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4A2208FC" w:rsidR="00FD35B2" w:rsidRPr="001F7476" w:rsidRDefault="000A6F78" w:rsidP="00FD35B2">
      <w:pPr>
        <w:pStyle w:val="Heading1"/>
        <w:spacing w:line="480" w:lineRule="auto"/>
        <w:rPr>
          <w:rFonts w:ascii="Georgia" w:hAnsi="Georgia"/>
          <w:b/>
          <w:bCs/>
          <w:color w:val="000000" w:themeColor="text1"/>
          <w:sz w:val="28"/>
          <w:szCs w:val="28"/>
          <w:lang w:val="en-US"/>
        </w:rPr>
      </w:pPr>
      <w:r w:rsidRPr="000A6F78">
        <w:rPr>
          <w:rFonts w:ascii="Georgia" w:hAnsi="Georgia"/>
          <w:b/>
          <w:bCs/>
          <w:color w:val="000000" w:themeColor="text1"/>
          <w:sz w:val="28"/>
          <w:szCs w:val="28"/>
        </w:rPr>
        <w:t>Introduction to Laws of Social Reproduction Lectures</w:t>
      </w:r>
    </w:p>
    <w:p w14:paraId="051E6D1A" w14:textId="41750325" w:rsidR="00351423" w:rsidRDefault="00351423" w:rsidP="00FD35B2">
      <w:pPr>
        <w:spacing w:line="480" w:lineRule="auto"/>
        <w:rPr>
          <w:b/>
        </w:rPr>
      </w:pPr>
    </w:p>
    <w:p w14:paraId="65598A5F" w14:textId="48A3BD40" w:rsidR="00880A3C" w:rsidRPr="0063404E" w:rsidRDefault="000A6F78" w:rsidP="00880A3C">
      <w:pPr>
        <w:spacing w:line="480" w:lineRule="auto"/>
        <w:rPr>
          <w:rFonts w:ascii="Georgia" w:hAnsi="Georgia" w:cstheme="minorHAnsi"/>
          <w:b/>
          <w:sz w:val="24"/>
          <w:szCs w:val="24"/>
          <w:vertAlign w:val="superscript"/>
        </w:rPr>
      </w:pPr>
      <w:r w:rsidRPr="000A6F78">
        <w:rPr>
          <w:rFonts w:ascii="Georgia" w:hAnsi="Georgia" w:cstheme="minorHAnsi"/>
          <w:b/>
          <w:bCs/>
          <w:sz w:val="24"/>
          <w:szCs w:val="24"/>
        </w:rPr>
        <w:t xml:space="preserve">Prabha </w:t>
      </w:r>
      <w:proofErr w:type="spellStart"/>
      <w:r w:rsidRPr="000A6F78">
        <w:rPr>
          <w:rFonts w:ascii="Georgia" w:hAnsi="Georgia" w:cstheme="minorHAnsi"/>
          <w:b/>
          <w:bCs/>
          <w:sz w:val="24"/>
          <w:szCs w:val="24"/>
        </w:rPr>
        <w:t>Kotiswaran</w:t>
      </w:r>
      <w:proofErr w:type="spellEnd"/>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4901BA18"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r w:rsidRPr="003A6EEA">
        <w:rPr>
          <w:rFonts w:ascii="Georgia" w:eastAsia="Times New Roman" w:hAnsi="Georgia" w:cs="Times New Roman"/>
          <w:sz w:val="24"/>
          <w:szCs w:val="24"/>
          <w:lang w:val="en-CA" w:bidi="mr-IN"/>
        </w:rPr>
        <w:t xml:space="preserve">This collection of lectures emanates from an EU supported research project titled the </w:t>
      </w:r>
      <w:hyperlink r:id="rId8" w:history="1">
        <w:r w:rsidRPr="003A6EEA">
          <w:rPr>
            <w:rStyle w:val="Hyperlink"/>
            <w:rFonts w:ascii="Georgia" w:eastAsia="Times New Roman" w:hAnsi="Georgia" w:cs="Times New Roman"/>
            <w:sz w:val="24"/>
            <w:szCs w:val="24"/>
            <w:lang w:val="en-CA" w:bidi="mr-IN"/>
          </w:rPr>
          <w:t>Laws of Social Reproduction</w:t>
        </w:r>
      </w:hyperlink>
      <w:r w:rsidRPr="003A6EEA">
        <w:rPr>
          <w:rFonts w:ascii="Georgia" w:eastAsia="Times New Roman" w:hAnsi="Georgia" w:cs="Times New Roman"/>
          <w:sz w:val="24"/>
          <w:szCs w:val="24"/>
          <w:lang w:val="en-CA" w:bidi="mr-IN"/>
        </w:rPr>
        <w:t xml:space="preserve">. As we know, social reproduction is what makes human life possible. It encompasses biological reproduction; unpaid work including domestic work, care work and subsistence work; the reproduction of culture and ideology; the provision of sexual, </w:t>
      </w:r>
      <w:proofErr w:type="gramStart"/>
      <w:r w:rsidRPr="003A6EEA">
        <w:rPr>
          <w:rFonts w:ascii="Georgia" w:eastAsia="Times New Roman" w:hAnsi="Georgia" w:cs="Times New Roman"/>
          <w:sz w:val="24"/>
          <w:szCs w:val="24"/>
          <w:lang w:val="en-CA" w:bidi="mr-IN"/>
        </w:rPr>
        <w:t>emotional</w:t>
      </w:r>
      <w:proofErr w:type="gramEnd"/>
      <w:r w:rsidRPr="003A6EEA">
        <w:rPr>
          <w:rFonts w:ascii="Georgia" w:eastAsia="Times New Roman" w:hAnsi="Georgia" w:cs="Times New Roman"/>
          <w:sz w:val="24"/>
          <w:szCs w:val="24"/>
          <w:lang w:val="en-CA" w:bidi="mr-IN"/>
        </w:rPr>
        <w:t xml:space="preserve"> and affective services; social provisioning and voluntary work (</w:t>
      </w:r>
      <w:proofErr w:type="spellStart"/>
      <w:r w:rsidRPr="003A6EEA">
        <w:rPr>
          <w:rFonts w:ascii="Georgia" w:eastAsia="Times New Roman" w:hAnsi="Georgia" w:cs="Times New Roman"/>
          <w:sz w:val="24"/>
          <w:szCs w:val="24"/>
          <w:lang w:val="en-CA" w:bidi="mr-IN"/>
        </w:rPr>
        <w:t>Hoskyns</w:t>
      </w:r>
      <w:proofErr w:type="spellEnd"/>
      <w:r w:rsidRPr="003A6EEA">
        <w:rPr>
          <w:rFonts w:ascii="Georgia" w:eastAsia="Times New Roman" w:hAnsi="Georgia" w:cs="Times New Roman"/>
          <w:sz w:val="24"/>
          <w:szCs w:val="24"/>
          <w:lang w:val="en-CA" w:bidi="mr-IN"/>
        </w:rPr>
        <w:t xml:space="preserve"> and Rai 2007). </w:t>
      </w:r>
      <w:r w:rsidRPr="003A6EEA">
        <w:rPr>
          <w:rFonts w:ascii="Georgia" w:eastAsia="Times New Roman" w:hAnsi="Georgia" w:cs="Times New Roman"/>
          <w:sz w:val="24"/>
          <w:szCs w:val="24"/>
          <w:lang w:val="en-US" w:bidi="mr-IN"/>
        </w:rPr>
        <w:t xml:space="preserve">For decades, there has been a profusion of feminist scholarship on social reproduction across disciplines. Feminist understandings of reproductive </w:t>
      </w:r>
      <w:proofErr w:type="spellStart"/>
      <w:r w:rsidRPr="003A6EEA">
        <w:rPr>
          <w:rFonts w:ascii="Georgia" w:eastAsia="Times New Roman" w:hAnsi="Georgia" w:cs="Times New Roman"/>
          <w:sz w:val="24"/>
          <w:szCs w:val="24"/>
          <w:lang w:val="en-US" w:bidi="mr-IN"/>
        </w:rPr>
        <w:t>labour</w:t>
      </w:r>
      <w:proofErr w:type="spellEnd"/>
      <w:r w:rsidRPr="003A6EEA">
        <w:rPr>
          <w:rFonts w:ascii="Georgia" w:eastAsia="Times New Roman" w:hAnsi="Georgia" w:cs="Times New Roman"/>
          <w:sz w:val="24"/>
          <w:szCs w:val="24"/>
          <w:lang w:val="en-US" w:bidi="mr-IN"/>
        </w:rPr>
        <w:t xml:space="preserve"> are deep as they are wide-ranging. Much of this work uses Marxist and materialist feminist </w:t>
      </w:r>
      <w:proofErr w:type="spellStart"/>
      <w:r w:rsidRPr="003A6EEA">
        <w:rPr>
          <w:rFonts w:ascii="Georgia" w:eastAsia="Times New Roman" w:hAnsi="Georgia" w:cs="Times New Roman"/>
          <w:sz w:val="24"/>
          <w:szCs w:val="24"/>
          <w:lang w:val="en-US" w:bidi="mr-IN"/>
        </w:rPr>
        <w:t>theorising</w:t>
      </w:r>
      <w:proofErr w:type="spellEnd"/>
      <w:r w:rsidRPr="003A6EEA">
        <w:rPr>
          <w:rFonts w:ascii="Georgia" w:eastAsia="Times New Roman" w:hAnsi="Georgia" w:cs="Times New Roman"/>
          <w:sz w:val="24"/>
          <w:szCs w:val="24"/>
          <w:lang w:val="en-US" w:bidi="mr-IN"/>
        </w:rPr>
        <w:t xml:space="preserve"> as its point of departure, to think, both with and beyond Marx, and to convincingly deconstruct the conceptual binaries that have prevented the recognition of women's reproductive </w:t>
      </w:r>
      <w:proofErr w:type="spellStart"/>
      <w:r w:rsidRPr="003A6EEA">
        <w:rPr>
          <w:rFonts w:ascii="Georgia" w:eastAsia="Times New Roman" w:hAnsi="Georgia" w:cs="Times New Roman"/>
          <w:sz w:val="24"/>
          <w:szCs w:val="24"/>
          <w:lang w:val="en-US" w:bidi="mr-IN"/>
        </w:rPr>
        <w:t>labour</w:t>
      </w:r>
      <w:proofErr w:type="spellEnd"/>
      <w:r w:rsidRPr="003A6EEA">
        <w:rPr>
          <w:rFonts w:ascii="Georgia" w:eastAsia="Times New Roman" w:hAnsi="Georgia" w:cs="Times New Roman"/>
          <w:sz w:val="24"/>
          <w:szCs w:val="24"/>
          <w:lang w:val="en-US" w:bidi="mr-IN"/>
        </w:rPr>
        <w:t xml:space="preserve">, including the divides between production/reproduction, the economic/the social, the market/the household and the public/private. Feminists study social reproduction in a vast range of institutional settings including the home but also childcare </w:t>
      </w:r>
      <w:proofErr w:type="spellStart"/>
      <w:r w:rsidRPr="003A6EEA">
        <w:rPr>
          <w:rFonts w:ascii="Georgia" w:eastAsia="Times New Roman" w:hAnsi="Georgia" w:cs="Times New Roman"/>
          <w:sz w:val="24"/>
          <w:szCs w:val="24"/>
          <w:lang w:val="en-US" w:bidi="mr-IN"/>
        </w:rPr>
        <w:t>centres</w:t>
      </w:r>
      <w:proofErr w:type="spellEnd"/>
      <w:r w:rsidRPr="003A6EEA">
        <w:rPr>
          <w:rFonts w:ascii="Georgia" w:eastAsia="Times New Roman" w:hAnsi="Georgia" w:cs="Times New Roman"/>
          <w:sz w:val="24"/>
          <w:szCs w:val="24"/>
          <w:lang w:val="en-US" w:bidi="mr-IN"/>
        </w:rPr>
        <w:t xml:space="preserve">, schools, hospitals, care homes for the elderly, dance halls and massage </w:t>
      </w:r>
      <w:proofErr w:type="spellStart"/>
      <w:r w:rsidRPr="003A6EEA">
        <w:rPr>
          <w:rFonts w:ascii="Georgia" w:eastAsia="Times New Roman" w:hAnsi="Georgia" w:cs="Times New Roman"/>
          <w:sz w:val="24"/>
          <w:szCs w:val="24"/>
          <w:lang w:val="en-US" w:bidi="mr-IN"/>
        </w:rPr>
        <w:t>parlours</w:t>
      </w:r>
      <w:proofErr w:type="spellEnd"/>
      <w:r w:rsidRPr="003A6EEA">
        <w:rPr>
          <w:rFonts w:ascii="Georgia" w:eastAsia="Times New Roman" w:hAnsi="Georgia" w:cs="Times New Roman"/>
          <w:sz w:val="24"/>
          <w:szCs w:val="24"/>
          <w:lang w:val="en-US" w:bidi="mr-IN"/>
        </w:rPr>
        <w:t xml:space="preserve">. Feminists focus not only on capitalist economies but also on diverse economies including non-capitalist and </w:t>
      </w:r>
      <w:proofErr w:type="spellStart"/>
      <w:r w:rsidRPr="003A6EEA">
        <w:rPr>
          <w:rFonts w:ascii="Georgia" w:eastAsia="Times New Roman" w:hAnsi="Georgia" w:cs="Times New Roman"/>
          <w:sz w:val="24"/>
          <w:szCs w:val="24"/>
          <w:lang w:val="en-US" w:bidi="mr-IN"/>
        </w:rPr>
        <w:t>paracapitalist</w:t>
      </w:r>
      <w:proofErr w:type="spellEnd"/>
      <w:r w:rsidRPr="003A6EEA">
        <w:rPr>
          <w:rFonts w:ascii="Georgia" w:eastAsia="Times New Roman" w:hAnsi="Georgia" w:cs="Times New Roman"/>
          <w:sz w:val="24"/>
          <w:szCs w:val="24"/>
          <w:lang w:val="en-US" w:bidi="mr-IN"/>
        </w:rPr>
        <w:t xml:space="preserve"> economies. Studies of social reproduction are not limited to women but include social reproduction in non-heteronormative families and communities of care. The possibilities for political action have also expanded in recent </w:t>
      </w:r>
      <w:r w:rsidRPr="003A6EEA">
        <w:rPr>
          <w:rFonts w:ascii="Georgia" w:eastAsia="Times New Roman" w:hAnsi="Georgia" w:cs="Times New Roman"/>
          <w:sz w:val="24"/>
          <w:szCs w:val="24"/>
          <w:lang w:val="en-US" w:bidi="mr-IN"/>
        </w:rPr>
        <w:lastRenderedPageBreak/>
        <w:t xml:space="preserve">years. Far from lobbying for discrete policy changes, feminists understand broader political struggles for housing, healthcare, food security, climate change, childcare, education, and pensions as being fundamentally about social reproduction. </w:t>
      </w:r>
    </w:p>
    <w:p w14:paraId="624CF4E5"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p>
    <w:p w14:paraId="3D5BEEA7"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r w:rsidRPr="003A6EEA">
        <w:rPr>
          <w:rFonts w:ascii="Georgia" w:eastAsia="Times New Roman" w:hAnsi="Georgia" w:cs="Times New Roman"/>
          <w:sz w:val="24"/>
          <w:szCs w:val="24"/>
          <w:lang w:val="en-CA" w:bidi="mr-IN"/>
        </w:rPr>
        <w:t xml:space="preserve">Like much of this scholarship, our project The Laws of Social Reproduction uses materialist feminist theorising as the point of departure to undertake a cross-sectoral study of reproductive labour in five sectors, spanning the market-marriage continuum by looking at sex work, erotic dancing, surrogacy, paid domestic work and unpaid domestic work. Our intuition is that despite their disparate nature, there are in fact significant similarities in the women’s work across these sectors, whether in terms of entry due to patriarchal failures, in their conditions of work—including high levels of stigma, justification for maintaining hierarchies between these forms of work, reduced bargaining power, and finally, the terms of exit from such work. Further, we are keen to demonstrate the law’s key role in producing and entrenching the invisibility of women’s reproductive labour, but also examine the law’s highly differential regulation of their labour through diverse legal fields, each with its own internal logic. Our goal is to </w:t>
      </w:r>
      <w:proofErr w:type="spellStart"/>
      <w:r w:rsidRPr="003A6EEA">
        <w:rPr>
          <w:rFonts w:ascii="Georgia" w:eastAsia="Times New Roman" w:hAnsi="Georgia" w:cs="Times New Roman"/>
          <w:sz w:val="24"/>
          <w:szCs w:val="24"/>
          <w:lang w:val="en-CA" w:bidi="mr-IN"/>
        </w:rPr>
        <w:t>problematise</w:t>
      </w:r>
      <w:proofErr w:type="spellEnd"/>
      <w:r w:rsidRPr="003A6EEA">
        <w:rPr>
          <w:rFonts w:ascii="Georgia" w:eastAsia="Times New Roman" w:hAnsi="Georgia" w:cs="Times New Roman"/>
          <w:sz w:val="24"/>
          <w:szCs w:val="24"/>
          <w:lang w:val="en-CA" w:bidi="mr-IN"/>
        </w:rPr>
        <w:t xml:space="preserve"> law’s jurisdictional boundaries over women’s reproductive labour and to </w:t>
      </w:r>
      <w:r w:rsidRPr="003A6EEA">
        <w:rPr>
          <w:rFonts w:ascii="Georgia" w:eastAsia="Times New Roman" w:hAnsi="Georgia" w:cs="Times New Roman"/>
          <w:sz w:val="24"/>
          <w:szCs w:val="24"/>
          <w:lang w:val="en-US" w:bidi="mr-IN"/>
        </w:rPr>
        <w:t xml:space="preserve">interrogate the tremendous work that the law does in governing women’s work and in maintaining the boundaries between different groups of women workers that impedes their </w:t>
      </w:r>
      <w:proofErr w:type="spellStart"/>
      <w:r w:rsidRPr="003A6EEA">
        <w:rPr>
          <w:rFonts w:ascii="Georgia" w:eastAsia="Times New Roman" w:hAnsi="Georgia" w:cs="Times New Roman"/>
          <w:sz w:val="24"/>
          <w:szCs w:val="24"/>
          <w:lang w:val="en-US" w:bidi="mr-IN"/>
        </w:rPr>
        <w:t>mobilisation</w:t>
      </w:r>
      <w:proofErr w:type="spellEnd"/>
      <w:r w:rsidRPr="003A6EEA">
        <w:rPr>
          <w:rFonts w:ascii="Georgia" w:eastAsia="Times New Roman" w:hAnsi="Georgia" w:cs="Times New Roman"/>
          <w:sz w:val="24"/>
          <w:szCs w:val="24"/>
          <w:lang w:val="en-US" w:bidi="mr-IN"/>
        </w:rPr>
        <w:t xml:space="preserve"> and produces poor economic outcomes. We seek </w:t>
      </w:r>
      <w:r w:rsidRPr="003A6EEA">
        <w:rPr>
          <w:rFonts w:ascii="Georgia" w:eastAsia="Times New Roman" w:hAnsi="Georgia" w:cs="Times New Roman"/>
          <w:sz w:val="24"/>
          <w:szCs w:val="24"/>
          <w:lang w:val="en-CA" w:bidi="mr-IN"/>
        </w:rPr>
        <w:t>an alternate regulatory matrix to further their economic justice.</w:t>
      </w:r>
      <w:r w:rsidRPr="003A6EEA">
        <w:rPr>
          <w:rFonts w:ascii="Georgia" w:eastAsia="Times New Roman" w:hAnsi="Georgia" w:cs="Times New Roman"/>
          <w:sz w:val="24"/>
          <w:szCs w:val="24"/>
          <w:lang w:val="en-US" w:bidi="mr-IN"/>
        </w:rPr>
        <w:t xml:space="preserve"> </w:t>
      </w:r>
      <w:r w:rsidRPr="003A6EEA">
        <w:rPr>
          <w:rFonts w:ascii="Georgia" w:eastAsia="Times New Roman" w:hAnsi="Georgia" w:cs="Times New Roman"/>
          <w:sz w:val="24"/>
          <w:szCs w:val="24"/>
          <w:lang w:val="en-CA" w:bidi="mr-IN"/>
        </w:rPr>
        <w:t xml:space="preserve">To help us rethink the role of the law in these terms, we invited feminist law professor Kerry </w:t>
      </w:r>
      <w:proofErr w:type="spellStart"/>
      <w:r w:rsidRPr="003A6EEA">
        <w:rPr>
          <w:rFonts w:ascii="Georgia" w:eastAsia="Times New Roman" w:hAnsi="Georgia" w:cs="Times New Roman"/>
          <w:sz w:val="24"/>
          <w:szCs w:val="24"/>
          <w:lang w:val="en-CA" w:bidi="mr-IN"/>
        </w:rPr>
        <w:t>Rittich</w:t>
      </w:r>
      <w:proofErr w:type="spellEnd"/>
      <w:r w:rsidRPr="003A6EEA">
        <w:rPr>
          <w:rFonts w:ascii="Georgia" w:eastAsia="Times New Roman" w:hAnsi="Georgia" w:cs="Times New Roman"/>
          <w:sz w:val="24"/>
          <w:szCs w:val="24"/>
          <w:lang w:val="en-CA" w:bidi="mr-IN"/>
        </w:rPr>
        <w:t xml:space="preserve"> to deliver </w:t>
      </w:r>
      <w:r w:rsidRPr="003A6EEA">
        <w:rPr>
          <w:rFonts w:ascii="Georgia" w:eastAsia="Times New Roman" w:hAnsi="Georgia" w:cs="Times New Roman"/>
          <w:sz w:val="24"/>
          <w:szCs w:val="24"/>
          <w:lang w:val="en-US" w:bidi="mr-IN"/>
        </w:rPr>
        <w:t>our First Annual Lecture</w:t>
      </w:r>
      <w:r w:rsidRPr="003A6EEA">
        <w:rPr>
          <w:rFonts w:ascii="Georgia" w:eastAsia="Times New Roman" w:hAnsi="Georgia" w:cs="Times New Roman"/>
          <w:sz w:val="24"/>
          <w:szCs w:val="24"/>
          <w:lang w:bidi="mr-IN"/>
        </w:rPr>
        <w:t xml:space="preserve"> in the Laws of Social Reproduction. Her lecture titled </w:t>
      </w:r>
      <w:r w:rsidRPr="003A6EEA">
        <w:rPr>
          <w:rFonts w:ascii="Georgia" w:eastAsia="Times New Roman" w:hAnsi="Georgia" w:cs="Times New Roman"/>
          <w:i/>
          <w:iCs/>
          <w:sz w:val="24"/>
          <w:szCs w:val="24"/>
          <w:lang w:bidi="mr-IN"/>
        </w:rPr>
        <w:t xml:space="preserve">Visibility and Value at Work: The Legal Organization of Productive and </w:t>
      </w:r>
      <w:r w:rsidRPr="003A6EEA">
        <w:rPr>
          <w:rFonts w:ascii="Georgia" w:eastAsia="Times New Roman" w:hAnsi="Georgia" w:cs="Times New Roman"/>
          <w:i/>
          <w:iCs/>
          <w:sz w:val="24"/>
          <w:szCs w:val="24"/>
          <w:lang w:bidi="mr-IN"/>
        </w:rPr>
        <w:lastRenderedPageBreak/>
        <w:t>Reproductive Work</w:t>
      </w:r>
      <w:r w:rsidRPr="003A6EEA">
        <w:rPr>
          <w:rFonts w:ascii="Georgia" w:eastAsia="Times New Roman" w:hAnsi="Georgia" w:cs="Times New Roman"/>
          <w:sz w:val="24"/>
          <w:szCs w:val="24"/>
          <w:lang w:val="en-US" w:bidi="mr-IN"/>
        </w:rPr>
        <w:t xml:space="preserve"> was delivered </w:t>
      </w:r>
      <w:r w:rsidRPr="003A6EEA">
        <w:rPr>
          <w:rFonts w:ascii="Georgia" w:eastAsia="Times New Roman" w:hAnsi="Georgia" w:cs="Times New Roman"/>
          <w:sz w:val="24"/>
          <w:szCs w:val="24"/>
          <w:lang w:bidi="mr-IN"/>
        </w:rPr>
        <w:t xml:space="preserve">on </w:t>
      </w:r>
      <w:r w:rsidRPr="003A6EEA">
        <w:rPr>
          <w:rFonts w:ascii="Georgia" w:eastAsia="Times New Roman" w:hAnsi="Georgia" w:cs="Times New Roman"/>
          <w:sz w:val="24"/>
          <w:szCs w:val="24"/>
          <w:lang w:val="en-US" w:bidi="mr-IN"/>
        </w:rPr>
        <w:t>18</w:t>
      </w:r>
      <w:r w:rsidRPr="003A6EEA">
        <w:rPr>
          <w:rFonts w:ascii="Georgia" w:eastAsia="Times New Roman" w:hAnsi="Georgia" w:cs="Times New Roman"/>
          <w:sz w:val="24"/>
          <w:szCs w:val="24"/>
          <w:vertAlign w:val="superscript"/>
          <w:lang w:val="en-US" w:bidi="mr-IN"/>
        </w:rPr>
        <w:t>th</w:t>
      </w:r>
      <w:r w:rsidRPr="003A6EEA">
        <w:rPr>
          <w:rFonts w:ascii="Georgia" w:eastAsia="Times New Roman" w:hAnsi="Georgia" w:cs="Times New Roman"/>
          <w:sz w:val="24"/>
          <w:szCs w:val="24"/>
          <w:lang w:val="en-US" w:bidi="mr-IN"/>
        </w:rPr>
        <w:t xml:space="preserve"> August 2020, a few months after the pandemic started. The lecture was moderated by Professor Bina Agarwal.</w:t>
      </w:r>
      <w:r w:rsidRPr="003A6EEA">
        <w:rPr>
          <w:rFonts w:ascii="Georgia" w:eastAsia="Times New Roman" w:hAnsi="Georgia" w:cs="Times New Roman"/>
          <w:sz w:val="24"/>
          <w:szCs w:val="24"/>
          <w:lang w:val="en-CA" w:bidi="mr-IN"/>
        </w:rPr>
        <w:t xml:space="preserve"> </w:t>
      </w:r>
    </w:p>
    <w:p w14:paraId="0ADF4102"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p>
    <w:p w14:paraId="31CD9004"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r w:rsidRPr="003A6EEA">
        <w:rPr>
          <w:rFonts w:ascii="Georgia" w:eastAsia="Times New Roman" w:hAnsi="Georgia" w:cs="Times New Roman"/>
          <w:sz w:val="24"/>
          <w:szCs w:val="24"/>
          <w:lang w:val="en-CA" w:bidi="mr-IN"/>
        </w:rPr>
        <w:t xml:space="preserve">As waves of the pandemic unfolded, </w:t>
      </w:r>
      <w:r w:rsidRPr="003A6EEA">
        <w:rPr>
          <w:rFonts w:ascii="Georgia" w:eastAsia="Times New Roman" w:hAnsi="Georgia" w:cs="Times New Roman"/>
          <w:sz w:val="24"/>
          <w:szCs w:val="24"/>
          <w:lang w:val="en-US" w:bidi="mr-IN"/>
        </w:rPr>
        <w:t xml:space="preserve">the riches of feminist theorizing on social reproduction came to the fore. The massive care infrastructure that holds up the visible GDP part of the economy was revealed for all to see. Care talk felt ubiquitous with trending hashtags like ‘care income now’ or ‘care can't wait’ on Twitter (now X). Green shoots of political opportunities emerged even as powerful states like the U.S. considered investing billions of dollars in the care economy. Feminists seized the moment to write manifestos which sought to reimagine a more just and equal world, giving life to the anti-capitalist, anti-racist feminism that has had to jostle for too long in a crowded feminist space with various manifestations of lean-in feminism, governance feminism and carceral feminism. We invited Professor Silvia Federici, a scholar who has rigorously studied the gendered history of capitalism, rendered visible the subsidies that unpaid care and domestic work offer to capital and has reimagined resistance to capitalism in the form of the commons to deliver the Second Annual Lecture in the Laws of Social Reproduction titled </w:t>
      </w:r>
      <w:r w:rsidRPr="003A6EEA">
        <w:rPr>
          <w:rFonts w:ascii="Georgia" w:eastAsia="Times New Roman" w:hAnsi="Georgia" w:cs="Times New Roman"/>
          <w:i/>
          <w:iCs/>
          <w:sz w:val="24"/>
          <w:szCs w:val="24"/>
          <w:lang w:val="en-US" w:bidi="mr-IN"/>
        </w:rPr>
        <w:t xml:space="preserve">From Reproducing </w:t>
      </w:r>
      <w:proofErr w:type="spellStart"/>
      <w:r w:rsidRPr="003A6EEA">
        <w:rPr>
          <w:rFonts w:ascii="Georgia" w:eastAsia="Times New Roman" w:hAnsi="Georgia" w:cs="Times New Roman"/>
          <w:i/>
          <w:iCs/>
          <w:sz w:val="24"/>
          <w:szCs w:val="24"/>
          <w:lang w:val="en-US" w:bidi="mr-IN"/>
        </w:rPr>
        <w:t>Labour</w:t>
      </w:r>
      <w:proofErr w:type="spellEnd"/>
      <w:r w:rsidRPr="003A6EEA">
        <w:rPr>
          <w:rFonts w:ascii="Georgia" w:eastAsia="Times New Roman" w:hAnsi="Georgia" w:cs="Times New Roman"/>
          <w:i/>
          <w:iCs/>
          <w:sz w:val="24"/>
          <w:szCs w:val="24"/>
          <w:lang w:val="en-US" w:bidi="mr-IN"/>
        </w:rPr>
        <w:t xml:space="preserve"> Power to Reproducing our Struggle, a Strategy for a Revolutionary Feminism</w:t>
      </w:r>
      <w:r w:rsidRPr="003A6EEA">
        <w:rPr>
          <w:rFonts w:ascii="Georgia" w:eastAsia="Times New Roman" w:hAnsi="Georgia" w:cs="Times New Roman"/>
          <w:sz w:val="24"/>
          <w:szCs w:val="24"/>
          <w:lang w:val="en-US" w:bidi="mr-IN"/>
        </w:rPr>
        <w:t xml:space="preserve"> on July 13, 2021. Her lecture was moderated by Professor </w:t>
      </w:r>
      <w:proofErr w:type="spellStart"/>
      <w:r w:rsidRPr="003A6EEA">
        <w:rPr>
          <w:rFonts w:ascii="Georgia" w:eastAsia="Times New Roman" w:hAnsi="Georgia" w:cs="Times New Roman"/>
          <w:sz w:val="24"/>
          <w:szCs w:val="24"/>
          <w:lang w:val="en-US" w:bidi="mr-IN"/>
        </w:rPr>
        <w:t>Samita</w:t>
      </w:r>
      <w:proofErr w:type="spellEnd"/>
      <w:r w:rsidRPr="003A6EEA">
        <w:rPr>
          <w:rFonts w:ascii="Georgia" w:eastAsia="Times New Roman" w:hAnsi="Georgia" w:cs="Times New Roman"/>
          <w:sz w:val="24"/>
          <w:szCs w:val="24"/>
          <w:lang w:val="en-US" w:bidi="mr-IN"/>
        </w:rPr>
        <w:t xml:space="preserve"> Sen. </w:t>
      </w:r>
    </w:p>
    <w:p w14:paraId="361ABC53"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p>
    <w:p w14:paraId="3AB791F2"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bidi="mr-IN"/>
        </w:rPr>
      </w:pPr>
      <w:r w:rsidRPr="003A6EEA">
        <w:rPr>
          <w:rFonts w:ascii="Georgia" w:eastAsia="Times New Roman" w:hAnsi="Georgia" w:cs="Times New Roman"/>
          <w:sz w:val="24"/>
          <w:szCs w:val="24"/>
          <w:lang w:val="en-US" w:bidi="mr-IN"/>
        </w:rPr>
        <w:t xml:space="preserve">The COVID 19 pandemic produced high levels of economic penury. As unemployment rates hit a high and households scrambled to meet their basic needs in the face of economic shocks and variable social safety nets from governments, household debt assumed significance. The experience of countries like Argentina through economic crises became crucial to theorizing our new realities. Hence, we invited </w:t>
      </w:r>
      <w:r w:rsidRPr="003A6EEA">
        <w:rPr>
          <w:rFonts w:ascii="Georgia" w:eastAsia="Times New Roman" w:hAnsi="Georgia" w:cs="Times New Roman"/>
          <w:sz w:val="24"/>
          <w:szCs w:val="24"/>
          <w:lang w:bidi="mr-IN"/>
        </w:rPr>
        <w:t xml:space="preserve">Professor </w:t>
      </w:r>
      <w:r w:rsidRPr="003A6EEA">
        <w:rPr>
          <w:rFonts w:ascii="Georgia" w:eastAsia="Times New Roman" w:hAnsi="Georgia" w:cs="Times New Roman"/>
          <w:sz w:val="24"/>
          <w:szCs w:val="24"/>
          <w:lang w:bidi="mr-IN"/>
        </w:rPr>
        <w:lastRenderedPageBreak/>
        <w:t xml:space="preserve">Verónica Gago to deliver the Third Annual Lecture in the Laws of Social Reproduction titled </w:t>
      </w:r>
      <w:r w:rsidRPr="003A6EEA">
        <w:rPr>
          <w:rFonts w:ascii="Georgia" w:eastAsia="Times New Roman" w:hAnsi="Georgia" w:cs="Times New Roman"/>
          <w:i/>
          <w:iCs/>
          <w:sz w:val="24"/>
          <w:szCs w:val="24"/>
          <w:lang w:bidi="mr-IN"/>
        </w:rPr>
        <w:t xml:space="preserve">Social Reproduction and Financial </w:t>
      </w:r>
      <w:proofErr w:type="spellStart"/>
      <w:r w:rsidRPr="003A6EEA">
        <w:rPr>
          <w:rFonts w:ascii="Georgia" w:eastAsia="Times New Roman" w:hAnsi="Georgia" w:cs="Times New Roman"/>
          <w:i/>
          <w:iCs/>
          <w:sz w:val="24"/>
          <w:szCs w:val="24"/>
          <w:lang w:bidi="mr-IN"/>
        </w:rPr>
        <w:t>Extractivism</w:t>
      </w:r>
      <w:proofErr w:type="spellEnd"/>
      <w:r w:rsidRPr="003A6EEA">
        <w:rPr>
          <w:rFonts w:ascii="Georgia" w:eastAsia="Times New Roman" w:hAnsi="Georgia" w:cs="Times New Roman"/>
          <w:sz w:val="24"/>
          <w:szCs w:val="24"/>
          <w:lang w:bidi="mr-IN"/>
        </w:rPr>
        <w:t xml:space="preserve"> which she was delivered by on 16 September 2022. Her lecture was chaired by Professor Kumkum </w:t>
      </w:r>
      <w:proofErr w:type="spellStart"/>
      <w:r w:rsidRPr="003A6EEA">
        <w:rPr>
          <w:rFonts w:ascii="Georgia" w:eastAsia="Times New Roman" w:hAnsi="Georgia" w:cs="Times New Roman"/>
          <w:sz w:val="24"/>
          <w:szCs w:val="24"/>
          <w:lang w:bidi="mr-IN"/>
        </w:rPr>
        <w:t>Sangari</w:t>
      </w:r>
      <w:proofErr w:type="spellEnd"/>
      <w:r w:rsidRPr="003A6EEA">
        <w:rPr>
          <w:rFonts w:ascii="Georgia" w:eastAsia="Times New Roman" w:hAnsi="Georgia" w:cs="Times New Roman"/>
          <w:sz w:val="24"/>
          <w:szCs w:val="24"/>
          <w:lang w:bidi="mr-IN"/>
        </w:rPr>
        <w:t xml:space="preserve"> and the text of her talk was translated by Liz Mason </w:t>
      </w:r>
      <w:proofErr w:type="spellStart"/>
      <w:r w:rsidRPr="003A6EEA">
        <w:rPr>
          <w:rFonts w:ascii="Georgia" w:eastAsia="Times New Roman" w:hAnsi="Georgia" w:cs="Times New Roman"/>
          <w:sz w:val="24"/>
          <w:szCs w:val="24"/>
          <w:lang w:bidi="mr-IN"/>
        </w:rPr>
        <w:t>Deese</w:t>
      </w:r>
      <w:proofErr w:type="spellEnd"/>
      <w:r w:rsidRPr="003A6EEA">
        <w:rPr>
          <w:rFonts w:ascii="Georgia" w:eastAsia="Times New Roman" w:hAnsi="Georgia" w:cs="Times New Roman"/>
          <w:sz w:val="24"/>
          <w:szCs w:val="24"/>
          <w:lang w:bidi="mr-IN"/>
        </w:rPr>
        <w:t>.</w:t>
      </w:r>
    </w:p>
    <w:p w14:paraId="2F66C9EE"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bidi="mr-IN"/>
        </w:rPr>
      </w:pPr>
    </w:p>
    <w:p w14:paraId="155D8136" w14:textId="77777777" w:rsidR="003A6EEA" w:rsidRPr="003A6EEA" w:rsidRDefault="003A6EEA" w:rsidP="003A6EEA">
      <w:pPr>
        <w:spacing w:line="480" w:lineRule="auto"/>
        <w:jc w:val="both"/>
        <w:rPr>
          <w:rFonts w:ascii="Georgia" w:eastAsia="Times New Roman" w:hAnsi="Georgia" w:cs="Times New Roman"/>
          <w:sz w:val="24"/>
          <w:szCs w:val="24"/>
          <w:lang w:bidi="mr-IN"/>
        </w:rPr>
      </w:pPr>
      <w:r w:rsidRPr="003A6EEA">
        <w:rPr>
          <w:rFonts w:ascii="Georgia" w:eastAsia="Times New Roman" w:hAnsi="Georgia" w:cs="Times New Roman"/>
          <w:sz w:val="24"/>
          <w:szCs w:val="24"/>
          <w:lang w:bidi="mr-IN"/>
        </w:rPr>
        <w:t>Our three speakers, all leading</w:t>
      </w:r>
      <w:r w:rsidRPr="003A6EEA">
        <w:rPr>
          <w:rFonts w:ascii="Georgia" w:eastAsia="Times New Roman" w:hAnsi="Georgia" w:cs="Times New Roman"/>
          <w:sz w:val="24"/>
          <w:szCs w:val="24"/>
          <w:lang w:val="en-CA" w:bidi="mr-IN"/>
        </w:rPr>
        <w:t xml:space="preserve"> thinkers of law and social reproduction theory alerted us through their analytically sharp and politically inspirational lectures to the opportunities and challenges that lie ahead even while helping forge feminist solidarity between hundreds of attendees from across Europe, the </w:t>
      </w:r>
      <w:proofErr w:type="gramStart"/>
      <w:r w:rsidRPr="003A6EEA">
        <w:rPr>
          <w:rFonts w:ascii="Georgia" w:eastAsia="Times New Roman" w:hAnsi="Georgia" w:cs="Times New Roman"/>
          <w:sz w:val="24"/>
          <w:szCs w:val="24"/>
          <w:lang w:val="en-CA" w:bidi="mr-IN"/>
        </w:rPr>
        <w:t>Americas</w:t>
      </w:r>
      <w:proofErr w:type="gramEnd"/>
      <w:r w:rsidRPr="003A6EEA">
        <w:rPr>
          <w:rFonts w:ascii="Georgia" w:eastAsia="Times New Roman" w:hAnsi="Georgia" w:cs="Times New Roman"/>
          <w:sz w:val="24"/>
          <w:szCs w:val="24"/>
          <w:lang w:val="en-CA" w:bidi="mr-IN"/>
        </w:rPr>
        <w:t xml:space="preserve"> and South Asia amidst an acute crisis of social reproduction, namely the COVID 19 pandemic. </w:t>
      </w:r>
      <w:r w:rsidRPr="003A6EEA">
        <w:rPr>
          <w:rFonts w:ascii="Georgia" w:eastAsia="Times New Roman" w:hAnsi="Georgia" w:cs="Times New Roman"/>
          <w:sz w:val="24"/>
          <w:szCs w:val="24"/>
          <w:lang w:bidi="mr-IN"/>
        </w:rPr>
        <w:t xml:space="preserve">Video recordings of the lectures which were held virtually are available on our </w:t>
      </w:r>
      <w:hyperlink r:id="rId9" w:history="1">
        <w:r w:rsidRPr="003A6EEA">
          <w:rPr>
            <w:rStyle w:val="Hyperlink"/>
            <w:rFonts w:ascii="Georgia" w:eastAsia="Times New Roman" w:hAnsi="Georgia" w:cs="Times New Roman"/>
            <w:sz w:val="24"/>
            <w:szCs w:val="24"/>
            <w:lang w:bidi="mr-IN"/>
          </w:rPr>
          <w:t>You Tube channel</w:t>
        </w:r>
      </w:hyperlink>
      <w:r w:rsidRPr="003A6EEA">
        <w:rPr>
          <w:rFonts w:ascii="Georgia" w:eastAsia="Times New Roman" w:hAnsi="Georgia" w:cs="Times New Roman"/>
          <w:sz w:val="24"/>
          <w:szCs w:val="24"/>
          <w:lang w:bidi="mr-IN"/>
        </w:rPr>
        <w:t xml:space="preserve">. </w:t>
      </w:r>
    </w:p>
    <w:p w14:paraId="3F32AE9D" w14:textId="77777777" w:rsidR="003A6EEA" w:rsidRPr="003A6EEA" w:rsidRDefault="003A6EEA" w:rsidP="003A6EEA">
      <w:pPr>
        <w:spacing w:line="480" w:lineRule="auto"/>
        <w:jc w:val="both"/>
        <w:rPr>
          <w:rFonts w:ascii="Georgia" w:eastAsia="Times New Roman" w:hAnsi="Georgia" w:cs="Times New Roman"/>
          <w:sz w:val="24"/>
          <w:szCs w:val="24"/>
          <w:lang w:bidi="mr-IN"/>
        </w:rPr>
      </w:pPr>
    </w:p>
    <w:p w14:paraId="16618724"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r w:rsidRPr="003A6EEA">
        <w:rPr>
          <w:rFonts w:ascii="Georgia" w:eastAsia="Times New Roman" w:hAnsi="Georgia" w:cs="Times New Roman"/>
          <w:sz w:val="24"/>
          <w:szCs w:val="24"/>
          <w:lang w:val="en-CA" w:bidi="mr-IN"/>
        </w:rPr>
        <w:t xml:space="preserve">The fourth and final Annual Lecture in the Laws of Social Reproduction will be delivered by Professor Adelle Blackett in 2024. </w:t>
      </w:r>
      <w:r w:rsidRPr="003A6EEA">
        <w:rPr>
          <w:rFonts w:ascii="Georgia" w:eastAsia="Times New Roman" w:hAnsi="Georgia" w:cs="Times New Roman"/>
          <w:sz w:val="24"/>
          <w:szCs w:val="24"/>
          <w:lang w:bidi="mr-IN"/>
        </w:rPr>
        <w:t xml:space="preserve">Please stay tuned for updates on the lecture and other news on social media (on X @LawsOfSocialRep; on </w:t>
      </w:r>
      <w:r w:rsidRPr="003A6EEA">
        <w:rPr>
          <w:rFonts w:ascii="Georgia" w:eastAsia="Times New Roman" w:hAnsi="Georgia" w:cs="Times New Roman"/>
          <w:sz w:val="24"/>
          <w:szCs w:val="24"/>
          <w:lang w:val="en-US" w:bidi="mr-IN"/>
        </w:rPr>
        <w:t xml:space="preserve">Instagram @lawsofsocialreproduction) </w:t>
      </w:r>
    </w:p>
    <w:p w14:paraId="368A3C35"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p>
    <w:p w14:paraId="703485B5" w14:textId="77777777" w:rsidR="003A6EEA" w:rsidRPr="003A6EEA" w:rsidRDefault="003A6EEA" w:rsidP="003A6EEA">
      <w:pPr>
        <w:pStyle w:val="Heading2"/>
        <w:spacing w:line="480" w:lineRule="auto"/>
        <w:rPr>
          <w:rFonts w:ascii="Georgia" w:eastAsia="Times New Roman" w:hAnsi="Georgia"/>
          <w:b/>
          <w:bCs/>
          <w:color w:val="000000" w:themeColor="text1"/>
          <w:sz w:val="24"/>
          <w:szCs w:val="24"/>
          <w:lang w:val="en-CA" w:bidi="mr-IN"/>
        </w:rPr>
      </w:pPr>
      <w:r w:rsidRPr="003A6EEA">
        <w:rPr>
          <w:rFonts w:ascii="Georgia" w:eastAsia="Times New Roman" w:hAnsi="Georgia"/>
          <w:b/>
          <w:bCs/>
          <w:color w:val="000000" w:themeColor="text1"/>
          <w:sz w:val="24"/>
          <w:szCs w:val="24"/>
          <w:lang w:val="en-CA" w:bidi="mr-IN"/>
        </w:rPr>
        <w:t xml:space="preserve">Kerry </w:t>
      </w:r>
      <w:proofErr w:type="spellStart"/>
      <w:r w:rsidRPr="003A6EEA">
        <w:rPr>
          <w:rFonts w:ascii="Georgia" w:eastAsia="Times New Roman" w:hAnsi="Georgia"/>
          <w:b/>
          <w:bCs/>
          <w:color w:val="000000" w:themeColor="text1"/>
          <w:sz w:val="24"/>
          <w:szCs w:val="24"/>
          <w:lang w:val="en-CA" w:bidi="mr-IN"/>
        </w:rPr>
        <w:t>Rittich</w:t>
      </w:r>
      <w:proofErr w:type="spellEnd"/>
      <w:r w:rsidRPr="003A6EEA">
        <w:rPr>
          <w:rFonts w:ascii="Georgia" w:eastAsia="Times New Roman" w:hAnsi="Georgia"/>
          <w:b/>
          <w:bCs/>
          <w:color w:val="000000" w:themeColor="text1"/>
          <w:sz w:val="24"/>
          <w:szCs w:val="24"/>
          <w:lang w:val="en-CA" w:bidi="mr-IN"/>
        </w:rPr>
        <w:t xml:space="preserve"> and Bina Agarwal’s bios</w:t>
      </w:r>
    </w:p>
    <w:p w14:paraId="29FA6365"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p>
    <w:p w14:paraId="05C3F016"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r w:rsidRPr="003A6EEA">
        <w:rPr>
          <w:rFonts w:ascii="Georgia" w:eastAsia="Times New Roman" w:hAnsi="Georgia" w:cs="Times New Roman"/>
          <w:sz w:val="24"/>
          <w:szCs w:val="24"/>
          <w:lang w:val="en-CA" w:bidi="mr-IN"/>
        </w:rPr>
        <w:t xml:space="preserve">Kerry </w:t>
      </w:r>
      <w:proofErr w:type="spellStart"/>
      <w:r w:rsidRPr="003A6EEA">
        <w:rPr>
          <w:rFonts w:ascii="Georgia" w:eastAsia="Times New Roman" w:hAnsi="Georgia" w:cs="Times New Roman"/>
          <w:sz w:val="24"/>
          <w:szCs w:val="24"/>
          <w:lang w:val="en-CA" w:bidi="mr-IN"/>
        </w:rPr>
        <w:t>Rittich</w:t>
      </w:r>
      <w:proofErr w:type="spellEnd"/>
      <w:r w:rsidRPr="003A6EEA">
        <w:rPr>
          <w:rFonts w:ascii="Georgia" w:eastAsia="Times New Roman" w:hAnsi="Georgia" w:cs="Times New Roman"/>
          <w:sz w:val="24"/>
          <w:szCs w:val="24"/>
          <w:lang w:val="en-CA" w:bidi="mr-IN"/>
        </w:rPr>
        <w:t xml:space="preserve"> is Professor at the Faculty of Law and the Women and Gender Studies Institute at the University of Toronto. She teaches and writes in the areas of international law and international institutions, law and development, human rights, labour law, and critical and feminist theory. Her publications include Recharacterizing Restructuring: Law, Distribution and Gender in Market Reform and Labour Law, </w:t>
      </w:r>
      <w:r w:rsidRPr="003A6EEA">
        <w:rPr>
          <w:rFonts w:ascii="Georgia" w:eastAsia="Times New Roman" w:hAnsi="Georgia" w:cs="Times New Roman"/>
          <w:sz w:val="24"/>
          <w:szCs w:val="24"/>
          <w:lang w:val="en-CA" w:bidi="mr-IN"/>
        </w:rPr>
        <w:lastRenderedPageBreak/>
        <w:t xml:space="preserve">Work and Family: Critical and Comparative Perspectives. She has also authored numerous articles including most recently for the Leiden Journal of International </w:t>
      </w:r>
      <w:proofErr w:type="gramStart"/>
      <w:r w:rsidRPr="003A6EEA">
        <w:rPr>
          <w:rFonts w:ascii="Georgia" w:eastAsia="Times New Roman" w:hAnsi="Georgia" w:cs="Times New Roman"/>
          <w:sz w:val="24"/>
          <w:szCs w:val="24"/>
          <w:lang w:val="en-CA" w:bidi="mr-IN"/>
        </w:rPr>
        <w:t>Law, and</w:t>
      </w:r>
      <w:proofErr w:type="gramEnd"/>
      <w:r w:rsidRPr="003A6EEA">
        <w:rPr>
          <w:rFonts w:ascii="Georgia" w:eastAsia="Times New Roman" w:hAnsi="Georgia" w:cs="Times New Roman"/>
          <w:sz w:val="24"/>
          <w:szCs w:val="24"/>
          <w:lang w:val="en-CA" w:bidi="mr-IN"/>
        </w:rPr>
        <w:t xml:space="preserve"> contributed chapters to books on the Theory of International Law, Re-Imagining Labour Law for Development and the Governance of Trafficking and Forced Labor. She has also completed a report for the Law Commission of Canada entitled, </w:t>
      </w:r>
      <w:r w:rsidRPr="003A6EEA">
        <w:rPr>
          <w:rFonts w:ascii="Georgia" w:eastAsia="Times New Roman" w:hAnsi="Georgia" w:cs="Times New Roman"/>
          <w:i/>
          <w:iCs/>
          <w:sz w:val="24"/>
          <w:szCs w:val="24"/>
          <w:lang w:val="en-CA" w:bidi="mr-IN"/>
        </w:rPr>
        <w:t>Vulnerable Workers: Legal and Policy Issues in the New Economy</w:t>
      </w:r>
      <w:r w:rsidRPr="003A6EEA">
        <w:rPr>
          <w:rFonts w:ascii="Georgia" w:eastAsia="Times New Roman" w:hAnsi="Georgia" w:cs="Times New Roman"/>
          <w:sz w:val="24"/>
          <w:szCs w:val="24"/>
          <w:lang w:val="en-CA" w:bidi="mr-IN"/>
        </w:rPr>
        <w:t xml:space="preserve">. Professor </w:t>
      </w:r>
      <w:proofErr w:type="spellStart"/>
      <w:r w:rsidRPr="003A6EEA">
        <w:rPr>
          <w:rFonts w:ascii="Georgia" w:eastAsia="Times New Roman" w:hAnsi="Georgia" w:cs="Times New Roman"/>
          <w:sz w:val="24"/>
          <w:szCs w:val="24"/>
          <w:lang w:val="en-CA" w:bidi="mr-IN"/>
        </w:rPr>
        <w:t>Rittich</w:t>
      </w:r>
      <w:proofErr w:type="spellEnd"/>
      <w:r w:rsidRPr="003A6EEA">
        <w:rPr>
          <w:rFonts w:ascii="Georgia" w:eastAsia="Times New Roman" w:hAnsi="Georgia" w:cs="Times New Roman"/>
          <w:sz w:val="24"/>
          <w:szCs w:val="24"/>
          <w:lang w:val="en-CA" w:bidi="mr-IN"/>
        </w:rPr>
        <w:t xml:space="preserve"> has been a fellow at the European University Institute, the Mackenzie King Visiting Professor of Canadian Studies at Harvard University, Visiting Professor at the Watson Institute for International Studies at Brown University, Visiting Professor at Sciences Po Law School in Paris, and Professor and Academic Director of the Center for Transnational Legal Studies, London. </w:t>
      </w:r>
    </w:p>
    <w:p w14:paraId="48DE4007"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p>
    <w:p w14:paraId="114B23B0" w14:textId="77777777" w:rsidR="003A6EEA" w:rsidRPr="003A6EEA" w:rsidRDefault="003A6EEA" w:rsidP="003A6EEA">
      <w:pPr>
        <w:spacing w:line="480" w:lineRule="auto"/>
        <w:jc w:val="both"/>
        <w:rPr>
          <w:rFonts w:ascii="Georgia" w:eastAsia="Times New Roman" w:hAnsi="Georgia" w:cs="Times New Roman"/>
          <w:sz w:val="24"/>
          <w:szCs w:val="24"/>
          <w:lang w:val="en-CA" w:bidi="mr-IN"/>
        </w:rPr>
      </w:pPr>
      <w:r w:rsidRPr="003A6EEA">
        <w:rPr>
          <w:rFonts w:ascii="Georgia" w:eastAsia="Times New Roman" w:hAnsi="Georgia" w:cs="Times New Roman"/>
          <w:sz w:val="24"/>
          <w:szCs w:val="24"/>
          <w:lang w:val="en-CA" w:bidi="mr-IN"/>
        </w:rPr>
        <w:t xml:space="preserve">Bina Agarwal is Professor of Development Economics and Environment at the University of Manchester, where she teaches part time. Her pathbreaking work on gender inequality in property and land, and on environmental governance, has had global impact. She pioneered the field of gender and land rights with her 1994 award-winning book, </w:t>
      </w:r>
      <w:r w:rsidRPr="003A6EEA">
        <w:rPr>
          <w:rFonts w:ascii="Georgia" w:eastAsia="Times New Roman" w:hAnsi="Georgia" w:cs="Times New Roman"/>
          <w:i/>
          <w:iCs/>
          <w:sz w:val="24"/>
          <w:szCs w:val="24"/>
          <w:lang w:val="en-CA" w:bidi="mr-IN"/>
        </w:rPr>
        <w:t>A Field of One’s Own</w:t>
      </w:r>
      <w:r w:rsidRPr="003A6EEA">
        <w:rPr>
          <w:rFonts w:ascii="Georgia" w:eastAsia="Times New Roman" w:hAnsi="Georgia" w:cs="Times New Roman"/>
          <w:sz w:val="24"/>
          <w:szCs w:val="24"/>
          <w:lang w:val="en-CA" w:bidi="mr-IN"/>
        </w:rPr>
        <w:t xml:space="preserve">. In 2005, she also led a successful civil society campaign to amend India’s Hindu inheritance law to make it gender equal. She has written numerous academic papers and 12 books including Gender Challenges, a three-volume compendium of her selected papers, published by Oxford University Press in 2016. Professor Agarwal has been President of the International Society for Ecological Economics, Vice-President of the International Economic Association, and President of the International Association for Feminist Economics. She has held distinguished visiting positions at Cambridge, Harvard, Princeton, and the NYU School of Law where she taught inheritance law. Professor Agarwal’s multiple awards </w:t>
      </w:r>
      <w:r w:rsidRPr="003A6EEA">
        <w:rPr>
          <w:rFonts w:ascii="Georgia" w:eastAsia="Times New Roman" w:hAnsi="Georgia" w:cs="Times New Roman"/>
          <w:sz w:val="24"/>
          <w:szCs w:val="24"/>
          <w:lang w:val="en-CA" w:bidi="mr-IN"/>
        </w:rPr>
        <w:lastRenderedPageBreak/>
        <w:t xml:space="preserve">include a Padma Shree from the President of India in 2008, the Leontief Prize 2010, the Louis </w:t>
      </w:r>
      <w:proofErr w:type="spellStart"/>
      <w:r w:rsidRPr="003A6EEA">
        <w:rPr>
          <w:rFonts w:ascii="Georgia" w:eastAsia="Times New Roman" w:hAnsi="Georgia" w:cs="Times New Roman"/>
          <w:sz w:val="24"/>
          <w:szCs w:val="24"/>
          <w:lang w:val="en-CA" w:bidi="mr-IN"/>
        </w:rPr>
        <w:t>Malassis</w:t>
      </w:r>
      <w:proofErr w:type="spellEnd"/>
      <w:r w:rsidRPr="003A6EEA">
        <w:rPr>
          <w:rFonts w:ascii="Georgia" w:eastAsia="Times New Roman" w:hAnsi="Georgia" w:cs="Times New Roman"/>
          <w:sz w:val="24"/>
          <w:szCs w:val="24"/>
          <w:lang w:val="en-CA" w:bidi="mr-IN"/>
        </w:rPr>
        <w:t xml:space="preserve"> International Scientific 2017, and the International </w:t>
      </w:r>
      <w:proofErr w:type="spellStart"/>
      <w:r w:rsidRPr="003A6EEA">
        <w:rPr>
          <w:rFonts w:ascii="Georgia" w:eastAsia="Times New Roman" w:hAnsi="Georgia" w:cs="Times New Roman"/>
          <w:sz w:val="24"/>
          <w:szCs w:val="24"/>
          <w:lang w:val="en-CA" w:bidi="mr-IN"/>
        </w:rPr>
        <w:t>Balzan</w:t>
      </w:r>
      <w:proofErr w:type="spellEnd"/>
      <w:r w:rsidRPr="003A6EEA">
        <w:rPr>
          <w:rFonts w:ascii="Georgia" w:eastAsia="Times New Roman" w:hAnsi="Georgia" w:cs="Times New Roman"/>
          <w:sz w:val="24"/>
          <w:szCs w:val="24"/>
          <w:lang w:val="en-CA" w:bidi="mr-IN"/>
        </w:rPr>
        <w:t xml:space="preserve"> Prize, 2017 ‘for challenging established premises in economics and the social sciences by using an innovative gender perspective’. </w:t>
      </w:r>
    </w:p>
    <w:p w14:paraId="0AA4D3EF" w14:textId="77777777" w:rsidR="003A6EEA" w:rsidRPr="003A6EEA" w:rsidRDefault="003A6EEA" w:rsidP="003A6EEA">
      <w:pPr>
        <w:spacing w:line="480" w:lineRule="auto"/>
        <w:jc w:val="both"/>
        <w:textAlignment w:val="baseline"/>
        <w:rPr>
          <w:rFonts w:ascii="Georgia" w:eastAsia="Times New Roman" w:hAnsi="Georgia" w:cs="Times New Roman"/>
          <w:b/>
          <w:bCs/>
          <w:sz w:val="24"/>
          <w:szCs w:val="24"/>
          <w:lang w:val="en-US" w:bidi="mr-IN"/>
        </w:rPr>
      </w:pPr>
    </w:p>
    <w:p w14:paraId="706325C1" w14:textId="77777777" w:rsidR="003A6EEA" w:rsidRPr="003A6EEA" w:rsidRDefault="003A6EEA" w:rsidP="003A6EEA">
      <w:pPr>
        <w:pStyle w:val="Heading2"/>
        <w:rPr>
          <w:rFonts w:ascii="Georgia" w:eastAsia="Times New Roman" w:hAnsi="Georgia"/>
          <w:b/>
          <w:bCs/>
          <w:color w:val="000000" w:themeColor="text1"/>
          <w:sz w:val="24"/>
          <w:szCs w:val="24"/>
          <w:lang w:val="en-US" w:bidi="mr-IN"/>
        </w:rPr>
      </w:pPr>
      <w:r w:rsidRPr="003A6EEA">
        <w:rPr>
          <w:rFonts w:ascii="Georgia" w:eastAsia="Times New Roman" w:hAnsi="Georgia"/>
          <w:b/>
          <w:bCs/>
          <w:color w:val="000000" w:themeColor="text1"/>
          <w:sz w:val="24"/>
          <w:szCs w:val="24"/>
          <w:lang w:val="en-US" w:bidi="mr-IN"/>
        </w:rPr>
        <w:t xml:space="preserve">Silvia Federici and </w:t>
      </w:r>
      <w:proofErr w:type="spellStart"/>
      <w:r w:rsidRPr="003A6EEA">
        <w:rPr>
          <w:rFonts w:ascii="Georgia" w:eastAsia="Times New Roman" w:hAnsi="Georgia"/>
          <w:b/>
          <w:bCs/>
          <w:color w:val="000000" w:themeColor="text1"/>
          <w:sz w:val="24"/>
          <w:szCs w:val="24"/>
          <w:lang w:val="en-US" w:bidi="mr-IN"/>
        </w:rPr>
        <w:t>Samita</w:t>
      </w:r>
      <w:proofErr w:type="spellEnd"/>
      <w:r w:rsidRPr="003A6EEA">
        <w:rPr>
          <w:rFonts w:ascii="Georgia" w:eastAsia="Times New Roman" w:hAnsi="Georgia"/>
          <w:b/>
          <w:bCs/>
          <w:color w:val="000000" w:themeColor="text1"/>
          <w:sz w:val="24"/>
          <w:szCs w:val="24"/>
          <w:lang w:val="en-US" w:bidi="mr-IN"/>
        </w:rPr>
        <w:t xml:space="preserve"> Sen’s bios</w:t>
      </w:r>
    </w:p>
    <w:p w14:paraId="26AC4437"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p>
    <w:p w14:paraId="39C1C96C"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r w:rsidRPr="003A6EEA">
        <w:rPr>
          <w:rFonts w:ascii="Georgia" w:eastAsia="Times New Roman" w:hAnsi="Georgia" w:cs="Times New Roman"/>
          <w:sz w:val="24"/>
          <w:szCs w:val="24"/>
          <w:lang w:val="en-US" w:bidi="mr-IN"/>
        </w:rPr>
        <w:t xml:space="preserve">Professor Silvia Federici is an Italian and American scholar, teacher, and activist from the radical feminist Marxist tradition. She is a Professor Emerita and Teaching Fellow at Hofstra University, where she was a social science professor. She is originally from Italy. When she was a graduate student in Buffalo in 1972, a friend passed her a tract in Italian by the feminist </w:t>
      </w:r>
      <w:proofErr w:type="spellStart"/>
      <w:r w:rsidRPr="003A6EEA">
        <w:rPr>
          <w:rFonts w:ascii="Georgia" w:eastAsia="Times New Roman" w:hAnsi="Georgia" w:cs="Times New Roman"/>
          <w:sz w:val="24"/>
          <w:szCs w:val="24"/>
          <w:lang w:val="en-US" w:bidi="mr-IN"/>
        </w:rPr>
        <w:t>Mariarosa</w:t>
      </w:r>
      <w:proofErr w:type="spellEnd"/>
      <w:r w:rsidRPr="003A6EEA">
        <w:rPr>
          <w:rFonts w:ascii="Georgia" w:eastAsia="Times New Roman" w:hAnsi="Georgia" w:cs="Times New Roman"/>
          <w:sz w:val="24"/>
          <w:szCs w:val="24"/>
          <w:lang w:val="en-US" w:bidi="mr-IN"/>
        </w:rPr>
        <w:t xml:space="preserve"> Dalla Costa: </w:t>
      </w:r>
      <w:r w:rsidRPr="003A6EEA">
        <w:rPr>
          <w:rFonts w:ascii="Georgia" w:eastAsia="Times New Roman" w:hAnsi="Georgia" w:cs="Times New Roman"/>
          <w:i/>
          <w:iCs/>
          <w:sz w:val="24"/>
          <w:szCs w:val="24"/>
          <w:lang w:val="en-US" w:bidi="mr-IN"/>
        </w:rPr>
        <w:t xml:space="preserve">“Donne e </w:t>
      </w:r>
      <w:proofErr w:type="spellStart"/>
      <w:r w:rsidRPr="003A6EEA">
        <w:rPr>
          <w:rFonts w:ascii="Georgia" w:eastAsia="Times New Roman" w:hAnsi="Georgia" w:cs="Times New Roman"/>
          <w:i/>
          <w:iCs/>
          <w:sz w:val="24"/>
          <w:szCs w:val="24"/>
          <w:lang w:val="en-US" w:bidi="mr-IN"/>
        </w:rPr>
        <w:t>sovversione</w:t>
      </w:r>
      <w:proofErr w:type="spellEnd"/>
      <w:r w:rsidRPr="003A6EEA">
        <w:rPr>
          <w:rFonts w:ascii="Georgia" w:eastAsia="Times New Roman" w:hAnsi="Georgia" w:cs="Times New Roman"/>
          <w:i/>
          <w:iCs/>
          <w:sz w:val="24"/>
          <w:szCs w:val="24"/>
          <w:lang w:val="en-US" w:bidi="mr-IN"/>
        </w:rPr>
        <w:t xml:space="preserve"> </w:t>
      </w:r>
      <w:proofErr w:type="spellStart"/>
      <w:r w:rsidRPr="003A6EEA">
        <w:rPr>
          <w:rFonts w:ascii="Georgia" w:eastAsia="Times New Roman" w:hAnsi="Georgia" w:cs="Times New Roman"/>
          <w:i/>
          <w:iCs/>
          <w:sz w:val="24"/>
          <w:szCs w:val="24"/>
          <w:lang w:val="en-US" w:bidi="mr-IN"/>
        </w:rPr>
        <w:t>sociale</w:t>
      </w:r>
      <w:proofErr w:type="spellEnd"/>
      <w:r w:rsidRPr="003A6EEA">
        <w:rPr>
          <w:rFonts w:ascii="Georgia" w:eastAsia="Times New Roman" w:hAnsi="Georgia" w:cs="Times New Roman"/>
          <w:i/>
          <w:iCs/>
          <w:sz w:val="24"/>
          <w:szCs w:val="24"/>
          <w:lang w:val="en-US" w:bidi="mr-IN"/>
        </w:rPr>
        <w:t>,”</w:t>
      </w:r>
      <w:r w:rsidRPr="003A6EEA">
        <w:rPr>
          <w:rFonts w:ascii="Georgia" w:eastAsia="Times New Roman" w:hAnsi="Georgia" w:cs="Times New Roman"/>
          <w:sz w:val="24"/>
          <w:szCs w:val="24"/>
          <w:lang w:val="en-US" w:bidi="mr-IN"/>
        </w:rPr>
        <w:t xml:space="preserve"> or “Women and the Subversion of the Community.” (The most widely known version of this essay is called “The Power of Women and the Subversion of Community” and was written by Dalla Costa and the American activist Selma James.) She soon became co-founder of the International Feminist Collective, and an organizer with the wages for housework campaign. In 1973, she helped start Wages for Housework groups in the US. In 1975 she published ‘Wages Against Housework’ where she exposed how capital profits from our housework by sexualizing and naturalizing it. Despite the misconceptions about the wages for housework campaign, Federici notes the essence of the claim of the campaign as follows</w:t>
      </w:r>
      <w:proofErr w:type="gramStart"/>
      <w:r w:rsidRPr="003A6EEA">
        <w:rPr>
          <w:rFonts w:ascii="Georgia" w:eastAsia="Times New Roman" w:hAnsi="Georgia" w:cs="Times New Roman"/>
          <w:sz w:val="24"/>
          <w:szCs w:val="24"/>
          <w:lang w:val="en-US" w:bidi="mr-IN"/>
        </w:rPr>
        <w:t>:  “</w:t>
      </w:r>
      <w:proofErr w:type="gramEnd"/>
      <w:r w:rsidRPr="003A6EEA">
        <w:rPr>
          <w:rFonts w:ascii="Georgia" w:eastAsia="Times New Roman" w:hAnsi="Georgia" w:cs="Times New Roman"/>
          <w:sz w:val="24"/>
          <w:szCs w:val="24"/>
          <w:lang w:val="en-US" w:bidi="mr-IN"/>
        </w:rPr>
        <w:t>It is the demand by which our nature ends and our struggle begins because just to want wages for housework means to refuse that work as the expression of our nature, and therefore to refuse precisely the female role that capital has invented for us”.</w:t>
      </w:r>
    </w:p>
    <w:p w14:paraId="5A590D19"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p>
    <w:p w14:paraId="25586242"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r w:rsidRPr="003A6EEA">
        <w:rPr>
          <w:rFonts w:ascii="Georgia" w:eastAsia="Times New Roman" w:hAnsi="Georgia" w:cs="Times New Roman"/>
          <w:sz w:val="24"/>
          <w:szCs w:val="24"/>
          <w:lang w:val="en-US" w:bidi="mr-IN"/>
        </w:rPr>
        <w:lastRenderedPageBreak/>
        <w:t xml:space="preserve">She then went on to write </w:t>
      </w:r>
      <w:r w:rsidRPr="003A6EEA">
        <w:rPr>
          <w:rFonts w:ascii="Georgia" w:eastAsia="Times New Roman" w:hAnsi="Georgia" w:cs="Times New Roman"/>
          <w:i/>
          <w:iCs/>
          <w:sz w:val="24"/>
          <w:szCs w:val="24"/>
          <w:lang w:val="en-US" w:bidi="mr-IN"/>
        </w:rPr>
        <w:t xml:space="preserve">Caliban and the Witch: Women, the </w:t>
      </w:r>
      <w:proofErr w:type="gramStart"/>
      <w:r w:rsidRPr="003A6EEA">
        <w:rPr>
          <w:rFonts w:ascii="Georgia" w:eastAsia="Times New Roman" w:hAnsi="Georgia" w:cs="Times New Roman"/>
          <w:i/>
          <w:iCs/>
          <w:sz w:val="24"/>
          <w:szCs w:val="24"/>
          <w:lang w:val="en-US" w:bidi="mr-IN"/>
        </w:rPr>
        <w:t>Body</w:t>
      </w:r>
      <w:proofErr w:type="gramEnd"/>
      <w:r w:rsidRPr="003A6EEA">
        <w:rPr>
          <w:rFonts w:ascii="Georgia" w:eastAsia="Times New Roman" w:hAnsi="Georgia" w:cs="Times New Roman"/>
          <w:i/>
          <w:iCs/>
          <w:sz w:val="24"/>
          <w:szCs w:val="24"/>
          <w:lang w:val="en-US" w:bidi="mr-IN"/>
        </w:rPr>
        <w:t xml:space="preserve"> and Primitive Accumulation</w:t>
      </w:r>
      <w:r w:rsidRPr="003A6EEA">
        <w:rPr>
          <w:rFonts w:ascii="Georgia" w:eastAsia="Times New Roman" w:hAnsi="Georgia" w:cs="Times New Roman"/>
          <w:sz w:val="24"/>
          <w:szCs w:val="24"/>
          <w:lang w:val="en-US" w:bidi="mr-IN"/>
        </w:rPr>
        <w:t xml:space="preserve"> (2004), a magisterial social history which rethinks Marx’s analysis of primitive accumulation from a feminist viewpoint. The main thesis of the book is that </w:t>
      </w:r>
      <w:proofErr w:type="gramStart"/>
      <w:r w:rsidRPr="003A6EEA">
        <w:rPr>
          <w:rFonts w:ascii="Georgia" w:eastAsia="Times New Roman" w:hAnsi="Georgia" w:cs="Times New Roman"/>
          <w:sz w:val="24"/>
          <w:szCs w:val="24"/>
          <w:lang w:val="en-US" w:bidi="mr-IN"/>
        </w:rPr>
        <w:t>in order to</w:t>
      </w:r>
      <w:proofErr w:type="gramEnd"/>
      <w:r w:rsidRPr="003A6EEA">
        <w:rPr>
          <w:rFonts w:ascii="Georgia" w:eastAsia="Times New Roman" w:hAnsi="Georgia" w:cs="Times New Roman"/>
          <w:sz w:val="24"/>
          <w:szCs w:val="24"/>
          <w:lang w:val="en-US" w:bidi="mr-IN"/>
        </w:rPr>
        <w:t xml:space="preserve"> understand the history of women in the transition from feudalism to capitalism, we must </w:t>
      </w:r>
      <w:proofErr w:type="spellStart"/>
      <w:r w:rsidRPr="003A6EEA">
        <w:rPr>
          <w:rFonts w:ascii="Georgia" w:eastAsia="Times New Roman" w:hAnsi="Georgia" w:cs="Times New Roman"/>
          <w:sz w:val="24"/>
          <w:szCs w:val="24"/>
          <w:lang w:val="en-US" w:bidi="mr-IN"/>
        </w:rPr>
        <w:t>analyse</w:t>
      </w:r>
      <w:proofErr w:type="spellEnd"/>
      <w:r w:rsidRPr="003A6EEA">
        <w:rPr>
          <w:rFonts w:ascii="Georgia" w:eastAsia="Times New Roman" w:hAnsi="Georgia" w:cs="Times New Roman"/>
          <w:sz w:val="24"/>
          <w:szCs w:val="24"/>
          <w:lang w:val="en-US" w:bidi="mr-IN"/>
        </w:rPr>
        <w:t xml:space="preserve"> the changes that capitalism has introduced in the process of social reproduction and, especially, the reproduction of </w:t>
      </w:r>
      <w:proofErr w:type="spellStart"/>
      <w:r w:rsidRPr="003A6EEA">
        <w:rPr>
          <w:rFonts w:ascii="Georgia" w:eastAsia="Times New Roman" w:hAnsi="Georgia" w:cs="Times New Roman"/>
          <w:sz w:val="24"/>
          <w:szCs w:val="24"/>
          <w:lang w:val="en-US" w:bidi="mr-IN"/>
        </w:rPr>
        <w:t>labour</w:t>
      </w:r>
      <w:proofErr w:type="spellEnd"/>
      <w:r w:rsidRPr="003A6EEA">
        <w:rPr>
          <w:rFonts w:ascii="Georgia" w:eastAsia="Times New Roman" w:hAnsi="Georgia" w:cs="Times New Roman"/>
          <w:sz w:val="24"/>
          <w:szCs w:val="24"/>
          <w:lang w:val="en-US" w:bidi="mr-IN"/>
        </w:rPr>
        <w:t xml:space="preserve"> power. As millions of agricultural workers were expropriated from their land and were left pauperized and criminalized, Federici reexamines the reorganization of housework, family life, child-raising, sexuality, male-female relations and the relationship between production and reproduction in the 16</w:t>
      </w:r>
      <w:r w:rsidRPr="003A6EEA">
        <w:rPr>
          <w:rFonts w:ascii="Georgia" w:eastAsia="Times New Roman" w:hAnsi="Georgia" w:cs="Times New Roman"/>
          <w:sz w:val="24"/>
          <w:szCs w:val="24"/>
          <w:vertAlign w:val="superscript"/>
          <w:lang w:val="en-US" w:bidi="mr-IN"/>
        </w:rPr>
        <w:t>th</w:t>
      </w:r>
      <w:r w:rsidRPr="003A6EEA">
        <w:rPr>
          <w:rFonts w:ascii="Georgia" w:eastAsia="Times New Roman" w:hAnsi="Georgia" w:cs="Times New Roman"/>
          <w:sz w:val="24"/>
          <w:szCs w:val="24"/>
          <w:lang w:val="en-US" w:bidi="mr-IN"/>
        </w:rPr>
        <w:t xml:space="preserve"> and 17</w:t>
      </w:r>
      <w:r w:rsidRPr="003A6EEA">
        <w:rPr>
          <w:rFonts w:ascii="Georgia" w:eastAsia="Times New Roman" w:hAnsi="Georgia" w:cs="Times New Roman"/>
          <w:sz w:val="24"/>
          <w:szCs w:val="24"/>
          <w:vertAlign w:val="superscript"/>
          <w:lang w:val="en-US" w:bidi="mr-IN"/>
        </w:rPr>
        <w:t>th</w:t>
      </w:r>
      <w:r w:rsidRPr="003A6EEA">
        <w:rPr>
          <w:rFonts w:ascii="Georgia" w:eastAsia="Times New Roman" w:hAnsi="Georgia" w:cs="Times New Roman"/>
          <w:sz w:val="24"/>
          <w:szCs w:val="24"/>
          <w:lang w:val="en-US" w:bidi="mr-IN"/>
        </w:rPr>
        <w:t xml:space="preserve"> centuries leading up to the subjugation of women’s bodies and the witch-hunts in Europe and the new world. </w:t>
      </w:r>
    </w:p>
    <w:p w14:paraId="4ABE4036"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p>
    <w:p w14:paraId="7FB24755"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r w:rsidRPr="003A6EEA">
        <w:rPr>
          <w:rFonts w:ascii="Georgia" w:eastAsia="Times New Roman" w:hAnsi="Georgia" w:cs="Times New Roman"/>
          <w:sz w:val="24"/>
          <w:szCs w:val="24"/>
          <w:lang w:val="en-US" w:bidi="mr-IN"/>
        </w:rPr>
        <w:t xml:space="preserve">Many books have followed including </w:t>
      </w:r>
      <w:r w:rsidRPr="003A6EEA">
        <w:rPr>
          <w:rFonts w:ascii="Georgia" w:eastAsia="Times New Roman" w:hAnsi="Georgia" w:cs="Times New Roman"/>
          <w:i/>
          <w:iCs/>
          <w:sz w:val="24"/>
          <w:szCs w:val="24"/>
          <w:lang w:val="en-US" w:bidi="mr-IN"/>
        </w:rPr>
        <w:t>Revolution at Point Zero: Housework, Reproduction, and Feminist Struggle</w:t>
      </w:r>
      <w:r w:rsidRPr="003A6EEA">
        <w:rPr>
          <w:rFonts w:ascii="Georgia" w:eastAsia="Times New Roman" w:hAnsi="Georgia" w:cs="Times New Roman"/>
          <w:sz w:val="24"/>
          <w:szCs w:val="24"/>
          <w:lang w:val="en-US" w:bidi="mr-IN"/>
        </w:rPr>
        <w:t xml:space="preserve"> (2020, 2012), </w:t>
      </w:r>
      <w:r w:rsidRPr="003A6EEA">
        <w:rPr>
          <w:rFonts w:ascii="Georgia" w:eastAsia="Times New Roman" w:hAnsi="Georgia" w:cs="Times New Roman"/>
          <w:i/>
          <w:iCs/>
          <w:sz w:val="24"/>
          <w:szCs w:val="24"/>
          <w:lang w:val="en-US" w:bidi="mr-IN"/>
        </w:rPr>
        <w:t>Witches, Witch-Hunting, and Women</w:t>
      </w:r>
      <w:r w:rsidRPr="003A6EEA">
        <w:rPr>
          <w:rFonts w:ascii="Georgia" w:eastAsia="Times New Roman" w:hAnsi="Georgia" w:cs="Times New Roman"/>
          <w:sz w:val="24"/>
          <w:szCs w:val="24"/>
          <w:lang w:val="en-US" w:bidi="mr-IN"/>
        </w:rPr>
        <w:t xml:space="preserve"> (2018), </w:t>
      </w:r>
      <w:r w:rsidRPr="003A6EEA">
        <w:rPr>
          <w:rFonts w:ascii="Georgia" w:eastAsia="Times New Roman" w:hAnsi="Georgia" w:cs="Times New Roman"/>
          <w:i/>
          <w:iCs/>
          <w:sz w:val="24"/>
          <w:szCs w:val="24"/>
          <w:lang w:val="en-US" w:bidi="mr-IN"/>
        </w:rPr>
        <w:t>The New York Wages for Housework Committee: History, Theory, Documents, 1972-1977</w:t>
      </w:r>
      <w:r w:rsidRPr="003A6EEA">
        <w:rPr>
          <w:rFonts w:ascii="Georgia" w:eastAsia="Times New Roman" w:hAnsi="Georgia" w:cs="Times New Roman"/>
          <w:sz w:val="24"/>
          <w:szCs w:val="24"/>
          <w:lang w:val="en-US" w:bidi="mr-IN"/>
        </w:rPr>
        <w:t xml:space="preserve"> (edited with Arlen Austin) (2018), </w:t>
      </w:r>
      <w:r w:rsidRPr="003A6EEA">
        <w:rPr>
          <w:rFonts w:ascii="Georgia" w:eastAsia="Times New Roman" w:hAnsi="Georgia" w:cs="Times New Roman"/>
          <w:i/>
          <w:iCs/>
          <w:sz w:val="24"/>
          <w:szCs w:val="24"/>
          <w:lang w:val="en-US" w:bidi="mr-IN"/>
        </w:rPr>
        <w:t>Beyond the periphery of the skin: rethinking, remaking, reclaiming the body in contemporary capitalism</w:t>
      </w:r>
      <w:r w:rsidRPr="003A6EEA">
        <w:rPr>
          <w:rFonts w:ascii="Georgia" w:eastAsia="Times New Roman" w:hAnsi="Georgia" w:cs="Times New Roman"/>
          <w:sz w:val="24"/>
          <w:szCs w:val="24"/>
          <w:lang w:val="en-US" w:bidi="mr-IN"/>
        </w:rPr>
        <w:t xml:space="preserve"> (2020) and </w:t>
      </w:r>
      <w:r w:rsidRPr="003A6EEA">
        <w:rPr>
          <w:rFonts w:ascii="Georgia" w:eastAsia="Times New Roman" w:hAnsi="Georgia" w:cs="Times New Roman"/>
          <w:i/>
          <w:iCs/>
          <w:sz w:val="24"/>
          <w:szCs w:val="24"/>
          <w:lang w:val="en-US" w:bidi="mr-IN"/>
        </w:rPr>
        <w:t>Patriarchy Of The Wage: Notes on Marx, Gender, and Feminism</w:t>
      </w:r>
      <w:r w:rsidRPr="003A6EEA">
        <w:rPr>
          <w:rFonts w:ascii="Georgia" w:eastAsia="Times New Roman" w:hAnsi="Georgia" w:cs="Times New Roman"/>
          <w:sz w:val="24"/>
          <w:szCs w:val="24"/>
          <w:lang w:val="en-US" w:bidi="mr-IN"/>
        </w:rPr>
        <w:t xml:space="preserve"> (2021). Most crucially, in </w:t>
      </w:r>
      <w:r w:rsidRPr="003A6EEA">
        <w:rPr>
          <w:rFonts w:ascii="Georgia" w:eastAsia="Times New Roman" w:hAnsi="Georgia" w:cs="Times New Roman"/>
          <w:i/>
          <w:iCs/>
          <w:sz w:val="24"/>
          <w:szCs w:val="24"/>
          <w:lang w:val="en-US" w:bidi="mr-IN"/>
        </w:rPr>
        <w:t>Re-enchanting the World: Feminism and the Politics of the Commons</w:t>
      </w:r>
      <w:r w:rsidRPr="003A6EEA">
        <w:rPr>
          <w:rFonts w:ascii="Georgia" w:eastAsia="Times New Roman" w:hAnsi="Georgia" w:cs="Times New Roman"/>
          <w:sz w:val="24"/>
          <w:szCs w:val="24"/>
          <w:lang w:val="en-US" w:bidi="mr-IN"/>
        </w:rPr>
        <w:t xml:space="preserve"> (2018), she reads globalization as a process of primitive accumulation but also investigates the role of the commons as resistance to the current phase of globalization and the intertwined nature of political organizing with processes of social reproduction. Re-enchanting the world is possible Federici claims and shows us how to make sense of existing communitarian forms of social </w:t>
      </w:r>
      <w:proofErr w:type="spellStart"/>
      <w:r w:rsidRPr="003A6EEA">
        <w:rPr>
          <w:rFonts w:ascii="Georgia" w:eastAsia="Times New Roman" w:hAnsi="Georgia" w:cs="Times New Roman"/>
          <w:sz w:val="24"/>
          <w:szCs w:val="24"/>
          <w:lang w:val="en-US" w:bidi="mr-IN"/>
        </w:rPr>
        <w:t>organisation</w:t>
      </w:r>
      <w:proofErr w:type="spellEnd"/>
      <w:r w:rsidRPr="003A6EEA">
        <w:rPr>
          <w:rFonts w:ascii="Georgia" w:eastAsia="Times New Roman" w:hAnsi="Georgia" w:cs="Times New Roman"/>
          <w:sz w:val="24"/>
          <w:szCs w:val="24"/>
          <w:lang w:val="en-US" w:bidi="mr-IN"/>
        </w:rPr>
        <w:t xml:space="preserve">. Thus, as Peter Linebaugh has noted, Federici is a teacher, a social theorist, an activist, a historian, </w:t>
      </w:r>
      <w:r w:rsidRPr="003A6EEA">
        <w:rPr>
          <w:rFonts w:ascii="Georgia" w:eastAsia="Times New Roman" w:hAnsi="Georgia" w:cs="Times New Roman"/>
          <w:sz w:val="24"/>
          <w:szCs w:val="24"/>
          <w:lang w:val="en-US" w:bidi="mr-IN"/>
        </w:rPr>
        <w:lastRenderedPageBreak/>
        <w:t xml:space="preserve">who will separate neither politics from economics, nor ideas from life. She writes from those sites where history is made, the sidewalk with the street vendors, the group kitchen, the storefront collective, the park, the women’s shelter, and there she listens while she talks. </w:t>
      </w:r>
    </w:p>
    <w:p w14:paraId="75678169"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p>
    <w:p w14:paraId="1EDC8AD0" w14:textId="77777777" w:rsidR="003A6EEA" w:rsidRPr="003A6EEA" w:rsidRDefault="003A6EEA" w:rsidP="003A6EEA">
      <w:pPr>
        <w:spacing w:line="480" w:lineRule="auto"/>
        <w:jc w:val="both"/>
        <w:textAlignment w:val="baseline"/>
        <w:rPr>
          <w:rFonts w:ascii="Georgia" w:eastAsia="Times New Roman" w:hAnsi="Georgia" w:cs="Times New Roman"/>
          <w:sz w:val="24"/>
          <w:szCs w:val="24"/>
          <w:lang w:val="en-US" w:bidi="mr-IN"/>
        </w:rPr>
      </w:pPr>
      <w:r w:rsidRPr="003A6EEA">
        <w:rPr>
          <w:rFonts w:ascii="Georgia" w:eastAsia="Times New Roman" w:hAnsi="Georgia" w:cs="Times New Roman"/>
          <w:sz w:val="24"/>
          <w:szCs w:val="24"/>
          <w:lang w:val="en-US" w:bidi="mr-IN"/>
        </w:rPr>
        <w:t xml:space="preserve">Professor </w:t>
      </w:r>
      <w:proofErr w:type="spellStart"/>
      <w:r w:rsidRPr="003A6EEA">
        <w:rPr>
          <w:rFonts w:ascii="Georgia" w:eastAsia="Times New Roman" w:hAnsi="Georgia" w:cs="Times New Roman"/>
          <w:sz w:val="24"/>
          <w:szCs w:val="24"/>
          <w:lang w:val="en-US" w:bidi="mr-IN"/>
        </w:rPr>
        <w:t>Samita</w:t>
      </w:r>
      <w:proofErr w:type="spellEnd"/>
      <w:r w:rsidRPr="003A6EEA">
        <w:rPr>
          <w:rFonts w:ascii="Georgia" w:eastAsia="Times New Roman" w:hAnsi="Georgia" w:cs="Times New Roman"/>
          <w:sz w:val="24"/>
          <w:szCs w:val="24"/>
          <w:lang w:val="en-US" w:bidi="mr-IN"/>
        </w:rPr>
        <w:t xml:space="preserve"> Sen is a distinguished historian. She received her PhD from Cambridge University and was a Junior Research Fellow at Trinity College. She taught at Calcutta University and Jadavpur University and served as the first Vice-Chancellor of the Diamond </w:t>
      </w:r>
      <w:proofErr w:type="spellStart"/>
      <w:r w:rsidRPr="003A6EEA">
        <w:rPr>
          <w:rFonts w:ascii="Georgia" w:eastAsia="Times New Roman" w:hAnsi="Georgia" w:cs="Times New Roman"/>
          <w:sz w:val="24"/>
          <w:szCs w:val="24"/>
          <w:lang w:val="en-US" w:bidi="mr-IN"/>
        </w:rPr>
        <w:t>Harbour</w:t>
      </w:r>
      <w:proofErr w:type="spellEnd"/>
      <w:r w:rsidRPr="003A6EEA">
        <w:rPr>
          <w:rFonts w:ascii="Georgia" w:eastAsia="Times New Roman" w:hAnsi="Georgia" w:cs="Times New Roman"/>
          <w:sz w:val="24"/>
          <w:szCs w:val="24"/>
          <w:lang w:val="en-US" w:bidi="mr-IN"/>
        </w:rPr>
        <w:t xml:space="preserve"> Women's University. She was also Dean of the Faculty of Interdisciplinary Studies at Jadavpur university. Her monograph, </w:t>
      </w:r>
      <w:r w:rsidRPr="003A6EEA">
        <w:rPr>
          <w:rFonts w:ascii="Georgia" w:eastAsia="Times New Roman" w:hAnsi="Georgia" w:cs="Times New Roman"/>
          <w:i/>
          <w:iCs/>
          <w:sz w:val="24"/>
          <w:szCs w:val="24"/>
          <w:lang w:val="en-US" w:bidi="mr-IN"/>
        </w:rPr>
        <w:t xml:space="preserve">Women and </w:t>
      </w:r>
      <w:proofErr w:type="spellStart"/>
      <w:r w:rsidRPr="003A6EEA">
        <w:rPr>
          <w:rFonts w:ascii="Georgia" w:eastAsia="Times New Roman" w:hAnsi="Georgia" w:cs="Times New Roman"/>
          <w:i/>
          <w:iCs/>
          <w:sz w:val="24"/>
          <w:szCs w:val="24"/>
          <w:lang w:val="en-US" w:bidi="mr-IN"/>
        </w:rPr>
        <w:t>Labour</w:t>
      </w:r>
      <w:proofErr w:type="spellEnd"/>
      <w:r w:rsidRPr="003A6EEA">
        <w:rPr>
          <w:rFonts w:ascii="Georgia" w:eastAsia="Times New Roman" w:hAnsi="Georgia" w:cs="Times New Roman"/>
          <w:i/>
          <w:iCs/>
          <w:sz w:val="24"/>
          <w:szCs w:val="24"/>
          <w:lang w:val="en-US" w:bidi="mr-IN"/>
        </w:rPr>
        <w:t xml:space="preserve"> in Late Colonial India: The Bengal Jute Industry </w:t>
      </w:r>
      <w:r w:rsidRPr="003A6EEA">
        <w:rPr>
          <w:rFonts w:ascii="Georgia" w:eastAsia="Times New Roman" w:hAnsi="Georgia" w:cs="Times New Roman"/>
          <w:sz w:val="24"/>
          <w:szCs w:val="24"/>
          <w:lang w:val="en-US" w:bidi="mr-IN"/>
        </w:rPr>
        <w:t xml:space="preserve">published by Cambridge University Press in 1999 won the Trevor Reese prize in Commonwealth history. She has published extensively on gender and </w:t>
      </w:r>
      <w:proofErr w:type="spellStart"/>
      <w:r w:rsidRPr="003A6EEA">
        <w:rPr>
          <w:rFonts w:ascii="Georgia" w:eastAsia="Times New Roman" w:hAnsi="Georgia" w:cs="Times New Roman"/>
          <w:sz w:val="24"/>
          <w:szCs w:val="24"/>
          <w:lang w:val="en-US" w:bidi="mr-IN"/>
        </w:rPr>
        <w:t>labour</w:t>
      </w:r>
      <w:proofErr w:type="spellEnd"/>
      <w:r w:rsidRPr="003A6EEA">
        <w:rPr>
          <w:rFonts w:ascii="Georgia" w:eastAsia="Times New Roman" w:hAnsi="Georgia" w:cs="Times New Roman"/>
          <w:sz w:val="24"/>
          <w:szCs w:val="24"/>
          <w:lang w:val="en-US" w:bidi="mr-IN"/>
        </w:rPr>
        <w:t xml:space="preserve">. Her specialization is in colonial South Asia, but she has also conducted interdisciplinary research on contemporary issues such as domestic work and </w:t>
      </w:r>
      <w:proofErr w:type="spellStart"/>
      <w:r w:rsidRPr="003A6EEA">
        <w:rPr>
          <w:rFonts w:ascii="Georgia" w:eastAsia="Times New Roman" w:hAnsi="Georgia" w:cs="Times New Roman"/>
          <w:sz w:val="24"/>
          <w:szCs w:val="24"/>
          <w:lang w:val="en-US" w:bidi="mr-IN"/>
        </w:rPr>
        <w:t>labour</w:t>
      </w:r>
      <w:proofErr w:type="spellEnd"/>
      <w:r w:rsidRPr="003A6EEA">
        <w:rPr>
          <w:rFonts w:ascii="Georgia" w:eastAsia="Times New Roman" w:hAnsi="Georgia" w:cs="Times New Roman"/>
          <w:sz w:val="24"/>
          <w:szCs w:val="24"/>
          <w:lang w:val="en-US" w:bidi="mr-IN"/>
        </w:rPr>
        <w:t xml:space="preserve"> in the informal sector. Her 2016 book, </w:t>
      </w:r>
      <w:r w:rsidRPr="003A6EEA">
        <w:rPr>
          <w:rFonts w:ascii="Georgia" w:eastAsia="Times New Roman" w:hAnsi="Georgia" w:cs="Times New Roman"/>
          <w:i/>
          <w:iCs/>
          <w:sz w:val="24"/>
          <w:szCs w:val="24"/>
          <w:lang w:val="en-US" w:bidi="mr-IN"/>
        </w:rPr>
        <w:t>Domestic Days, Women Work and Politics and Contemporary Kolkata</w:t>
      </w:r>
      <w:r w:rsidRPr="003A6EEA">
        <w:rPr>
          <w:rFonts w:ascii="Georgia" w:eastAsia="Times New Roman" w:hAnsi="Georgia" w:cs="Times New Roman"/>
          <w:sz w:val="24"/>
          <w:szCs w:val="24"/>
          <w:lang w:val="en-US" w:bidi="mr-IN"/>
        </w:rPr>
        <w:t xml:space="preserve">, coauthored with </w:t>
      </w:r>
      <w:proofErr w:type="spellStart"/>
      <w:r w:rsidRPr="003A6EEA">
        <w:rPr>
          <w:rFonts w:ascii="Georgia" w:eastAsia="Times New Roman" w:hAnsi="Georgia" w:cs="Times New Roman"/>
          <w:sz w:val="24"/>
          <w:szCs w:val="24"/>
          <w:lang w:val="en-US" w:bidi="mr-IN"/>
        </w:rPr>
        <w:t>Nilanjana</w:t>
      </w:r>
      <w:proofErr w:type="spellEnd"/>
      <w:r w:rsidRPr="003A6EEA">
        <w:rPr>
          <w:rFonts w:ascii="Georgia" w:eastAsia="Times New Roman" w:hAnsi="Georgia" w:cs="Times New Roman"/>
          <w:sz w:val="24"/>
          <w:szCs w:val="24"/>
          <w:lang w:val="en-US" w:bidi="mr-IN"/>
        </w:rPr>
        <w:t xml:space="preserve"> Sengupta, is a magnificent study of paid domestic workers in Kolkata, where her on-the-ground look at the conditions of social reproduction of paid domestic workers themselves is immensely generative for reimagining feminist </w:t>
      </w:r>
      <w:proofErr w:type="spellStart"/>
      <w:r w:rsidRPr="003A6EEA">
        <w:rPr>
          <w:rFonts w:ascii="Georgia" w:eastAsia="Times New Roman" w:hAnsi="Georgia" w:cs="Times New Roman"/>
          <w:sz w:val="24"/>
          <w:szCs w:val="24"/>
          <w:lang w:val="en-US" w:bidi="mr-IN"/>
        </w:rPr>
        <w:t>theorising</w:t>
      </w:r>
      <w:proofErr w:type="spellEnd"/>
      <w:r w:rsidRPr="003A6EEA">
        <w:rPr>
          <w:rFonts w:ascii="Georgia" w:eastAsia="Times New Roman" w:hAnsi="Georgia" w:cs="Times New Roman"/>
          <w:sz w:val="24"/>
          <w:szCs w:val="24"/>
          <w:lang w:val="en-US" w:bidi="mr-IN"/>
        </w:rPr>
        <w:t xml:space="preserve"> on social reproduction. Professor Sen has also edited several books that </w:t>
      </w:r>
      <w:proofErr w:type="spellStart"/>
      <w:r w:rsidRPr="003A6EEA">
        <w:rPr>
          <w:rFonts w:ascii="Georgia" w:eastAsia="Times New Roman" w:hAnsi="Georgia" w:cs="Times New Roman"/>
          <w:sz w:val="24"/>
          <w:szCs w:val="24"/>
          <w:lang w:val="en-US" w:bidi="mr-IN"/>
        </w:rPr>
        <w:t>provincialise</w:t>
      </w:r>
      <w:proofErr w:type="spellEnd"/>
      <w:r w:rsidRPr="003A6EEA">
        <w:rPr>
          <w:rFonts w:ascii="Georgia" w:eastAsia="Times New Roman" w:hAnsi="Georgia" w:cs="Times New Roman"/>
          <w:sz w:val="24"/>
          <w:szCs w:val="24"/>
          <w:lang w:val="en-US" w:bidi="mr-IN"/>
        </w:rPr>
        <w:t xml:space="preserve"> received Marxist thinking, including </w:t>
      </w:r>
      <w:r w:rsidRPr="003A6EEA">
        <w:rPr>
          <w:rFonts w:ascii="Georgia" w:eastAsia="Times New Roman" w:hAnsi="Georgia" w:cs="Times New Roman"/>
          <w:i/>
          <w:iCs/>
          <w:sz w:val="24"/>
          <w:szCs w:val="24"/>
          <w:lang w:val="en-US" w:bidi="mr-IN"/>
        </w:rPr>
        <w:t xml:space="preserve">Passage to Bondage </w:t>
      </w:r>
      <w:proofErr w:type="spellStart"/>
      <w:r w:rsidRPr="003A6EEA">
        <w:rPr>
          <w:rFonts w:ascii="Georgia" w:eastAsia="Times New Roman" w:hAnsi="Georgia" w:cs="Times New Roman"/>
          <w:i/>
          <w:iCs/>
          <w:sz w:val="24"/>
          <w:szCs w:val="24"/>
          <w:lang w:val="en-US" w:bidi="mr-IN"/>
        </w:rPr>
        <w:t>Labour</w:t>
      </w:r>
      <w:proofErr w:type="spellEnd"/>
      <w:r w:rsidRPr="003A6EEA">
        <w:rPr>
          <w:rFonts w:ascii="Georgia" w:eastAsia="Times New Roman" w:hAnsi="Georgia" w:cs="Times New Roman"/>
          <w:i/>
          <w:iCs/>
          <w:sz w:val="24"/>
          <w:szCs w:val="24"/>
          <w:lang w:val="en-US" w:bidi="mr-IN"/>
        </w:rPr>
        <w:t xml:space="preserve"> in the Assam Tea Plantations </w:t>
      </w:r>
      <w:r w:rsidRPr="003A6EEA">
        <w:rPr>
          <w:rFonts w:ascii="Georgia" w:eastAsia="Times New Roman" w:hAnsi="Georgia" w:cs="Times New Roman"/>
          <w:sz w:val="24"/>
          <w:szCs w:val="24"/>
          <w:lang w:val="en-US" w:bidi="mr-IN"/>
        </w:rPr>
        <w:t xml:space="preserve">published in 2016; </w:t>
      </w:r>
      <w:r w:rsidRPr="003A6EEA">
        <w:rPr>
          <w:rFonts w:ascii="Georgia" w:eastAsia="Times New Roman" w:hAnsi="Georgia" w:cs="Times New Roman"/>
          <w:i/>
          <w:iCs/>
          <w:sz w:val="24"/>
          <w:szCs w:val="24"/>
          <w:lang w:val="en-US" w:bidi="mr-IN"/>
        </w:rPr>
        <w:t>Accumulation and Post-Colonial Capitalism</w:t>
      </w:r>
      <w:r w:rsidRPr="003A6EEA">
        <w:rPr>
          <w:rFonts w:ascii="Georgia" w:eastAsia="Times New Roman" w:hAnsi="Georgia" w:cs="Times New Roman"/>
          <w:sz w:val="24"/>
          <w:szCs w:val="24"/>
          <w:lang w:val="en-US" w:bidi="mr-IN"/>
        </w:rPr>
        <w:t>, also published in 2016; ‘</w:t>
      </w:r>
      <w:r w:rsidRPr="003A6EEA">
        <w:rPr>
          <w:rFonts w:ascii="Georgia" w:eastAsia="Times New Roman" w:hAnsi="Georgia" w:cs="Times New Roman"/>
          <w:i/>
          <w:iCs/>
          <w:sz w:val="24"/>
          <w:szCs w:val="24"/>
          <w:lang w:val="en-US" w:bidi="mr-IN"/>
        </w:rPr>
        <w:t>Capital’ in the East</w:t>
      </w:r>
      <w:r w:rsidRPr="003A6EEA">
        <w:rPr>
          <w:rFonts w:ascii="Georgia" w:eastAsia="Times New Roman" w:hAnsi="Georgia" w:cs="Times New Roman"/>
          <w:sz w:val="24"/>
          <w:szCs w:val="24"/>
          <w:lang w:val="en-US" w:bidi="mr-IN"/>
        </w:rPr>
        <w:t xml:space="preserve">, published in 2019 and more recently </w:t>
      </w:r>
      <w:r w:rsidRPr="003A6EEA">
        <w:rPr>
          <w:rFonts w:ascii="Georgia" w:eastAsia="Times New Roman" w:hAnsi="Georgia" w:cs="Times New Roman"/>
          <w:i/>
          <w:iCs/>
          <w:sz w:val="24"/>
          <w:szCs w:val="24"/>
          <w:lang w:val="en-US" w:bidi="mr-IN"/>
        </w:rPr>
        <w:t xml:space="preserve">Love, </w:t>
      </w:r>
      <w:proofErr w:type="spellStart"/>
      <w:r w:rsidRPr="003A6EEA">
        <w:rPr>
          <w:rFonts w:ascii="Georgia" w:eastAsia="Times New Roman" w:hAnsi="Georgia" w:cs="Times New Roman"/>
          <w:i/>
          <w:iCs/>
          <w:sz w:val="24"/>
          <w:szCs w:val="24"/>
          <w:lang w:val="en-US" w:bidi="mr-IN"/>
        </w:rPr>
        <w:t>Labour</w:t>
      </w:r>
      <w:proofErr w:type="spellEnd"/>
      <w:r w:rsidRPr="003A6EEA">
        <w:rPr>
          <w:rFonts w:ascii="Georgia" w:eastAsia="Times New Roman" w:hAnsi="Georgia" w:cs="Times New Roman"/>
          <w:i/>
          <w:iCs/>
          <w:sz w:val="24"/>
          <w:szCs w:val="24"/>
          <w:lang w:val="en-US" w:bidi="mr-IN"/>
        </w:rPr>
        <w:t xml:space="preserve"> and Law: Early and Child Marriage in India</w:t>
      </w:r>
      <w:r w:rsidRPr="003A6EEA">
        <w:rPr>
          <w:rFonts w:ascii="Georgia" w:eastAsia="Times New Roman" w:hAnsi="Georgia" w:cs="Times New Roman"/>
          <w:sz w:val="24"/>
          <w:szCs w:val="24"/>
          <w:lang w:val="en-US" w:bidi="mr-IN"/>
        </w:rPr>
        <w:t xml:space="preserve"> published in 2021. Professor Sen also been active in the women’s movement in India and internationally. </w:t>
      </w:r>
    </w:p>
    <w:p w14:paraId="0DC6162C" w14:textId="77777777" w:rsidR="003A6EEA" w:rsidRPr="003A6EEA" w:rsidRDefault="003A6EEA" w:rsidP="003A6EEA">
      <w:pPr>
        <w:spacing w:line="480" w:lineRule="auto"/>
        <w:ind w:left="2880" w:firstLine="720"/>
        <w:jc w:val="both"/>
        <w:rPr>
          <w:rFonts w:ascii="Georgia" w:eastAsia="Times New Roman" w:hAnsi="Georgia" w:cs="Times New Roman"/>
          <w:sz w:val="24"/>
          <w:szCs w:val="24"/>
          <w:lang w:bidi="mr-IN"/>
        </w:rPr>
      </w:pPr>
    </w:p>
    <w:p w14:paraId="034D49D7" w14:textId="77777777" w:rsidR="003A6EEA" w:rsidRPr="003A6EEA" w:rsidRDefault="003A6EEA" w:rsidP="003A6EEA">
      <w:pPr>
        <w:pStyle w:val="Heading2"/>
        <w:spacing w:line="480" w:lineRule="auto"/>
        <w:rPr>
          <w:rFonts w:ascii="Georgia" w:eastAsia="Times New Roman" w:hAnsi="Georgia"/>
          <w:b/>
          <w:bCs/>
          <w:color w:val="000000" w:themeColor="text1"/>
          <w:sz w:val="24"/>
          <w:szCs w:val="24"/>
          <w:lang w:val="en-CA" w:bidi="mr-IN"/>
        </w:rPr>
      </w:pPr>
      <w:r w:rsidRPr="003A6EEA">
        <w:rPr>
          <w:rFonts w:ascii="Georgia" w:eastAsia="Times New Roman" w:hAnsi="Georgia"/>
          <w:b/>
          <w:bCs/>
          <w:color w:val="000000" w:themeColor="text1"/>
          <w:sz w:val="24"/>
          <w:szCs w:val="24"/>
          <w:lang w:val="en-CA" w:bidi="mr-IN"/>
        </w:rPr>
        <w:t xml:space="preserve">Veronica Gago and </w:t>
      </w:r>
      <w:r w:rsidRPr="003A6EEA">
        <w:rPr>
          <w:rFonts w:ascii="Georgia" w:eastAsia="Times New Roman" w:hAnsi="Georgia"/>
          <w:b/>
          <w:bCs/>
          <w:color w:val="000000" w:themeColor="text1"/>
          <w:sz w:val="24"/>
          <w:szCs w:val="24"/>
          <w:lang w:bidi="mr-IN"/>
        </w:rPr>
        <w:t xml:space="preserve">Kumkum </w:t>
      </w:r>
      <w:proofErr w:type="spellStart"/>
      <w:r w:rsidRPr="003A6EEA">
        <w:rPr>
          <w:rFonts w:ascii="Georgia" w:eastAsia="Times New Roman" w:hAnsi="Georgia"/>
          <w:b/>
          <w:bCs/>
          <w:color w:val="000000" w:themeColor="text1"/>
          <w:sz w:val="24"/>
          <w:szCs w:val="24"/>
          <w:lang w:bidi="mr-IN"/>
        </w:rPr>
        <w:t>Sangari’s</w:t>
      </w:r>
      <w:proofErr w:type="spellEnd"/>
      <w:r w:rsidRPr="003A6EEA">
        <w:rPr>
          <w:rFonts w:ascii="Georgia" w:eastAsia="Times New Roman" w:hAnsi="Georgia"/>
          <w:b/>
          <w:bCs/>
          <w:color w:val="000000" w:themeColor="text1"/>
          <w:sz w:val="24"/>
          <w:szCs w:val="24"/>
          <w:lang w:bidi="mr-IN"/>
        </w:rPr>
        <w:t xml:space="preserve"> bios</w:t>
      </w:r>
    </w:p>
    <w:p w14:paraId="471664E4" w14:textId="77777777" w:rsidR="003A6EEA" w:rsidRPr="003A6EEA" w:rsidRDefault="003A6EEA" w:rsidP="003A6EEA">
      <w:pPr>
        <w:spacing w:line="480" w:lineRule="auto"/>
        <w:jc w:val="both"/>
        <w:rPr>
          <w:rFonts w:ascii="Georgia" w:eastAsia="Times New Roman" w:hAnsi="Georgia" w:cs="Times New Roman"/>
          <w:color w:val="000000" w:themeColor="text1"/>
          <w:sz w:val="24"/>
          <w:szCs w:val="24"/>
          <w:lang w:bidi="mr-IN"/>
        </w:rPr>
      </w:pPr>
    </w:p>
    <w:p w14:paraId="412969FA" w14:textId="77777777" w:rsidR="003A6EEA" w:rsidRDefault="003A6EEA" w:rsidP="003A6EEA">
      <w:pPr>
        <w:spacing w:line="480" w:lineRule="auto"/>
        <w:jc w:val="both"/>
        <w:rPr>
          <w:rFonts w:ascii="Georgia" w:eastAsia="Times New Roman" w:hAnsi="Georgia" w:cs="Times New Roman"/>
          <w:color w:val="000000" w:themeColor="text1"/>
          <w:sz w:val="24"/>
          <w:szCs w:val="24"/>
          <w:lang w:bidi="mr-IN"/>
        </w:rPr>
      </w:pPr>
      <w:r w:rsidRPr="003A6EEA">
        <w:rPr>
          <w:rFonts w:ascii="Georgia" w:eastAsia="Times New Roman" w:hAnsi="Georgia" w:cs="Times New Roman"/>
          <w:color w:val="000000" w:themeColor="text1"/>
          <w:sz w:val="24"/>
          <w:szCs w:val="24"/>
          <w:lang w:bidi="mr-IN"/>
        </w:rPr>
        <w:t xml:space="preserve">Professor </w:t>
      </w:r>
      <w:r w:rsidRPr="003A6EEA">
        <w:rPr>
          <w:rFonts w:ascii="Georgia" w:eastAsia="Times New Roman" w:hAnsi="Georgia" w:cs="Times New Roman"/>
          <w:sz w:val="24"/>
          <w:szCs w:val="24"/>
          <w:lang w:bidi="mr-IN"/>
        </w:rPr>
        <w:t>Verónica</w:t>
      </w:r>
      <w:r w:rsidRPr="003A6EEA">
        <w:rPr>
          <w:rFonts w:ascii="Georgia" w:eastAsia="Times New Roman" w:hAnsi="Georgia" w:cs="Times New Roman"/>
          <w:color w:val="000000" w:themeColor="text1"/>
          <w:sz w:val="24"/>
          <w:szCs w:val="24"/>
          <w:lang w:bidi="mr-IN"/>
        </w:rPr>
        <w:t xml:space="preserve"> Gago teaches Political Science at the Universidad de Buenos Aires and is Professor of Sociology at the Universidad Nacional de San Martín sun Martin. She is also an Independent Researcher at the National Council of Research. She is a member of the independent radical collective press </w:t>
      </w:r>
      <w:proofErr w:type="spellStart"/>
      <w:r w:rsidRPr="003A6EEA">
        <w:rPr>
          <w:rFonts w:ascii="Georgia" w:eastAsia="Times New Roman" w:hAnsi="Georgia" w:cs="Times New Roman"/>
          <w:color w:val="000000" w:themeColor="text1"/>
          <w:sz w:val="24"/>
          <w:szCs w:val="24"/>
          <w:lang w:bidi="mr-IN"/>
        </w:rPr>
        <w:t>Tinta</w:t>
      </w:r>
      <w:proofErr w:type="spellEnd"/>
      <w:r w:rsidRPr="003A6EEA">
        <w:rPr>
          <w:rFonts w:ascii="Georgia" w:eastAsia="Times New Roman" w:hAnsi="Georgia" w:cs="Times New Roman"/>
          <w:color w:val="000000" w:themeColor="text1"/>
          <w:sz w:val="24"/>
          <w:szCs w:val="24"/>
          <w:lang w:bidi="mr-IN"/>
        </w:rPr>
        <w:t xml:space="preserve"> Limón. She was part of the militant research experience </w:t>
      </w:r>
      <w:proofErr w:type="spellStart"/>
      <w:r w:rsidRPr="003A6EEA">
        <w:rPr>
          <w:rFonts w:ascii="Georgia" w:eastAsia="Times New Roman" w:hAnsi="Georgia" w:cs="Times New Roman"/>
          <w:color w:val="000000" w:themeColor="text1"/>
          <w:sz w:val="24"/>
          <w:szCs w:val="24"/>
          <w:lang w:bidi="mr-IN"/>
        </w:rPr>
        <w:t>Colectivo</w:t>
      </w:r>
      <w:proofErr w:type="spellEnd"/>
      <w:r w:rsidRPr="003A6EEA">
        <w:rPr>
          <w:rFonts w:ascii="Georgia" w:eastAsia="Times New Roman" w:hAnsi="Georgia" w:cs="Times New Roman"/>
          <w:color w:val="000000" w:themeColor="text1"/>
          <w:sz w:val="24"/>
          <w:szCs w:val="24"/>
          <w:lang w:bidi="mr-IN"/>
        </w:rPr>
        <w:t xml:space="preserve"> </w:t>
      </w:r>
      <w:proofErr w:type="spellStart"/>
      <w:r w:rsidRPr="003A6EEA">
        <w:rPr>
          <w:rFonts w:ascii="Georgia" w:eastAsia="Times New Roman" w:hAnsi="Georgia" w:cs="Times New Roman"/>
          <w:color w:val="000000" w:themeColor="text1"/>
          <w:sz w:val="24"/>
          <w:szCs w:val="24"/>
          <w:lang w:bidi="mr-IN"/>
        </w:rPr>
        <w:t>Situaciones</w:t>
      </w:r>
      <w:proofErr w:type="spellEnd"/>
      <w:r w:rsidRPr="003A6EEA">
        <w:rPr>
          <w:rFonts w:ascii="Georgia" w:eastAsia="Times New Roman" w:hAnsi="Georgia" w:cs="Times New Roman"/>
          <w:color w:val="000000" w:themeColor="text1"/>
          <w:sz w:val="24"/>
          <w:szCs w:val="24"/>
          <w:lang w:bidi="mr-IN"/>
        </w:rPr>
        <w:t xml:space="preserve">, and she is now a member of Ni Una </w:t>
      </w:r>
      <w:proofErr w:type="spellStart"/>
      <w:r w:rsidRPr="003A6EEA">
        <w:rPr>
          <w:rFonts w:ascii="Georgia" w:eastAsia="Times New Roman" w:hAnsi="Georgia" w:cs="Times New Roman"/>
          <w:color w:val="000000" w:themeColor="text1"/>
          <w:sz w:val="24"/>
          <w:szCs w:val="24"/>
          <w:lang w:bidi="mr-IN"/>
        </w:rPr>
        <w:t>Menos</w:t>
      </w:r>
      <w:proofErr w:type="spellEnd"/>
      <w:r w:rsidRPr="003A6EEA">
        <w:rPr>
          <w:rFonts w:ascii="Georgia" w:eastAsia="Times New Roman" w:hAnsi="Georgia" w:cs="Times New Roman"/>
          <w:color w:val="000000" w:themeColor="text1"/>
          <w:sz w:val="24"/>
          <w:szCs w:val="24"/>
          <w:lang w:bidi="mr-IN"/>
        </w:rPr>
        <w:t xml:space="preserve">, a feminist grassroots movement. She is the author of </w:t>
      </w:r>
      <w:r w:rsidRPr="003A6EEA">
        <w:rPr>
          <w:rFonts w:ascii="Georgia" w:eastAsia="Times New Roman" w:hAnsi="Georgia" w:cs="Times New Roman"/>
          <w:i/>
          <w:iCs/>
          <w:color w:val="000000" w:themeColor="text1"/>
          <w:sz w:val="24"/>
          <w:szCs w:val="24"/>
          <w:lang w:bidi="mr-IN"/>
        </w:rPr>
        <w:t>Neoliberalism from Below: Popular Pragmatics and Baroque Economies</w:t>
      </w:r>
      <w:r w:rsidRPr="003A6EEA">
        <w:rPr>
          <w:rFonts w:ascii="Georgia" w:eastAsia="Times New Roman" w:hAnsi="Georgia" w:cs="Times New Roman"/>
          <w:color w:val="000000" w:themeColor="text1"/>
          <w:sz w:val="24"/>
          <w:szCs w:val="24"/>
          <w:lang w:bidi="mr-IN"/>
        </w:rPr>
        <w:t xml:space="preserve"> published by Duke University Press, 2017, which is a tour de force in elaborating on a theory of the market, the informal economy, the community, cross border migration, citizenship and how to make sense of neoliberal governmentality and populism, all issues that we grapple with in India. She is also the author of </w:t>
      </w:r>
      <w:r w:rsidRPr="003A6EEA">
        <w:rPr>
          <w:rFonts w:ascii="Georgia" w:eastAsia="Times New Roman" w:hAnsi="Georgia" w:cs="Times New Roman"/>
          <w:i/>
          <w:iCs/>
          <w:color w:val="000000" w:themeColor="text1"/>
          <w:sz w:val="24"/>
          <w:szCs w:val="24"/>
          <w:lang w:bidi="mr-IN"/>
        </w:rPr>
        <w:t xml:space="preserve">Feminist International How to change everything </w:t>
      </w:r>
      <w:r w:rsidRPr="003A6EEA">
        <w:rPr>
          <w:rFonts w:ascii="Georgia" w:eastAsia="Times New Roman" w:hAnsi="Georgia" w:cs="Times New Roman"/>
          <w:color w:val="000000" w:themeColor="text1"/>
          <w:sz w:val="24"/>
          <w:szCs w:val="24"/>
          <w:lang w:bidi="mr-IN"/>
        </w:rPr>
        <w:t xml:space="preserve">published by Verso in 2020 which offers a feminist theory of the strike and an expansive feminist theory of violence but one that does not prioritise solutions from the state. In the book she also articulates a feminist economics of exploitation and proposes 8 theses for a feminist counter-offensive. </w:t>
      </w:r>
    </w:p>
    <w:p w14:paraId="45A9422F" w14:textId="77777777" w:rsidR="003A6EEA" w:rsidRPr="003A6EEA" w:rsidRDefault="003A6EEA" w:rsidP="003A6EEA">
      <w:pPr>
        <w:spacing w:line="480" w:lineRule="auto"/>
        <w:jc w:val="both"/>
        <w:rPr>
          <w:rFonts w:ascii="Georgia" w:eastAsia="Times New Roman" w:hAnsi="Georgia" w:cs="Times New Roman"/>
          <w:color w:val="000000" w:themeColor="text1"/>
          <w:sz w:val="24"/>
          <w:szCs w:val="24"/>
          <w:lang w:bidi="mr-IN"/>
        </w:rPr>
      </w:pPr>
    </w:p>
    <w:p w14:paraId="6CD382EB" w14:textId="77777777" w:rsidR="003A6EEA" w:rsidRPr="003A6EEA" w:rsidRDefault="003A6EEA" w:rsidP="003A6EEA">
      <w:pPr>
        <w:spacing w:line="480" w:lineRule="auto"/>
        <w:jc w:val="both"/>
        <w:rPr>
          <w:rFonts w:ascii="Georgia" w:eastAsia="Times New Roman" w:hAnsi="Georgia" w:cs="Times New Roman"/>
          <w:color w:val="000000" w:themeColor="text1"/>
          <w:sz w:val="24"/>
          <w:szCs w:val="24"/>
          <w:lang w:bidi="mr-IN"/>
        </w:rPr>
      </w:pPr>
      <w:r w:rsidRPr="003A6EEA">
        <w:rPr>
          <w:rFonts w:ascii="Georgia" w:eastAsia="Times New Roman" w:hAnsi="Georgia" w:cs="Times New Roman"/>
          <w:color w:val="000000" w:themeColor="text1"/>
          <w:sz w:val="24"/>
          <w:szCs w:val="24"/>
          <w:lang w:bidi="mr-IN"/>
        </w:rPr>
        <w:t xml:space="preserve">Most recently she has co-authored with Luci </w:t>
      </w:r>
      <w:proofErr w:type="spellStart"/>
      <w:r w:rsidRPr="003A6EEA">
        <w:rPr>
          <w:rFonts w:ascii="Georgia" w:eastAsia="Times New Roman" w:hAnsi="Georgia" w:cs="Times New Roman"/>
          <w:color w:val="000000" w:themeColor="text1"/>
          <w:sz w:val="24"/>
          <w:szCs w:val="24"/>
          <w:lang w:bidi="mr-IN"/>
        </w:rPr>
        <w:t>Cavallero</w:t>
      </w:r>
      <w:proofErr w:type="spellEnd"/>
      <w:r w:rsidRPr="003A6EEA">
        <w:rPr>
          <w:rFonts w:ascii="Georgia" w:eastAsia="Times New Roman" w:hAnsi="Georgia" w:cs="Times New Roman"/>
          <w:color w:val="000000" w:themeColor="text1"/>
          <w:sz w:val="24"/>
          <w:szCs w:val="24"/>
          <w:lang w:bidi="mr-IN"/>
        </w:rPr>
        <w:t xml:space="preserve"> a book titled </w:t>
      </w:r>
      <w:r w:rsidRPr="003A6EEA">
        <w:rPr>
          <w:rFonts w:ascii="Georgia" w:eastAsia="Times New Roman" w:hAnsi="Georgia" w:cs="Times New Roman"/>
          <w:i/>
          <w:iCs/>
          <w:color w:val="000000" w:themeColor="text1"/>
          <w:sz w:val="24"/>
          <w:szCs w:val="24"/>
          <w:lang w:bidi="mr-IN"/>
        </w:rPr>
        <w:t>A Feminist Reading of Debt</w:t>
      </w:r>
      <w:r w:rsidRPr="003A6EEA">
        <w:rPr>
          <w:rFonts w:ascii="Georgia" w:eastAsia="Times New Roman" w:hAnsi="Georgia" w:cs="Times New Roman"/>
          <w:color w:val="000000" w:themeColor="text1"/>
          <w:sz w:val="24"/>
          <w:szCs w:val="24"/>
          <w:lang w:bidi="mr-IN"/>
        </w:rPr>
        <w:t xml:space="preserve"> published by Pluto Press in 2021 which offers a feminist reading of debt by looking at indebtedness in everyday life and its linkages with sexist violence and by mapping reproductive labour as a site which finance seeks to exploit. </w:t>
      </w:r>
    </w:p>
    <w:p w14:paraId="09526F2E" w14:textId="77777777" w:rsidR="003A6EEA" w:rsidRPr="003A6EEA" w:rsidRDefault="003A6EEA" w:rsidP="003A6EEA">
      <w:pPr>
        <w:spacing w:line="480" w:lineRule="auto"/>
        <w:jc w:val="both"/>
        <w:rPr>
          <w:rFonts w:ascii="Georgia" w:eastAsia="Times New Roman" w:hAnsi="Georgia" w:cs="Times New Roman"/>
          <w:color w:val="000000" w:themeColor="text1"/>
          <w:sz w:val="24"/>
          <w:szCs w:val="24"/>
          <w:lang w:bidi="mr-IN"/>
        </w:rPr>
      </w:pPr>
    </w:p>
    <w:p w14:paraId="02969BE5" w14:textId="196CCD7F" w:rsidR="00E12E90" w:rsidRPr="003A6EEA" w:rsidRDefault="003A6EEA" w:rsidP="003A6EEA">
      <w:pPr>
        <w:spacing w:line="480" w:lineRule="auto"/>
        <w:jc w:val="both"/>
        <w:rPr>
          <w:rFonts w:ascii="Georgia" w:eastAsia="Times New Roman" w:hAnsi="Georgia" w:cs="Times New Roman"/>
          <w:sz w:val="24"/>
          <w:szCs w:val="24"/>
          <w:lang w:bidi="mr-IN"/>
        </w:rPr>
      </w:pPr>
      <w:r w:rsidRPr="003A6EEA">
        <w:rPr>
          <w:rFonts w:ascii="Georgia" w:eastAsia="Times New Roman" w:hAnsi="Georgia" w:cs="Times New Roman"/>
          <w:sz w:val="24"/>
          <w:szCs w:val="24"/>
          <w:lang w:bidi="mr-IN"/>
        </w:rPr>
        <w:lastRenderedPageBreak/>
        <w:t xml:space="preserve">Professor Kumkum </w:t>
      </w:r>
      <w:proofErr w:type="spellStart"/>
      <w:r w:rsidRPr="003A6EEA">
        <w:rPr>
          <w:rFonts w:ascii="Georgia" w:eastAsia="Times New Roman" w:hAnsi="Georgia" w:cs="Times New Roman"/>
          <w:sz w:val="24"/>
          <w:szCs w:val="24"/>
          <w:lang w:bidi="mr-IN"/>
        </w:rPr>
        <w:t>Sangari</w:t>
      </w:r>
      <w:proofErr w:type="spellEnd"/>
      <w:r w:rsidRPr="003A6EEA">
        <w:rPr>
          <w:rFonts w:ascii="Georgia" w:eastAsia="Times New Roman" w:hAnsi="Georgia" w:cs="Times New Roman"/>
          <w:sz w:val="24"/>
          <w:szCs w:val="24"/>
          <w:lang w:bidi="mr-IN"/>
        </w:rPr>
        <w:t xml:space="preserve"> is the William F. Vilas Research Professor of English and the Humanities at the University of Wisconsin-Milwaukee. She has been a Professorial Fellow at the Centre for Contemporary Studies, Nehru Memorial Museum and Library, New Delhi; a Visiting Fellow at Yale University, Delhi University and Jadavpur University; and a Visiting Professor at the University of Chicago, Central European University, University of London, University of </w:t>
      </w:r>
      <w:proofErr w:type="gramStart"/>
      <w:r w:rsidRPr="003A6EEA">
        <w:rPr>
          <w:rFonts w:ascii="Georgia" w:eastAsia="Times New Roman" w:hAnsi="Georgia" w:cs="Times New Roman"/>
          <w:sz w:val="24"/>
          <w:szCs w:val="24"/>
          <w:lang w:bidi="mr-IN"/>
        </w:rPr>
        <w:t>Erfurt</w:t>
      </w:r>
      <w:proofErr w:type="gramEnd"/>
      <w:r w:rsidRPr="003A6EEA">
        <w:rPr>
          <w:rFonts w:ascii="Georgia" w:eastAsia="Times New Roman" w:hAnsi="Georgia" w:cs="Times New Roman"/>
          <w:sz w:val="24"/>
          <w:szCs w:val="24"/>
          <w:lang w:bidi="mr-IN"/>
        </w:rPr>
        <w:t xml:space="preserve"> and Ambedkar University. She is the author of </w:t>
      </w:r>
      <w:r w:rsidRPr="003A6EEA">
        <w:rPr>
          <w:rFonts w:ascii="Georgia" w:eastAsia="Times New Roman" w:hAnsi="Georgia" w:cs="Times New Roman"/>
          <w:i/>
          <w:iCs/>
          <w:sz w:val="24"/>
          <w:szCs w:val="24"/>
          <w:lang w:bidi="mr-IN"/>
        </w:rPr>
        <w:t>Solid Liquid: A transnational reproductive formation</w:t>
      </w:r>
      <w:r w:rsidRPr="003A6EEA">
        <w:rPr>
          <w:rFonts w:ascii="Georgia" w:eastAsia="Times New Roman" w:hAnsi="Georgia" w:cs="Times New Roman"/>
          <w:sz w:val="24"/>
          <w:szCs w:val="24"/>
          <w:lang w:bidi="mr-IN"/>
        </w:rPr>
        <w:t xml:space="preserve"> published by Columbia University Press in 2015 and </w:t>
      </w:r>
      <w:r w:rsidRPr="003A6EEA">
        <w:rPr>
          <w:rFonts w:ascii="Georgia" w:eastAsia="Times New Roman" w:hAnsi="Georgia" w:cs="Times New Roman"/>
          <w:i/>
          <w:iCs/>
          <w:sz w:val="24"/>
          <w:szCs w:val="24"/>
          <w:lang w:bidi="mr-IN"/>
        </w:rPr>
        <w:t>Politics of the Possible: Essays on Gender, History, Narratives, Colonial English</w:t>
      </w:r>
      <w:r w:rsidRPr="003A6EEA">
        <w:rPr>
          <w:rFonts w:ascii="Georgia" w:eastAsia="Times New Roman" w:hAnsi="Georgia" w:cs="Times New Roman"/>
          <w:sz w:val="24"/>
          <w:szCs w:val="24"/>
          <w:lang w:bidi="mr-IN"/>
        </w:rPr>
        <w:t xml:space="preserve"> also published by Columbia University Press in 1999. She has co-edited several books including the path-breaking collection </w:t>
      </w:r>
      <w:r w:rsidRPr="003A6EEA">
        <w:rPr>
          <w:rFonts w:ascii="Georgia" w:eastAsia="Times New Roman" w:hAnsi="Georgia" w:cs="Times New Roman"/>
          <w:i/>
          <w:iCs/>
          <w:sz w:val="24"/>
          <w:szCs w:val="24"/>
          <w:lang w:bidi="mr-IN"/>
        </w:rPr>
        <w:t>Recasting Wome</w:t>
      </w:r>
      <w:r w:rsidRPr="003A6EEA">
        <w:rPr>
          <w:rFonts w:ascii="Georgia" w:eastAsia="Times New Roman" w:hAnsi="Georgia" w:cs="Times New Roman"/>
          <w:sz w:val="24"/>
          <w:szCs w:val="24"/>
          <w:lang w:bidi="mr-IN"/>
        </w:rPr>
        <w:t>n</w:t>
      </w:r>
      <w:r w:rsidRPr="003A6EEA">
        <w:rPr>
          <w:rFonts w:ascii="Georgia" w:eastAsia="Times New Roman" w:hAnsi="Georgia" w:cs="Times New Roman"/>
          <w:i/>
          <w:iCs/>
          <w:sz w:val="24"/>
          <w:szCs w:val="24"/>
          <w:lang w:bidi="mr-IN"/>
        </w:rPr>
        <w:t>: Essays in Colonial History</w:t>
      </w:r>
      <w:r w:rsidRPr="003A6EEA">
        <w:rPr>
          <w:rFonts w:ascii="Georgia" w:eastAsia="Times New Roman" w:hAnsi="Georgia" w:cs="Times New Roman"/>
          <w:sz w:val="24"/>
          <w:szCs w:val="24"/>
          <w:lang w:bidi="mr-IN"/>
        </w:rPr>
        <w:t xml:space="preserve"> and, most recently, </w:t>
      </w:r>
      <w:r w:rsidRPr="003A6EEA">
        <w:rPr>
          <w:rFonts w:ascii="Georgia" w:eastAsia="Times New Roman" w:hAnsi="Georgia" w:cs="Times New Roman"/>
          <w:i/>
          <w:iCs/>
          <w:sz w:val="24"/>
          <w:szCs w:val="24"/>
          <w:lang w:bidi="mr-IN"/>
        </w:rPr>
        <w:t xml:space="preserve">Arc Silt Dive: The Works of Sheba </w:t>
      </w:r>
      <w:proofErr w:type="spellStart"/>
      <w:r w:rsidRPr="003A6EEA">
        <w:rPr>
          <w:rFonts w:ascii="Georgia" w:eastAsia="Times New Roman" w:hAnsi="Georgia" w:cs="Times New Roman"/>
          <w:i/>
          <w:iCs/>
          <w:sz w:val="24"/>
          <w:szCs w:val="24"/>
          <w:lang w:bidi="mr-IN"/>
        </w:rPr>
        <w:t>Chhachhi</w:t>
      </w:r>
      <w:proofErr w:type="spellEnd"/>
      <w:r w:rsidRPr="003A6EEA">
        <w:rPr>
          <w:rFonts w:ascii="Georgia" w:eastAsia="Times New Roman" w:hAnsi="Georgia" w:cs="Times New Roman"/>
          <w:sz w:val="24"/>
          <w:szCs w:val="24"/>
          <w:lang w:bidi="mr-IN"/>
        </w:rPr>
        <w:t xml:space="preserve"> and </w:t>
      </w:r>
      <w:r w:rsidRPr="003A6EEA">
        <w:rPr>
          <w:rFonts w:ascii="Georgia" w:eastAsia="Times New Roman" w:hAnsi="Georgia" w:cs="Times New Roman"/>
          <w:i/>
          <w:iCs/>
          <w:sz w:val="24"/>
          <w:szCs w:val="24"/>
          <w:lang w:bidi="mr-IN"/>
        </w:rPr>
        <w:t xml:space="preserve">Trace Retrace: Paintings, </w:t>
      </w:r>
      <w:proofErr w:type="spellStart"/>
      <w:r w:rsidRPr="003A6EEA">
        <w:rPr>
          <w:rFonts w:ascii="Georgia" w:eastAsia="Times New Roman" w:hAnsi="Georgia" w:cs="Times New Roman"/>
          <w:i/>
          <w:iCs/>
          <w:sz w:val="24"/>
          <w:szCs w:val="24"/>
          <w:lang w:bidi="mr-IN"/>
        </w:rPr>
        <w:t>Nilima</w:t>
      </w:r>
      <w:proofErr w:type="spellEnd"/>
      <w:r w:rsidRPr="003A6EEA">
        <w:rPr>
          <w:rFonts w:ascii="Georgia" w:eastAsia="Times New Roman" w:hAnsi="Georgia" w:cs="Times New Roman"/>
          <w:i/>
          <w:iCs/>
          <w:sz w:val="24"/>
          <w:szCs w:val="24"/>
          <w:lang w:bidi="mr-IN"/>
        </w:rPr>
        <w:t xml:space="preserve"> Sheikh</w:t>
      </w:r>
      <w:r w:rsidRPr="003A6EEA">
        <w:rPr>
          <w:rFonts w:ascii="Georgia" w:eastAsia="Times New Roman" w:hAnsi="Georgia" w:cs="Times New Roman"/>
          <w:sz w:val="24"/>
          <w:szCs w:val="24"/>
          <w:lang w:bidi="mr-IN"/>
        </w:rPr>
        <w:t xml:space="preserve">. Professor </w:t>
      </w:r>
      <w:proofErr w:type="spellStart"/>
      <w:r w:rsidRPr="003A6EEA">
        <w:rPr>
          <w:rFonts w:ascii="Georgia" w:eastAsia="Times New Roman" w:hAnsi="Georgia" w:cs="Times New Roman"/>
          <w:sz w:val="24"/>
          <w:szCs w:val="24"/>
          <w:lang w:bidi="mr-IN"/>
        </w:rPr>
        <w:t>Sangari</w:t>
      </w:r>
      <w:proofErr w:type="spellEnd"/>
      <w:r w:rsidRPr="003A6EEA">
        <w:rPr>
          <w:rFonts w:ascii="Georgia" w:eastAsia="Times New Roman" w:hAnsi="Georgia" w:cs="Times New Roman"/>
          <w:sz w:val="24"/>
          <w:szCs w:val="24"/>
          <w:lang w:bidi="mr-IN"/>
        </w:rPr>
        <w:t xml:space="preserve"> has also published extensively on British, American and Indian literature, the gendering of South Asian medieval devotional traditions, nationalist figures such as </w:t>
      </w:r>
      <w:proofErr w:type="spellStart"/>
      <w:r w:rsidRPr="003A6EEA">
        <w:rPr>
          <w:rFonts w:ascii="Georgia" w:eastAsia="Times New Roman" w:hAnsi="Georgia" w:cs="Times New Roman"/>
          <w:sz w:val="24"/>
          <w:szCs w:val="24"/>
          <w:lang w:bidi="mr-IN"/>
        </w:rPr>
        <w:t>M.</w:t>
      </w:r>
      <w:proofErr w:type="gramStart"/>
      <w:r w:rsidRPr="003A6EEA">
        <w:rPr>
          <w:rFonts w:ascii="Georgia" w:eastAsia="Times New Roman" w:hAnsi="Georgia" w:cs="Times New Roman"/>
          <w:sz w:val="24"/>
          <w:szCs w:val="24"/>
          <w:lang w:bidi="mr-IN"/>
        </w:rPr>
        <w:t>K.Gandhi</w:t>
      </w:r>
      <w:proofErr w:type="spellEnd"/>
      <w:proofErr w:type="gramEnd"/>
      <w:r w:rsidRPr="003A6EEA">
        <w:rPr>
          <w:rFonts w:ascii="Georgia" w:eastAsia="Times New Roman" w:hAnsi="Georgia" w:cs="Times New Roman"/>
          <w:sz w:val="24"/>
          <w:szCs w:val="24"/>
          <w:lang w:bidi="mr-IN"/>
        </w:rPr>
        <w:t xml:space="preserve">, feminist art practice, and several contemporary issues pertaining to women. </w:t>
      </w:r>
    </w:p>
    <w:sectPr w:rsidR="00E12E90" w:rsidRPr="003A6EEA" w:rsidSect="00351423">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2E1A" w14:textId="77777777" w:rsidR="00636D1A" w:rsidRDefault="00636D1A" w:rsidP="00351423">
      <w:pPr>
        <w:spacing w:line="240" w:lineRule="auto"/>
      </w:pPr>
      <w:r>
        <w:separator/>
      </w:r>
    </w:p>
  </w:endnote>
  <w:endnote w:type="continuationSeparator" w:id="0">
    <w:p w14:paraId="167E317E" w14:textId="77777777" w:rsidR="00636D1A" w:rsidRDefault="00636D1A"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BAC8" w14:textId="77777777" w:rsidR="00636D1A" w:rsidRDefault="00636D1A" w:rsidP="00351423">
      <w:pPr>
        <w:spacing w:line="240" w:lineRule="auto"/>
      </w:pPr>
      <w:r>
        <w:separator/>
      </w:r>
    </w:p>
  </w:footnote>
  <w:footnote w:type="continuationSeparator" w:id="0">
    <w:p w14:paraId="5C757FA7" w14:textId="77777777" w:rsidR="00636D1A" w:rsidRDefault="00636D1A" w:rsidP="00351423">
      <w:pPr>
        <w:spacing w:line="240" w:lineRule="auto"/>
      </w:pPr>
      <w:r>
        <w:continuationSeparator/>
      </w:r>
    </w:p>
  </w:footnote>
  <w:footnote w:id="1">
    <w:p w14:paraId="33779718" w14:textId="4AB0F362" w:rsidR="00351423" w:rsidRPr="0021279A" w:rsidRDefault="00351423" w:rsidP="0021279A">
      <w:pPr>
        <w:pStyle w:val="FootnoteText"/>
        <w:spacing w:line="360" w:lineRule="auto"/>
        <w:rPr>
          <w:rFonts w:ascii="Georgia" w:hAnsi="Georgia" w:cs="Arial"/>
          <w:sz w:val="24"/>
          <w:szCs w:val="24"/>
          <w:lang w:val="en-US"/>
        </w:rPr>
      </w:pPr>
      <w:r w:rsidRPr="0021279A">
        <w:rPr>
          <w:rStyle w:val="FootnoteReference"/>
          <w:rFonts w:ascii="Georgia" w:hAnsi="Georgia"/>
        </w:rPr>
        <w:t>*</w:t>
      </w:r>
      <w:r w:rsidR="000A6F78" w:rsidRPr="00E16D1F">
        <w:rPr>
          <w:rFonts w:ascii="Georgia" w:hAnsi="Georgia"/>
          <w:bCs/>
        </w:rPr>
        <w:t>The Dickson Poon School of Law, King’s College London</w:t>
      </w:r>
      <w:r w:rsidR="000A6F78">
        <w:rPr>
          <w:rFonts w:ascii="Georgia" w:hAnsi="Georgia"/>
          <w:bCs/>
        </w:rPr>
        <w:t>, UK:</w:t>
      </w:r>
      <w:r w:rsidR="000A6F78" w:rsidRPr="00E16D1F">
        <w:rPr>
          <w:rFonts w:ascii="Georgia" w:hAnsi="Georgia"/>
          <w:bCs/>
        </w:rPr>
        <w:t xml:space="preserve"> </w:t>
      </w:r>
      <w:hyperlink r:id="rId1" w:tgtFrame="_self" w:history="1">
        <w:r w:rsidR="000A6F78" w:rsidRPr="00E16D1F">
          <w:rPr>
            <w:rStyle w:val="Hyperlink"/>
            <w:rFonts w:ascii="Georgia" w:hAnsi="Georgia"/>
          </w:rPr>
          <w:t>prabha.kotiswaran@kcl.ac.uk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4BC876CB" w:rsidR="00351423" w:rsidRDefault="000A6F78">
    <w:pPr>
      <w:pStyle w:val="Header"/>
    </w:pPr>
    <w:r w:rsidRPr="000A6F78">
      <w:rPr>
        <w:rFonts w:ascii="Arial" w:hAnsi="Arial" w:cs="Arial"/>
        <w:lang w:val="en-US"/>
      </w:rPr>
      <w:t xml:space="preserve">Prabha </w:t>
    </w:r>
    <w:proofErr w:type="spellStart"/>
    <w:r w:rsidRPr="000A6F78">
      <w:rPr>
        <w:rFonts w:ascii="Arial" w:hAnsi="Arial" w:cs="Arial"/>
        <w:lang w:val="en-US"/>
      </w:rPr>
      <w:t>Kotiswaran</w:t>
    </w:r>
    <w:proofErr w:type="spellEnd"/>
    <w:r w:rsidR="00E16D1F">
      <w:rPr>
        <w:rFonts w:ascii="Arial" w:hAnsi="Arial" w:cs="Arial"/>
      </w:rPr>
      <w:tab/>
    </w:r>
    <w:r>
      <w:t xml:space="preserve">                                                </w:t>
    </w:r>
    <w:r w:rsidRPr="000A6F78">
      <w:rPr>
        <w:bCs/>
      </w:rPr>
      <w:t>Introduction to Laws of Social Reproduction Lectures</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0A6F78"/>
    <w:rsid w:val="001344AD"/>
    <w:rsid w:val="001529BB"/>
    <w:rsid w:val="001F7476"/>
    <w:rsid w:val="0021279A"/>
    <w:rsid w:val="002C4672"/>
    <w:rsid w:val="00336B6D"/>
    <w:rsid w:val="00351423"/>
    <w:rsid w:val="003A6EEA"/>
    <w:rsid w:val="00453FFD"/>
    <w:rsid w:val="00481050"/>
    <w:rsid w:val="004C2790"/>
    <w:rsid w:val="004F06A7"/>
    <w:rsid w:val="004F5099"/>
    <w:rsid w:val="00505AE9"/>
    <w:rsid w:val="00540677"/>
    <w:rsid w:val="0054650F"/>
    <w:rsid w:val="005574A4"/>
    <w:rsid w:val="005A7D93"/>
    <w:rsid w:val="005F4490"/>
    <w:rsid w:val="00610326"/>
    <w:rsid w:val="0062122D"/>
    <w:rsid w:val="0063404E"/>
    <w:rsid w:val="00636D1A"/>
    <w:rsid w:val="00652FA8"/>
    <w:rsid w:val="006A2A6C"/>
    <w:rsid w:val="007A0074"/>
    <w:rsid w:val="00832FC1"/>
    <w:rsid w:val="00871AFE"/>
    <w:rsid w:val="00880A3C"/>
    <w:rsid w:val="0099188B"/>
    <w:rsid w:val="009F084A"/>
    <w:rsid w:val="00A50AC3"/>
    <w:rsid w:val="00AA73F6"/>
    <w:rsid w:val="00AC2874"/>
    <w:rsid w:val="00AE3940"/>
    <w:rsid w:val="00B012CE"/>
    <w:rsid w:val="00B666FD"/>
    <w:rsid w:val="00C041D0"/>
    <w:rsid w:val="00E0051B"/>
    <w:rsid w:val="00E12E90"/>
    <w:rsid w:val="00E16D1F"/>
    <w:rsid w:val="00E51FF6"/>
    <w:rsid w:val="00F2636B"/>
    <w:rsid w:val="00F362B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 w:type="character" w:customStyle="1" w:styleId="markdlpqd9l8u">
    <w:name w:val="markdlpqd9l8u"/>
    <w:basedOn w:val="DefaultParagraphFont"/>
    <w:rsid w:val="00C041D0"/>
  </w:style>
  <w:style w:type="character" w:customStyle="1" w:styleId="Enfasi">
    <w:name w:val="Enfasi"/>
    <w:basedOn w:val="DefaultParagraphFont"/>
    <w:uiPriority w:val="20"/>
    <w:qFormat/>
    <w:rsid w:val="001344AD"/>
    <w:rPr>
      <w:i/>
      <w:iCs/>
    </w:rPr>
  </w:style>
  <w:style w:type="paragraph" w:customStyle="1" w:styleId="xxxmsonormal0">
    <w:name w:val="x_x_x_msonormal"/>
    <w:basedOn w:val="Normal"/>
    <w:rsid w:val="00E005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xcontentpasted0">
    <w:name w:val="x_contentpasted0"/>
    <w:basedOn w:val="DefaultParagraphFont"/>
    <w:rsid w:val="00E0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ofsocialreproduction.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channel/UC7CNHhLXmWSDs6WrpEhyNI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rabha.kotiswara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3</cp:revision>
  <cp:lastPrinted>2023-12-03T11:47:00Z</cp:lastPrinted>
  <dcterms:created xsi:type="dcterms:W3CDTF">2023-12-03T11:55:00Z</dcterms:created>
  <dcterms:modified xsi:type="dcterms:W3CDTF">2023-12-03T11:58:00Z</dcterms:modified>
</cp:coreProperties>
</file>