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8A663" w14:textId="62EC8E5B" w:rsidR="00CE788A" w:rsidRPr="00520F04" w:rsidRDefault="00CE788A" w:rsidP="00520F04">
      <w:pPr>
        <w:pStyle w:val="Title"/>
      </w:pPr>
      <w:r w:rsidRPr="00520F04">
        <w:t xml:space="preserve">The emergence of AI-generated deepfakes as a new tool for gender-based violence against women: </w:t>
      </w:r>
      <w:r w:rsidR="00412ECC">
        <w:t>A</w:t>
      </w:r>
      <w:r w:rsidRPr="00520F04">
        <w:t xml:space="preserve"> brief narrative review of evidence </w:t>
      </w:r>
      <w:r w:rsidR="00121E02" w:rsidRPr="00520F04">
        <w:t xml:space="preserve">and the </w:t>
      </w:r>
      <w:r w:rsidR="00EE5636" w:rsidRPr="00520F04">
        <w:t>implications</w:t>
      </w:r>
      <w:r w:rsidR="00121E02" w:rsidRPr="00520F04">
        <w:t xml:space="preserve"> of</w:t>
      </w:r>
      <w:r w:rsidR="00696BD5" w:rsidRPr="00520F04">
        <w:t xml:space="preserve"> the</w:t>
      </w:r>
      <w:r w:rsidRPr="00520F04">
        <w:t xml:space="preserve"> techno-feminist perspective</w:t>
      </w:r>
    </w:p>
    <w:p w14:paraId="16F40E24" w14:textId="77777777" w:rsidR="00CE788A" w:rsidRDefault="00CE788A" w:rsidP="00CE788A">
      <w:pPr>
        <w:spacing w:after="0" w:line="360" w:lineRule="auto"/>
        <w:jc w:val="both"/>
        <w:rPr>
          <w:rFonts w:cstheme="minorHAnsi"/>
          <w:b/>
          <w:sz w:val="24"/>
          <w:szCs w:val="24"/>
          <w:lang w:val="en-US"/>
        </w:rPr>
      </w:pPr>
    </w:p>
    <w:p w14:paraId="42BA2E52" w14:textId="48F8DF23" w:rsidR="00CE788A" w:rsidRPr="008F0766" w:rsidRDefault="00CE788A" w:rsidP="00EE5636">
      <w:pPr>
        <w:spacing w:after="0" w:line="360" w:lineRule="auto"/>
        <w:rPr>
          <w:rFonts w:cstheme="minorHAnsi"/>
          <w:bCs/>
          <w:sz w:val="24"/>
          <w:szCs w:val="24"/>
          <w:lang w:val="en-US"/>
        </w:rPr>
      </w:pPr>
      <w:proofErr w:type="spellStart"/>
      <w:r w:rsidRPr="008F0766">
        <w:rPr>
          <w:rFonts w:cstheme="minorHAnsi"/>
          <w:bCs/>
          <w:sz w:val="24"/>
          <w:szCs w:val="24"/>
          <w:lang w:val="en-US"/>
        </w:rPr>
        <w:t>Mst</w:t>
      </w:r>
      <w:proofErr w:type="spellEnd"/>
      <w:r w:rsidRPr="008F0766">
        <w:rPr>
          <w:rFonts w:cstheme="minorHAnsi"/>
          <w:bCs/>
          <w:sz w:val="24"/>
          <w:szCs w:val="24"/>
          <w:lang w:val="en-US"/>
        </w:rPr>
        <w:t xml:space="preserve"> Safia Akter</w:t>
      </w:r>
      <w:r w:rsidR="008F0766" w:rsidRPr="008F0766">
        <w:rPr>
          <w:rStyle w:val="FootnoteReference"/>
          <w:rFonts w:cstheme="minorHAnsi"/>
          <w:bCs/>
          <w:sz w:val="24"/>
          <w:szCs w:val="24"/>
          <w:lang w:val="en-US"/>
        </w:rPr>
        <w:footnoteReference w:customMarkFollows="1" w:id="1"/>
        <w:sym w:font="Symbol" w:char="F02A"/>
      </w:r>
      <w:r w:rsidR="008F0766">
        <w:rPr>
          <w:rFonts w:cstheme="minorHAnsi"/>
          <w:bCs/>
          <w:sz w:val="24"/>
          <w:szCs w:val="24"/>
          <w:lang w:val="en-US"/>
        </w:rPr>
        <w:t xml:space="preserve"> and </w:t>
      </w:r>
      <w:r w:rsidRPr="008F0766">
        <w:rPr>
          <w:rFonts w:cstheme="minorHAnsi"/>
          <w:bCs/>
          <w:sz w:val="24"/>
          <w:szCs w:val="24"/>
          <w:lang w:val="en-US"/>
        </w:rPr>
        <w:t>Pavel Ahmed</w:t>
      </w:r>
      <w:r w:rsidR="008F0766" w:rsidRPr="008F0766">
        <w:rPr>
          <w:rStyle w:val="FootnoteReference"/>
          <w:rFonts w:cstheme="minorHAnsi"/>
          <w:bCs/>
          <w:sz w:val="24"/>
          <w:szCs w:val="24"/>
          <w:lang w:val="en-US"/>
        </w:rPr>
        <w:footnoteReference w:customMarkFollows="1" w:id="2"/>
        <w:sym w:font="Symbol" w:char="F02A"/>
      </w:r>
      <w:r w:rsidR="008F0766" w:rsidRPr="008F0766">
        <w:rPr>
          <w:rStyle w:val="FootnoteReference"/>
          <w:rFonts w:cstheme="minorHAnsi"/>
          <w:bCs/>
          <w:sz w:val="24"/>
          <w:szCs w:val="24"/>
          <w:lang w:val="en-US"/>
        </w:rPr>
        <w:sym w:font="Symbol" w:char="F02A"/>
      </w:r>
    </w:p>
    <w:p w14:paraId="579FD28A" w14:textId="77777777" w:rsidR="00CE788A" w:rsidRDefault="00CE788A" w:rsidP="00CE788A">
      <w:pPr>
        <w:spacing w:after="0" w:line="360" w:lineRule="auto"/>
        <w:jc w:val="both"/>
        <w:rPr>
          <w:rFonts w:cstheme="minorHAnsi"/>
          <w:b/>
          <w:sz w:val="24"/>
          <w:szCs w:val="24"/>
          <w:lang w:val="en-US"/>
        </w:rPr>
      </w:pPr>
    </w:p>
    <w:p w14:paraId="295CE30F" w14:textId="77777777" w:rsidR="00CE788A" w:rsidRPr="005B6918" w:rsidRDefault="00CE788A" w:rsidP="005B6918">
      <w:pPr>
        <w:pStyle w:val="Heading1"/>
      </w:pPr>
      <w:r w:rsidRPr="005B6918">
        <w:t>Abstract</w:t>
      </w:r>
    </w:p>
    <w:p w14:paraId="47B93F23" w14:textId="77777777" w:rsidR="00C4233B" w:rsidRDefault="00C4233B" w:rsidP="00CE788A">
      <w:pPr>
        <w:spacing w:after="0" w:line="360" w:lineRule="auto"/>
        <w:jc w:val="both"/>
        <w:rPr>
          <w:rFonts w:cstheme="minorHAnsi"/>
          <w:sz w:val="24"/>
          <w:szCs w:val="24"/>
          <w:lang w:val="en-US"/>
        </w:rPr>
      </w:pPr>
    </w:p>
    <w:p w14:paraId="13378D74" w14:textId="4463E79D" w:rsidR="00CE788A" w:rsidRPr="00F23504" w:rsidRDefault="00CE788A" w:rsidP="00CE788A">
      <w:pPr>
        <w:spacing w:after="0" w:line="360" w:lineRule="auto"/>
        <w:jc w:val="both"/>
        <w:rPr>
          <w:rFonts w:cstheme="minorHAnsi"/>
          <w:sz w:val="24"/>
          <w:szCs w:val="24"/>
          <w:lang w:val="en-US"/>
        </w:rPr>
      </w:pPr>
      <w:r w:rsidRPr="00F23504">
        <w:rPr>
          <w:rFonts w:cstheme="minorHAnsi"/>
          <w:sz w:val="24"/>
          <w:szCs w:val="24"/>
          <w:lang w:val="en-US"/>
        </w:rPr>
        <w:t xml:space="preserve">Technology facilitates crime. Perpetrators use technology to commit new crimes or old crimes in new </w:t>
      </w:r>
      <w:r w:rsidR="008F0766">
        <w:rPr>
          <w:rFonts w:cstheme="minorHAnsi"/>
          <w:sz w:val="24"/>
          <w:szCs w:val="24"/>
          <w:lang w:val="en-US"/>
        </w:rPr>
        <w:t>ways</w:t>
      </w:r>
      <w:r w:rsidRPr="00F23504">
        <w:rPr>
          <w:rFonts w:cstheme="minorHAnsi"/>
          <w:sz w:val="24"/>
          <w:szCs w:val="24"/>
          <w:lang w:val="en-US"/>
        </w:rPr>
        <w:t>. The advancement of technology has spawned several</w:t>
      </w:r>
      <w:r>
        <w:rPr>
          <w:rFonts w:cstheme="minorHAnsi"/>
          <w:sz w:val="24"/>
          <w:szCs w:val="24"/>
          <w:lang w:val="en-US"/>
        </w:rPr>
        <w:t xml:space="preserve"> </w:t>
      </w:r>
      <w:proofErr w:type="spellStart"/>
      <w:r>
        <w:rPr>
          <w:rFonts w:cstheme="minorHAnsi"/>
          <w:sz w:val="24"/>
          <w:szCs w:val="24"/>
          <w:lang w:val="en-US"/>
        </w:rPr>
        <w:t>cybersexual</w:t>
      </w:r>
      <w:proofErr w:type="spellEnd"/>
      <w:r>
        <w:rPr>
          <w:rFonts w:cstheme="minorHAnsi"/>
          <w:sz w:val="24"/>
          <w:szCs w:val="24"/>
          <w:lang w:val="en-US"/>
        </w:rPr>
        <w:t xml:space="preserve"> crimes that</w:t>
      </w:r>
      <w:r w:rsidRPr="00F23504">
        <w:rPr>
          <w:rFonts w:cstheme="minorHAnsi"/>
          <w:sz w:val="24"/>
          <w:szCs w:val="24"/>
          <w:lang w:val="en-US"/>
        </w:rPr>
        <w:t xml:space="preserve"> affect women disproportionately. The emergence of deepfakes has brought a new dimension to women’s cyber sexual victimization. There is little empirical research on </w:t>
      </w:r>
      <w:r w:rsidR="008F0766">
        <w:rPr>
          <w:rFonts w:cstheme="minorHAnsi"/>
          <w:sz w:val="24"/>
          <w:szCs w:val="24"/>
          <w:lang w:val="en-US"/>
        </w:rPr>
        <w:t>deepfakes</w:t>
      </w:r>
      <w:r w:rsidRPr="00F23504">
        <w:rPr>
          <w:rFonts w:cstheme="minorHAnsi"/>
          <w:sz w:val="24"/>
          <w:szCs w:val="24"/>
          <w:lang w:val="en-US"/>
        </w:rPr>
        <w:t xml:space="preserve"> and women’s sexual abuse. Therefore, </w:t>
      </w:r>
      <w:r w:rsidR="007A2475">
        <w:rPr>
          <w:rFonts w:cstheme="minorHAnsi"/>
          <w:sz w:val="24"/>
          <w:szCs w:val="24"/>
          <w:lang w:val="en-US"/>
        </w:rPr>
        <w:t xml:space="preserve">for this comment piece </w:t>
      </w:r>
      <w:r w:rsidRPr="00F23504">
        <w:rPr>
          <w:rFonts w:cstheme="minorHAnsi"/>
          <w:sz w:val="24"/>
          <w:szCs w:val="24"/>
          <w:lang w:val="en-US"/>
        </w:rPr>
        <w:t xml:space="preserve">we reviewed existing peer-reviewed articles and </w:t>
      </w:r>
      <w:r>
        <w:rPr>
          <w:rFonts w:cstheme="minorHAnsi"/>
          <w:sz w:val="24"/>
          <w:szCs w:val="24"/>
          <w:lang w:val="en-US"/>
        </w:rPr>
        <w:t>data from websites</w:t>
      </w:r>
      <w:r w:rsidRPr="00F23504">
        <w:rPr>
          <w:rFonts w:cstheme="minorHAnsi"/>
          <w:sz w:val="24"/>
          <w:szCs w:val="24"/>
          <w:lang w:val="en-US"/>
        </w:rPr>
        <w:t xml:space="preserve"> to show that </w:t>
      </w:r>
      <w:r w:rsidR="008F0766">
        <w:rPr>
          <w:rFonts w:cstheme="minorHAnsi"/>
          <w:sz w:val="24"/>
          <w:szCs w:val="24"/>
          <w:lang w:val="en-US"/>
        </w:rPr>
        <w:t>deepfakes</w:t>
      </w:r>
      <w:r w:rsidRPr="00F23504">
        <w:rPr>
          <w:rFonts w:cstheme="minorHAnsi"/>
          <w:sz w:val="24"/>
          <w:szCs w:val="24"/>
          <w:lang w:val="en-US"/>
        </w:rPr>
        <w:t xml:space="preserve"> </w:t>
      </w:r>
      <w:r w:rsidR="008F0766">
        <w:rPr>
          <w:rFonts w:cstheme="minorHAnsi"/>
          <w:sz w:val="24"/>
          <w:szCs w:val="24"/>
          <w:lang w:val="en-US"/>
        </w:rPr>
        <w:t>have</w:t>
      </w:r>
      <w:r w:rsidRPr="00F23504">
        <w:rPr>
          <w:rFonts w:cstheme="minorHAnsi"/>
          <w:sz w:val="24"/>
          <w:szCs w:val="24"/>
          <w:lang w:val="en-US"/>
        </w:rPr>
        <w:t xml:space="preserve"> become a new tool for gender-based violence against women. </w:t>
      </w:r>
      <w:r w:rsidRPr="00031855">
        <w:rPr>
          <w:rFonts w:cstheme="minorHAnsi"/>
          <w:sz w:val="24"/>
          <w:szCs w:val="24"/>
          <w:lang w:val="en-US"/>
        </w:rPr>
        <w:t xml:space="preserve">We use </w:t>
      </w:r>
      <w:r w:rsidR="00484F95">
        <w:rPr>
          <w:rFonts w:cstheme="minorHAnsi"/>
          <w:sz w:val="24"/>
          <w:szCs w:val="24"/>
          <w:lang w:val="en-US"/>
        </w:rPr>
        <w:t>a</w:t>
      </w:r>
      <w:r w:rsidRPr="00031855">
        <w:rPr>
          <w:rFonts w:cstheme="minorHAnsi"/>
          <w:sz w:val="24"/>
          <w:szCs w:val="24"/>
          <w:lang w:val="en-US"/>
        </w:rPr>
        <w:t xml:space="preserve"> techno-feminist perspective </w:t>
      </w:r>
      <w:r w:rsidR="00484F95">
        <w:rPr>
          <w:rFonts w:cstheme="minorHAnsi"/>
          <w:sz w:val="24"/>
          <w:szCs w:val="24"/>
          <w:lang w:val="en-US"/>
        </w:rPr>
        <w:t>to</w:t>
      </w:r>
      <w:r w:rsidRPr="00031855">
        <w:rPr>
          <w:rFonts w:cstheme="minorHAnsi"/>
          <w:sz w:val="24"/>
          <w:szCs w:val="24"/>
          <w:lang w:val="en-US"/>
        </w:rPr>
        <w:t xml:space="preserve"> </w:t>
      </w:r>
      <w:r>
        <w:rPr>
          <w:rFonts w:cstheme="minorHAnsi"/>
          <w:sz w:val="24"/>
          <w:szCs w:val="24"/>
          <w:lang w:val="en-US"/>
        </w:rPr>
        <w:t>argue</w:t>
      </w:r>
      <w:r w:rsidRPr="00031855">
        <w:rPr>
          <w:rFonts w:cstheme="minorHAnsi"/>
          <w:sz w:val="24"/>
          <w:szCs w:val="24"/>
          <w:lang w:val="en-US"/>
        </w:rPr>
        <w:t xml:space="preserve"> that deepfake technology is an addition to the tools that are used to form a patriarchal-capitalist society</w:t>
      </w:r>
      <w:r w:rsidRPr="00F23504">
        <w:rPr>
          <w:rFonts w:cstheme="minorHAnsi"/>
          <w:sz w:val="24"/>
          <w:szCs w:val="24"/>
          <w:lang w:val="en-US"/>
        </w:rPr>
        <w:t>. Like other cybercrimes, cybercrimes using deepfakes affect women disproportionately</w:t>
      </w:r>
      <w:r>
        <w:rPr>
          <w:rFonts w:cstheme="minorHAnsi"/>
          <w:sz w:val="24"/>
          <w:szCs w:val="24"/>
          <w:lang w:val="en-US"/>
        </w:rPr>
        <w:t>,</w:t>
      </w:r>
      <w:r w:rsidRPr="00F23504">
        <w:rPr>
          <w:rFonts w:cstheme="minorHAnsi"/>
          <w:sz w:val="24"/>
          <w:szCs w:val="24"/>
          <w:lang w:val="en-US"/>
        </w:rPr>
        <w:t xml:space="preserve"> and deepfakes have become a tool to control and subjugate women.</w:t>
      </w:r>
      <w:r>
        <w:rPr>
          <w:rFonts w:cstheme="minorHAnsi"/>
          <w:sz w:val="24"/>
          <w:szCs w:val="24"/>
          <w:lang w:val="en-US"/>
        </w:rPr>
        <w:t xml:space="preserve"> Also, we contend that techno-feminism has ignored the masculine aspects of new technologies. T</w:t>
      </w:r>
      <w:r w:rsidRPr="00F23504">
        <w:rPr>
          <w:rFonts w:cstheme="minorHAnsi"/>
          <w:sz w:val="24"/>
          <w:szCs w:val="24"/>
          <w:lang w:val="en-US"/>
        </w:rPr>
        <w:t>here is a need for more research on</w:t>
      </w:r>
      <w:r>
        <w:rPr>
          <w:rFonts w:cstheme="minorHAnsi"/>
          <w:sz w:val="24"/>
          <w:szCs w:val="24"/>
          <w:lang w:val="en-US"/>
        </w:rPr>
        <w:t xml:space="preserve"> the role of</w:t>
      </w:r>
      <w:r w:rsidRPr="00F23504">
        <w:rPr>
          <w:rFonts w:cstheme="minorHAnsi"/>
          <w:sz w:val="24"/>
          <w:szCs w:val="24"/>
          <w:lang w:val="en-US"/>
        </w:rPr>
        <w:t xml:space="preserve"> deepfake technology in women’s sexual abuse to prevent gender-based violence against women. </w:t>
      </w:r>
    </w:p>
    <w:p w14:paraId="553A4BC5" w14:textId="77777777" w:rsidR="00CE788A" w:rsidRDefault="00CE788A" w:rsidP="00CE788A">
      <w:pPr>
        <w:spacing w:after="0" w:line="360" w:lineRule="auto"/>
        <w:jc w:val="both"/>
        <w:rPr>
          <w:rFonts w:cstheme="minorHAnsi"/>
          <w:sz w:val="24"/>
          <w:szCs w:val="24"/>
          <w:lang w:val="en-US"/>
        </w:rPr>
      </w:pPr>
    </w:p>
    <w:p w14:paraId="387999FC" w14:textId="77777777" w:rsidR="00CE788A" w:rsidRPr="00F23504" w:rsidRDefault="00CE788A" w:rsidP="00CE788A">
      <w:pPr>
        <w:spacing w:after="0" w:line="360" w:lineRule="auto"/>
        <w:jc w:val="both"/>
        <w:rPr>
          <w:rFonts w:cstheme="minorHAnsi"/>
          <w:sz w:val="24"/>
          <w:szCs w:val="24"/>
          <w:lang w:val="en-US"/>
        </w:rPr>
      </w:pPr>
      <w:r w:rsidRPr="00270DD0">
        <w:rPr>
          <w:rFonts w:cstheme="minorHAnsi"/>
          <w:b/>
          <w:bCs/>
          <w:sz w:val="24"/>
          <w:szCs w:val="24"/>
          <w:lang w:val="en-US"/>
        </w:rPr>
        <w:t>Keywords:</w:t>
      </w:r>
      <w:r w:rsidRPr="00F23504">
        <w:rPr>
          <w:rFonts w:cstheme="minorHAnsi"/>
          <w:sz w:val="24"/>
          <w:szCs w:val="24"/>
          <w:lang w:val="en-US"/>
        </w:rPr>
        <w:t xml:space="preserve"> Artificial Intelligence, deepfake, sexual abuse, techno-feminism, violence against women</w:t>
      </w:r>
    </w:p>
    <w:p w14:paraId="217017AC" w14:textId="77777777" w:rsidR="00CE788A" w:rsidRDefault="00CE788A" w:rsidP="00CE788A">
      <w:pPr>
        <w:spacing w:after="0" w:line="360" w:lineRule="auto"/>
        <w:jc w:val="both"/>
        <w:rPr>
          <w:rFonts w:cstheme="minorHAnsi"/>
          <w:b/>
          <w:sz w:val="24"/>
          <w:szCs w:val="24"/>
          <w:lang w:val="en-US"/>
        </w:rPr>
      </w:pPr>
    </w:p>
    <w:p w14:paraId="209A9EFC" w14:textId="77777777" w:rsidR="000210B6" w:rsidRDefault="000210B6">
      <w:pPr>
        <w:rPr>
          <w:rFonts w:cstheme="minorHAnsi"/>
          <w:b/>
          <w:sz w:val="24"/>
          <w:szCs w:val="24"/>
          <w:lang w:val="en-US"/>
        </w:rPr>
      </w:pPr>
      <w:r>
        <w:br w:type="page"/>
      </w:r>
    </w:p>
    <w:p w14:paraId="6448D6D5" w14:textId="4FB652FD" w:rsidR="00CE788A" w:rsidRPr="00F23504" w:rsidRDefault="00CE788A" w:rsidP="005B6918">
      <w:pPr>
        <w:pStyle w:val="Heading1"/>
      </w:pPr>
      <w:r w:rsidRPr="00F23504">
        <w:lastRenderedPageBreak/>
        <w:t>Introduction</w:t>
      </w:r>
    </w:p>
    <w:p w14:paraId="34B32E56" w14:textId="77777777" w:rsidR="00C4233B" w:rsidRDefault="00C4233B" w:rsidP="00CE788A">
      <w:pPr>
        <w:spacing w:after="0" w:line="360" w:lineRule="auto"/>
        <w:jc w:val="both"/>
        <w:rPr>
          <w:rFonts w:cstheme="minorHAnsi"/>
          <w:sz w:val="24"/>
          <w:szCs w:val="24"/>
          <w:lang w:val="en-US"/>
        </w:rPr>
      </w:pPr>
    </w:p>
    <w:p w14:paraId="4EA7B74A" w14:textId="68C7B264" w:rsidR="00CE788A" w:rsidRPr="00F23504" w:rsidRDefault="00CE788A" w:rsidP="00594512">
      <w:pPr>
        <w:widowControl w:val="0"/>
        <w:spacing w:after="0" w:line="360" w:lineRule="auto"/>
        <w:jc w:val="both"/>
        <w:rPr>
          <w:rFonts w:cstheme="minorHAnsi"/>
          <w:sz w:val="24"/>
          <w:szCs w:val="24"/>
          <w:lang w:val="en-US"/>
        </w:rPr>
      </w:pPr>
      <w:r w:rsidRPr="00F23504">
        <w:rPr>
          <w:rFonts w:cstheme="minorHAnsi"/>
          <w:sz w:val="24"/>
          <w:szCs w:val="24"/>
          <w:lang w:val="en-US"/>
        </w:rPr>
        <w:t xml:space="preserve">In this era of technology and digitalization, cybercrime has become a matter of concern. Cybercrime differs from other </w:t>
      </w:r>
      <w:r w:rsidR="00683C32" w:rsidRPr="00F23504">
        <w:rPr>
          <w:rFonts w:cstheme="minorHAnsi"/>
          <w:sz w:val="24"/>
          <w:szCs w:val="24"/>
          <w:lang w:val="en-US"/>
        </w:rPr>
        <w:t>crimes</w:t>
      </w:r>
      <w:r w:rsidR="003D74E0">
        <w:rPr>
          <w:rFonts w:cstheme="minorHAnsi"/>
          <w:sz w:val="24"/>
          <w:szCs w:val="24"/>
          <w:lang w:val="en-US"/>
        </w:rPr>
        <w:t xml:space="preserve"> in </w:t>
      </w:r>
      <w:r w:rsidR="00683C32">
        <w:rPr>
          <w:rFonts w:cstheme="minorHAnsi"/>
          <w:sz w:val="24"/>
          <w:szCs w:val="24"/>
          <w:lang w:val="en-US"/>
        </w:rPr>
        <w:t xml:space="preserve">where it </w:t>
      </w:r>
      <w:r w:rsidR="003D74E0">
        <w:rPr>
          <w:rFonts w:cstheme="minorHAnsi"/>
          <w:sz w:val="24"/>
          <w:szCs w:val="24"/>
          <w:lang w:val="en-US"/>
        </w:rPr>
        <w:t>takes place</w:t>
      </w:r>
      <w:r w:rsidRPr="00F23504">
        <w:rPr>
          <w:rFonts w:cstheme="minorHAnsi"/>
          <w:sz w:val="24"/>
          <w:szCs w:val="24"/>
          <w:lang w:val="en-US"/>
        </w:rPr>
        <w:t xml:space="preserve">. Cybercrime is crime or criminal activity that occurs through the internet using </w:t>
      </w:r>
      <w:r w:rsidR="00F33EDC">
        <w:rPr>
          <w:rFonts w:cstheme="minorHAnsi"/>
          <w:sz w:val="24"/>
          <w:szCs w:val="24"/>
          <w:lang w:val="en-US"/>
        </w:rPr>
        <w:t>i</w:t>
      </w:r>
      <w:r w:rsidRPr="00F23504">
        <w:rPr>
          <w:rFonts w:cstheme="minorHAnsi"/>
          <w:sz w:val="24"/>
          <w:szCs w:val="24"/>
          <w:lang w:val="en-US"/>
        </w:rPr>
        <w:t xml:space="preserve">nformation and </w:t>
      </w:r>
      <w:r w:rsidR="00F33EDC">
        <w:rPr>
          <w:rFonts w:cstheme="minorHAnsi"/>
          <w:sz w:val="24"/>
          <w:szCs w:val="24"/>
          <w:lang w:val="en-US"/>
        </w:rPr>
        <w:t>c</w:t>
      </w:r>
      <w:r w:rsidRPr="00F23504">
        <w:rPr>
          <w:rFonts w:cstheme="minorHAnsi"/>
          <w:sz w:val="24"/>
          <w:szCs w:val="24"/>
          <w:lang w:val="en-US"/>
        </w:rPr>
        <w:t xml:space="preserve">ommunication </w:t>
      </w:r>
      <w:r w:rsidR="00F33EDC">
        <w:rPr>
          <w:rFonts w:cstheme="minorHAnsi"/>
          <w:sz w:val="24"/>
          <w:szCs w:val="24"/>
          <w:lang w:val="en-US"/>
        </w:rPr>
        <w:t>t</w:t>
      </w:r>
      <w:r w:rsidRPr="00F23504">
        <w:rPr>
          <w:rFonts w:cstheme="minorHAnsi"/>
          <w:sz w:val="24"/>
          <w:szCs w:val="24"/>
          <w:lang w:val="en-US"/>
        </w:rPr>
        <w:t xml:space="preserve">echnology (Jaishankar, 2018; </w:t>
      </w:r>
      <w:proofErr w:type="spellStart"/>
      <w:r w:rsidRPr="00F23504">
        <w:rPr>
          <w:rFonts w:cstheme="minorHAnsi"/>
          <w:sz w:val="24"/>
          <w:szCs w:val="24"/>
          <w:lang w:val="en-US"/>
        </w:rPr>
        <w:t>Leukfeldt</w:t>
      </w:r>
      <w:proofErr w:type="spellEnd"/>
      <w:r w:rsidR="0076442B">
        <w:rPr>
          <w:rFonts w:cstheme="minorHAnsi"/>
          <w:sz w:val="24"/>
          <w:szCs w:val="24"/>
          <w:lang w:val="en-US"/>
        </w:rPr>
        <w:t xml:space="preserve"> et al.</w:t>
      </w:r>
      <w:r w:rsidRPr="00F23504">
        <w:rPr>
          <w:rFonts w:cstheme="minorHAnsi"/>
          <w:sz w:val="24"/>
          <w:szCs w:val="24"/>
          <w:lang w:val="en-US"/>
        </w:rPr>
        <w:t xml:space="preserve">, 2020; Hall et al., 2021). Different scholars </w:t>
      </w:r>
      <w:r>
        <w:rPr>
          <w:rFonts w:cstheme="minorHAnsi"/>
          <w:sz w:val="24"/>
          <w:szCs w:val="24"/>
          <w:lang w:val="en-US"/>
        </w:rPr>
        <w:t xml:space="preserve">have </w:t>
      </w:r>
      <w:r w:rsidRPr="00F23504">
        <w:rPr>
          <w:rFonts w:cstheme="minorHAnsi"/>
          <w:sz w:val="24"/>
          <w:szCs w:val="24"/>
          <w:lang w:val="en-US"/>
        </w:rPr>
        <w:t>tr</w:t>
      </w:r>
      <w:r>
        <w:rPr>
          <w:rFonts w:cstheme="minorHAnsi"/>
          <w:sz w:val="24"/>
          <w:szCs w:val="24"/>
          <w:lang w:val="en-US"/>
        </w:rPr>
        <w:t>ied</w:t>
      </w:r>
      <w:r w:rsidRPr="00F23504">
        <w:rPr>
          <w:rFonts w:cstheme="minorHAnsi"/>
          <w:sz w:val="24"/>
          <w:szCs w:val="24"/>
          <w:lang w:val="en-US"/>
        </w:rPr>
        <w:t xml:space="preserve"> to define cybercrime and there is </w:t>
      </w:r>
      <w:r>
        <w:rPr>
          <w:rFonts w:cstheme="minorHAnsi"/>
          <w:sz w:val="24"/>
          <w:szCs w:val="24"/>
          <w:lang w:val="en-US"/>
        </w:rPr>
        <w:t xml:space="preserve">presently </w:t>
      </w:r>
      <w:r w:rsidRPr="00F23504">
        <w:rPr>
          <w:rFonts w:cstheme="minorHAnsi"/>
          <w:sz w:val="24"/>
          <w:szCs w:val="24"/>
          <w:lang w:val="en-US"/>
        </w:rPr>
        <w:t>no consensus about what constitutes cybercrime (</w:t>
      </w:r>
      <w:r w:rsidRPr="00F23504">
        <w:rPr>
          <w:rFonts w:cstheme="minorHAnsi"/>
          <w:color w:val="222222"/>
          <w:sz w:val="24"/>
          <w:szCs w:val="24"/>
          <w:shd w:val="clear" w:color="auto" w:fill="FFFFFF"/>
        </w:rPr>
        <w:t>Phillips et al., </w:t>
      </w:r>
      <w:r w:rsidRPr="00F23504">
        <w:rPr>
          <w:rFonts w:cstheme="minorHAnsi"/>
          <w:sz w:val="24"/>
          <w:szCs w:val="24"/>
          <w:shd w:val="clear" w:color="auto" w:fill="FFFFFF"/>
        </w:rPr>
        <w:t>2022</w:t>
      </w:r>
      <w:r w:rsidRPr="00F23504">
        <w:rPr>
          <w:rFonts w:cstheme="minorHAnsi"/>
          <w:color w:val="222222"/>
          <w:sz w:val="24"/>
          <w:szCs w:val="24"/>
          <w:shd w:val="clear" w:color="auto" w:fill="FFFFFF"/>
        </w:rPr>
        <w:t xml:space="preserve">; Holt </w:t>
      </w:r>
      <w:r w:rsidR="00EC0D7D">
        <w:rPr>
          <w:rFonts w:cstheme="minorHAnsi"/>
          <w:color w:val="222222"/>
          <w:sz w:val="24"/>
          <w:szCs w:val="24"/>
          <w:shd w:val="clear" w:color="auto" w:fill="FFFFFF"/>
        </w:rPr>
        <w:t xml:space="preserve">&amp; </w:t>
      </w:r>
      <w:r w:rsidRPr="00F23504">
        <w:rPr>
          <w:rFonts w:cstheme="minorHAnsi"/>
          <w:color w:val="222222"/>
          <w:sz w:val="24"/>
          <w:szCs w:val="24"/>
          <w:shd w:val="clear" w:color="auto" w:fill="FFFFFF"/>
        </w:rPr>
        <w:t>Bossler, </w:t>
      </w:r>
      <w:r w:rsidRPr="00F23504">
        <w:rPr>
          <w:rFonts w:cstheme="minorHAnsi"/>
          <w:sz w:val="24"/>
          <w:szCs w:val="24"/>
          <w:shd w:val="clear" w:color="auto" w:fill="FFFFFF"/>
        </w:rPr>
        <w:t>2014).</w:t>
      </w:r>
      <w:r w:rsidRPr="00F23504">
        <w:rPr>
          <w:rFonts w:cstheme="minorHAnsi"/>
          <w:sz w:val="24"/>
          <w:szCs w:val="24"/>
          <w:lang w:val="en-US"/>
        </w:rPr>
        <w:t xml:space="preserve"> I</w:t>
      </w:r>
      <w:r>
        <w:rPr>
          <w:rFonts w:cstheme="minorHAnsi"/>
          <w:sz w:val="24"/>
          <w:szCs w:val="24"/>
          <w:lang w:val="en-US"/>
        </w:rPr>
        <w:t>n general, i</w:t>
      </w:r>
      <w:r w:rsidRPr="00F23504">
        <w:rPr>
          <w:rFonts w:cstheme="minorHAnsi"/>
          <w:sz w:val="24"/>
          <w:szCs w:val="24"/>
          <w:lang w:val="en-US"/>
        </w:rPr>
        <w:t xml:space="preserve">t is </w:t>
      </w:r>
      <w:r>
        <w:rPr>
          <w:rFonts w:cstheme="minorHAnsi"/>
          <w:sz w:val="24"/>
          <w:szCs w:val="24"/>
          <w:lang w:val="en-US"/>
        </w:rPr>
        <w:t xml:space="preserve">used as </w:t>
      </w:r>
      <w:r w:rsidRPr="00F23504">
        <w:rPr>
          <w:rFonts w:cstheme="minorHAnsi"/>
          <w:sz w:val="24"/>
          <w:szCs w:val="24"/>
          <w:lang w:val="en-US"/>
        </w:rPr>
        <w:t>an umbrella term for a broad spectrum of digital crime (Sabillon et al., 201</w:t>
      </w:r>
      <w:r w:rsidR="00D075FD">
        <w:rPr>
          <w:rFonts w:cstheme="minorHAnsi"/>
          <w:sz w:val="24"/>
          <w:szCs w:val="24"/>
          <w:lang w:val="en-US"/>
        </w:rPr>
        <w:t>6</w:t>
      </w:r>
      <w:r w:rsidRPr="00F23504">
        <w:rPr>
          <w:rFonts w:cstheme="minorHAnsi"/>
          <w:sz w:val="24"/>
          <w:szCs w:val="24"/>
          <w:lang w:val="en-US"/>
        </w:rPr>
        <w:t xml:space="preserve">). Government, industry and the </w:t>
      </w:r>
      <w:proofErr w:type="gramStart"/>
      <w:r w:rsidRPr="00F23504">
        <w:rPr>
          <w:rFonts w:cstheme="minorHAnsi"/>
          <w:sz w:val="24"/>
          <w:szCs w:val="24"/>
          <w:lang w:val="en-US"/>
        </w:rPr>
        <w:t>general public</w:t>
      </w:r>
      <w:proofErr w:type="gramEnd"/>
      <w:r w:rsidRPr="00F23504">
        <w:rPr>
          <w:rFonts w:cstheme="minorHAnsi"/>
          <w:sz w:val="24"/>
          <w:szCs w:val="24"/>
          <w:lang w:val="en-US"/>
        </w:rPr>
        <w:t xml:space="preserve"> all use the umbrella word "cybercrime" to describe a range of illegal practices and unlawful activities with the use of computers, the internet, or various technological devices (Wall, 2007). </w:t>
      </w:r>
      <w:r w:rsidRPr="00F23504">
        <w:rPr>
          <w:rFonts w:cstheme="minorHAnsi"/>
          <w:sz w:val="24"/>
          <w:szCs w:val="24"/>
          <w:shd w:val="clear" w:color="auto" w:fill="FFFFFF"/>
        </w:rPr>
        <w:t>It is widely accepted that the word refers to both existing crimes that are made easier or more severe by using technologies</w:t>
      </w:r>
      <w:r w:rsidR="0086628D">
        <w:rPr>
          <w:rFonts w:cstheme="minorHAnsi"/>
          <w:sz w:val="24"/>
          <w:szCs w:val="24"/>
          <w:shd w:val="clear" w:color="auto" w:fill="FFFFFF"/>
        </w:rPr>
        <w:t>,</w:t>
      </w:r>
      <w:r w:rsidRPr="00F23504">
        <w:rPr>
          <w:rFonts w:cstheme="minorHAnsi"/>
          <w:sz w:val="24"/>
          <w:szCs w:val="24"/>
          <w:shd w:val="clear" w:color="auto" w:fill="FFFFFF"/>
        </w:rPr>
        <w:t xml:space="preserve"> in addition to emerging crimes that have arisen due to the use of the same</w:t>
      </w:r>
      <w:r w:rsidRPr="00F23504">
        <w:rPr>
          <w:rFonts w:cstheme="minorHAnsi"/>
          <w:color w:val="222222"/>
          <w:sz w:val="24"/>
          <w:szCs w:val="24"/>
          <w:shd w:val="clear" w:color="auto" w:fill="FFFFFF"/>
        </w:rPr>
        <w:t xml:space="preserve"> </w:t>
      </w:r>
      <w:r w:rsidRPr="00F23504">
        <w:rPr>
          <w:rFonts w:cstheme="minorHAnsi"/>
          <w:sz w:val="24"/>
          <w:szCs w:val="24"/>
          <w:shd w:val="clear" w:color="auto" w:fill="FFFFFF"/>
        </w:rPr>
        <w:t xml:space="preserve">(Ho </w:t>
      </w:r>
      <w:r w:rsidR="00EC0D7D">
        <w:rPr>
          <w:rFonts w:cstheme="minorHAnsi"/>
          <w:sz w:val="24"/>
          <w:szCs w:val="24"/>
          <w:shd w:val="clear" w:color="auto" w:fill="FFFFFF"/>
        </w:rPr>
        <w:t>&amp;</w:t>
      </w:r>
      <w:r w:rsidRPr="00F23504">
        <w:rPr>
          <w:rFonts w:cstheme="minorHAnsi"/>
          <w:sz w:val="24"/>
          <w:szCs w:val="24"/>
          <w:shd w:val="clear" w:color="auto" w:fill="FFFFFF"/>
        </w:rPr>
        <w:t xml:space="preserve"> Luong, 2022).</w:t>
      </w:r>
      <w:r w:rsidRPr="00F23504">
        <w:rPr>
          <w:rFonts w:cstheme="minorHAnsi"/>
          <w:sz w:val="24"/>
          <w:szCs w:val="24"/>
          <w:lang w:val="en-US"/>
        </w:rPr>
        <w:t xml:space="preserve"> According to psychosocial and socio-economic categories, there are five types of cyber-crime</w:t>
      </w:r>
      <w:r w:rsidR="004E37A9">
        <w:rPr>
          <w:rFonts w:cstheme="minorHAnsi"/>
          <w:sz w:val="24"/>
          <w:szCs w:val="24"/>
          <w:lang w:val="en-US"/>
        </w:rPr>
        <w:t xml:space="preserve">: </w:t>
      </w:r>
      <w:r w:rsidRPr="00F23504">
        <w:rPr>
          <w:rFonts w:cstheme="minorHAnsi"/>
          <w:sz w:val="24"/>
          <w:szCs w:val="24"/>
          <w:lang w:val="en-US"/>
        </w:rPr>
        <w:t xml:space="preserve">cyberbullying, online </w:t>
      </w:r>
      <w:r w:rsidR="00C35BC1">
        <w:rPr>
          <w:rFonts w:cstheme="minorHAnsi"/>
          <w:sz w:val="24"/>
          <w:szCs w:val="24"/>
          <w:lang w:val="en-US"/>
        </w:rPr>
        <w:t>h</w:t>
      </w:r>
      <w:r w:rsidRPr="00F23504">
        <w:rPr>
          <w:rFonts w:cstheme="minorHAnsi"/>
          <w:sz w:val="24"/>
          <w:szCs w:val="24"/>
          <w:lang w:val="en-US"/>
        </w:rPr>
        <w:t>arassment, online fraud, revenge porn, and cyberstalking (</w:t>
      </w:r>
      <w:r w:rsidR="00DC1E07">
        <w:rPr>
          <w:rFonts w:cstheme="minorHAnsi"/>
          <w:sz w:val="24"/>
          <w:szCs w:val="24"/>
          <w:lang w:val="en-US"/>
        </w:rPr>
        <w:t xml:space="preserve">Ibrahim, 2016; </w:t>
      </w:r>
      <w:r w:rsidRPr="00F23504">
        <w:rPr>
          <w:rFonts w:cstheme="minorHAnsi"/>
          <w:sz w:val="24"/>
          <w:szCs w:val="24"/>
          <w:lang w:val="en-US"/>
        </w:rPr>
        <w:t xml:space="preserve">Lazarus, 2019). Perpetrators generally commit this type of crime </w:t>
      </w:r>
      <w:r w:rsidR="004E37A9">
        <w:rPr>
          <w:rFonts w:cstheme="minorHAnsi"/>
          <w:sz w:val="24"/>
          <w:szCs w:val="24"/>
          <w:lang w:val="en-US"/>
        </w:rPr>
        <w:t>for</w:t>
      </w:r>
      <w:r w:rsidRPr="00F23504">
        <w:rPr>
          <w:rFonts w:cstheme="minorHAnsi"/>
          <w:sz w:val="24"/>
          <w:szCs w:val="24"/>
          <w:lang w:val="en-US"/>
        </w:rPr>
        <w:t xml:space="preserve"> economic and</w:t>
      </w:r>
      <w:r w:rsidR="00265B60">
        <w:rPr>
          <w:rFonts w:cstheme="minorHAnsi"/>
          <w:sz w:val="24"/>
          <w:szCs w:val="24"/>
          <w:lang w:val="en-US"/>
        </w:rPr>
        <w:t>/or</w:t>
      </w:r>
      <w:r w:rsidRPr="00F23504">
        <w:rPr>
          <w:rFonts w:cstheme="minorHAnsi"/>
          <w:sz w:val="24"/>
          <w:szCs w:val="24"/>
          <w:lang w:val="en-US"/>
        </w:rPr>
        <w:t xml:space="preserve"> psychological gain (Ibrahim, 2016). According to the Tripartite Cybercrime Framework (TCF) developed by Lazarus (2019), cybercrime can be divided into three broad </w:t>
      </w:r>
      <w:proofErr w:type="spellStart"/>
      <w:r w:rsidR="004E37A9">
        <w:rPr>
          <w:rFonts w:cstheme="minorHAnsi"/>
          <w:sz w:val="24"/>
          <w:szCs w:val="24"/>
          <w:lang w:val="en-US"/>
        </w:rPr>
        <w:t>categirues</w:t>
      </w:r>
      <w:proofErr w:type="spellEnd"/>
      <w:r w:rsidRPr="00F23504">
        <w:rPr>
          <w:rFonts w:cstheme="minorHAnsi"/>
          <w:sz w:val="24"/>
          <w:szCs w:val="24"/>
          <w:lang w:val="en-US"/>
        </w:rPr>
        <w:t xml:space="preserve"> based on motivation. These are </w:t>
      </w:r>
      <w:r w:rsidR="004E37A9">
        <w:rPr>
          <w:rFonts w:cstheme="minorHAnsi"/>
          <w:sz w:val="24"/>
          <w:szCs w:val="24"/>
          <w:lang w:val="en-US"/>
        </w:rPr>
        <w:t>s</w:t>
      </w:r>
      <w:r w:rsidRPr="00F23504">
        <w:rPr>
          <w:rFonts w:cstheme="minorHAnsi"/>
          <w:sz w:val="24"/>
          <w:szCs w:val="24"/>
          <w:lang w:val="en-US"/>
        </w:rPr>
        <w:t xml:space="preserve">ocioeconomic, </w:t>
      </w:r>
      <w:r w:rsidR="004E37A9">
        <w:rPr>
          <w:rFonts w:cstheme="minorHAnsi"/>
          <w:sz w:val="24"/>
          <w:szCs w:val="24"/>
          <w:lang w:val="en-US"/>
        </w:rPr>
        <w:t>p</w:t>
      </w:r>
      <w:r w:rsidRPr="00F23504">
        <w:rPr>
          <w:rFonts w:cstheme="minorHAnsi"/>
          <w:sz w:val="24"/>
          <w:szCs w:val="24"/>
          <w:lang w:val="en-US"/>
        </w:rPr>
        <w:t xml:space="preserve">sychological, and </w:t>
      </w:r>
      <w:r w:rsidR="004E37A9">
        <w:rPr>
          <w:rFonts w:cstheme="minorHAnsi"/>
          <w:sz w:val="24"/>
          <w:szCs w:val="24"/>
          <w:lang w:val="en-US"/>
        </w:rPr>
        <w:t>g</w:t>
      </w:r>
      <w:r w:rsidRPr="00F23504">
        <w:rPr>
          <w:rFonts w:cstheme="minorHAnsi"/>
          <w:sz w:val="24"/>
          <w:szCs w:val="24"/>
          <w:lang w:val="en-US"/>
        </w:rPr>
        <w:t>eopolitical cybercrime.</w:t>
      </w:r>
    </w:p>
    <w:p w14:paraId="132F697A" w14:textId="77777777" w:rsidR="00CE788A" w:rsidRDefault="00CE788A" w:rsidP="00CE788A">
      <w:pPr>
        <w:spacing w:after="0" w:line="360" w:lineRule="auto"/>
        <w:jc w:val="both"/>
        <w:rPr>
          <w:rFonts w:cstheme="minorHAnsi"/>
          <w:sz w:val="24"/>
          <w:szCs w:val="24"/>
          <w:lang w:val="en-US"/>
        </w:rPr>
      </w:pPr>
    </w:p>
    <w:p w14:paraId="1CEE2DC3" w14:textId="77777777" w:rsidR="00CE788A" w:rsidRDefault="00CE788A" w:rsidP="00CE788A">
      <w:pPr>
        <w:spacing w:after="0" w:line="360" w:lineRule="auto"/>
        <w:jc w:val="both"/>
        <w:rPr>
          <w:rFonts w:cstheme="minorHAnsi"/>
          <w:sz w:val="24"/>
          <w:szCs w:val="24"/>
        </w:rPr>
      </w:pPr>
      <w:r w:rsidRPr="00F23504">
        <w:rPr>
          <w:rFonts w:cstheme="minorHAnsi"/>
          <w:sz w:val="24"/>
          <w:szCs w:val="24"/>
          <w:lang w:val="en-US"/>
        </w:rPr>
        <w:t xml:space="preserve">A large number of studies on cybercrime are concerned with harassment in cyberspace rather than attacks on devices. Cyber harassment can range from </w:t>
      </w:r>
      <w:r w:rsidRPr="00F23504">
        <w:rPr>
          <w:rFonts w:cstheme="minorHAnsi"/>
          <w:sz w:val="24"/>
          <w:szCs w:val="24"/>
        </w:rPr>
        <w:t>cyberstalking to cyberbullying, and cyber hatred (see Wall, 2007; Halder &amp; Jaishankar, 2008; Hinduja &amp; Patchin, 2010)</w:t>
      </w:r>
      <w:r w:rsidRPr="00F23504">
        <w:rPr>
          <w:rFonts w:cstheme="minorHAnsi"/>
          <w:sz w:val="24"/>
          <w:szCs w:val="24"/>
          <w:lang w:val="en-US"/>
        </w:rPr>
        <w:t xml:space="preserve"> and affect teenagers and women disproportionately (</w:t>
      </w:r>
      <w:proofErr w:type="spellStart"/>
      <w:r w:rsidRPr="00F23504">
        <w:rPr>
          <w:rFonts w:cstheme="minorHAnsi"/>
          <w:sz w:val="24"/>
          <w:szCs w:val="24"/>
        </w:rPr>
        <w:t>Bocij</w:t>
      </w:r>
      <w:proofErr w:type="spellEnd"/>
      <w:r w:rsidRPr="00F23504">
        <w:rPr>
          <w:rFonts w:cstheme="minorHAnsi"/>
          <w:sz w:val="24"/>
          <w:szCs w:val="24"/>
        </w:rPr>
        <w:t xml:space="preserve">, 2004; Halder &amp; Jaishankar, 2008). Cyberbullying is the most widely used term in the cybercrime literature (Bailey, 2014; Todd, 2014). It is the intentional and </w:t>
      </w:r>
      <w:r>
        <w:rPr>
          <w:rFonts w:cstheme="minorHAnsi"/>
          <w:sz w:val="24"/>
          <w:szCs w:val="24"/>
        </w:rPr>
        <w:t>malicious</w:t>
      </w:r>
      <w:r w:rsidRPr="00F23504">
        <w:rPr>
          <w:rFonts w:cstheme="minorHAnsi"/>
          <w:sz w:val="24"/>
          <w:szCs w:val="24"/>
        </w:rPr>
        <w:t xml:space="preserve"> use of technology to harm and defame others by publishing fabricated texts, videos, images, or profiles (Safety Net Canada, 2013).   </w:t>
      </w:r>
    </w:p>
    <w:p w14:paraId="785E4D68" w14:textId="77777777" w:rsidR="00CE788A" w:rsidRDefault="00CE788A" w:rsidP="00CE788A">
      <w:pPr>
        <w:spacing w:after="0" w:line="360" w:lineRule="auto"/>
        <w:jc w:val="both"/>
        <w:rPr>
          <w:rFonts w:cstheme="minorHAnsi"/>
          <w:sz w:val="24"/>
          <w:szCs w:val="24"/>
        </w:rPr>
      </w:pPr>
    </w:p>
    <w:p w14:paraId="54CC7821" w14:textId="4DE8F356" w:rsidR="00CE788A" w:rsidRPr="00F23504" w:rsidRDefault="00CE788A" w:rsidP="00CE788A">
      <w:pPr>
        <w:spacing w:after="0" w:line="360" w:lineRule="auto"/>
        <w:jc w:val="both"/>
        <w:rPr>
          <w:rFonts w:cstheme="minorHAnsi"/>
          <w:sz w:val="24"/>
          <w:szCs w:val="24"/>
        </w:rPr>
      </w:pPr>
      <w:r>
        <w:rPr>
          <w:rFonts w:cstheme="minorHAnsi"/>
          <w:sz w:val="24"/>
          <w:szCs w:val="24"/>
          <w:shd w:val="clear" w:color="auto" w:fill="FFFFFF"/>
        </w:rPr>
        <w:lastRenderedPageBreak/>
        <w:t xml:space="preserve">Much of the existing literature on cybercrime focuses on traditional ways of committing cybercrime </w:t>
      </w:r>
      <w:r w:rsidRPr="00F23504">
        <w:rPr>
          <w:rFonts w:cstheme="minorHAnsi"/>
          <w:sz w:val="24"/>
          <w:szCs w:val="24"/>
          <w:lang w:val="en-US"/>
        </w:rPr>
        <w:t>(</w:t>
      </w:r>
      <w:r>
        <w:rPr>
          <w:rFonts w:cstheme="minorHAnsi"/>
          <w:sz w:val="24"/>
          <w:szCs w:val="24"/>
          <w:lang w:val="en-US"/>
        </w:rPr>
        <w:t xml:space="preserve">see </w:t>
      </w:r>
      <w:r w:rsidRPr="00F23504">
        <w:rPr>
          <w:rFonts w:cstheme="minorHAnsi"/>
          <w:sz w:val="24"/>
          <w:szCs w:val="24"/>
        </w:rPr>
        <w:t>Wall, 2007; Halder &amp; Jaishankar, 2008; Hinduja &amp; Patchin, 2010</w:t>
      </w:r>
      <w:r>
        <w:rPr>
          <w:rFonts w:cstheme="minorHAnsi"/>
          <w:sz w:val="24"/>
          <w:szCs w:val="24"/>
        </w:rPr>
        <w:t>;</w:t>
      </w:r>
      <w:r>
        <w:rPr>
          <w:rFonts w:cstheme="minorHAnsi"/>
          <w:sz w:val="24"/>
          <w:szCs w:val="24"/>
          <w:lang w:val="en-US"/>
        </w:rPr>
        <w:t xml:space="preserve"> </w:t>
      </w:r>
      <w:r w:rsidR="00DC1E07">
        <w:rPr>
          <w:rFonts w:cstheme="minorHAnsi"/>
          <w:sz w:val="24"/>
          <w:szCs w:val="24"/>
          <w:lang w:val="en-US"/>
        </w:rPr>
        <w:t xml:space="preserve">Ibrahim, 2016; </w:t>
      </w:r>
      <w:r w:rsidRPr="00F23504">
        <w:rPr>
          <w:rFonts w:cstheme="minorHAnsi"/>
          <w:sz w:val="24"/>
          <w:szCs w:val="24"/>
          <w:lang w:val="en-US"/>
        </w:rPr>
        <w:t xml:space="preserve">Lazarus, 2019). </w:t>
      </w:r>
      <w:r>
        <w:rPr>
          <w:rFonts w:cstheme="minorHAnsi"/>
          <w:sz w:val="24"/>
          <w:szCs w:val="24"/>
        </w:rPr>
        <w:t>However, the emergence of AI-generated deepfakes has added a new dimension to cybercrime and defaming people. Some existing literature show</w:t>
      </w:r>
      <w:r w:rsidR="00276350">
        <w:rPr>
          <w:rFonts w:cstheme="minorHAnsi"/>
          <w:sz w:val="24"/>
          <w:szCs w:val="24"/>
        </w:rPr>
        <w:t>s</w:t>
      </w:r>
      <w:r>
        <w:rPr>
          <w:rFonts w:cstheme="minorHAnsi"/>
          <w:sz w:val="24"/>
          <w:szCs w:val="24"/>
        </w:rPr>
        <w:t xml:space="preserve"> that AI-generated deepfakes affect women </w:t>
      </w:r>
      <w:r w:rsidR="00276350">
        <w:rPr>
          <w:rFonts w:cstheme="minorHAnsi"/>
          <w:sz w:val="24"/>
          <w:szCs w:val="24"/>
        </w:rPr>
        <w:t xml:space="preserve">particularly </w:t>
      </w:r>
      <w:r w:rsidRPr="00F23504">
        <w:rPr>
          <w:rFonts w:cstheme="minorHAnsi"/>
          <w:sz w:val="24"/>
          <w:szCs w:val="24"/>
          <w:shd w:val="clear" w:color="auto" w:fill="FFFFFF"/>
        </w:rPr>
        <w:fldChar w:fldCharType="begin"/>
      </w:r>
      <w:r>
        <w:rPr>
          <w:rFonts w:cstheme="minorHAnsi"/>
          <w:sz w:val="24"/>
          <w:szCs w:val="24"/>
          <w:shd w:val="clear" w:color="auto" w:fill="FFFFFF"/>
        </w:rPr>
        <w:instrText xml:space="preserve"> ADDIN ZOTERO_ITEM CSL_CITATION {"citationID":"EOHBFNN6","properties":{"formattedCitation":"(Citron &amp; Chesney, 2019)","plainCitation":"(Citron &amp; Chesney, 2019)","dontUpdate":true,"noteIndex":0},"citationItems":[{"id":1551,"uris":["http://zotero.org/users/local/1o4I09ez/items/WN5U5CYV"],"itemData":{"id":1551,"type":"article-journal","container-title":"California Law Review","issue":"6","page":"1753","title":"Deep Fakes: A Looming Challenge for Privacy, Democracy, and National Security","title-short":"Deep Fakes","volume":"107","author":[{"family":"Citron","given":"Danielle"},{"family":"Chesney","given":"Robert"}],"issued":{"date-parts":[["2019",12,1]]}}}],"schema":"https://github.com/citation-style-language/schema/raw/master/csl-citation.json"} </w:instrText>
      </w:r>
      <w:r w:rsidRPr="00F23504">
        <w:rPr>
          <w:rFonts w:cstheme="minorHAnsi"/>
          <w:sz w:val="24"/>
          <w:szCs w:val="24"/>
          <w:shd w:val="clear" w:color="auto" w:fill="FFFFFF"/>
        </w:rPr>
        <w:fldChar w:fldCharType="separate"/>
      </w:r>
      <w:r w:rsidRPr="00F23504">
        <w:rPr>
          <w:rFonts w:cstheme="minorHAnsi"/>
          <w:sz w:val="24"/>
          <w:szCs w:val="24"/>
        </w:rPr>
        <w:t>(</w:t>
      </w:r>
      <w:r>
        <w:rPr>
          <w:rFonts w:cstheme="minorHAnsi"/>
          <w:sz w:val="24"/>
          <w:szCs w:val="24"/>
        </w:rPr>
        <w:t xml:space="preserve">see </w:t>
      </w:r>
      <w:r w:rsidRPr="00F23504">
        <w:rPr>
          <w:rFonts w:cstheme="minorHAnsi"/>
          <w:sz w:val="24"/>
          <w:szCs w:val="24"/>
        </w:rPr>
        <w:t>Citron &amp; Chesney, 2019</w:t>
      </w:r>
      <w:r>
        <w:rPr>
          <w:rFonts w:cstheme="minorHAnsi"/>
          <w:sz w:val="24"/>
          <w:szCs w:val="24"/>
        </w:rPr>
        <w:t xml:space="preserve">; </w:t>
      </w:r>
      <w:r w:rsidRPr="00F23504">
        <w:rPr>
          <w:rFonts w:cstheme="minorHAnsi"/>
          <w:sz w:val="24"/>
          <w:szCs w:val="24"/>
          <w:shd w:val="clear" w:color="auto" w:fill="FFFFFF"/>
        </w:rPr>
        <w:fldChar w:fldCharType="end"/>
      </w:r>
      <w:r w:rsidRPr="00294F70">
        <w:rPr>
          <w:rFonts w:cstheme="minorHAnsi"/>
          <w:sz w:val="24"/>
          <w:szCs w:val="24"/>
          <w:shd w:val="clear" w:color="auto" w:fill="FFFFFF"/>
        </w:rPr>
        <w:fldChar w:fldCharType="begin"/>
      </w:r>
      <w:r w:rsidRPr="00294F70">
        <w:rPr>
          <w:rFonts w:cstheme="minorHAnsi"/>
          <w:sz w:val="24"/>
          <w:szCs w:val="24"/>
          <w:shd w:val="clear" w:color="auto" w:fill="FFFFFF"/>
        </w:rPr>
        <w:instrText xml:space="preserve"> ADDIN ZOTERO_ITEM CSL_CITATION {"citationID":"gSuFOQKJ","properties":{"formattedCitation":"(Westerlund, 2019)","plainCitation":"(Westerlund, 2019)","dontUpdate":true,"noteIndex":0},"citationItems":[{"id":1553,"uris":["http://zotero.org/users/local/1o4I09ez/items/IGKXC82Y"],"itemData":{"id":1553,"type":"article-journal","container-title":"Technology Innovation Management Review","DOI":"http://doi.org/10.22215/timreview/1282","ISSN":"1927-0321","issue":"11","note":"publisher-place: Ottawa\npublisher: Talent First Network","page":"40-53","title":"The Emergence of Deepfake Technology: A Review","title-short":"The Emergence of Deepfake Technology","volume":"9","author":[{"family":"Westerlund","given":"Mika"}],"issued":{"date-parts":[["2019"]]}}}],"schema":"https://github.com/citation-style-language/schema/raw/master/csl-citation.json"} </w:instrText>
      </w:r>
      <w:r w:rsidRPr="00294F70">
        <w:rPr>
          <w:rFonts w:cstheme="minorHAnsi"/>
          <w:sz w:val="24"/>
          <w:szCs w:val="24"/>
          <w:shd w:val="clear" w:color="auto" w:fill="FFFFFF"/>
        </w:rPr>
        <w:fldChar w:fldCharType="separate"/>
      </w:r>
      <w:r w:rsidRPr="00294F70">
        <w:rPr>
          <w:rFonts w:cstheme="minorHAnsi"/>
          <w:sz w:val="24"/>
          <w:szCs w:val="24"/>
        </w:rPr>
        <w:t xml:space="preserve">Westerlund, 2019; Dunn, 2020; </w:t>
      </w:r>
      <w:r w:rsidR="00BA07E8" w:rsidRPr="00294F70">
        <w:rPr>
          <w:rFonts w:cstheme="minorHAnsi"/>
          <w:sz w:val="24"/>
          <w:szCs w:val="24"/>
          <w:shd w:val="clear" w:color="auto" w:fill="FFFFFF"/>
        </w:rPr>
        <w:t>Hao</w:t>
      </w:r>
      <w:r w:rsidRPr="00294F70">
        <w:rPr>
          <w:rFonts w:cstheme="minorHAnsi"/>
          <w:sz w:val="24"/>
          <w:szCs w:val="24"/>
          <w:shd w:val="clear" w:color="auto" w:fill="FFFFFF"/>
        </w:rPr>
        <w:t>, 2020</w:t>
      </w:r>
      <w:r w:rsidRPr="00294F70">
        <w:rPr>
          <w:rFonts w:cstheme="minorHAnsi"/>
          <w:sz w:val="24"/>
          <w:szCs w:val="24"/>
        </w:rPr>
        <w:t>)</w:t>
      </w:r>
      <w:r w:rsidRPr="00294F70">
        <w:rPr>
          <w:rFonts w:cstheme="minorHAnsi"/>
          <w:sz w:val="24"/>
          <w:szCs w:val="24"/>
          <w:shd w:val="clear" w:color="auto" w:fill="FFFFFF"/>
        </w:rPr>
        <w:fldChar w:fldCharType="end"/>
      </w:r>
      <w:r w:rsidRPr="00F23504">
        <w:rPr>
          <w:rFonts w:cstheme="minorHAnsi"/>
          <w:sz w:val="24"/>
          <w:szCs w:val="24"/>
          <w:shd w:val="clear" w:color="auto" w:fill="FFFFFF"/>
        </w:rPr>
        <w:t xml:space="preserve">. </w:t>
      </w:r>
      <w:r>
        <w:rPr>
          <w:rFonts w:cstheme="minorHAnsi"/>
          <w:sz w:val="24"/>
          <w:szCs w:val="24"/>
          <w:shd w:val="clear" w:color="auto" w:fill="FFFFFF"/>
        </w:rPr>
        <w:t xml:space="preserve">Despite this, a dearth of information exists on the </w:t>
      </w:r>
      <w:r w:rsidR="00896F41">
        <w:rPr>
          <w:rFonts w:cstheme="minorHAnsi"/>
          <w:sz w:val="24"/>
          <w:szCs w:val="24"/>
          <w:shd w:val="clear" w:color="auto" w:fill="FFFFFF"/>
        </w:rPr>
        <w:t>use</w:t>
      </w:r>
      <w:r>
        <w:rPr>
          <w:rFonts w:cstheme="minorHAnsi"/>
          <w:sz w:val="24"/>
          <w:szCs w:val="24"/>
          <w:shd w:val="clear" w:color="auto" w:fill="FFFFFF"/>
        </w:rPr>
        <w:t xml:space="preserve"> of AI-generated deepfakes as tools for gender-based violence against women. This article aims to fill this void. To this end, we employ a techno-feminist perspective to explain that AI-generated deepfakes are used to subjugate women. </w:t>
      </w:r>
      <w:r w:rsidR="00933E1E">
        <w:rPr>
          <w:rFonts w:cstheme="minorHAnsi"/>
          <w:sz w:val="24"/>
          <w:szCs w:val="24"/>
          <w:shd w:val="clear" w:color="auto" w:fill="FFFFFF"/>
        </w:rPr>
        <w:t xml:space="preserve">The paper is </w:t>
      </w:r>
      <w:r>
        <w:rPr>
          <w:rFonts w:cstheme="minorHAnsi"/>
          <w:sz w:val="24"/>
          <w:szCs w:val="24"/>
          <w:shd w:val="clear" w:color="auto" w:fill="FFFFFF"/>
        </w:rPr>
        <w:t xml:space="preserve">divided </w:t>
      </w:r>
      <w:r w:rsidR="00BB1A18">
        <w:rPr>
          <w:rFonts w:cstheme="minorHAnsi"/>
          <w:sz w:val="24"/>
          <w:szCs w:val="24"/>
          <w:shd w:val="clear" w:color="auto" w:fill="FFFFFF"/>
        </w:rPr>
        <w:t>into</w:t>
      </w:r>
      <w:r>
        <w:rPr>
          <w:rFonts w:cstheme="minorHAnsi"/>
          <w:sz w:val="24"/>
          <w:szCs w:val="24"/>
          <w:shd w:val="clear" w:color="auto" w:fill="FFFFFF"/>
        </w:rPr>
        <w:t xml:space="preserve"> three sections. Firstly, we reviewed</w:t>
      </w:r>
      <w:r w:rsidR="00BB1A18">
        <w:rPr>
          <w:rFonts w:cstheme="minorHAnsi"/>
          <w:sz w:val="24"/>
          <w:szCs w:val="24"/>
          <w:shd w:val="clear" w:color="auto" w:fill="FFFFFF"/>
        </w:rPr>
        <w:t xml:space="preserve"> relevant</w:t>
      </w:r>
      <w:r>
        <w:rPr>
          <w:rFonts w:cstheme="minorHAnsi"/>
          <w:sz w:val="24"/>
          <w:szCs w:val="24"/>
          <w:shd w:val="clear" w:color="auto" w:fill="FFFFFF"/>
        </w:rPr>
        <w:t xml:space="preserve"> literature</w:t>
      </w:r>
      <w:r w:rsidR="00BB1A18">
        <w:rPr>
          <w:rFonts w:cstheme="minorHAnsi"/>
          <w:sz w:val="24"/>
          <w:szCs w:val="24"/>
          <w:shd w:val="clear" w:color="auto" w:fill="FFFFFF"/>
        </w:rPr>
        <w:t xml:space="preserve"> and data</w:t>
      </w:r>
      <w:r>
        <w:rPr>
          <w:rFonts w:cstheme="minorHAnsi"/>
          <w:sz w:val="24"/>
          <w:szCs w:val="24"/>
          <w:shd w:val="clear" w:color="auto" w:fill="FFFFFF"/>
        </w:rPr>
        <w:t xml:space="preserve"> to s</w:t>
      </w:r>
      <w:r w:rsidR="00BB1A18">
        <w:rPr>
          <w:rFonts w:cstheme="minorHAnsi"/>
          <w:sz w:val="24"/>
          <w:szCs w:val="24"/>
          <w:shd w:val="clear" w:color="auto" w:fill="FFFFFF"/>
        </w:rPr>
        <w:t>how that cybercrimes are gender-</w:t>
      </w:r>
      <w:r>
        <w:rPr>
          <w:rFonts w:cstheme="minorHAnsi"/>
          <w:sz w:val="24"/>
          <w:szCs w:val="24"/>
          <w:shd w:val="clear" w:color="auto" w:fill="FFFFFF"/>
        </w:rPr>
        <w:t>based. Secondly, we accumulated literature to argue that AI-generated deepfakes facilitate violence against women. Finally, we use the techno-feminist perspective to provide an understanding of how AI-generated deepfakes are used to demean women.</w:t>
      </w:r>
      <w:r w:rsidR="00BB1A18">
        <w:rPr>
          <w:rFonts w:cstheme="minorHAnsi"/>
          <w:sz w:val="24"/>
          <w:szCs w:val="24"/>
          <w:shd w:val="clear" w:color="auto" w:fill="FFFFFF"/>
        </w:rPr>
        <w:t xml:space="preserve"> </w:t>
      </w:r>
      <w:r w:rsidR="00C7648D">
        <w:rPr>
          <w:rFonts w:cstheme="minorHAnsi"/>
          <w:sz w:val="24"/>
          <w:szCs w:val="24"/>
          <w:shd w:val="clear" w:color="auto" w:fill="FFFFFF"/>
        </w:rPr>
        <w:t>Furthermore</w:t>
      </w:r>
      <w:r w:rsidR="00BB1A18">
        <w:rPr>
          <w:rFonts w:cstheme="minorHAnsi"/>
          <w:sz w:val="24"/>
          <w:szCs w:val="24"/>
          <w:shd w:val="clear" w:color="auto" w:fill="FFFFFF"/>
        </w:rPr>
        <w:t xml:space="preserve">, we </w:t>
      </w:r>
      <w:r w:rsidR="00C7648D">
        <w:rPr>
          <w:rFonts w:cstheme="minorHAnsi"/>
          <w:sz w:val="24"/>
          <w:szCs w:val="24"/>
          <w:shd w:val="clear" w:color="auto" w:fill="FFFFFF"/>
        </w:rPr>
        <w:t>present</w:t>
      </w:r>
      <w:r w:rsidR="00BB1A18">
        <w:rPr>
          <w:rFonts w:cstheme="minorHAnsi"/>
          <w:sz w:val="24"/>
          <w:szCs w:val="24"/>
          <w:shd w:val="clear" w:color="auto" w:fill="FFFFFF"/>
        </w:rPr>
        <w:t xml:space="preserve"> the </w:t>
      </w:r>
      <w:r w:rsidR="00C7648D">
        <w:rPr>
          <w:rFonts w:cstheme="minorHAnsi"/>
          <w:sz w:val="24"/>
          <w:szCs w:val="24"/>
          <w:shd w:val="clear" w:color="auto" w:fill="FFFFFF"/>
        </w:rPr>
        <w:t>case</w:t>
      </w:r>
      <w:r w:rsidR="00BB1A18">
        <w:rPr>
          <w:rFonts w:cstheme="minorHAnsi"/>
          <w:sz w:val="24"/>
          <w:szCs w:val="24"/>
          <w:shd w:val="clear" w:color="auto" w:fill="FFFFFF"/>
        </w:rPr>
        <w:t xml:space="preserve"> for using techno-feminism to explore the gendered aspect of AI-generated deepfakes. </w:t>
      </w:r>
      <w:r>
        <w:rPr>
          <w:rFonts w:cstheme="minorHAnsi"/>
          <w:sz w:val="24"/>
          <w:szCs w:val="24"/>
          <w:shd w:val="clear" w:color="auto" w:fill="FFFFFF"/>
        </w:rPr>
        <w:t xml:space="preserve">Overall, we argue that AI-generated deepfakes are the result of the masculine urge to control, abuse, and subjugate women. </w:t>
      </w:r>
    </w:p>
    <w:p w14:paraId="432972D0" w14:textId="77777777" w:rsidR="00CE788A" w:rsidRDefault="00CE788A" w:rsidP="00CE788A">
      <w:pPr>
        <w:spacing w:after="0" w:line="360" w:lineRule="auto"/>
        <w:rPr>
          <w:rFonts w:cstheme="minorHAnsi"/>
          <w:b/>
          <w:sz w:val="24"/>
          <w:szCs w:val="24"/>
          <w:lang w:val="en-US"/>
        </w:rPr>
      </w:pPr>
    </w:p>
    <w:p w14:paraId="282673D3" w14:textId="1F57BB7B" w:rsidR="00CE788A" w:rsidRPr="00F23504" w:rsidRDefault="00CE788A" w:rsidP="003775B4">
      <w:pPr>
        <w:pStyle w:val="Heading1"/>
      </w:pPr>
      <w:r w:rsidRPr="00F23504">
        <w:t>Cybercrime and Gender-</w:t>
      </w:r>
      <w:r w:rsidR="000210B6">
        <w:t>B</w:t>
      </w:r>
      <w:r w:rsidRPr="00F23504">
        <w:t>ased Cyber Violence</w:t>
      </w:r>
    </w:p>
    <w:p w14:paraId="14B3CF68" w14:textId="77777777" w:rsidR="003775B4" w:rsidRDefault="003775B4" w:rsidP="00CE788A">
      <w:pPr>
        <w:spacing w:after="0" w:line="360" w:lineRule="auto"/>
        <w:jc w:val="both"/>
        <w:rPr>
          <w:rFonts w:cstheme="minorHAnsi"/>
          <w:sz w:val="24"/>
          <w:szCs w:val="24"/>
          <w:shd w:val="clear" w:color="auto" w:fill="FFFFFF"/>
        </w:rPr>
      </w:pPr>
    </w:p>
    <w:p w14:paraId="4754774B" w14:textId="481E6C2C" w:rsidR="00CE788A" w:rsidRPr="00F23504" w:rsidRDefault="00CE788A" w:rsidP="00CE788A">
      <w:pPr>
        <w:spacing w:after="0" w:line="360" w:lineRule="auto"/>
        <w:jc w:val="both"/>
        <w:rPr>
          <w:rFonts w:cstheme="minorHAnsi"/>
          <w:sz w:val="24"/>
          <w:szCs w:val="24"/>
          <w:shd w:val="clear" w:color="auto" w:fill="FFFFFF"/>
        </w:rPr>
      </w:pPr>
      <w:r w:rsidRPr="00F23504">
        <w:rPr>
          <w:rFonts w:cstheme="minorHAnsi"/>
          <w:sz w:val="24"/>
          <w:szCs w:val="24"/>
          <w:shd w:val="clear" w:color="auto" w:fill="FFFFFF"/>
        </w:rPr>
        <w:t xml:space="preserve">Cybercrime has aroused growing concern around the world due to its high destructiveness and widespread influence. In 2017, the WannaCry ransomware attack affected more than 230,000 computers across 150 countries, resulting in economic losses of more than 4 billion dollars and posing </w:t>
      </w:r>
      <w:proofErr w:type="gramStart"/>
      <w:r w:rsidR="00BB1A18">
        <w:rPr>
          <w:rFonts w:cstheme="minorHAnsi"/>
          <w:sz w:val="24"/>
          <w:szCs w:val="24"/>
          <w:shd w:val="clear" w:color="auto" w:fill="FFFFFF"/>
        </w:rPr>
        <w:t xml:space="preserve">a </w:t>
      </w:r>
      <w:r w:rsidRPr="00F23504">
        <w:rPr>
          <w:rFonts w:cstheme="minorHAnsi"/>
          <w:sz w:val="24"/>
          <w:szCs w:val="24"/>
          <w:shd w:val="clear" w:color="auto" w:fill="FFFFFF"/>
        </w:rPr>
        <w:t>serious danger</w:t>
      </w:r>
      <w:proofErr w:type="gramEnd"/>
      <w:r w:rsidRPr="00F23504">
        <w:rPr>
          <w:rFonts w:cstheme="minorHAnsi"/>
          <w:sz w:val="24"/>
          <w:szCs w:val="24"/>
          <w:shd w:val="clear" w:color="auto" w:fill="FFFFFF"/>
        </w:rPr>
        <w:t xml:space="preserve"> to the global education, government, finance, and healthcare sectors (</w:t>
      </w:r>
      <w:proofErr w:type="spellStart"/>
      <w:r w:rsidRPr="00F23504">
        <w:rPr>
          <w:rFonts w:cstheme="minorHAnsi"/>
          <w:sz w:val="24"/>
          <w:szCs w:val="24"/>
          <w:shd w:val="clear" w:color="auto" w:fill="FFFFFF"/>
        </w:rPr>
        <w:t>Mohurle</w:t>
      </w:r>
      <w:proofErr w:type="spellEnd"/>
      <w:r w:rsidRPr="00F23504">
        <w:rPr>
          <w:rFonts w:cstheme="minorHAnsi"/>
          <w:sz w:val="24"/>
          <w:szCs w:val="24"/>
          <w:shd w:val="clear" w:color="auto" w:fill="FFFFFF"/>
        </w:rPr>
        <w:t xml:space="preserve"> &amp; Patil, 2017; Castillo </w:t>
      </w:r>
      <w:r w:rsidR="00EC0D7D">
        <w:rPr>
          <w:rFonts w:cstheme="minorHAnsi"/>
          <w:sz w:val="24"/>
          <w:szCs w:val="24"/>
          <w:shd w:val="clear" w:color="auto" w:fill="FFFFFF"/>
        </w:rPr>
        <w:t>&amp;</w:t>
      </w:r>
      <w:r w:rsidRPr="00F23504">
        <w:rPr>
          <w:rFonts w:cstheme="minorHAnsi"/>
          <w:sz w:val="24"/>
          <w:szCs w:val="24"/>
          <w:shd w:val="clear" w:color="auto" w:fill="FFFFFF"/>
        </w:rPr>
        <w:t xml:space="preserve"> Falzon, 2018; Ghafur et al., 2019). According to certain</w:t>
      </w:r>
      <w:r>
        <w:rPr>
          <w:rFonts w:cstheme="minorHAnsi"/>
          <w:sz w:val="24"/>
          <w:szCs w:val="24"/>
          <w:shd w:val="clear" w:color="auto" w:fill="FFFFFF"/>
        </w:rPr>
        <w:t xml:space="preserve"> criminological</w:t>
      </w:r>
      <w:r w:rsidRPr="00F23504">
        <w:rPr>
          <w:rFonts w:cstheme="minorHAnsi"/>
          <w:sz w:val="24"/>
          <w:szCs w:val="24"/>
          <w:shd w:val="clear" w:color="auto" w:fill="FFFFFF"/>
        </w:rPr>
        <w:t xml:space="preserve"> theories</w:t>
      </w:r>
      <w:r>
        <w:rPr>
          <w:rFonts w:cstheme="minorHAnsi"/>
          <w:sz w:val="24"/>
          <w:szCs w:val="24"/>
          <w:shd w:val="clear" w:color="auto" w:fill="FFFFFF"/>
        </w:rPr>
        <w:t>, such as routine activity (</w:t>
      </w:r>
      <w:r w:rsidRPr="00DC1E07">
        <w:rPr>
          <w:sz w:val="24"/>
          <w:szCs w:val="24"/>
        </w:rPr>
        <w:t xml:space="preserve">Cohen </w:t>
      </w:r>
      <w:r w:rsidR="00187365" w:rsidRPr="00DC1E07">
        <w:rPr>
          <w:sz w:val="24"/>
          <w:szCs w:val="24"/>
        </w:rPr>
        <w:t>&amp;</w:t>
      </w:r>
      <w:r w:rsidRPr="00DC1E07">
        <w:rPr>
          <w:sz w:val="24"/>
          <w:szCs w:val="24"/>
        </w:rPr>
        <w:t xml:space="preserve"> Felson, 1979</w:t>
      </w:r>
      <w:r w:rsidRPr="008C0564">
        <w:rPr>
          <w:sz w:val="24"/>
          <w:szCs w:val="24"/>
        </w:rPr>
        <w:t>)</w:t>
      </w:r>
      <w:r>
        <w:rPr>
          <w:sz w:val="24"/>
          <w:szCs w:val="24"/>
        </w:rPr>
        <w:t xml:space="preserve">, </w:t>
      </w:r>
      <w:r w:rsidRPr="00CD6452">
        <w:rPr>
          <w:sz w:val="24"/>
          <w:szCs w:val="24"/>
        </w:rPr>
        <w:t>general strain (</w:t>
      </w:r>
      <w:r w:rsidRPr="00DC1E07">
        <w:rPr>
          <w:sz w:val="24"/>
          <w:szCs w:val="24"/>
        </w:rPr>
        <w:t>Agnew, 1992</w:t>
      </w:r>
      <w:r w:rsidRPr="008C0564">
        <w:rPr>
          <w:sz w:val="24"/>
          <w:szCs w:val="24"/>
        </w:rPr>
        <w:t>) and general theory of crime (</w:t>
      </w:r>
      <w:r w:rsidRPr="00DC1E07">
        <w:rPr>
          <w:sz w:val="24"/>
          <w:szCs w:val="24"/>
        </w:rPr>
        <w:t xml:space="preserve">Gottfredson </w:t>
      </w:r>
      <w:r w:rsidR="002A0280" w:rsidRPr="00DC1E07">
        <w:rPr>
          <w:sz w:val="24"/>
          <w:szCs w:val="24"/>
        </w:rPr>
        <w:t>&amp;</w:t>
      </w:r>
      <w:r w:rsidRPr="00DC1E07">
        <w:rPr>
          <w:sz w:val="24"/>
          <w:szCs w:val="24"/>
        </w:rPr>
        <w:t xml:space="preserve"> Hirschi, 1990</w:t>
      </w:r>
      <w:r w:rsidRPr="00CD6452">
        <w:t>)</w:t>
      </w:r>
      <w:r w:rsidRPr="00C3263E">
        <w:rPr>
          <w:rFonts w:cstheme="minorHAnsi"/>
          <w:sz w:val="24"/>
          <w:szCs w:val="24"/>
          <w:shd w:val="clear" w:color="auto" w:fill="FFFFFF"/>
        </w:rPr>
        <w:t>,</w:t>
      </w:r>
      <w:r w:rsidRPr="00F23504">
        <w:rPr>
          <w:rFonts w:cstheme="minorHAnsi"/>
          <w:sz w:val="24"/>
          <w:szCs w:val="24"/>
          <w:shd w:val="clear" w:color="auto" w:fill="FFFFFF"/>
        </w:rPr>
        <w:t xml:space="preserve"> cybercrime is a sophisticated phenomenon that is shaped by the interplay of underpinning economic and social factors. The development of cybercrime agglomerations is significantly influenced by human and societal variables (Watters et al., 2012; Waldrop, 2016; </w:t>
      </w:r>
      <w:proofErr w:type="spellStart"/>
      <w:r w:rsidRPr="00F23504">
        <w:rPr>
          <w:rFonts w:cstheme="minorHAnsi"/>
          <w:sz w:val="24"/>
          <w:szCs w:val="24"/>
          <w:shd w:val="clear" w:color="auto" w:fill="FFFFFF"/>
        </w:rPr>
        <w:t>Leukfeldt</w:t>
      </w:r>
      <w:proofErr w:type="spellEnd"/>
      <w:r w:rsidRPr="00F23504">
        <w:rPr>
          <w:rFonts w:cstheme="minorHAnsi"/>
          <w:sz w:val="24"/>
          <w:szCs w:val="24"/>
          <w:shd w:val="clear" w:color="auto" w:fill="FFFFFF"/>
        </w:rPr>
        <w:t xml:space="preserve"> &amp; Holt, 2019). </w:t>
      </w:r>
    </w:p>
    <w:p w14:paraId="0E715C94" w14:textId="77777777" w:rsidR="00CE788A" w:rsidRDefault="00CE788A" w:rsidP="00CE788A">
      <w:pPr>
        <w:spacing w:after="0" w:line="360" w:lineRule="auto"/>
        <w:jc w:val="both"/>
        <w:rPr>
          <w:rFonts w:cstheme="minorHAnsi"/>
          <w:sz w:val="24"/>
          <w:szCs w:val="24"/>
          <w:shd w:val="clear" w:color="auto" w:fill="FFFFFF"/>
        </w:rPr>
      </w:pPr>
    </w:p>
    <w:p w14:paraId="2DF9558F" w14:textId="71DAB293" w:rsidR="00CE788A" w:rsidRDefault="00CE788A" w:rsidP="00CE788A">
      <w:pPr>
        <w:spacing w:after="0" w:line="360" w:lineRule="auto"/>
        <w:jc w:val="both"/>
        <w:rPr>
          <w:rFonts w:cstheme="minorHAnsi"/>
          <w:sz w:val="24"/>
          <w:szCs w:val="24"/>
        </w:rPr>
      </w:pPr>
      <w:r w:rsidRPr="00F23504">
        <w:rPr>
          <w:rFonts w:cstheme="minorHAnsi"/>
          <w:sz w:val="24"/>
          <w:szCs w:val="24"/>
          <w:shd w:val="clear" w:color="auto" w:fill="FFFFFF"/>
        </w:rPr>
        <w:lastRenderedPageBreak/>
        <w:t xml:space="preserve">In recent years, a </w:t>
      </w:r>
      <w:r w:rsidR="0067770C">
        <w:rPr>
          <w:rFonts w:cstheme="minorHAnsi"/>
          <w:sz w:val="24"/>
          <w:szCs w:val="24"/>
          <w:shd w:val="clear" w:color="auto" w:fill="FFFFFF"/>
        </w:rPr>
        <w:t>growing</w:t>
      </w:r>
      <w:r w:rsidRPr="00F23504">
        <w:rPr>
          <w:rFonts w:cstheme="minorHAnsi"/>
          <w:sz w:val="24"/>
          <w:szCs w:val="24"/>
          <w:shd w:val="clear" w:color="auto" w:fill="FFFFFF"/>
        </w:rPr>
        <w:t xml:space="preserve"> </w:t>
      </w:r>
      <w:r w:rsidR="009B4959">
        <w:rPr>
          <w:rFonts w:cstheme="minorHAnsi"/>
          <w:sz w:val="24"/>
          <w:szCs w:val="24"/>
          <w:shd w:val="clear" w:color="auto" w:fill="FFFFFF"/>
        </w:rPr>
        <w:t>body</w:t>
      </w:r>
      <w:r w:rsidRPr="00F23504">
        <w:rPr>
          <w:rFonts w:cstheme="minorHAnsi"/>
          <w:sz w:val="24"/>
          <w:szCs w:val="24"/>
          <w:shd w:val="clear" w:color="auto" w:fill="FFFFFF"/>
        </w:rPr>
        <w:t xml:space="preserve"> of sociological and psychological research has focused on the human elements underlying cybercrime and examined phishing attacks, the spread of malware, </w:t>
      </w:r>
      <w:r w:rsidR="009B4959">
        <w:rPr>
          <w:rFonts w:cstheme="minorHAnsi"/>
          <w:sz w:val="24"/>
          <w:szCs w:val="24"/>
          <w:shd w:val="clear" w:color="auto" w:fill="FFFFFF"/>
        </w:rPr>
        <w:t xml:space="preserve">identity </w:t>
      </w:r>
      <w:r w:rsidRPr="00F23504">
        <w:rPr>
          <w:rFonts w:cstheme="minorHAnsi"/>
          <w:sz w:val="24"/>
          <w:szCs w:val="24"/>
          <w:shd w:val="clear" w:color="auto" w:fill="FFFFFF"/>
        </w:rPr>
        <w:t xml:space="preserve">theft, fraudulent activities on the web, harassment through the internet, cyberbullying, and other forms of cybercrime (Bergmann et al., 2018; Mikkola et al., 2020). Although males are more likely to be the victims of </w:t>
      </w:r>
      <w:r>
        <w:rPr>
          <w:rFonts w:cstheme="minorHAnsi"/>
          <w:sz w:val="24"/>
          <w:szCs w:val="24"/>
          <w:shd w:val="clear" w:color="auto" w:fill="FFFFFF"/>
        </w:rPr>
        <w:t xml:space="preserve">certain types of </w:t>
      </w:r>
      <w:r w:rsidRPr="00F23504">
        <w:rPr>
          <w:rFonts w:cstheme="minorHAnsi"/>
          <w:sz w:val="24"/>
          <w:szCs w:val="24"/>
          <w:shd w:val="clear" w:color="auto" w:fill="FFFFFF"/>
        </w:rPr>
        <w:t>cybercrime</w:t>
      </w:r>
      <w:r>
        <w:rPr>
          <w:rFonts w:cstheme="minorHAnsi"/>
          <w:sz w:val="24"/>
          <w:szCs w:val="24"/>
          <w:shd w:val="clear" w:color="auto" w:fill="FFFFFF"/>
        </w:rPr>
        <w:t>, such as piracy, fraud and identity theft</w:t>
      </w:r>
      <w:r w:rsidRPr="00F23504">
        <w:rPr>
          <w:rFonts w:cstheme="minorHAnsi"/>
          <w:sz w:val="24"/>
          <w:szCs w:val="24"/>
          <w:shd w:val="clear" w:color="auto" w:fill="FFFFFF"/>
        </w:rPr>
        <w:t xml:space="preserve"> (</w:t>
      </w:r>
      <w:proofErr w:type="spellStart"/>
      <w:r w:rsidRPr="00F23504">
        <w:rPr>
          <w:rFonts w:cstheme="minorHAnsi"/>
          <w:sz w:val="24"/>
          <w:szCs w:val="24"/>
          <w:shd w:val="clear" w:color="auto" w:fill="FFFFFF"/>
        </w:rPr>
        <w:t>Näsi</w:t>
      </w:r>
      <w:proofErr w:type="spellEnd"/>
      <w:r w:rsidRPr="00F23504">
        <w:rPr>
          <w:rFonts w:cstheme="minorHAnsi"/>
          <w:sz w:val="24"/>
          <w:szCs w:val="24"/>
          <w:shd w:val="clear" w:color="auto" w:fill="FFFFFF"/>
        </w:rPr>
        <w:t xml:space="preserve"> et al.</w:t>
      </w:r>
      <w:r w:rsidR="002A57B1">
        <w:rPr>
          <w:rFonts w:cstheme="minorHAnsi"/>
          <w:sz w:val="24"/>
          <w:szCs w:val="24"/>
          <w:shd w:val="clear" w:color="auto" w:fill="FFFFFF"/>
        </w:rPr>
        <w:t>,</w:t>
      </w:r>
      <w:r w:rsidRPr="00F23504">
        <w:rPr>
          <w:rFonts w:cstheme="minorHAnsi"/>
          <w:sz w:val="24"/>
          <w:szCs w:val="24"/>
          <w:shd w:val="clear" w:color="auto" w:fill="FFFFFF"/>
        </w:rPr>
        <w:t xml:space="preserve"> 2015), women tend to be the victims of romance scams (Whitty </w:t>
      </w:r>
      <w:r w:rsidR="002A57B1">
        <w:rPr>
          <w:rFonts w:cstheme="minorHAnsi"/>
          <w:sz w:val="24"/>
          <w:szCs w:val="24"/>
          <w:shd w:val="clear" w:color="auto" w:fill="FFFFFF"/>
        </w:rPr>
        <w:t>&amp;</w:t>
      </w:r>
      <w:r w:rsidRPr="00F23504">
        <w:rPr>
          <w:rFonts w:cstheme="minorHAnsi"/>
          <w:sz w:val="24"/>
          <w:szCs w:val="24"/>
          <w:shd w:val="clear" w:color="auto" w:fill="FFFFFF"/>
        </w:rPr>
        <w:t xml:space="preserve"> Buchanan</w:t>
      </w:r>
      <w:r w:rsidR="002A57B1">
        <w:rPr>
          <w:rFonts w:cstheme="minorHAnsi"/>
          <w:sz w:val="24"/>
          <w:szCs w:val="24"/>
          <w:shd w:val="clear" w:color="auto" w:fill="FFFFFF"/>
        </w:rPr>
        <w:t>,</w:t>
      </w:r>
      <w:r w:rsidRPr="00F23504">
        <w:rPr>
          <w:rFonts w:cstheme="minorHAnsi"/>
          <w:sz w:val="24"/>
          <w:szCs w:val="24"/>
          <w:shd w:val="clear" w:color="auto" w:fill="FFFFFF"/>
        </w:rPr>
        <w:t> 2012) and sexual harassment (</w:t>
      </w:r>
      <w:proofErr w:type="spellStart"/>
      <w:r w:rsidRPr="00F23504">
        <w:rPr>
          <w:rFonts w:cstheme="minorHAnsi"/>
          <w:sz w:val="24"/>
          <w:szCs w:val="24"/>
          <w:shd w:val="clear" w:color="auto" w:fill="FFFFFF"/>
        </w:rPr>
        <w:t>Näsi</w:t>
      </w:r>
      <w:proofErr w:type="spellEnd"/>
      <w:r w:rsidRPr="00F23504">
        <w:rPr>
          <w:rFonts w:cstheme="minorHAnsi"/>
          <w:sz w:val="24"/>
          <w:szCs w:val="24"/>
          <w:shd w:val="clear" w:color="auto" w:fill="FFFFFF"/>
        </w:rPr>
        <w:t xml:space="preserve"> et al.</w:t>
      </w:r>
      <w:r w:rsidR="00425ACC">
        <w:rPr>
          <w:rFonts w:cstheme="minorHAnsi"/>
          <w:sz w:val="24"/>
          <w:szCs w:val="24"/>
          <w:shd w:val="clear" w:color="auto" w:fill="FFFFFF"/>
        </w:rPr>
        <w:t>,</w:t>
      </w:r>
      <w:r w:rsidRPr="00F23504">
        <w:rPr>
          <w:rFonts w:cstheme="minorHAnsi"/>
          <w:sz w:val="24"/>
          <w:szCs w:val="24"/>
          <w:shd w:val="clear" w:color="auto" w:fill="FFFFFF"/>
        </w:rPr>
        <w:t> 2015) more than males. The world's biggest-ever </w:t>
      </w:r>
      <w:r w:rsidRPr="00F23504">
        <w:rPr>
          <w:rFonts w:cstheme="minorHAnsi"/>
          <w:bCs/>
          <w:sz w:val="24"/>
          <w:szCs w:val="24"/>
          <w:shd w:val="clear" w:color="auto" w:fill="FFFFFF"/>
        </w:rPr>
        <w:t>survey</w:t>
      </w:r>
      <w:r w:rsidRPr="00F23504">
        <w:rPr>
          <w:rFonts w:cstheme="minorHAnsi"/>
          <w:sz w:val="24"/>
          <w:szCs w:val="24"/>
          <w:shd w:val="clear" w:color="auto" w:fill="FFFFFF"/>
        </w:rPr>
        <w:t xml:space="preserve"> by </w:t>
      </w:r>
      <w:r w:rsidRPr="00F23504">
        <w:rPr>
          <w:rFonts w:cstheme="minorHAnsi"/>
          <w:bCs/>
          <w:sz w:val="24"/>
          <w:szCs w:val="24"/>
          <w:shd w:val="clear" w:color="auto" w:fill="FFFFFF"/>
        </w:rPr>
        <w:t>the European Union Agency</w:t>
      </w:r>
      <w:r w:rsidRPr="00F23504">
        <w:rPr>
          <w:rFonts w:cstheme="minorHAnsi"/>
          <w:sz w:val="24"/>
          <w:szCs w:val="24"/>
          <w:shd w:val="clear" w:color="auto" w:fill="FFFFFF"/>
        </w:rPr>
        <w:t> for </w:t>
      </w:r>
      <w:r w:rsidRPr="00F23504">
        <w:rPr>
          <w:rFonts w:cstheme="minorHAnsi"/>
          <w:bCs/>
          <w:sz w:val="24"/>
          <w:szCs w:val="24"/>
          <w:shd w:val="clear" w:color="auto" w:fill="FFFFFF"/>
        </w:rPr>
        <w:t>Fundamental Rights</w:t>
      </w:r>
      <w:r w:rsidRPr="00F23504">
        <w:rPr>
          <w:rFonts w:cstheme="minorHAnsi"/>
          <w:sz w:val="24"/>
          <w:szCs w:val="24"/>
          <w:shd w:val="clear" w:color="auto" w:fill="FFFFFF"/>
        </w:rPr>
        <w:t xml:space="preserve"> (FRA) revealed that </w:t>
      </w:r>
      <w:r w:rsidRPr="00F23504">
        <w:rPr>
          <w:rFonts w:cstheme="minorHAnsi"/>
          <w:sz w:val="24"/>
          <w:szCs w:val="24"/>
        </w:rPr>
        <w:t>73</w:t>
      </w:r>
      <w:r w:rsidR="00BF7601">
        <w:rPr>
          <w:rFonts w:cstheme="minorHAnsi"/>
          <w:sz w:val="24"/>
          <w:szCs w:val="24"/>
        </w:rPr>
        <w:t xml:space="preserve"> percent</w:t>
      </w:r>
      <w:r w:rsidRPr="00F23504">
        <w:rPr>
          <w:rFonts w:cstheme="minorHAnsi"/>
          <w:sz w:val="24"/>
          <w:szCs w:val="24"/>
        </w:rPr>
        <w:t xml:space="preserve"> of women </w:t>
      </w:r>
      <w:r w:rsidR="00B40933">
        <w:rPr>
          <w:rFonts w:cstheme="minorHAnsi"/>
          <w:sz w:val="24"/>
          <w:szCs w:val="24"/>
        </w:rPr>
        <w:t xml:space="preserve">surveyed </w:t>
      </w:r>
      <w:r w:rsidRPr="00F23504">
        <w:rPr>
          <w:rFonts w:cstheme="minorHAnsi"/>
          <w:sz w:val="24"/>
          <w:szCs w:val="24"/>
        </w:rPr>
        <w:t>experienced internet-based</w:t>
      </w:r>
      <w:r>
        <w:rPr>
          <w:rFonts w:cstheme="minorHAnsi"/>
          <w:sz w:val="24"/>
          <w:szCs w:val="24"/>
        </w:rPr>
        <w:t xml:space="preserve"> sexual</w:t>
      </w:r>
      <w:r w:rsidRPr="00F23504">
        <w:rPr>
          <w:rFonts w:cstheme="minorHAnsi"/>
          <w:sz w:val="24"/>
          <w:szCs w:val="24"/>
        </w:rPr>
        <w:t xml:space="preserve"> violence </w:t>
      </w:r>
      <w:r>
        <w:rPr>
          <w:rFonts w:cstheme="minorHAnsi"/>
          <w:sz w:val="24"/>
          <w:szCs w:val="24"/>
        </w:rPr>
        <w:t xml:space="preserve">at least </w:t>
      </w:r>
      <w:r w:rsidRPr="00F23504">
        <w:rPr>
          <w:rFonts w:cstheme="minorHAnsi"/>
          <w:sz w:val="24"/>
          <w:szCs w:val="24"/>
        </w:rPr>
        <w:t xml:space="preserve">once </w:t>
      </w:r>
      <w:r w:rsidRPr="00F23504">
        <w:rPr>
          <w:rFonts w:cstheme="minorHAnsi"/>
          <w:sz w:val="24"/>
          <w:szCs w:val="24"/>
        </w:rPr>
        <w:fldChar w:fldCharType="begin"/>
      </w:r>
      <w:r w:rsidRPr="00F23504">
        <w:rPr>
          <w:rFonts w:cstheme="minorHAnsi"/>
          <w:sz w:val="24"/>
          <w:szCs w:val="24"/>
        </w:rPr>
        <w:instrText xml:space="preserve"> ADDIN ZOTERO_ITEM CSL_CITATION {"citationID":"GrDMBcIU","properties":{"formattedCitation":"(EU FRA, 2014)","plainCitation":"(EU FRA, 2014)","noteIndex":0},"citationItems":[{"id":1535,"uris":["http://zotero.org/users/local/1o4I09ez/items/4YPG9AV7"],"itemData":{"id":1535,"type":"report","language":"English","page":"200","publisher":"European Union Agency for Fundament Rights","title":"Violence against women: an EU-wide survey","URL":"https://fra.europa.eu/sites/default/files/fra_uploads/fra-2014-vaw-survey-main-results-apr14_en.pdf","author":[{"family":"EU FRA","given":""}],"accessed":{"date-parts":[["2024",8,29]]},"issued":{"date-parts":[["2014"]]}}}],"schema":"https://github.com/citation-style-language/schema/raw/master/csl-citation.json"} </w:instrText>
      </w:r>
      <w:r w:rsidRPr="00F23504">
        <w:rPr>
          <w:rFonts w:cstheme="minorHAnsi"/>
          <w:sz w:val="24"/>
          <w:szCs w:val="24"/>
        </w:rPr>
        <w:fldChar w:fldCharType="separate"/>
      </w:r>
      <w:r w:rsidRPr="00F23504">
        <w:rPr>
          <w:rFonts w:cstheme="minorHAnsi"/>
          <w:sz w:val="24"/>
          <w:szCs w:val="24"/>
        </w:rPr>
        <w:t>(EU FRA, 2014)</w:t>
      </w:r>
      <w:r w:rsidRPr="00F23504">
        <w:rPr>
          <w:rFonts w:cstheme="minorHAnsi"/>
          <w:sz w:val="24"/>
          <w:szCs w:val="24"/>
        </w:rPr>
        <w:fldChar w:fldCharType="end"/>
      </w:r>
      <w:r>
        <w:rPr>
          <w:rFonts w:cstheme="minorHAnsi"/>
          <w:sz w:val="24"/>
          <w:szCs w:val="24"/>
        </w:rPr>
        <w:t xml:space="preserve">. </w:t>
      </w:r>
    </w:p>
    <w:p w14:paraId="515426D7" w14:textId="77777777" w:rsidR="00CE788A" w:rsidRDefault="00CE788A" w:rsidP="00CE788A">
      <w:pPr>
        <w:spacing w:after="0" w:line="360" w:lineRule="auto"/>
        <w:jc w:val="both"/>
        <w:rPr>
          <w:rFonts w:cstheme="minorHAnsi"/>
          <w:sz w:val="24"/>
          <w:szCs w:val="24"/>
        </w:rPr>
      </w:pPr>
    </w:p>
    <w:p w14:paraId="2462E26B" w14:textId="4B2CF8A2" w:rsidR="00CE788A" w:rsidRDefault="00CE788A" w:rsidP="00CE788A">
      <w:pPr>
        <w:spacing w:line="360" w:lineRule="auto"/>
        <w:jc w:val="both"/>
        <w:rPr>
          <w:rFonts w:cstheme="minorHAnsi"/>
          <w:sz w:val="24"/>
          <w:szCs w:val="24"/>
        </w:rPr>
      </w:pPr>
      <w:r w:rsidRPr="006D6A96">
        <w:rPr>
          <w:rFonts w:cstheme="minorHAnsi"/>
          <w:sz w:val="24"/>
          <w:szCs w:val="24"/>
        </w:rPr>
        <w:t xml:space="preserve">Cyber violence against women can take many forms: cyberstalking, harassment, bullying, gender-based hate speech, and non-consensual intimate image abuse (EIGE, 2022). </w:t>
      </w:r>
      <w:r>
        <w:rPr>
          <w:rFonts w:cstheme="minorHAnsi"/>
          <w:sz w:val="24"/>
          <w:szCs w:val="24"/>
        </w:rPr>
        <w:t>S</w:t>
      </w:r>
      <w:r w:rsidRPr="00F23504">
        <w:rPr>
          <w:rFonts w:cstheme="minorHAnsi"/>
          <w:sz w:val="24"/>
          <w:szCs w:val="24"/>
        </w:rPr>
        <w:t xml:space="preserve">tudies show that women and girls are at greater risk of being the victims of cyber violence, enduring recurrent and extreme kinds of abuse, from physical to psychological and emotional, and incurring negative outcomes </w:t>
      </w:r>
      <w:r w:rsidRPr="00F23504">
        <w:rPr>
          <w:rFonts w:cstheme="minorHAnsi"/>
          <w:sz w:val="24"/>
          <w:szCs w:val="24"/>
        </w:rPr>
        <w:fldChar w:fldCharType="begin"/>
      </w:r>
      <w:r w:rsidRPr="00F23504">
        <w:rPr>
          <w:rFonts w:cstheme="minorHAnsi"/>
          <w:sz w:val="24"/>
          <w:szCs w:val="24"/>
        </w:rPr>
        <w:instrText xml:space="preserve"> ADDIN ZOTERO_ITEM CSL_CITATION {"citationID":"mD1xtVnE","properties":{"formattedCitation":"(GREVIO, 2021)","plainCitation":"(GREVIO, 2021)","noteIndex":0},"citationItems":[{"id":1564,"uris":["http://zotero.org/users/local/1o4I09ez/items/Z49EJ6G9"],"itemData":{"id":1564,"type":"report","language":"English","page":"33","publisher":"Council of Europe","title":"GREVIO General Recommendation No. 1 on the digital dimension of violence against women","URL":"https://rm.coe.int/grevio-rec-no-on-digital-violence-against-women/1680a49147","author":[{"family":"GREVIO","given":""}],"accessed":{"date-parts":[["2024",8,29]]},"issued":{"date-parts":[["2021"]]}}}],"schema":"https://github.com/citation-style-language/schema/raw/master/csl-citation.json"} </w:instrText>
      </w:r>
      <w:r w:rsidRPr="00F23504">
        <w:rPr>
          <w:rFonts w:cstheme="minorHAnsi"/>
          <w:sz w:val="24"/>
          <w:szCs w:val="24"/>
        </w:rPr>
        <w:fldChar w:fldCharType="separate"/>
      </w:r>
      <w:r w:rsidRPr="00F23504">
        <w:rPr>
          <w:rFonts w:cstheme="minorHAnsi"/>
          <w:sz w:val="24"/>
          <w:szCs w:val="24"/>
        </w:rPr>
        <w:t>(GREVIO, 2021)</w:t>
      </w:r>
      <w:r w:rsidRPr="00F23504">
        <w:rPr>
          <w:rFonts w:cstheme="minorHAnsi"/>
          <w:sz w:val="24"/>
          <w:szCs w:val="24"/>
        </w:rPr>
        <w:fldChar w:fldCharType="end"/>
      </w:r>
      <w:r w:rsidRPr="00F23504">
        <w:rPr>
          <w:rFonts w:cstheme="minorHAnsi"/>
          <w:sz w:val="24"/>
          <w:szCs w:val="24"/>
        </w:rPr>
        <w:t>. UN research (2015) shows that 73 percent of women who use modern communication technology have faced some cyber abuse, such as sexual violence.</w:t>
      </w:r>
      <w:r>
        <w:rPr>
          <w:rFonts w:cstheme="minorHAnsi"/>
          <w:sz w:val="24"/>
          <w:szCs w:val="24"/>
        </w:rPr>
        <w:t xml:space="preserve"> In a</w:t>
      </w:r>
      <w:r w:rsidRPr="00F23504">
        <w:rPr>
          <w:rFonts w:cstheme="minorHAnsi"/>
          <w:sz w:val="24"/>
          <w:szCs w:val="24"/>
        </w:rPr>
        <w:t xml:space="preserve"> study of almost 9000 Germans, a noticeable gender disparity was found among users of the internet aged 10 to 50: </w:t>
      </w:r>
      <w:r>
        <w:rPr>
          <w:rFonts w:cstheme="minorHAnsi"/>
          <w:sz w:val="24"/>
          <w:szCs w:val="24"/>
        </w:rPr>
        <w:t>f</w:t>
      </w:r>
      <w:r w:rsidRPr="00F23504">
        <w:rPr>
          <w:rFonts w:cstheme="minorHAnsi"/>
          <w:sz w:val="24"/>
          <w:szCs w:val="24"/>
        </w:rPr>
        <w:t xml:space="preserve">emales compared to males were considerably more </w:t>
      </w:r>
      <w:r w:rsidR="00BF7601">
        <w:rPr>
          <w:rFonts w:cstheme="minorHAnsi"/>
          <w:sz w:val="24"/>
          <w:szCs w:val="24"/>
        </w:rPr>
        <w:t>likely</w:t>
      </w:r>
      <w:r w:rsidRPr="00F23504">
        <w:rPr>
          <w:rFonts w:cstheme="minorHAnsi"/>
          <w:sz w:val="24"/>
          <w:szCs w:val="24"/>
        </w:rPr>
        <w:t xml:space="preserve"> to have </w:t>
      </w:r>
      <w:r>
        <w:rPr>
          <w:rFonts w:cstheme="minorHAnsi"/>
          <w:sz w:val="24"/>
          <w:szCs w:val="24"/>
        </w:rPr>
        <w:t xml:space="preserve">experienced </w:t>
      </w:r>
      <w:r w:rsidRPr="00F23504">
        <w:rPr>
          <w:rFonts w:cstheme="minorHAnsi"/>
          <w:sz w:val="24"/>
          <w:szCs w:val="24"/>
        </w:rPr>
        <w:t xml:space="preserve">the effects of online stalking and the trauma of this kind of violence was greater among women victims </w:t>
      </w:r>
      <w:r w:rsidRPr="00F23504">
        <w:rPr>
          <w:rFonts w:cstheme="minorHAnsi"/>
          <w:sz w:val="24"/>
          <w:szCs w:val="24"/>
        </w:rPr>
        <w:fldChar w:fldCharType="begin"/>
      </w:r>
      <w:r w:rsidRPr="00F23504">
        <w:rPr>
          <w:rFonts w:cstheme="minorHAnsi"/>
          <w:sz w:val="24"/>
          <w:szCs w:val="24"/>
        </w:rPr>
        <w:instrText xml:space="preserve"> ADDIN ZOTERO_ITEM CSL_CITATION {"citationID":"w8v1LndU","properties":{"formattedCitation":"(Staude-M\\uc0\\u252{}ller et al., 2012)","plainCitation":"(Staude-Müller et al., 2012)","noteIndex":0},"citationItems":[{"id":1536,"uris":["http://zotero.org/users/local/1o4I09ez/items/WNIJJAHQ"],"itemData":{"id":1536,"type":"article-journal","abstract":"An online survey was used to assess the lifetime experiences of online victimization of internet users aged 10 to 50 years (N = 9,760). It gathered descriptions and categorizations of the most recent incident (n = 4,498), and analysed the variables associated with emotional distress. Results showed that less serious (verbal and sexual harassment, flaming) and more serious incidents (denigration, impersonation, outing, and trickery) can be distinguished. Both characteristics of the victims and properties of the incident were identified as predictors of distress. Higher neuroticism, chronic stress, and prior experiences of online victimization correlated with stronger stress. The safety measures of the provider, greater internet literacy, and, unexpectedly, offender anonymity correlated with lower stress. However, perceived distress depended most strongly on the impact on daily life. (PsycInfo Database Record (c) 2023 APA, all rights reserved)","container-title":"European Journal of Developmental Psychology","DOI":"10.1080/17405629.2011.643170","ISSN":"1740-5610","issue":"2","note":"publisher-place: United Kingdom\npublisher: Taylor &amp; Francis","page":"260-274","source":"APA PsycNet","title":"How stressful is online victimization? Effects of victim's personality and properties of the incident","title-short":"How stressful is online victimization?","volume":"9","author":[{"family":"Staude-Müller","given":"Frithjof"},{"family":"Hansen","given":"Britta"},{"family":"Voss","given":"Melanie"}],"issued":{"date-parts":[["2012"]]}}}],"schema":"https://github.com/citation-style-language/schema/raw/master/csl-citation.json"} </w:instrText>
      </w:r>
      <w:r w:rsidRPr="00F23504">
        <w:rPr>
          <w:rFonts w:cstheme="minorHAnsi"/>
          <w:sz w:val="24"/>
          <w:szCs w:val="24"/>
        </w:rPr>
        <w:fldChar w:fldCharType="separate"/>
      </w:r>
      <w:r w:rsidRPr="00F23504">
        <w:rPr>
          <w:rFonts w:cstheme="minorHAnsi"/>
          <w:sz w:val="24"/>
          <w:szCs w:val="24"/>
        </w:rPr>
        <w:t>(Staude-Müller et al., 2012)</w:t>
      </w:r>
      <w:r w:rsidRPr="00F23504">
        <w:rPr>
          <w:rFonts w:cstheme="minorHAnsi"/>
          <w:sz w:val="24"/>
          <w:szCs w:val="24"/>
        </w:rPr>
        <w:fldChar w:fldCharType="end"/>
      </w:r>
      <w:r>
        <w:rPr>
          <w:rFonts w:cstheme="minorHAnsi"/>
          <w:sz w:val="24"/>
          <w:szCs w:val="24"/>
        </w:rPr>
        <w:t xml:space="preserve">. Similarly, a </w:t>
      </w:r>
      <w:r w:rsidRPr="00F23504">
        <w:rPr>
          <w:rFonts w:cstheme="minorHAnsi"/>
          <w:sz w:val="24"/>
          <w:szCs w:val="24"/>
        </w:rPr>
        <w:t xml:space="preserve">Pakistani </w:t>
      </w:r>
      <w:r w:rsidR="00013800">
        <w:rPr>
          <w:rFonts w:cstheme="minorHAnsi"/>
          <w:sz w:val="24"/>
          <w:szCs w:val="24"/>
        </w:rPr>
        <w:t>study</w:t>
      </w:r>
      <w:r>
        <w:rPr>
          <w:rFonts w:cstheme="minorHAnsi"/>
          <w:sz w:val="24"/>
          <w:szCs w:val="24"/>
        </w:rPr>
        <w:t xml:space="preserve"> showed that</w:t>
      </w:r>
      <w:r w:rsidRPr="00F23504">
        <w:rPr>
          <w:rFonts w:cstheme="minorHAnsi"/>
          <w:sz w:val="24"/>
          <w:szCs w:val="24"/>
        </w:rPr>
        <w:t xml:space="preserve"> females </w:t>
      </w:r>
      <w:r>
        <w:rPr>
          <w:rFonts w:cstheme="minorHAnsi"/>
          <w:sz w:val="24"/>
          <w:szCs w:val="24"/>
        </w:rPr>
        <w:t xml:space="preserve">are the primary victims of cybercrime, primarily </w:t>
      </w:r>
      <w:proofErr w:type="spellStart"/>
      <w:r>
        <w:rPr>
          <w:rFonts w:cstheme="minorHAnsi"/>
          <w:sz w:val="24"/>
          <w:szCs w:val="24"/>
        </w:rPr>
        <w:t>cybersexual</w:t>
      </w:r>
      <w:proofErr w:type="spellEnd"/>
      <w:r>
        <w:rPr>
          <w:rFonts w:cstheme="minorHAnsi"/>
          <w:sz w:val="24"/>
          <w:szCs w:val="24"/>
        </w:rPr>
        <w:t xml:space="preserve"> crime</w:t>
      </w:r>
      <w:r w:rsidRPr="00F23504">
        <w:rPr>
          <w:rFonts w:cstheme="minorHAnsi"/>
          <w:sz w:val="24"/>
          <w:szCs w:val="24"/>
        </w:rPr>
        <w:t xml:space="preserve"> (Anjum, 2020)</w:t>
      </w:r>
      <w:r>
        <w:rPr>
          <w:rFonts w:cstheme="minorHAnsi"/>
          <w:sz w:val="24"/>
          <w:szCs w:val="24"/>
        </w:rPr>
        <w:t xml:space="preserve">. </w:t>
      </w:r>
      <w:r w:rsidRPr="00F23504">
        <w:rPr>
          <w:rFonts w:cstheme="minorHAnsi"/>
          <w:sz w:val="24"/>
          <w:szCs w:val="24"/>
        </w:rPr>
        <w:t>The scenario is the same in Indonesia</w:t>
      </w:r>
      <w:r>
        <w:rPr>
          <w:rFonts w:cstheme="minorHAnsi"/>
          <w:sz w:val="24"/>
          <w:szCs w:val="24"/>
        </w:rPr>
        <w:t xml:space="preserve"> </w:t>
      </w:r>
      <w:r w:rsidRPr="00F23504">
        <w:rPr>
          <w:rFonts w:cstheme="minorHAnsi"/>
          <w:sz w:val="24"/>
          <w:szCs w:val="24"/>
        </w:rPr>
        <w:fldChar w:fldCharType="begin"/>
      </w:r>
      <w:r>
        <w:rPr>
          <w:rFonts w:cstheme="minorHAnsi"/>
          <w:sz w:val="24"/>
          <w:szCs w:val="24"/>
        </w:rPr>
        <w:instrText xml:space="preserve"> ADDIN ZOTERO_ITEM CSL_CITATION {"citationID":"hieVWMv2","properties":{"formattedCitation":"(National Commission on Violence against Women, 2019)","plainCitation":"(National Commission on Violence against Women, 2019)","dontUpdate":true,"noteIndex":0},"citationItems":[{"id":1565,"uris":["http://zotero.org/users/local/1o4I09ez/items/WPKVL6X9"],"itemData":{"id":1565,"type":"report","event-place":"Indonesia","language":"English","page":"99","publisher-place":"Indonesia","title":"Independent Report on 25 Years of Implementing the Beijing Platform for Action (BPfA+25) in Indonesia","URL":"https://ngocsw.org/wp-content/uploads/2019/10/Komnas-Perempuan-Independent-Report-BPFA25.pdf","author":[{"family":"National Commission on Violence against Women","given":""}],"accessed":{"date-parts":[["2024",8,29]]},"issued":{"date-parts":[["2019"]]}}}],"schema":"https://github.com/citation-style-language/schema/raw/master/csl-citation.json"} </w:instrText>
      </w:r>
      <w:r w:rsidRPr="00F23504">
        <w:rPr>
          <w:rFonts w:cstheme="minorHAnsi"/>
          <w:sz w:val="24"/>
          <w:szCs w:val="24"/>
        </w:rPr>
        <w:fldChar w:fldCharType="separate"/>
      </w:r>
      <w:r w:rsidRPr="00F23504">
        <w:rPr>
          <w:rFonts w:cstheme="minorHAnsi"/>
          <w:sz w:val="24"/>
          <w:szCs w:val="24"/>
        </w:rPr>
        <w:t>(</w:t>
      </w:r>
      <w:r>
        <w:rPr>
          <w:rFonts w:cstheme="minorHAnsi"/>
          <w:sz w:val="24"/>
          <w:szCs w:val="24"/>
        </w:rPr>
        <w:t xml:space="preserve">see </w:t>
      </w:r>
      <w:r w:rsidRPr="00F23504">
        <w:rPr>
          <w:rFonts w:cstheme="minorHAnsi"/>
          <w:sz w:val="24"/>
          <w:szCs w:val="24"/>
        </w:rPr>
        <w:t>National Commission on Violence Against Women, 2019)</w:t>
      </w:r>
      <w:r w:rsidRPr="00F23504">
        <w:rPr>
          <w:rFonts w:cstheme="minorHAnsi"/>
          <w:sz w:val="24"/>
          <w:szCs w:val="24"/>
        </w:rPr>
        <w:fldChar w:fldCharType="end"/>
      </w:r>
      <w:r w:rsidRPr="00F23504">
        <w:rPr>
          <w:rFonts w:cstheme="minorHAnsi"/>
          <w:sz w:val="24"/>
          <w:szCs w:val="24"/>
        </w:rPr>
        <w:t xml:space="preserve">. Women between the ages of 18 and 24 are particularly vulnerable to all forms of </w:t>
      </w:r>
      <w:r w:rsidR="00013800">
        <w:rPr>
          <w:rFonts w:cstheme="minorHAnsi"/>
          <w:sz w:val="24"/>
          <w:szCs w:val="24"/>
        </w:rPr>
        <w:t>c</w:t>
      </w:r>
      <w:r w:rsidRPr="00F23504">
        <w:rPr>
          <w:rFonts w:cstheme="minorHAnsi"/>
          <w:sz w:val="24"/>
          <w:szCs w:val="24"/>
        </w:rPr>
        <w:t xml:space="preserve">yber-VAGW. According to </w:t>
      </w:r>
      <w:r w:rsidRPr="00E74EFE">
        <w:rPr>
          <w:rFonts w:cstheme="minorHAnsi"/>
          <w:sz w:val="24"/>
          <w:szCs w:val="24"/>
        </w:rPr>
        <w:t>Amnesty International's 201</w:t>
      </w:r>
      <w:r w:rsidR="00E74EFE" w:rsidRPr="00E74EFE">
        <w:rPr>
          <w:rFonts w:cstheme="minorHAnsi"/>
          <w:sz w:val="24"/>
          <w:szCs w:val="24"/>
        </w:rPr>
        <w:t>7</w:t>
      </w:r>
      <w:r w:rsidRPr="00E74EFE">
        <w:rPr>
          <w:rFonts w:cstheme="minorHAnsi"/>
          <w:sz w:val="24"/>
          <w:szCs w:val="24"/>
        </w:rPr>
        <w:t xml:space="preserve"> research,</w:t>
      </w:r>
      <w:r w:rsidRPr="00F23504">
        <w:rPr>
          <w:rFonts w:cstheme="minorHAnsi"/>
          <w:sz w:val="24"/>
          <w:szCs w:val="24"/>
        </w:rPr>
        <w:t xml:space="preserve"> a quarter of the 4,000 women polled in European countries, even those from highly affluent nations like the United Kingdom, Spain, and Italy, had at least sometimes encountered online violence or harassment on the internet. </w:t>
      </w:r>
      <w:r w:rsidR="00A430B5">
        <w:rPr>
          <w:rFonts w:cstheme="minorHAnsi"/>
          <w:sz w:val="24"/>
          <w:szCs w:val="24"/>
        </w:rPr>
        <w:t>Eighteen percent</w:t>
      </w:r>
      <w:r w:rsidRPr="00F23504">
        <w:rPr>
          <w:rFonts w:cstheme="minorHAnsi"/>
          <w:sz w:val="24"/>
          <w:szCs w:val="24"/>
        </w:rPr>
        <w:t xml:space="preserve"> of women in EU countries—or roughly 9 million women—have been victims of significant online assault since the age of 15, according to </w:t>
      </w:r>
      <w:r>
        <w:rPr>
          <w:rFonts w:cstheme="minorHAnsi"/>
          <w:sz w:val="24"/>
          <w:szCs w:val="24"/>
        </w:rPr>
        <w:t>this</w:t>
      </w:r>
      <w:r w:rsidRPr="00F408EB">
        <w:rPr>
          <w:rFonts w:cstheme="minorHAnsi"/>
          <w:sz w:val="24"/>
          <w:szCs w:val="24"/>
        </w:rPr>
        <w:t xml:space="preserve"> study</w:t>
      </w:r>
      <w:r w:rsidRPr="00F23504">
        <w:rPr>
          <w:rFonts w:cstheme="minorHAnsi"/>
          <w:sz w:val="24"/>
          <w:szCs w:val="24"/>
        </w:rPr>
        <w:t xml:space="preserve">. </w:t>
      </w:r>
      <w:r w:rsidR="00251D83">
        <w:rPr>
          <w:rFonts w:cstheme="minorHAnsi"/>
          <w:sz w:val="24"/>
          <w:szCs w:val="24"/>
        </w:rPr>
        <w:t>Online VAWG</w:t>
      </w:r>
      <w:r w:rsidRPr="00F23504">
        <w:rPr>
          <w:rFonts w:cstheme="minorHAnsi"/>
          <w:sz w:val="24"/>
          <w:szCs w:val="24"/>
        </w:rPr>
        <w:t xml:space="preserve"> comes in the form of obscenely graphic and threatening electronic texts, pictures, and video contents. Dating websites and social networking sites, as well as chat rooms and </w:t>
      </w:r>
      <w:r w:rsidRPr="00F23504">
        <w:rPr>
          <w:rFonts w:cstheme="minorHAnsi"/>
          <w:sz w:val="24"/>
          <w:szCs w:val="24"/>
        </w:rPr>
        <w:lastRenderedPageBreak/>
        <w:t xml:space="preserve">messaging apps, make up </w:t>
      </w:r>
      <w:proofErr w:type="gramStart"/>
      <w:r w:rsidRPr="00F23504">
        <w:rPr>
          <w:rFonts w:cstheme="minorHAnsi"/>
          <w:sz w:val="24"/>
          <w:szCs w:val="24"/>
        </w:rPr>
        <w:t>the majority of</w:t>
      </w:r>
      <w:proofErr w:type="gramEnd"/>
      <w:r w:rsidRPr="00F23504">
        <w:rPr>
          <w:rFonts w:cstheme="minorHAnsi"/>
          <w:sz w:val="24"/>
          <w:szCs w:val="24"/>
        </w:rPr>
        <w:t xml:space="preserve"> the sender channels. </w:t>
      </w:r>
      <w:r w:rsidR="009407ED">
        <w:rPr>
          <w:rFonts w:cstheme="minorHAnsi"/>
          <w:sz w:val="24"/>
          <w:szCs w:val="24"/>
        </w:rPr>
        <w:t>Experiencing t</w:t>
      </w:r>
      <w:r w:rsidRPr="00F23504">
        <w:rPr>
          <w:rFonts w:cstheme="minorHAnsi"/>
          <w:sz w:val="24"/>
          <w:szCs w:val="24"/>
        </w:rPr>
        <w:t xml:space="preserve">his type of abuse is more prevalent among women and girls of all ages than their male counterparts (Davis &amp; Schmidt, 2016; </w:t>
      </w:r>
      <w:proofErr w:type="spellStart"/>
      <w:r w:rsidRPr="00F23504">
        <w:rPr>
          <w:rFonts w:cstheme="minorHAnsi"/>
          <w:sz w:val="24"/>
          <w:szCs w:val="24"/>
        </w:rPr>
        <w:t>Reyns</w:t>
      </w:r>
      <w:proofErr w:type="spellEnd"/>
      <w:r w:rsidRPr="00F23504">
        <w:rPr>
          <w:rFonts w:cstheme="minorHAnsi"/>
          <w:sz w:val="24"/>
          <w:szCs w:val="24"/>
        </w:rPr>
        <w:t xml:space="preserve"> et al., 2011).</w:t>
      </w:r>
      <w:r>
        <w:rPr>
          <w:rFonts w:cstheme="minorHAnsi"/>
          <w:sz w:val="24"/>
          <w:szCs w:val="24"/>
        </w:rPr>
        <w:t xml:space="preserve"> </w:t>
      </w:r>
      <w:r w:rsidRPr="00F23504">
        <w:rPr>
          <w:rFonts w:cstheme="minorHAnsi"/>
          <w:sz w:val="24"/>
          <w:szCs w:val="24"/>
        </w:rPr>
        <w:t xml:space="preserve">Women in Ghana experience internet harassment through rude remarks and pornographic photographs and videos </w:t>
      </w:r>
      <w:r>
        <w:rPr>
          <w:rFonts w:cstheme="minorHAnsi"/>
          <w:sz w:val="24"/>
          <w:szCs w:val="24"/>
        </w:rPr>
        <w:fldChar w:fldCharType="begin"/>
      </w:r>
      <w:r>
        <w:rPr>
          <w:rFonts w:cstheme="minorHAnsi"/>
          <w:sz w:val="24"/>
          <w:szCs w:val="24"/>
        </w:rPr>
        <w:instrText xml:space="preserve"> ADDIN ZOTERO_ITEM CSL_CITATION {"citationID":"aG51G1oo","properties":{"formattedCitation":"(Armiwulan, 2021)","plainCitation":"(Armiwulan, 2021)","noteIndex":0},"citationItems":[{"id":1914,"uris":["http://zotero.org/users/local/1o4I09ez/items/S2Q43577"],"itemData":{"id":1914,"type":"article-journal","abstract":"The cyber dimension of gender-based violence is evolving worldwide and obstructing a few affirmative action’s being taken to bring gender equality. Indonesia has recently seen a continuum of gender-based cyber violence offline which includes online hate speech, trolling, cyber harassment, cyberstalking, sharing content without consent, hacking, identity theft, cyberbullying, and image-based sexual abuse. Such gender-based cyber violence is the most severe form of gender-based discrimination as now it employs technology to inflict harassment and prejudice. Such activities disproportionately against women based on their gender are detrimental to establish gender equality in society State governments have policies to address gender-based violence and maintain gender equality, but they are not applicable to gender-based cyber violence. Even the developed nations like the United States have failed to address online gender-based violence on a legislative level despite pressure from media and women activists. There is a need to frame concrete policies that denounce and decrease the pervasiveness of online gender-based violence. This study investigated the extent to which gender-based cyber violence has corrupted the Indonesian society and weakening the efforts to bring gender-based equality","container-title":"International Journal of Cyber Criminology","issue":"2","language":"en","source":"cybercrimejournal.com","title":"Gender-Based Cyber Violence: A Challenge to Gender Equality in Indonesia","title-short":"Gender-Based Cyber Violence","URL":"https://cybercrimejournal.com/menuscript/index.php/cybercrimejournal/article/view/12","volume":"15","author":[{"family":"Armiwulan","given":"Hesti"}],"accessed":{"date-parts":[["2025",3,21]]},"issued":{"date-parts":[["2021"]]}}}],"schema":"https://github.com/citation-style-language/schema/raw/master/csl-citation.json"} </w:instrText>
      </w:r>
      <w:r>
        <w:rPr>
          <w:rFonts w:cstheme="minorHAnsi"/>
          <w:sz w:val="24"/>
          <w:szCs w:val="24"/>
        </w:rPr>
        <w:fldChar w:fldCharType="separate"/>
      </w:r>
      <w:r w:rsidRPr="004955E8">
        <w:rPr>
          <w:rFonts w:ascii="Calibri" w:hAnsi="Calibri" w:cs="Calibri"/>
          <w:sz w:val="24"/>
        </w:rPr>
        <w:t>(Armiwulan, 2021)</w:t>
      </w:r>
      <w:r>
        <w:rPr>
          <w:rFonts w:cstheme="minorHAnsi"/>
          <w:sz w:val="24"/>
          <w:szCs w:val="24"/>
        </w:rPr>
        <w:fldChar w:fldCharType="end"/>
      </w:r>
      <w:r>
        <w:rPr>
          <w:rFonts w:cstheme="minorHAnsi"/>
          <w:sz w:val="24"/>
          <w:szCs w:val="24"/>
        </w:rPr>
        <w:t xml:space="preserve">. </w:t>
      </w:r>
      <w:r w:rsidRPr="00F23504">
        <w:rPr>
          <w:rFonts w:cstheme="minorHAnsi"/>
          <w:sz w:val="24"/>
          <w:szCs w:val="24"/>
        </w:rPr>
        <w:t>A similar scenario has been seen in Bangladesh. A 2022 study by ActionAid Bangladesh show</w:t>
      </w:r>
      <w:r w:rsidR="00A11270">
        <w:rPr>
          <w:rFonts w:cstheme="minorHAnsi"/>
          <w:sz w:val="24"/>
          <w:szCs w:val="24"/>
        </w:rPr>
        <w:t>ed</w:t>
      </w:r>
      <w:r w:rsidRPr="00F23504">
        <w:rPr>
          <w:rFonts w:cstheme="minorHAnsi"/>
          <w:sz w:val="24"/>
          <w:szCs w:val="24"/>
        </w:rPr>
        <w:t xml:space="preserve"> that approximately 64</w:t>
      </w:r>
      <w:r w:rsidR="00475024">
        <w:rPr>
          <w:rFonts w:cstheme="minorHAnsi"/>
          <w:sz w:val="24"/>
          <w:szCs w:val="24"/>
        </w:rPr>
        <w:t xml:space="preserve"> percent</w:t>
      </w:r>
      <w:r w:rsidRPr="00F23504">
        <w:rPr>
          <w:rFonts w:cstheme="minorHAnsi"/>
          <w:sz w:val="24"/>
          <w:szCs w:val="24"/>
        </w:rPr>
        <w:t xml:space="preserve"> of women reported being victims of cyber violence, </w:t>
      </w:r>
      <w:r w:rsidR="00475024">
        <w:rPr>
          <w:rFonts w:cstheme="minorHAnsi"/>
          <w:sz w:val="24"/>
          <w:szCs w:val="24"/>
        </w:rPr>
        <w:t>compared to</w:t>
      </w:r>
      <w:r w:rsidRPr="00F23504">
        <w:rPr>
          <w:rFonts w:cstheme="minorHAnsi"/>
          <w:sz w:val="24"/>
          <w:szCs w:val="24"/>
        </w:rPr>
        <w:t xml:space="preserve"> around 50</w:t>
      </w:r>
      <w:r w:rsidR="00475024">
        <w:rPr>
          <w:rFonts w:cstheme="minorHAnsi"/>
          <w:sz w:val="24"/>
          <w:szCs w:val="24"/>
        </w:rPr>
        <w:t xml:space="preserve"> percent</w:t>
      </w:r>
      <w:r w:rsidRPr="00F23504">
        <w:rPr>
          <w:rFonts w:cstheme="minorHAnsi"/>
          <w:sz w:val="24"/>
          <w:szCs w:val="24"/>
        </w:rPr>
        <w:t xml:space="preserve"> in the previous year. The type of online violence they faced were sexual comments, receiving explicit images, proposals </w:t>
      </w:r>
      <w:r w:rsidR="007E14EA">
        <w:rPr>
          <w:rFonts w:cstheme="minorHAnsi"/>
          <w:sz w:val="24"/>
          <w:szCs w:val="24"/>
        </w:rPr>
        <w:t xml:space="preserve">to </w:t>
      </w:r>
      <w:r w:rsidRPr="00F23504">
        <w:rPr>
          <w:rFonts w:cstheme="minorHAnsi"/>
          <w:sz w:val="24"/>
          <w:szCs w:val="24"/>
        </w:rPr>
        <w:t>hav</w:t>
      </w:r>
      <w:r w:rsidR="007E14EA">
        <w:rPr>
          <w:rFonts w:cstheme="minorHAnsi"/>
          <w:sz w:val="24"/>
          <w:szCs w:val="24"/>
        </w:rPr>
        <w:t>e</w:t>
      </w:r>
      <w:r w:rsidRPr="00F23504">
        <w:rPr>
          <w:rFonts w:cstheme="minorHAnsi"/>
          <w:sz w:val="24"/>
          <w:szCs w:val="24"/>
        </w:rPr>
        <w:t xml:space="preserve"> sex, discrimination, creation of fake IDs, stalking, threats of sexual assault, having private photos posted without consent, and having photos edited and posted on pornography sites (</w:t>
      </w:r>
      <w:r w:rsidRPr="0064312F">
        <w:rPr>
          <w:rFonts w:cstheme="minorHAnsi"/>
          <w:sz w:val="24"/>
          <w:szCs w:val="24"/>
        </w:rPr>
        <w:t>Dhaka</w:t>
      </w:r>
      <w:r w:rsidR="007E14EA" w:rsidRPr="0064312F">
        <w:rPr>
          <w:rFonts w:cstheme="minorHAnsi"/>
          <w:sz w:val="24"/>
          <w:szCs w:val="24"/>
        </w:rPr>
        <w:t xml:space="preserve"> </w:t>
      </w:r>
      <w:r w:rsidRPr="0064312F">
        <w:rPr>
          <w:rFonts w:cstheme="minorHAnsi"/>
          <w:sz w:val="24"/>
          <w:szCs w:val="24"/>
        </w:rPr>
        <w:t>Tribune, 2022</w:t>
      </w:r>
      <w:r w:rsidRPr="00F23504">
        <w:rPr>
          <w:rFonts w:cstheme="minorHAnsi"/>
          <w:sz w:val="24"/>
          <w:szCs w:val="24"/>
        </w:rPr>
        <w:t xml:space="preserve">). Not only women </w:t>
      </w:r>
      <w:r>
        <w:rPr>
          <w:rFonts w:cstheme="minorHAnsi"/>
          <w:sz w:val="24"/>
          <w:szCs w:val="24"/>
        </w:rPr>
        <w:t xml:space="preserve">generally, </w:t>
      </w:r>
      <w:r w:rsidRPr="00F23504">
        <w:rPr>
          <w:rFonts w:cstheme="minorHAnsi"/>
          <w:sz w:val="24"/>
          <w:szCs w:val="24"/>
        </w:rPr>
        <w:t>but also women activists</w:t>
      </w:r>
      <w:r>
        <w:rPr>
          <w:rFonts w:cstheme="minorHAnsi"/>
          <w:sz w:val="24"/>
          <w:szCs w:val="24"/>
        </w:rPr>
        <w:t xml:space="preserve"> are subject</w:t>
      </w:r>
      <w:r w:rsidRPr="00F23504">
        <w:rPr>
          <w:rFonts w:cstheme="minorHAnsi"/>
          <w:sz w:val="24"/>
          <w:szCs w:val="24"/>
        </w:rPr>
        <w:t xml:space="preserve"> to cyber violence. For instance, there have been recorded cases of internet stalking and sexual assault against women activists in Colombia (Lyons &amp; Blanchard, 2016). Females face online sexual abuse and sexist remarks despite being public figures. This can be seen in the case of UK Labor MP Jess Phillips, who </w:t>
      </w:r>
      <w:r w:rsidR="007E14EA">
        <w:rPr>
          <w:rFonts w:cstheme="minorHAnsi"/>
          <w:sz w:val="24"/>
          <w:szCs w:val="24"/>
        </w:rPr>
        <w:t>received</w:t>
      </w:r>
      <w:r w:rsidRPr="00F23504">
        <w:rPr>
          <w:rFonts w:cstheme="minorHAnsi"/>
          <w:sz w:val="24"/>
          <w:szCs w:val="24"/>
        </w:rPr>
        <w:t xml:space="preserve"> over 600 threats of rape in a single night and sexist comments on her social media accounts (Rawlinson, 2018).</w:t>
      </w:r>
    </w:p>
    <w:p w14:paraId="0094F453" w14:textId="1B585EE6" w:rsidR="00CE788A" w:rsidRDefault="00CE788A" w:rsidP="00CE788A">
      <w:pPr>
        <w:spacing w:line="360" w:lineRule="auto"/>
        <w:jc w:val="both"/>
        <w:rPr>
          <w:rFonts w:cstheme="minorHAnsi"/>
          <w:b/>
          <w:sz w:val="24"/>
          <w:szCs w:val="24"/>
        </w:rPr>
      </w:pPr>
      <w:r w:rsidRPr="00F23504">
        <w:rPr>
          <w:rFonts w:cstheme="minorHAnsi"/>
          <w:sz w:val="24"/>
          <w:szCs w:val="24"/>
        </w:rPr>
        <w:t>Since these forms of internet-based</w:t>
      </w:r>
      <w:r>
        <w:rPr>
          <w:rFonts w:cstheme="minorHAnsi"/>
          <w:sz w:val="24"/>
          <w:szCs w:val="24"/>
        </w:rPr>
        <w:t xml:space="preserve"> sexual</w:t>
      </w:r>
      <w:r w:rsidRPr="00F23504">
        <w:rPr>
          <w:rFonts w:cstheme="minorHAnsi"/>
          <w:sz w:val="24"/>
          <w:szCs w:val="24"/>
        </w:rPr>
        <w:t xml:space="preserve"> violence disproportionately affect women, this violence can </w:t>
      </w:r>
      <w:r w:rsidR="004617FE">
        <w:rPr>
          <w:rFonts w:cstheme="minorHAnsi"/>
          <w:sz w:val="24"/>
          <w:szCs w:val="24"/>
        </w:rPr>
        <w:t xml:space="preserve">therefore </w:t>
      </w:r>
      <w:r w:rsidRPr="00F23504">
        <w:rPr>
          <w:rFonts w:cstheme="minorHAnsi"/>
          <w:sz w:val="24"/>
          <w:szCs w:val="24"/>
        </w:rPr>
        <w:t>be called gender-based violence</w:t>
      </w:r>
      <w:r w:rsidR="00853B75">
        <w:rPr>
          <w:rFonts w:cstheme="minorHAnsi"/>
          <w:sz w:val="24"/>
          <w:szCs w:val="24"/>
        </w:rPr>
        <w:t>,</w:t>
      </w:r>
      <w:r w:rsidRPr="00F23504">
        <w:rPr>
          <w:rFonts w:cstheme="minorHAnsi"/>
          <w:sz w:val="24"/>
          <w:szCs w:val="24"/>
        </w:rPr>
        <w:t xml:space="preserve"> which </w:t>
      </w:r>
      <w:r w:rsidR="00F47508">
        <w:rPr>
          <w:rFonts w:cstheme="minorHAnsi"/>
          <w:sz w:val="24"/>
          <w:szCs w:val="24"/>
        </w:rPr>
        <w:t xml:space="preserve">the </w:t>
      </w:r>
      <w:r>
        <w:rPr>
          <w:rFonts w:cstheme="minorHAnsi"/>
          <w:sz w:val="24"/>
          <w:szCs w:val="24"/>
        </w:rPr>
        <w:t>UNHCR defines</w:t>
      </w:r>
      <w:r w:rsidRPr="00F23504">
        <w:rPr>
          <w:rFonts w:cstheme="minorHAnsi"/>
          <w:sz w:val="24"/>
          <w:szCs w:val="24"/>
        </w:rPr>
        <w:t xml:space="preserve"> as violence against someone because of his/her sex or gender. This new type of gender-based violence is called gender-based cyber violence which is made possible by the continual connectivity and greater usage of new digital technologies</w:t>
      </w:r>
      <w:r>
        <w:rPr>
          <w:rFonts w:cstheme="minorHAnsi"/>
          <w:sz w:val="24"/>
          <w:szCs w:val="24"/>
        </w:rPr>
        <w:t xml:space="preserve"> </w:t>
      </w:r>
      <w:r w:rsidRPr="00F23504">
        <w:rPr>
          <w:rFonts w:cstheme="minorHAnsi"/>
          <w:sz w:val="24"/>
          <w:szCs w:val="24"/>
        </w:rPr>
        <w:fldChar w:fldCharType="begin"/>
      </w:r>
      <w:r w:rsidRPr="00F23504">
        <w:rPr>
          <w:rFonts w:cstheme="minorHAnsi"/>
          <w:sz w:val="24"/>
          <w:szCs w:val="24"/>
        </w:rPr>
        <w:instrText xml:space="preserve"> ADDIN ZOTERO_ITEM CSL_CITATION {"citationID":"5LaUEAvn","properties":{"formattedCitation":"(EIGE, 2022)","plainCitation":"(EIGE, 2022)","noteIndex":0},"citationItems":[{"id":1566,"uris":["http://zotero.org/users/local/1o4I09ez/items/NZISUDAE"],"itemData":{"id":1566,"type":"report","page":"9","publisher":"https://eige.europa.eu/sites/default/files/cyber_violence_against_women_and_girls_key_terms_and_concepts.pdf","title":"Cyber Violence against Women and Girls Key Terms and Concepts","URL":"https://eige.europa.eu/sites/default/files/cyber_violence_against_women_and_girls_key_terms_and_concepts.pdf","author":[{"family":"EIGE","given":""}],"issued":{"date-parts":[["2022"]]}}}],"schema":"https://github.com/citation-style-language/schema/raw/master/csl-citation.json"} </w:instrText>
      </w:r>
      <w:r w:rsidRPr="00F23504">
        <w:rPr>
          <w:rFonts w:cstheme="minorHAnsi"/>
          <w:sz w:val="24"/>
          <w:szCs w:val="24"/>
        </w:rPr>
        <w:fldChar w:fldCharType="separate"/>
      </w:r>
      <w:r w:rsidRPr="00F23504">
        <w:rPr>
          <w:rFonts w:cstheme="minorHAnsi"/>
          <w:sz w:val="24"/>
          <w:szCs w:val="24"/>
        </w:rPr>
        <w:t>(EIGE, 2022)</w:t>
      </w:r>
      <w:r w:rsidRPr="00F23504">
        <w:rPr>
          <w:rFonts w:cstheme="minorHAnsi"/>
          <w:sz w:val="24"/>
          <w:szCs w:val="24"/>
        </w:rPr>
        <w:fldChar w:fldCharType="end"/>
      </w:r>
      <w:r w:rsidRPr="00F23504">
        <w:rPr>
          <w:rFonts w:cstheme="minorHAnsi"/>
          <w:sz w:val="24"/>
          <w:szCs w:val="24"/>
        </w:rPr>
        <w:t xml:space="preserve">. </w:t>
      </w:r>
      <w:r>
        <w:rPr>
          <w:rFonts w:cstheme="minorHAnsi"/>
          <w:sz w:val="24"/>
          <w:szCs w:val="24"/>
        </w:rPr>
        <w:t xml:space="preserve">Previous studies indicate that the nature of cybercrime, especially cyber-sexual violence, is similar across borders. Women and girls are the primary targets of these crimes, which makes </w:t>
      </w:r>
      <w:r w:rsidR="00F56017">
        <w:rPr>
          <w:rFonts w:cstheme="minorHAnsi"/>
          <w:sz w:val="24"/>
          <w:szCs w:val="24"/>
        </w:rPr>
        <w:t>them</w:t>
      </w:r>
      <w:r>
        <w:rPr>
          <w:rFonts w:cstheme="minorHAnsi"/>
          <w:sz w:val="24"/>
          <w:szCs w:val="24"/>
        </w:rPr>
        <w:t xml:space="preserve"> gender specific. We argue that </w:t>
      </w:r>
      <w:r w:rsidR="001B1E0C">
        <w:rPr>
          <w:rFonts w:cstheme="minorHAnsi"/>
          <w:sz w:val="24"/>
          <w:szCs w:val="24"/>
        </w:rPr>
        <w:t>men</w:t>
      </w:r>
      <w:r>
        <w:rPr>
          <w:rFonts w:cstheme="minorHAnsi"/>
          <w:sz w:val="24"/>
          <w:szCs w:val="24"/>
        </w:rPr>
        <w:t xml:space="preserve"> find women and girls as the most vulnerable and suitable targets. Women become susceptible to internet-based sexual violence with their increasing use of digital technology. On the other hand, the availability of digital technology opens new avenues for </w:t>
      </w:r>
      <w:r w:rsidR="00755D1E">
        <w:rPr>
          <w:rFonts w:cstheme="minorHAnsi"/>
          <w:sz w:val="24"/>
          <w:szCs w:val="24"/>
        </w:rPr>
        <w:t>men wh</w:t>
      </w:r>
      <w:r>
        <w:rPr>
          <w:rFonts w:cstheme="minorHAnsi"/>
          <w:sz w:val="24"/>
          <w:szCs w:val="24"/>
        </w:rPr>
        <w:t xml:space="preserve">o exploit women for their gratification. One such technology is Artificial Intelligence (AI). Using AI, </w:t>
      </w:r>
      <w:r w:rsidR="00755D1E">
        <w:rPr>
          <w:rFonts w:cstheme="minorHAnsi"/>
          <w:sz w:val="24"/>
          <w:szCs w:val="24"/>
        </w:rPr>
        <w:t>men</w:t>
      </w:r>
      <w:r>
        <w:rPr>
          <w:rFonts w:cstheme="minorHAnsi"/>
          <w:sz w:val="24"/>
          <w:szCs w:val="24"/>
        </w:rPr>
        <w:t xml:space="preserve"> create deepfakes of women to abuse them and harm their image </w:t>
      </w:r>
      <w:r w:rsidRPr="00F23504">
        <w:rPr>
          <w:rFonts w:cstheme="minorHAnsi"/>
          <w:sz w:val="24"/>
          <w:szCs w:val="24"/>
          <w:shd w:val="clear" w:color="auto" w:fill="FFFFFF"/>
        </w:rPr>
        <w:fldChar w:fldCharType="begin"/>
      </w:r>
      <w:r>
        <w:rPr>
          <w:rFonts w:cstheme="minorHAnsi"/>
          <w:sz w:val="24"/>
          <w:szCs w:val="24"/>
          <w:shd w:val="clear" w:color="auto" w:fill="FFFFFF"/>
        </w:rPr>
        <w:instrText xml:space="preserve"> ADDIN ZOTERO_ITEM CSL_CITATION {"citationID":"EqCwh6tM","properties":{"formattedCitation":"(Dunn, 2020)","plainCitation":"(Dunn, 2020)","noteIndex":0},"citationItems":[{"id":1558,"uris":["http://zotero.org/users/local/1o4I09ez/items/EJXZKRBC"],"itemData":{"id":1558,"type":"article","abstract":"Technology facilitated gender-based violence (TFGBV) is a complex worldwide phenomenon with devastating results. Research to date shows that victim-survivors of intimate partner violence are tracked by their abusive partners who use technology to monitor their movements and communication. Many women journalists, human rights defenders and politicians face daily death threats and rape threats for speaking out about equality issues or for simply being a woman in a leadership role. Those with intersecting marginalized identities are at specific risk, with Black, Indigenous, and people of colour, LGBTQ+ people, and people with disabilities facing higher rates of attacks and concerted attacks that specifically target their identities. These attacks create legitimate safety concerns, involve egregious invasions of privacy, and can have significant financial costs for those targeted, however, one of the most serious impacts is the silencing of women’s and transgender people’s voices in digital spaces. TFGBV makes it unsafe and unwelcoming for women and transgender people to express themselves freely in a world where digital communication has become one the primary modes of communication, particularly during the COVID-19 pandemic. To better understand TFGBV, CIGI and the International Development Research Centre (IDRC) have embarked on a two-year research project titled “Supporting a Safer Internet: Global Survey of Gender-based Violence Online” in order to examine women’s and LGBTQ+ people’s experiences with technology-facilitated violence globally. In 2021, this project will survey representative samples of people in 18 countries, the majority of which are lower- and middle-income countries, to learn about people’s experiences with TFGBV in these regions. The goal of this research is to specifically learn more about the experiences of people in the Global South, where there is a dearth of empirical data on TFGBV.As the first publication in this series, this paper serves as an introduction to TFGBV and many of the concepts that will serve as the basis for this research project. Relying on existing research to date on TFGBV, this paper reviews some of the more common forms of TFGBV, including harassment, image-based sexual abuse, the publication of personal information (doxing), stalking, impersonation, threats and hate speech. Following that it notes who is at greatest risk of being targeted by TFGBV, including victim-survivors of intimate partner violence, women in leadership positions, and women and LGBTQ+ people with intersecting marginalized equality factors. Finally, it highlights research that has identified the individual and systemic harms targets of TFGBV , including psychological and emotional harms, privacy, safety, speech restrictions, and economic harms.","event-place":"Rochester, NY","genre":"SSRN Scholarly Paper","language":"en","number":"3772042","publisher-place":"Rochester, NY","source":"Social Science Research Network","title":"Technology-Facilitated Gender-Based Violence: An Overview","title-short":"Technology-Facilitated Gender-Based Violence","URL":"https://papers.ssrn.com/abstract=3772042","author":[{"family":"Dunn","given":"Suzie"}],"accessed":{"date-parts":[["2024",8,28]]},"issued":{"date-parts":[["2020",12,7]]}}}],"schema":"https://github.com/citation-style-language/schema/raw/master/csl-citation.json"} </w:instrText>
      </w:r>
      <w:r w:rsidRPr="00F23504">
        <w:rPr>
          <w:rFonts w:cstheme="minorHAnsi"/>
          <w:sz w:val="24"/>
          <w:szCs w:val="24"/>
          <w:shd w:val="clear" w:color="auto" w:fill="FFFFFF"/>
        </w:rPr>
        <w:fldChar w:fldCharType="separate"/>
      </w:r>
      <w:r w:rsidRPr="00F23504">
        <w:rPr>
          <w:rFonts w:cstheme="minorHAnsi"/>
          <w:sz w:val="24"/>
          <w:szCs w:val="24"/>
        </w:rPr>
        <w:t>(Dunn, 2020)</w:t>
      </w:r>
      <w:r w:rsidRPr="00F23504">
        <w:rPr>
          <w:rFonts w:cstheme="minorHAnsi"/>
          <w:sz w:val="24"/>
          <w:szCs w:val="24"/>
          <w:shd w:val="clear" w:color="auto" w:fill="FFFFFF"/>
        </w:rPr>
        <w:fldChar w:fldCharType="end"/>
      </w:r>
      <w:r>
        <w:rPr>
          <w:rFonts w:cstheme="minorHAnsi"/>
          <w:sz w:val="24"/>
          <w:szCs w:val="24"/>
          <w:shd w:val="clear" w:color="auto" w:fill="FFFFFF"/>
        </w:rPr>
        <w:t xml:space="preserve">. </w:t>
      </w:r>
      <w:r w:rsidR="0075010B">
        <w:rPr>
          <w:rFonts w:cstheme="minorHAnsi"/>
          <w:sz w:val="24"/>
          <w:szCs w:val="24"/>
          <w:shd w:val="clear" w:color="auto" w:fill="FFFFFF"/>
        </w:rPr>
        <w:t>T</w:t>
      </w:r>
      <w:r>
        <w:rPr>
          <w:rFonts w:cstheme="minorHAnsi"/>
          <w:sz w:val="24"/>
          <w:szCs w:val="24"/>
          <w:shd w:val="clear" w:color="auto" w:fill="FFFFFF"/>
        </w:rPr>
        <w:t xml:space="preserve">he addition of AI-generated deepfakes within the tools </w:t>
      </w:r>
      <w:r w:rsidR="003A6DF2">
        <w:rPr>
          <w:rFonts w:cstheme="minorHAnsi"/>
          <w:sz w:val="24"/>
          <w:szCs w:val="24"/>
          <w:shd w:val="clear" w:color="auto" w:fill="FFFFFF"/>
        </w:rPr>
        <w:t>for</w:t>
      </w:r>
      <w:r>
        <w:rPr>
          <w:rFonts w:cstheme="minorHAnsi"/>
          <w:sz w:val="24"/>
          <w:szCs w:val="24"/>
          <w:shd w:val="clear" w:color="auto" w:fill="FFFFFF"/>
        </w:rPr>
        <w:t xml:space="preserve"> abusing women adds a new dimension and facilitates the commission of gender-based sexual violence. </w:t>
      </w:r>
      <w:r>
        <w:rPr>
          <w:rFonts w:cstheme="minorHAnsi"/>
          <w:sz w:val="24"/>
          <w:szCs w:val="24"/>
        </w:rPr>
        <w:t xml:space="preserve"> </w:t>
      </w:r>
    </w:p>
    <w:p w14:paraId="12794A1D" w14:textId="77777777" w:rsidR="007C1F9F" w:rsidRDefault="007C1F9F" w:rsidP="00CE788A">
      <w:pPr>
        <w:spacing w:after="0" w:line="360" w:lineRule="auto"/>
        <w:jc w:val="both"/>
        <w:rPr>
          <w:rFonts w:cstheme="minorHAnsi"/>
          <w:b/>
          <w:sz w:val="24"/>
          <w:szCs w:val="24"/>
        </w:rPr>
      </w:pPr>
    </w:p>
    <w:p w14:paraId="6D6DB245" w14:textId="248C1EF5" w:rsidR="00CE788A" w:rsidRPr="00F23504" w:rsidRDefault="00CE788A" w:rsidP="00CE788A">
      <w:pPr>
        <w:spacing w:after="0" w:line="360" w:lineRule="auto"/>
        <w:jc w:val="both"/>
        <w:rPr>
          <w:rFonts w:cstheme="minorHAnsi"/>
          <w:b/>
          <w:sz w:val="24"/>
          <w:szCs w:val="24"/>
        </w:rPr>
      </w:pPr>
      <w:r w:rsidRPr="00F23504">
        <w:rPr>
          <w:rFonts w:cstheme="minorHAnsi"/>
          <w:b/>
          <w:sz w:val="24"/>
          <w:szCs w:val="24"/>
        </w:rPr>
        <w:t>Artificial Intelligence (AI)</w:t>
      </w:r>
      <w:r w:rsidR="00AC58B9">
        <w:rPr>
          <w:rFonts w:cstheme="minorHAnsi"/>
          <w:b/>
          <w:sz w:val="24"/>
          <w:szCs w:val="24"/>
        </w:rPr>
        <w:t>-G</w:t>
      </w:r>
      <w:r w:rsidRPr="00F23504">
        <w:rPr>
          <w:rFonts w:cstheme="minorHAnsi"/>
          <w:b/>
          <w:sz w:val="24"/>
          <w:szCs w:val="24"/>
        </w:rPr>
        <w:t xml:space="preserve">enerated </w:t>
      </w:r>
      <w:r w:rsidR="00AC58B9">
        <w:rPr>
          <w:rFonts w:cstheme="minorHAnsi"/>
          <w:b/>
          <w:sz w:val="24"/>
          <w:szCs w:val="24"/>
        </w:rPr>
        <w:t>D</w:t>
      </w:r>
      <w:r w:rsidRPr="00F23504">
        <w:rPr>
          <w:rFonts w:cstheme="minorHAnsi"/>
          <w:b/>
          <w:sz w:val="24"/>
          <w:szCs w:val="24"/>
        </w:rPr>
        <w:t>eepfake</w:t>
      </w:r>
      <w:r w:rsidR="00AC58B9">
        <w:rPr>
          <w:rFonts w:cstheme="minorHAnsi"/>
          <w:b/>
          <w:sz w:val="24"/>
          <w:szCs w:val="24"/>
        </w:rPr>
        <w:t>s</w:t>
      </w:r>
      <w:r w:rsidRPr="00F23504">
        <w:rPr>
          <w:rFonts w:cstheme="minorHAnsi"/>
          <w:b/>
          <w:sz w:val="24"/>
          <w:szCs w:val="24"/>
        </w:rPr>
        <w:t xml:space="preserve">: A </w:t>
      </w:r>
      <w:r w:rsidR="00AC58B9">
        <w:rPr>
          <w:rFonts w:cstheme="minorHAnsi"/>
          <w:b/>
          <w:sz w:val="24"/>
          <w:szCs w:val="24"/>
        </w:rPr>
        <w:t>N</w:t>
      </w:r>
      <w:r w:rsidRPr="00F23504">
        <w:rPr>
          <w:rFonts w:cstheme="minorHAnsi"/>
          <w:b/>
          <w:sz w:val="24"/>
          <w:szCs w:val="24"/>
        </w:rPr>
        <w:t xml:space="preserve">ew </w:t>
      </w:r>
      <w:r w:rsidR="00AC58B9">
        <w:rPr>
          <w:rFonts w:cstheme="minorHAnsi"/>
          <w:b/>
          <w:sz w:val="24"/>
          <w:szCs w:val="24"/>
        </w:rPr>
        <w:t>T</w:t>
      </w:r>
      <w:r w:rsidRPr="00F23504">
        <w:rPr>
          <w:rFonts w:cstheme="minorHAnsi"/>
          <w:b/>
          <w:sz w:val="24"/>
          <w:szCs w:val="24"/>
        </w:rPr>
        <w:t xml:space="preserve">ool for </w:t>
      </w:r>
      <w:r w:rsidR="00AC58B9">
        <w:rPr>
          <w:rFonts w:cstheme="minorHAnsi"/>
          <w:b/>
          <w:sz w:val="24"/>
          <w:szCs w:val="24"/>
        </w:rPr>
        <w:t>V</w:t>
      </w:r>
      <w:r w:rsidRPr="00F23504">
        <w:rPr>
          <w:rFonts w:cstheme="minorHAnsi"/>
          <w:b/>
          <w:sz w:val="24"/>
          <w:szCs w:val="24"/>
        </w:rPr>
        <w:t xml:space="preserve">iolence against </w:t>
      </w:r>
      <w:r w:rsidR="00AC58B9">
        <w:rPr>
          <w:rFonts w:cstheme="minorHAnsi"/>
          <w:b/>
          <w:sz w:val="24"/>
          <w:szCs w:val="24"/>
        </w:rPr>
        <w:t>W</w:t>
      </w:r>
      <w:r w:rsidRPr="00F23504">
        <w:rPr>
          <w:rFonts w:cstheme="minorHAnsi"/>
          <w:b/>
          <w:sz w:val="24"/>
          <w:szCs w:val="24"/>
        </w:rPr>
        <w:t>omen</w:t>
      </w:r>
    </w:p>
    <w:p w14:paraId="245D0205" w14:textId="77777777" w:rsidR="00CE788A" w:rsidRDefault="00CE788A" w:rsidP="00CE788A">
      <w:pPr>
        <w:spacing w:after="0" w:line="360" w:lineRule="auto"/>
        <w:jc w:val="both"/>
        <w:rPr>
          <w:rFonts w:cstheme="minorHAnsi"/>
          <w:sz w:val="24"/>
          <w:szCs w:val="24"/>
        </w:rPr>
      </w:pPr>
    </w:p>
    <w:p w14:paraId="19FA2727" w14:textId="5AA0C4C5" w:rsidR="00394EDB" w:rsidRDefault="00CE788A" w:rsidP="00CE788A">
      <w:pPr>
        <w:spacing w:after="0" w:line="360" w:lineRule="auto"/>
        <w:jc w:val="both"/>
        <w:rPr>
          <w:rFonts w:cstheme="minorHAnsi"/>
          <w:sz w:val="24"/>
          <w:szCs w:val="24"/>
        </w:rPr>
      </w:pPr>
      <w:r w:rsidRPr="00F23504">
        <w:rPr>
          <w:rFonts w:cstheme="minorHAnsi"/>
          <w:sz w:val="24"/>
          <w:szCs w:val="24"/>
        </w:rPr>
        <w:t xml:space="preserve">AI has a considerably longer history than is typically thought, going all the way </w:t>
      </w:r>
      <w:r w:rsidR="00C23DBE">
        <w:rPr>
          <w:rFonts w:cstheme="minorHAnsi"/>
          <w:sz w:val="24"/>
          <w:szCs w:val="24"/>
        </w:rPr>
        <w:t xml:space="preserve">back </w:t>
      </w:r>
      <w:r w:rsidRPr="00F23504">
        <w:rPr>
          <w:rFonts w:cstheme="minorHAnsi"/>
          <w:sz w:val="24"/>
          <w:szCs w:val="24"/>
        </w:rPr>
        <w:t xml:space="preserve">to ancient Greece (Dennehy, 2020). However, Alan Turing is </w:t>
      </w:r>
      <w:r w:rsidR="00D11D28">
        <w:rPr>
          <w:rFonts w:cstheme="minorHAnsi"/>
          <w:sz w:val="24"/>
          <w:szCs w:val="24"/>
        </w:rPr>
        <w:t>credited</w:t>
      </w:r>
      <w:r w:rsidRPr="00F23504">
        <w:rPr>
          <w:rFonts w:cstheme="minorHAnsi"/>
          <w:sz w:val="24"/>
          <w:szCs w:val="24"/>
        </w:rPr>
        <w:t xml:space="preserve"> for its present form  </w:t>
      </w:r>
      <w:r w:rsidRPr="00F23504">
        <w:rPr>
          <w:rFonts w:cstheme="minorHAnsi"/>
          <w:sz w:val="24"/>
          <w:szCs w:val="24"/>
        </w:rPr>
        <w:fldChar w:fldCharType="begin"/>
      </w:r>
      <w:r w:rsidRPr="00F23504">
        <w:rPr>
          <w:rFonts w:cstheme="minorHAnsi"/>
          <w:sz w:val="24"/>
          <w:szCs w:val="24"/>
        </w:rPr>
        <w:instrText xml:space="preserve"> ADDIN ZOTERO_ITEM CSL_CITATION {"citationID":"5HO6NW55","properties":{"formattedCitation":"(Turing, 1950)","plainCitation":"(Turing, 1950)","dontUpdate":true,"noteIndex":0},"citationItems":[{"id":1540,"uris":["http://zotero.org/users/local/1o4I09ez/items/ATQA4DVP"],"itemData":{"id":1540,"type":"article-journal","container-title":"Mind","DOI":"10.1093/mind/lix.236.433","issue":"October","note":"publisher: Oxford University Press","page":"433–60","source":"PhilPapers","title":"Computing Machinery and Intelligence","volume":"59","author":[{"family":"Turing","given":"Alan M."}],"issued":{"date-parts":[["1950"]]}}}],"schema":"https://github.com/citation-style-language/schema/raw/master/csl-citation.json"} </w:instrText>
      </w:r>
      <w:r w:rsidRPr="00F23504">
        <w:rPr>
          <w:rFonts w:cstheme="minorHAnsi"/>
          <w:sz w:val="24"/>
          <w:szCs w:val="24"/>
        </w:rPr>
        <w:fldChar w:fldCharType="separate"/>
      </w:r>
      <w:r w:rsidRPr="00F23504">
        <w:rPr>
          <w:rFonts w:cstheme="minorHAnsi"/>
          <w:sz w:val="24"/>
          <w:szCs w:val="24"/>
        </w:rPr>
        <w:t>(see Turing, 1950)</w:t>
      </w:r>
      <w:r w:rsidRPr="00F23504">
        <w:rPr>
          <w:rFonts w:cstheme="minorHAnsi"/>
          <w:sz w:val="24"/>
          <w:szCs w:val="24"/>
        </w:rPr>
        <w:fldChar w:fldCharType="end"/>
      </w:r>
      <w:r w:rsidRPr="00F23504">
        <w:rPr>
          <w:rFonts w:cstheme="minorHAnsi"/>
          <w:sz w:val="24"/>
          <w:szCs w:val="24"/>
        </w:rPr>
        <w:t xml:space="preserve">, and John McCarthy formally defined the phrase "artificial intelligence" as "the science and engineering of creating intelligent machines" at a conference held at Dartmouth College in 1956 </w:t>
      </w:r>
      <w:r w:rsidRPr="00F23504">
        <w:rPr>
          <w:rFonts w:cstheme="minorHAnsi"/>
          <w:sz w:val="24"/>
          <w:szCs w:val="24"/>
        </w:rPr>
        <w:fldChar w:fldCharType="begin"/>
      </w:r>
      <w:r w:rsidRPr="00F23504">
        <w:rPr>
          <w:rFonts w:cstheme="minorHAnsi"/>
          <w:sz w:val="24"/>
          <w:szCs w:val="24"/>
        </w:rPr>
        <w:instrText xml:space="preserve"> ADDIN ZOTERO_ITEM CSL_CITATION {"citationID":"zEie2Qjx","properties":{"formattedCitation":"(McCorduck &amp; Cfe, 2019)","plainCitation":"(McCorduck &amp; Cfe, 2019)","noteIndex":0},"citationItems":[{"id":1542,"uris":["http://zotero.org/users/local/1o4I09ez/items/T57CVL57"],"itemData":{"id":1542,"type":"book","abstract":"This book is a history of artificial intelligence, that audacious effort to duplicate in an artifact what we consider to be our most important property—our intelligence. It is an invitation for anybody with an interest in the future of the human race to participate in the inquiry.","edition":"2","event-place":"New York","ISBN":"978-0-429-25898-5","note":"DOI: 10.1201/9780429258985","number-of-pages":"576","publisher":"A K Peters/CRC Press","publisher-place":"New York","title":"Machines Who Think: A Personal Inquiry into the History and Prospects of Artificial Intelligence","title-short":"Machines Who Think","author":[{"family":"McCorduck","given":"Pamela"},{"family":"Cfe","given":"Cli"}],"issued":{"date-parts":[["2019",6,17]]}}}],"schema":"https://github.com/citation-style-language/schema/raw/master/csl-citation.json"} </w:instrText>
      </w:r>
      <w:r w:rsidRPr="00F23504">
        <w:rPr>
          <w:rFonts w:cstheme="minorHAnsi"/>
          <w:sz w:val="24"/>
          <w:szCs w:val="24"/>
        </w:rPr>
        <w:fldChar w:fldCharType="separate"/>
      </w:r>
      <w:r w:rsidRPr="00F23504">
        <w:rPr>
          <w:rFonts w:cstheme="minorHAnsi"/>
          <w:sz w:val="24"/>
          <w:szCs w:val="24"/>
        </w:rPr>
        <w:t>(McCorduck &amp; Cfe, 2019)</w:t>
      </w:r>
      <w:r w:rsidRPr="00F23504">
        <w:rPr>
          <w:rFonts w:cstheme="minorHAnsi"/>
          <w:sz w:val="24"/>
          <w:szCs w:val="24"/>
        </w:rPr>
        <w:fldChar w:fldCharType="end"/>
      </w:r>
      <w:r w:rsidRPr="00F23504">
        <w:rPr>
          <w:rFonts w:cstheme="minorHAnsi"/>
          <w:sz w:val="24"/>
          <w:szCs w:val="24"/>
        </w:rPr>
        <w:t xml:space="preserve">. </w:t>
      </w:r>
      <w:r w:rsidR="00C14909">
        <w:rPr>
          <w:rFonts w:cstheme="minorHAnsi"/>
          <w:sz w:val="24"/>
          <w:szCs w:val="24"/>
        </w:rPr>
        <w:t xml:space="preserve">According to McCarthy </w:t>
      </w:r>
      <w:r w:rsidR="00751380">
        <w:rPr>
          <w:rFonts w:cstheme="minorHAnsi"/>
          <w:sz w:val="24"/>
          <w:szCs w:val="24"/>
        </w:rPr>
        <w:t>(1988):</w:t>
      </w:r>
      <w:r w:rsidRPr="00F23504">
        <w:rPr>
          <w:rFonts w:cstheme="minorHAnsi"/>
          <w:sz w:val="24"/>
          <w:szCs w:val="24"/>
        </w:rPr>
        <w:t xml:space="preserve"> </w:t>
      </w:r>
    </w:p>
    <w:p w14:paraId="50ADDEE2" w14:textId="77777777" w:rsidR="003B56CC" w:rsidRDefault="003B56CC" w:rsidP="00751380">
      <w:pPr>
        <w:spacing w:after="0" w:line="360" w:lineRule="auto"/>
        <w:jc w:val="both"/>
        <w:rPr>
          <w:rFonts w:cstheme="minorHAnsi"/>
          <w:sz w:val="24"/>
          <w:szCs w:val="24"/>
        </w:rPr>
      </w:pPr>
    </w:p>
    <w:p w14:paraId="3AEDDB82" w14:textId="64A9A72F" w:rsidR="00394EDB" w:rsidRDefault="00CE788A" w:rsidP="00394EDB">
      <w:pPr>
        <w:spacing w:after="0" w:line="360" w:lineRule="auto"/>
        <w:ind w:left="720"/>
        <w:jc w:val="both"/>
        <w:rPr>
          <w:rFonts w:cstheme="minorHAnsi"/>
          <w:sz w:val="24"/>
          <w:szCs w:val="24"/>
        </w:rPr>
      </w:pPr>
      <w:r w:rsidRPr="00F23504">
        <w:rPr>
          <w:rFonts w:cstheme="minorHAnsi"/>
          <w:sz w:val="24"/>
          <w:szCs w:val="24"/>
        </w:rPr>
        <w:t xml:space="preserve">AI is concerned with methods of achieving goals in situations in which the information available has a certain complex character. The methods that </w:t>
      </w:r>
      <w:proofErr w:type="gramStart"/>
      <w:r w:rsidRPr="00F23504">
        <w:rPr>
          <w:rFonts w:cstheme="minorHAnsi"/>
          <w:sz w:val="24"/>
          <w:szCs w:val="24"/>
        </w:rPr>
        <w:t>have to</w:t>
      </w:r>
      <w:proofErr w:type="gramEnd"/>
      <w:r w:rsidRPr="00F23504">
        <w:rPr>
          <w:rFonts w:cstheme="minorHAnsi"/>
          <w:sz w:val="24"/>
          <w:szCs w:val="24"/>
        </w:rPr>
        <w:t xml:space="preserve"> be used are related to the problem presented by the situation and are similar whether the problem solver is human, a Martian, or a computer program. </w:t>
      </w:r>
    </w:p>
    <w:p w14:paraId="401ECAD9" w14:textId="77777777" w:rsidR="003B56CC" w:rsidRDefault="003B56CC" w:rsidP="00394EDB">
      <w:pPr>
        <w:spacing w:after="0" w:line="360" w:lineRule="auto"/>
        <w:jc w:val="both"/>
        <w:rPr>
          <w:rFonts w:cstheme="minorHAnsi"/>
          <w:sz w:val="24"/>
          <w:szCs w:val="24"/>
        </w:rPr>
      </w:pPr>
    </w:p>
    <w:p w14:paraId="1F235010" w14:textId="4501699D" w:rsidR="00CE788A" w:rsidRPr="00F23504" w:rsidRDefault="00CE788A" w:rsidP="00394EDB">
      <w:pPr>
        <w:spacing w:after="0" w:line="360" w:lineRule="auto"/>
        <w:jc w:val="both"/>
        <w:rPr>
          <w:rFonts w:cstheme="minorHAnsi"/>
          <w:sz w:val="24"/>
          <w:szCs w:val="24"/>
        </w:rPr>
      </w:pPr>
      <w:r w:rsidRPr="00F23504">
        <w:rPr>
          <w:rFonts w:cstheme="minorHAnsi"/>
          <w:sz w:val="24"/>
          <w:szCs w:val="24"/>
        </w:rPr>
        <w:t xml:space="preserve">However, cybercriminals have not just discovered a unique means of leveraging their illegal actions </w:t>
      </w:r>
      <w:r>
        <w:rPr>
          <w:rFonts w:cstheme="minorHAnsi"/>
          <w:sz w:val="24"/>
          <w:szCs w:val="24"/>
        </w:rPr>
        <w:t>through</w:t>
      </w:r>
      <w:r w:rsidRPr="00F23504">
        <w:rPr>
          <w:rFonts w:cstheme="minorHAnsi"/>
          <w:sz w:val="24"/>
          <w:szCs w:val="24"/>
        </w:rPr>
        <w:t xml:space="preserve"> the utilization of AI technology, but also new chances to plan and carry out attacks upon governments, businesses, and </w:t>
      </w:r>
      <w:r w:rsidR="0060330D">
        <w:rPr>
          <w:rFonts w:cstheme="minorHAnsi"/>
          <w:sz w:val="24"/>
          <w:szCs w:val="24"/>
        </w:rPr>
        <w:t>individuals</w:t>
      </w:r>
      <w:r w:rsidRPr="00F23504">
        <w:rPr>
          <w:rFonts w:cstheme="minorHAnsi"/>
          <w:sz w:val="24"/>
          <w:szCs w:val="24"/>
        </w:rPr>
        <w:t>. Although there is little proof that criminal organizations possess the technological knowledge necessary to effectively manage and use machine learning and AI systems for illicit objectives, it is undeniable that these organizations have recognized the enormous opportunity of these systems for illicit and destructive activities (</w:t>
      </w:r>
      <w:r w:rsidR="0089330B" w:rsidRPr="0089330B">
        <w:rPr>
          <w:rFonts w:cstheme="minorHAnsi"/>
          <w:sz w:val="24"/>
          <w:szCs w:val="24"/>
        </w:rPr>
        <w:t>Khanna</w:t>
      </w:r>
      <w:r w:rsidRPr="0089330B">
        <w:rPr>
          <w:rFonts w:cstheme="minorHAnsi"/>
          <w:sz w:val="24"/>
          <w:szCs w:val="24"/>
        </w:rPr>
        <w:t xml:space="preserve"> </w:t>
      </w:r>
      <w:r w:rsidR="00786EF2" w:rsidRPr="0089330B">
        <w:rPr>
          <w:rFonts w:cstheme="minorHAnsi"/>
          <w:sz w:val="24"/>
          <w:szCs w:val="24"/>
        </w:rPr>
        <w:t>&amp;</w:t>
      </w:r>
      <w:r w:rsidRPr="0089330B">
        <w:rPr>
          <w:rFonts w:cstheme="minorHAnsi"/>
          <w:sz w:val="24"/>
          <w:szCs w:val="24"/>
        </w:rPr>
        <w:t xml:space="preserve"> Khanna, 2020</w:t>
      </w:r>
      <w:r w:rsidRPr="00F23504">
        <w:rPr>
          <w:rFonts w:cstheme="minorHAnsi"/>
          <w:sz w:val="24"/>
          <w:szCs w:val="24"/>
        </w:rPr>
        <w:t xml:space="preserve">). Data and the present situation indicate that hackers are increasingly using the </w:t>
      </w:r>
      <w:r w:rsidR="005F3808">
        <w:rPr>
          <w:rFonts w:cstheme="minorHAnsi"/>
          <w:sz w:val="24"/>
          <w:szCs w:val="24"/>
        </w:rPr>
        <w:t>i</w:t>
      </w:r>
      <w:r w:rsidRPr="00F23504">
        <w:rPr>
          <w:rFonts w:cstheme="minorHAnsi"/>
          <w:sz w:val="24"/>
          <w:szCs w:val="24"/>
        </w:rPr>
        <w:t xml:space="preserve">nternet to create and disseminate malware and launch ransomware assaults, which are greatly facilitated by AI technology </w:t>
      </w:r>
      <w:r w:rsidRPr="00F23504">
        <w:rPr>
          <w:rFonts w:cstheme="minorHAnsi"/>
          <w:sz w:val="24"/>
          <w:szCs w:val="24"/>
        </w:rPr>
        <w:fldChar w:fldCharType="begin"/>
      </w:r>
      <w:r w:rsidRPr="00F23504">
        <w:rPr>
          <w:rFonts w:cstheme="minorHAnsi"/>
          <w:sz w:val="24"/>
          <w:szCs w:val="24"/>
        </w:rPr>
        <w:instrText xml:space="preserve"> ADDIN ZOTERO_ITEM CSL_CITATION {"citationID":"nRrRWfel","properties":{"formattedCitation":"(Velasco, 2022)","plainCitation":"(Velasco, 2022)","noteIndex":0},"citationItems":[{"id":1561,"uris":["http://zotero.org/users/local/1o4I09ez/items/4FUV4WEH"],"itemData":{"id":1561,"type":"article-journal","abstract":"The purpose of this paper is to assess whether current international instruments to counter cybercrime may apply in the context of Artificial Intelligence (AI) technologies and to provide a short analysis of the ongoing policy initiatives of international organizations that would have a relevant impact in the law-making process in the field of cybercrime in the near future. This paper discusses the implications that AI policy making would bring to the administration of the criminal justice system to specifically counter cybercrimes. Current trends and uses of AI systems and applications to commit harmful and illegal conduct are analysed including deep fakes. The paper finalizes with a conclusion that offers an alternative to create effective policy responses to counter cybercrime committed through AI systems.","container-title":"ERA Forum","DOI":"10.1007/s12027-022-00702-z","ISSN":"1612-3093","issue":"1","note":"PMID: null\nPMCID: PMC8862401","page":"109-126","source":"PubMed Central","title":"Cybercrime and Artificial Intelligence. An overview of the work of international organizations on criminal justice and the international applicable instruments","volume":"23","author":[{"family":"Velasco","given":"Cristos"}],"issued":{"date-parts":[["2022"]]}}}],"schema":"https://github.com/citation-style-language/schema/raw/master/csl-citation.json"} </w:instrText>
      </w:r>
      <w:r w:rsidRPr="00F23504">
        <w:rPr>
          <w:rFonts w:cstheme="minorHAnsi"/>
          <w:sz w:val="24"/>
          <w:szCs w:val="24"/>
        </w:rPr>
        <w:fldChar w:fldCharType="separate"/>
      </w:r>
      <w:r w:rsidRPr="00F23504">
        <w:rPr>
          <w:rFonts w:cstheme="minorHAnsi"/>
          <w:sz w:val="24"/>
          <w:szCs w:val="24"/>
        </w:rPr>
        <w:t>(Velasco, 2022)</w:t>
      </w:r>
      <w:r w:rsidRPr="00F23504">
        <w:rPr>
          <w:rFonts w:cstheme="minorHAnsi"/>
          <w:sz w:val="24"/>
          <w:szCs w:val="24"/>
        </w:rPr>
        <w:fldChar w:fldCharType="end"/>
      </w:r>
      <w:r>
        <w:rPr>
          <w:rFonts w:cstheme="minorHAnsi"/>
          <w:sz w:val="24"/>
          <w:szCs w:val="24"/>
        </w:rPr>
        <w:t>.</w:t>
      </w:r>
    </w:p>
    <w:p w14:paraId="28C32BEA" w14:textId="77777777" w:rsidR="00CE788A" w:rsidRDefault="00CE788A" w:rsidP="00CE788A">
      <w:pPr>
        <w:spacing w:after="0" w:line="360" w:lineRule="auto"/>
        <w:jc w:val="both"/>
        <w:rPr>
          <w:rFonts w:cstheme="minorHAnsi"/>
          <w:sz w:val="24"/>
          <w:szCs w:val="24"/>
        </w:rPr>
      </w:pPr>
    </w:p>
    <w:p w14:paraId="62786907" w14:textId="79C389DF" w:rsidR="00CE788A" w:rsidRPr="00F23504" w:rsidRDefault="00CE788A" w:rsidP="00CE788A">
      <w:pPr>
        <w:spacing w:after="0" w:line="360" w:lineRule="auto"/>
        <w:jc w:val="both"/>
        <w:rPr>
          <w:rFonts w:cstheme="minorHAnsi"/>
          <w:sz w:val="24"/>
          <w:szCs w:val="24"/>
          <w:shd w:val="clear" w:color="auto" w:fill="FFFFFF"/>
        </w:rPr>
      </w:pPr>
      <w:r w:rsidRPr="00F23504">
        <w:rPr>
          <w:rFonts w:cstheme="minorHAnsi"/>
          <w:sz w:val="24"/>
          <w:szCs w:val="24"/>
        </w:rPr>
        <w:t xml:space="preserve">AI-created deepfakes are a further harassing trend pervasive in numerous sectors. </w:t>
      </w:r>
      <w:r>
        <w:rPr>
          <w:rFonts w:cstheme="minorHAnsi"/>
          <w:sz w:val="24"/>
          <w:szCs w:val="24"/>
        </w:rPr>
        <w:t>Deepfakes</w:t>
      </w:r>
      <w:r w:rsidRPr="00F23504">
        <w:rPr>
          <w:rFonts w:cstheme="minorHAnsi"/>
          <w:sz w:val="24"/>
          <w:szCs w:val="24"/>
        </w:rPr>
        <w:t xml:space="preserve"> are based on AI deep learning algorithms, an area of machine learning that applies neural net simulation to massive data sets to create fake videos of real people. These are trained algorithms that allow the recognition of data patterns, as well as human facial movements and expressions, and can match voices </w:t>
      </w:r>
      <w:r w:rsidR="003A15FC">
        <w:rPr>
          <w:rFonts w:cstheme="minorHAnsi"/>
          <w:sz w:val="24"/>
          <w:szCs w:val="24"/>
        </w:rPr>
        <w:t>to</w:t>
      </w:r>
      <w:r w:rsidRPr="00F23504">
        <w:rPr>
          <w:rFonts w:cstheme="minorHAnsi"/>
          <w:sz w:val="24"/>
          <w:szCs w:val="24"/>
        </w:rPr>
        <w:t xml:space="preserve"> imitate the real voice and gestures of an individual (</w:t>
      </w:r>
      <w:r w:rsidRPr="00F23504">
        <w:rPr>
          <w:rFonts w:cstheme="minorHAnsi"/>
          <w:sz w:val="24"/>
          <w:szCs w:val="24"/>
          <w:shd w:val="clear" w:color="auto" w:fill="FFFFFF"/>
        </w:rPr>
        <w:t xml:space="preserve">European Parliamentary Research </w:t>
      </w:r>
      <w:r w:rsidRPr="00F23504">
        <w:rPr>
          <w:rFonts w:cstheme="minorHAnsi"/>
          <w:sz w:val="24"/>
          <w:szCs w:val="24"/>
          <w:shd w:val="clear" w:color="auto" w:fill="FFFFFF"/>
        </w:rPr>
        <w:lastRenderedPageBreak/>
        <w:t xml:space="preserve">Service, 2021). They substitute the resemblance of one person for another, giving the target person the appearance that they are speaking or acting in the same way as the source person </w:t>
      </w:r>
      <w:r w:rsidRPr="00F23504">
        <w:rPr>
          <w:rFonts w:cstheme="minorHAnsi"/>
          <w:sz w:val="24"/>
          <w:szCs w:val="24"/>
          <w:shd w:val="clear" w:color="auto" w:fill="FFFFFF"/>
        </w:rPr>
        <w:fldChar w:fldCharType="begin"/>
      </w:r>
      <w:r w:rsidRPr="00F23504">
        <w:rPr>
          <w:rFonts w:cstheme="minorHAnsi"/>
          <w:sz w:val="24"/>
          <w:szCs w:val="24"/>
          <w:shd w:val="clear" w:color="auto" w:fill="FFFFFF"/>
        </w:rPr>
        <w:instrText xml:space="preserve"> ADDIN ZOTERO_ITEM CSL_CITATION {"citationID":"ciNKspEj","properties":{"formattedCitation":"(Albahar &amp; Almalki, 2019)","plainCitation":"(Albahar &amp; Almalki, 2019)","noteIndex":0},"citationItems":[{"id":1547,"uris":["http://zotero.org/users/local/1o4I09ez/items/WC74X4KU"],"itemData":{"id":1547,"type":"article-journal","container-title":"Journal of Theoretical and Applied Information Technology","issue":"22","note":"publisher: Little Lion Scientific","page":"3242–3250","source":"Google Scholar","title":"Deepfakes: Threats and countermeasures systematic review","title-short":"Deepfakes","volume":"97","author":[{"family":"Albahar","given":"Marwan"},{"family":"Almalki","given":"Jameel"}],"issued":{"date-parts":[["2019"]]}}}],"schema":"https://github.com/citation-style-language/schema/raw/master/csl-citation.json"} </w:instrText>
      </w:r>
      <w:r w:rsidRPr="00F23504">
        <w:rPr>
          <w:rFonts w:cstheme="minorHAnsi"/>
          <w:sz w:val="24"/>
          <w:szCs w:val="24"/>
          <w:shd w:val="clear" w:color="auto" w:fill="FFFFFF"/>
        </w:rPr>
        <w:fldChar w:fldCharType="separate"/>
      </w:r>
      <w:r w:rsidRPr="00F23504">
        <w:rPr>
          <w:rFonts w:cstheme="minorHAnsi"/>
          <w:sz w:val="24"/>
          <w:szCs w:val="24"/>
        </w:rPr>
        <w:t>(Albahar &amp; Almalki, 2019)</w:t>
      </w:r>
      <w:r w:rsidRPr="00F23504">
        <w:rPr>
          <w:rFonts w:cstheme="minorHAnsi"/>
          <w:sz w:val="24"/>
          <w:szCs w:val="24"/>
          <w:shd w:val="clear" w:color="auto" w:fill="FFFFFF"/>
        </w:rPr>
        <w:fldChar w:fldCharType="end"/>
      </w:r>
      <w:r w:rsidRPr="00F23504">
        <w:rPr>
          <w:rFonts w:cstheme="minorHAnsi"/>
          <w:sz w:val="24"/>
          <w:szCs w:val="24"/>
          <w:shd w:val="clear" w:color="auto" w:fill="FFFFFF"/>
        </w:rPr>
        <w:t xml:space="preserve">. Although deepfakes can be made with the </w:t>
      </w:r>
      <w:r w:rsidR="007A16B8">
        <w:rPr>
          <w:rFonts w:cstheme="minorHAnsi"/>
          <w:sz w:val="24"/>
          <w:szCs w:val="24"/>
          <w:shd w:val="clear" w:color="auto" w:fill="FFFFFF"/>
        </w:rPr>
        <w:t xml:space="preserve">agreement of the people </w:t>
      </w:r>
      <w:r w:rsidRPr="00F23504">
        <w:rPr>
          <w:rFonts w:cstheme="minorHAnsi"/>
          <w:sz w:val="24"/>
          <w:szCs w:val="24"/>
          <w:shd w:val="clear" w:color="auto" w:fill="FFFFFF"/>
        </w:rPr>
        <w:t xml:space="preserve">portrayed, they are frequently made without their knowledge. Recent innovations have made it possible to create complex deepfake films from a single image, making it possible to construct any computerized human record and endangering privacy </w:t>
      </w:r>
      <w:r w:rsidRPr="00F23504">
        <w:rPr>
          <w:rFonts w:cstheme="minorHAnsi"/>
          <w:sz w:val="24"/>
          <w:szCs w:val="24"/>
          <w:shd w:val="clear" w:color="auto" w:fill="FFFFFF"/>
        </w:rPr>
        <w:fldChar w:fldCharType="begin"/>
      </w:r>
      <w:r w:rsidRPr="00F23504">
        <w:rPr>
          <w:rFonts w:cstheme="minorHAnsi"/>
          <w:sz w:val="24"/>
          <w:szCs w:val="24"/>
          <w:shd w:val="clear" w:color="auto" w:fill="FFFFFF"/>
        </w:rPr>
        <w:instrText xml:space="preserve"> ADDIN ZOTERO_ITEM CSL_CITATION {"citationID":"sCAhXTkX","properties":{"formattedCitation":"(Naitali et al., 2023)","plainCitation":"(Naitali et al., 2023)","noteIndex":0},"citationItems":[{"id":1549,"uris":["http://zotero.org/users/local/1o4I09ez/items/GFMJFKQV"],"itemData":{"id":1549,"type":"article-journal","abstract":"Recent years have seen a substantial increase in interest in deepfakes, a fast-developing field at the nexus of artificial intelligence and multimedia. These artificial media creations, made possible by deep learning algorithms, allow for the manipulation and creation of digital content that is extremely realistic and challenging to identify from authentic content. Deepfakes can be used for entertainment, education, and research; however, they pose a range of significant problems across various domains, such as misinformation, political manipulation, propaganda, reputational damage, and fraud. This survey paper provides a general understanding of deepfakes and their creation; it also presents an overview of state-of-the-art detection techniques, existing datasets curated for deepfake research, as well as associated challenges and future research trends. By synthesizing existing knowledge and research, this survey aims to facilitate further advancements in deepfake detection and mitigation strategies, ultimately fostering a safer and more trustworthy digital environment.","container-title":"Computers","DOI":"10.3390/computers12100216","ISSN":"2073-431X","issue":"10","language":"en","license":"http://creativecommons.org/licenses/by/3.0/","note":"number: 10\npublisher: Multidisciplinary Digital Publishing Institute","page":"216","source":"www.mdpi.com","title":"Deepfake Attacks: Generation, Detection, Datasets, Challenges, and Research Directions","title-short":"Deepfake Attacks","volume":"12","author":[{"family":"Naitali","given":"Amal"},{"family":"Ridouani","given":"Mohammed"},{"family":"Salahdine","given":"Fatima"},{"family":"Kaabouch","given":"Naima"}],"issued":{"date-parts":[["2023",10]]}}}],"schema":"https://github.com/citation-style-language/schema/raw/master/csl-citation.json"} </w:instrText>
      </w:r>
      <w:r w:rsidRPr="00F23504">
        <w:rPr>
          <w:rFonts w:cstheme="minorHAnsi"/>
          <w:sz w:val="24"/>
          <w:szCs w:val="24"/>
          <w:shd w:val="clear" w:color="auto" w:fill="FFFFFF"/>
        </w:rPr>
        <w:fldChar w:fldCharType="separate"/>
      </w:r>
      <w:r w:rsidRPr="00F23504">
        <w:rPr>
          <w:rFonts w:cstheme="minorHAnsi"/>
          <w:sz w:val="24"/>
          <w:szCs w:val="24"/>
        </w:rPr>
        <w:t>(Naitali et al., 2023)</w:t>
      </w:r>
      <w:r w:rsidRPr="00F23504">
        <w:rPr>
          <w:rFonts w:cstheme="minorHAnsi"/>
          <w:sz w:val="24"/>
          <w:szCs w:val="24"/>
          <w:shd w:val="clear" w:color="auto" w:fill="FFFFFF"/>
        </w:rPr>
        <w:fldChar w:fldCharType="end"/>
      </w:r>
      <w:r w:rsidRPr="00F23504">
        <w:rPr>
          <w:rFonts w:cstheme="minorHAnsi"/>
          <w:sz w:val="24"/>
          <w:szCs w:val="24"/>
          <w:shd w:val="clear" w:color="auto" w:fill="FFFFFF"/>
        </w:rPr>
        <w:t>. Deepfakes are employed for illegal activities including extortion, emotional abuse, fraud, and prejudice against women and adolescents (</w:t>
      </w:r>
      <w:r w:rsidR="00294F70">
        <w:rPr>
          <w:rFonts w:cstheme="minorHAnsi"/>
          <w:sz w:val="24"/>
          <w:szCs w:val="24"/>
          <w:shd w:val="clear" w:color="auto" w:fill="FFFFFF"/>
        </w:rPr>
        <w:t>Hao</w:t>
      </w:r>
      <w:r w:rsidRPr="00F23504">
        <w:rPr>
          <w:rFonts w:cstheme="minorHAnsi"/>
          <w:sz w:val="24"/>
          <w:szCs w:val="24"/>
          <w:shd w:val="clear" w:color="auto" w:fill="FFFFFF"/>
        </w:rPr>
        <w:t xml:space="preserve">, 2020). It is a special tool for technology-based abuse and assault against women </w:t>
      </w:r>
      <w:r w:rsidRPr="00F23504">
        <w:rPr>
          <w:rFonts w:cstheme="minorHAnsi"/>
          <w:sz w:val="24"/>
          <w:szCs w:val="24"/>
          <w:shd w:val="clear" w:color="auto" w:fill="FFFFFF"/>
        </w:rPr>
        <w:fldChar w:fldCharType="begin"/>
      </w:r>
      <w:r>
        <w:rPr>
          <w:rFonts w:cstheme="minorHAnsi"/>
          <w:sz w:val="24"/>
          <w:szCs w:val="24"/>
          <w:shd w:val="clear" w:color="auto" w:fill="FFFFFF"/>
        </w:rPr>
        <w:instrText xml:space="preserve"> ADDIN ZOTERO_ITEM CSL_CITATION {"citationID":"3nBooqpg","properties":{"formattedCitation":"(Citron &amp; Chesney, 2019)","plainCitation":"(Citron &amp; Chesney, 2019)","noteIndex":0},"citationItems":[{"id":1551,"uris":["http://zotero.org/users/local/1o4I09ez/items/WN5U5CYV"],"itemData":{"id":1551,"type":"article-journal","container-title":"California Law Review","issue":"6","page":"1753","title":"Deep Fakes: A Looming Challenge for Privacy, Democracy, and National Security","title-short":"Deep Fakes","volume":"107","author":[{"family":"Citron","given":"Danielle"},{"family":"Chesney","given":"Robert"}],"issued":{"date-parts":[["2019",12,1]]}}}],"schema":"https://github.com/citation-style-language/schema/raw/master/csl-citation.json"} </w:instrText>
      </w:r>
      <w:r w:rsidRPr="00F23504">
        <w:rPr>
          <w:rFonts w:cstheme="minorHAnsi"/>
          <w:sz w:val="24"/>
          <w:szCs w:val="24"/>
          <w:shd w:val="clear" w:color="auto" w:fill="FFFFFF"/>
        </w:rPr>
        <w:fldChar w:fldCharType="separate"/>
      </w:r>
      <w:r w:rsidRPr="00F23504">
        <w:rPr>
          <w:rFonts w:cstheme="minorHAnsi"/>
          <w:sz w:val="24"/>
          <w:szCs w:val="24"/>
        </w:rPr>
        <w:t>(Citron &amp; Chesney, 2019)</w:t>
      </w:r>
      <w:r w:rsidRPr="00F23504">
        <w:rPr>
          <w:rFonts w:cstheme="minorHAnsi"/>
          <w:sz w:val="24"/>
          <w:szCs w:val="24"/>
          <w:shd w:val="clear" w:color="auto" w:fill="FFFFFF"/>
        </w:rPr>
        <w:fldChar w:fldCharType="end"/>
      </w:r>
      <w:r w:rsidRPr="00F23504">
        <w:rPr>
          <w:rFonts w:cstheme="minorHAnsi"/>
          <w:sz w:val="24"/>
          <w:szCs w:val="24"/>
          <w:shd w:val="clear" w:color="auto" w:fill="FFFFFF"/>
        </w:rPr>
        <w:t xml:space="preserve">. Although deepfake technology is being employed for a variety of beneficial purposes, it has also been used to torture, degrade, and humiliate women </w:t>
      </w:r>
      <w:r w:rsidRPr="00F23504">
        <w:rPr>
          <w:rFonts w:cstheme="minorHAnsi"/>
          <w:sz w:val="24"/>
          <w:szCs w:val="24"/>
          <w:shd w:val="clear" w:color="auto" w:fill="FFFFFF"/>
        </w:rPr>
        <w:fldChar w:fldCharType="begin"/>
      </w:r>
      <w:r>
        <w:rPr>
          <w:rFonts w:cstheme="minorHAnsi"/>
          <w:sz w:val="24"/>
          <w:szCs w:val="24"/>
          <w:shd w:val="clear" w:color="auto" w:fill="FFFFFF"/>
        </w:rPr>
        <w:instrText xml:space="preserve"> ADDIN ZOTERO_ITEM CSL_CITATION {"citationID":"MLiyJsmN","properties":{"formattedCitation":"(Westerlund, 2019)","plainCitation":"(Westerlund, 2019)","noteIndex":0},"citationItems":[{"id":1553,"uris":["http://zotero.org/users/local/1o4I09ez/items/IGKXC82Y"],"itemData":{"id":1553,"type":"article-journal","container-title":"Technology Innovation Management Review","DOI":"http://doi.org/10.22215/timreview/1282","ISSN":"1927-0321","issue":"11","note":"publisher-place: Ottawa\npublisher: Talent First Network","page":"40-53","title":"The Emergence of Deepfake Technology: A Review","title-short":"The Emergence of Deepfake Technology","volume":"9","author":[{"family":"Westerlund","given":"Mika"}],"issued":{"date-parts":[["2019"]]}}}],"schema":"https://github.com/citation-style-language/schema/raw/master/csl-citation.json"} </w:instrText>
      </w:r>
      <w:r w:rsidRPr="00F23504">
        <w:rPr>
          <w:rFonts w:cstheme="minorHAnsi"/>
          <w:sz w:val="24"/>
          <w:szCs w:val="24"/>
          <w:shd w:val="clear" w:color="auto" w:fill="FFFFFF"/>
        </w:rPr>
        <w:fldChar w:fldCharType="separate"/>
      </w:r>
      <w:r w:rsidRPr="00F23504">
        <w:rPr>
          <w:rFonts w:cstheme="minorHAnsi"/>
          <w:sz w:val="24"/>
          <w:szCs w:val="24"/>
        </w:rPr>
        <w:t>(Westerlund, 2019)</w:t>
      </w:r>
      <w:r w:rsidRPr="00F23504">
        <w:rPr>
          <w:rFonts w:cstheme="minorHAnsi"/>
          <w:sz w:val="24"/>
          <w:szCs w:val="24"/>
          <w:shd w:val="clear" w:color="auto" w:fill="FFFFFF"/>
        </w:rPr>
        <w:fldChar w:fldCharType="end"/>
      </w:r>
      <w:r w:rsidRPr="00F23504">
        <w:rPr>
          <w:rFonts w:cstheme="minorHAnsi"/>
          <w:sz w:val="24"/>
          <w:szCs w:val="24"/>
          <w:shd w:val="clear" w:color="auto" w:fill="FFFFFF"/>
        </w:rPr>
        <w:t xml:space="preserve">. Deepfakes provide a fresh method of exercising dominance and control </w:t>
      </w:r>
      <w:r w:rsidRPr="00F23504">
        <w:rPr>
          <w:rFonts w:cstheme="minorHAnsi"/>
          <w:sz w:val="24"/>
          <w:szCs w:val="24"/>
          <w:shd w:val="clear" w:color="auto" w:fill="FFFFFF"/>
        </w:rPr>
        <w:fldChar w:fldCharType="begin"/>
      </w:r>
      <w:r w:rsidRPr="00F23504">
        <w:rPr>
          <w:rFonts w:cstheme="minorHAnsi"/>
          <w:sz w:val="24"/>
          <w:szCs w:val="24"/>
          <w:shd w:val="clear" w:color="auto" w:fill="FFFFFF"/>
        </w:rPr>
        <w:instrText xml:space="preserve"> ADDIN ZOTERO_ITEM CSL_CITATION {"citationID":"tE6QqvXK","properties":{"formattedCitation":"(Eaton &amp; McGlynn, 2020)","plainCitation":"(Eaton &amp; McGlynn, 2020)","noteIndex":0},"citationItems":[{"id":1556,"uris":["http://zotero.org/users/local/1o4I09ez/items/4FLTCM9H"],"itemData":{"id":1556,"type":"article-journal","abstract":"As of 2020, legal protections for victims of image-based sexual abuse in the United States remain inadequate. For example, no federal law yet criminalizes the sharing of sexually intimate material without a person’s consent (i.e., nonconsensual porn), and existing state laws are patchy and problematic. Part of the reason for this problem may be that U.S. lawmakers and the general public have yet to grasp that nonconsensual porn is a form of sexual abuse, with many of the same devastating, recurring, and lifelong consequences for victims. This review of psychological research on nonconsensual porn includes frameworks for understating this image-based sexual abuse, correlates and consequences of victimization, victim blame, and the nature of perpetration. Then, we analyze U.S. laws on nonconsensual porn in light of this review and argue for comprehensive legislative solutions.","container-title":"Policy Insights from the Behavioral and Brain Sciences","DOI":"10.1177/2372732220941534","ISSN":"2372-7322","issue":"2","language":"en","note":"publisher: SAGE Publications","page":"190-197","source":"SAGE Journals","title":"The Psychology of Nonconsensual Porn: Understanding and Addressing a Growing Form of Sexual Violence","title-short":"The Psychology of Nonconsensual Porn","volume":"7","author":[{"family":"Eaton","given":"Asia A."},{"family":"McGlynn","given":"Clare"}],"issued":{"date-parts":[["2020",10,1]]}}}],"schema":"https://github.com/citation-style-language/schema/raw/master/csl-citation.json"} </w:instrText>
      </w:r>
      <w:r w:rsidRPr="00F23504">
        <w:rPr>
          <w:rFonts w:cstheme="minorHAnsi"/>
          <w:sz w:val="24"/>
          <w:szCs w:val="24"/>
          <w:shd w:val="clear" w:color="auto" w:fill="FFFFFF"/>
        </w:rPr>
        <w:fldChar w:fldCharType="separate"/>
      </w:r>
      <w:r w:rsidRPr="00F23504">
        <w:rPr>
          <w:rFonts w:cstheme="minorHAnsi"/>
          <w:sz w:val="24"/>
          <w:szCs w:val="24"/>
        </w:rPr>
        <w:t>(Eaton &amp; McGlynn, 2020)</w:t>
      </w:r>
      <w:r w:rsidRPr="00F23504">
        <w:rPr>
          <w:rFonts w:cstheme="minorHAnsi"/>
          <w:sz w:val="24"/>
          <w:szCs w:val="24"/>
          <w:shd w:val="clear" w:color="auto" w:fill="FFFFFF"/>
        </w:rPr>
        <w:fldChar w:fldCharType="end"/>
      </w:r>
      <w:r w:rsidRPr="00F23504">
        <w:rPr>
          <w:rFonts w:cstheme="minorHAnsi"/>
          <w:sz w:val="24"/>
          <w:szCs w:val="24"/>
          <w:shd w:val="clear" w:color="auto" w:fill="FFFFFF"/>
        </w:rPr>
        <w:t>.</w:t>
      </w:r>
      <w:r>
        <w:rPr>
          <w:rFonts w:cstheme="minorHAnsi"/>
          <w:sz w:val="24"/>
          <w:szCs w:val="24"/>
          <w:shd w:val="clear" w:color="auto" w:fill="FFFFFF"/>
        </w:rPr>
        <w:t xml:space="preserve"> This is a new method of image-based sexual abuse which is different from traditional sexual abuse and has various consequential impacts on victims, affecting mental and physical health, reputation, and relationships </w:t>
      </w:r>
      <w:r>
        <w:rPr>
          <w:rFonts w:cstheme="minorHAnsi"/>
          <w:sz w:val="24"/>
          <w:szCs w:val="24"/>
          <w:shd w:val="clear" w:color="auto" w:fill="FFFFFF"/>
        </w:rPr>
        <w:fldChar w:fldCharType="begin"/>
      </w:r>
      <w:r>
        <w:rPr>
          <w:rFonts w:cstheme="minorHAnsi"/>
          <w:sz w:val="24"/>
          <w:szCs w:val="24"/>
          <w:shd w:val="clear" w:color="auto" w:fill="FFFFFF"/>
        </w:rPr>
        <w:instrText xml:space="preserve"> ADDIN ZOTERO_ITEM CSL_CITATION {"citationID":"NLIu7u3v","properties":{"formattedCitation":"(Henry et al., 2020)","plainCitation":"(Henry et al., 2020)","noteIndex":0},"citationItems":[{"id":1787,"uris":["http://zotero.org/users/local/1o4I09ez/items/XT5F9QKR"],"itemData":{"id":1787,"type":"book","abstract":"This book investigates the causes and consequences of image-based sexual abuse in a digital era. Image-based sexual abuse refers to the taking or sharing of nude or sexual photographs or videos of another person without their consent. It includes a diversity of behaviours beyond that of \"revenge porn\", such as the secret trading of nude or sexual images online; \"upskirting\", \"downblousing\" and other \"creepshots\"; blackmail or \"sextortion\" scams; the use of artificial intelligence to construct \"deepfake\" pornographic videos; threats to distribute photographs and videos without consent; and the taking or sharing of sexual assault imagery. This book investigates the pervasiveness and experiences of these harms, as well as the raft of legal and non-legal measures that have been introduced to better respond to and prevent image-based sexual abuse. \n\nThe book draws on groundbreaking empirical research, including surveys in three countries with over 6,000 respondents and over 100 victim-survivor and stakeholder interviews. Guided by theoretical frameworks from gender studies, sociology, criminology, law and psychology, the authors argue that image-based sexual abuse is more commonly perpetrated by men than women, and that perpetration is higher among some groups, including younger and sexuality minority men. Although the motivations of perpetrators vary, a dominant theme to emerge was that of power and control. The gendered nature of the abuse means that it is best understood as a \"continuum of sexual violence\" because victim-survivors often experience it as part of a broader pattern of gendered harassment, violence and abuse. \n\nWritten in a clear and direct style, this book will appeal to students and scholars of criminology, sociology, law and psychology. Image-based Sexual Abuse is also an essential resource for activists, legal and policy practitioners, technology companies and victim-survivors seeking to understand the deeply complex nature of intimate-image sharing in a digital era.","event-place":"London","ISBN":"978-1-351-13515-3","note":"DOI: 10.4324/9781351135153","number-of-pages":"200","publisher":"Routledge","publisher-place":"London","title":"Image-based Sexual Abuse: A Study on the Causes and Consequences of Non-consensual Nude or Sexual Imagery","title-short":"Image-based Sexual Abuse","author":[{"family":"Henry","given":"Nicola"},{"family":"McGlynn","given":"Clare"},{"family":"Flynn","given":"Asher"},{"family":"Johnson","given":"Kelly"},{"family":"Powell","given":"Anastasia"},{"family":"Scott","given":"Adrian J."}],"issued":{"date-parts":[["2020",7,8]]}}}],"schema":"https://github.com/citation-style-language/schema/raw/master/csl-citation.json"} </w:instrText>
      </w:r>
      <w:r>
        <w:rPr>
          <w:rFonts w:cstheme="minorHAnsi"/>
          <w:sz w:val="24"/>
          <w:szCs w:val="24"/>
          <w:shd w:val="clear" w:color="auto" w:fill="FFFFFF"/>
        </w:rPr>
        <w:fldChar w:fldCharType="separate"/>
      </w:r>
      <w:r w:rsidRPr="005F4DE9">
        <w:rPr>
          <w:rFonts w:ascii="Calibri" w:hAnsi="Calibri" w:cs="Calibri"/>
          <w:sz w:val="24"/>
        </w:rPr>
        <w:t>(Henry et al., 2020)</w:t>
      </w:r>
      <w:r>
        <w:rPr>
          <w:rFonts w:cstheme="minorHAnsi"/>
          <w:sz w:val="24"/>
          <w:szCs w:val="24"/>
          <w:shd w:val="clear" w:color="auto" w:fill="FFFFFF"/>
        </w:rPr>
        <w:fldChar w:fldCharType="end"/>
      </w:r>
      <w:r>
        <w:rPr>
          <w:rFonts w:cstheme="minorHAnsi"/>
          <w:sz w:val="24"/>
          <w:szCs w:val="24"/>
          <w:shd w:val="clear" w:color="auto" w:fill="FFFFFF"/>
        </w:rPr>
        <w:t>.  Deepfakes</w:t>
      </w:r>
      <w:r w:rsidRPr="00F23504">
        <w:rPr>
          <w:rFonts w:cstheme="minorHAnsi"/>
          <w:sz w:val="24"/>
          <w:szCs w:val="24"/>
          <w:shd w:val="clear" w:color="auto" w:fill="FFFFFF"/>
        </w:rPr>
        <w:t xml:space="preserve"> are frequently used as abusive tools to undermine a woman's identity, harm her image, frighten her, and coerce her into submission </w:t>
      </w:r>
      <w:r w:rsidRPr="00F23504">
        <w:rPr>
          <w:rFonts w:cstheme="minorHAnsi"/>
          <w:sz w:val="24"/>
          <w:szCs w:val="24"/>
          <w:shd w:val="clear" w:color="auto" w:fill="FFFFFF"/>
        </w:rPr>
        <w:fldChar w:fldCharType="begin"/>
      </w:r>
      <w:r>
        <w:rPr>
          <w:rFonts w:cstheme="minorHAnsi"/>
          <w:sz w:val="24"/>
          <w:szCs w:val="24"/>
          <w:shd w:val="clear" w:color="auto" w:fill="FFFFFF"/>
        </w:rPr>
        <w:instrText xml:space="preserve"> ADDIN ZOTERO_ITEM CSL_CITATION {"citationID":"n02PPNL0","properties":{"formattedCitation":"(Dunn, 2020)","plainCitation":"(Dunn, 2020)","noteIndex":0},"citationItems":[{"id":1558,"uris":["http://zotero.org/users/local/1o4I09ez/items/EJXZKRBC"],"itemData":{"id":1558,"type":"article","abstract":"Technology facilitated gender-based violence (TFGBV) is a complex worldwide phenomenon with devastating results. Research to date shows that victim-survivors of intimate partner violence are tracked by their abusive partners who use technology to monitor their movements and communication. Many women journalists, human rights defenders and politicians face daily death threats and rape threats for speaking out about equality issues or for simply being a woman in a leadership role. Those with intersecting marginalized identities are at specific risk, with Black, Indigenous, and people of colour, LGBTQ+ people, and people with disabilities facing higher rates of attacks and concerted attacks that specifically target their identities. These attacks create legitimate safety concerns, involve egregious invasions of privacy, and can have significant financial costs for those targeted, however, one of the most serious impacts is the silencing of women’s and transgender people’s voices in digital spaces. TFGBV makes it unsafe and unwelcoming for women and transgender people to express themselves freely in a world where digital communication has become one the primary modes of communication, particularly during the COVID-19 pandemic. To better understand TFGBV, CIGI and the International Development Research Centre (IDRC) have embarked on a two-year research project titled “Supporting a Safer Internet: Global Survey of Gender-based Violence Online” in order to examine women’s and LGBTQ+ people’s experiences with technology-facilitated violence globally. In 2021, this project will survey representative samples of people in 18 countries, the majority of which are lower- and middle-income countries, to learn about people’s experiences with TFGBV in these regions. The goal of this research is to specifically learn more about the experiences of people in the Global South, where there is a dearth of empirical data on TFGBV.As the first publication in this series, this paper serves as an introduction to TFGBV and many of the concepts that will serve as the basis for this research project. Relying on existing research to date on TFGBV, this paper reviews some of the more common forms of TFGBV, including harassment, image-based sexual abuse, the publication of personal information (doxing), stalking, impersonation, threats and hate speech. Following that it notes who is at greatest risk of being targeted by TFGBV, including victim-survivors of intimate partner violence, women in leadership positions, and women and LGBTQ+ people with intersecting marginalized equality factors. Finally, it highlights research that has identified the individual and systemic harms targets of TFGBV , including psychological and emotional harms, privacy, safety, speech restrictions, and economic harms.","event-place":"Rochester, NY","genre":"SSRN Scholarly Paper","language":"en","number":"3772042","publisher-place":"Rochester, NY","source":"Social Science Research Network","title":"Technology-Facilitated Gender-Based Violence: An Overview","title-short":"Technology-Facilitated Gender-Based Violence","URL":"https://papers.ssrn.com/abstract=3772042","author":[{"family":"Dunn","given":"Suzie"}],"accessed":{"date-parts":[["2024",8,28]]},"issued":{"date-parts":[["2020",12,7]]}}}],"schema":"https://github.com/citation-style-language/schema/raw/master/csl-citation.json"} </w:instrText>
      </w:r>
      <w:r w:rsidRPr="00F23504">
        <w:rPr>
          <w:rFonts w:cstheme="minorHAnsi"/>
          <w:sz w:val="24"/>
          <w:szCs w:val="24"/>
          <w:shd w:val="clear" w:color="auto" w:fill="FFFFFF"/>
        </w:rPr>
        <w:fldChar w:fldCharType="separate"/>
      </w:r>
      <w:r w:rsidRPr="00F23504">
        <w:rPr>
          <w:rFonts w:cstheme="minorHAnsi"/>
          <w:sz w:val="24"/>
          <w:szCs w:val="24"/>
        </w:rPr>
        <w:t>(Dunn, 2020)</w:t>
      </w:r>
      <w:r w:rsidRPr="00F23504">
        <w:rPr>
          <w:rFonts w:cstheme="minorHAnsi"/>
          <w:sz w:val="24"/>
          <w:szCs w:val="24"/>
          <w:shd w:val="clear" w:color="auto" w:fill="FFFFFF"/>
        </w:rPr>
        <w:fldChar w:fldCharType="end"/>
      </w:r>
      <w:r w:rsidRPr="00F23504">
        <w:rPr>
          <w:rFonts w:cstheme="minorHAnsi"/>
          <w:sz w:val="24"/>
          <w:szCs w:val="24"/>
          <w:shd w:val="clear" w:color="auto" w:fill="FFFFFF"/>
        </w:rPr>
        <w:t xml:space="preserve">. Deepfakes propagate and perpetuate an online environment where women's pictures are fabricated for general amusement by utilizing a woman's physical appearance as an online resource without her consent. The widespread use of deepfakes further assumes, breeds and strengthens an online space in which women's images are fabricated for </w:t>
      </w:r>
      <w:r w:rsidR="009B3E21">
        <w:rPr>
          <w:rFonts w:cstheme="minorHAnsi"/>
          <w:sz w:val="24"/>
          <w:szCs w:val="24"/>
          <w:shd w:val="clear" w:color="auto" w:fill="FFFFFF"/>
        </w:rPr>
        <w:t>consumption</w:t>
      </w:r>
      <w:r w:rsidR="00F21C58">
        <w:rPr>
          <w:rFonts w:cstheme="minorHAnsi"/>
          <w:sz w:val="24"/>
          <w:szCs w:val="24"/>
          <w:shd w:val="clear" w:color="auto" w:fill="FFFFFF"/>
        </w:rPr>
        <w:t xml:space="preserve"> by</w:t>
      </w:r>
      <w:r w:rsidRPr="00F23504">
        <w:rPr>
          <w:rFonts w:cstheme="minorHAnsi"/>
          <w:sz w:val="24"/>
          <w:szCs w:val="24"/>
          <w:shd w:val="clear" w:color="auto" w:fill="FFFFFF"/>
        </w:rPr>
        <w:t xml:space="preserve"> men who occupy these digital worlds by using a woman's face and body as a digital resource without her consent </w:t>
      </w:r>
      <w:r w:rsidRPr="00F23504">
        <w:rPr>
          <w:rFonts w:cstheme="minorHAnsi"/>
          <w:sz w:val="24"/>
          <w:szCs w:val="24"/>
          <w:shd w:val="clear" w:color="auto" w:fill="FFFFFF"/>
        </w:rPr>
        <w:fldChar w:fldCharType="begin"/>
      </w:r>
      <w:r w:rsidRPr="00F23504">
        <w:rPr>
          <w:rFonts w:cstheme="minorHAnsi"/>
          <w:sz w:val="24"/>
          <w:szCs w:val="24"/>
          <w:shd w:val="clear" w:color="auto" w:fill="FFFFFF"/>
        </w:rPr>
        <w:instrText xml:space="preserve"> ADDIN ZOTERO_ITEM CSL_CITATION {"citationID":"VxDeajsW","properties":{"formattedCitation":"(Van Der Nagel, 2020)","plainCitation":"(Van Der Nagel, 2020)","noteIndex":0},"citationItems":[{"id":1559,"uris":["http://zotero.org/users/local/1o4I09ez/items/6M9F6MQ2"],"itemData":{"id":1559,"type":"article-journal","container-title":"Porn Studies","DOI":"10.1080/23268743.2020.1741434","ISSN":"2326-8743, 2326-8751","issue":"4","journalAbbreviation":"Porn Studies","language":"en","page":"424-429","source":"DOI.org (Crossref)","title":"Verifying images: deepfakes, control, and consent","title-short":"Verifying images","volume":"7","author":[{"family":"Van Der Nagel","given":"Emily"}],"issued":{"date-parts":[["2020",10]]}}}],"schema":"https://github.com/citation-style-language/schema/raw/master/csl-citation.json"} </w:instrText>
      </w:r>
      <w:r w:rsidRPr="00F23504">
        <w:rPr>
          <w:rFonts w:cstheme="minorHAnsi"/>
          <w:sz w:val="24"/>
          <w:szCs w:val="24"/>
          <w:shd w:val="clear" w:color="auto" w:fill="FFFFFF"/>
        </w:rPr>
        <w:fldChar w:fldCharType="separate"/>
      </w:r>
      <w:r w:rsidRPr="00F23504">
        <w:rPr>
          <w:rFonts w:cstheme="minorHAnsi"/>
          <w:sz w:val="24"/>
          <w:szCs w:val="24"/>
        </w:rPr>
        <w:t>(Van Der Nagel, 2020)</w:t>
      </w:r>
      <w:r w:rsidRPr="00F23504">
        <w:rPr>
          <w:rFonts w:cstheme="minorHAnsi"/>
          <w:sz w:val="24"/>
          <w:szCs w:val="24"/>
          <w:shd w:val="clear" w:color="auto" w:fill="FFFFFF"/>
        </w:rPr>
        <w:fldChar w:fldCharType="end"/>
      </w:r>
      <w:r w:rsidRPr="00F23504">
        <w:rPr>
          <w:rFonts w:cstheme="minorHAnsi"/>
          <w:sz w:val="24"/>
          <w:szCs w:val="24"/>
          <w:shd w:val="clear" w:color="auto" w:fill="FFFFFF"/>
        </w:rPr>
        <w:t xml:space="preserve">. </w:t>
      </w:r>
    </w:p>
    <w:p w14:paraId="40621426" w14:textId="77777777" w:rsidR="00CE788A" w:rsidRDefault="00CE788A" w:rsidP="00CE788A">
      <w:pPr>
        <w:spacing w:after="0" w:line="360" w:lineRule="auto"/>
        <w:jc w:val="both"/>
        <w:rPr>
          <w:rFonts w:cstheme="minorHAnsi"/>
          <w:sz w:val="24"/>
          <w:szCs w:val="24"/>
          <w:shd w:val="clear" w:color="auto" w:fill="FFFFFF"/>
        </w:rPr>
      </w:pPr>
    </w:p>
    <w:p w14:paraId="0DABD125" w14:textId="77777777" w:rsidR="00CE788A" w:rsidRPr="00F23504" w:rsidRDefault="00CE788A" w:rsidP="00CE788A">
      <w:pPr>
        <w:spacing w:after="0" w:line="360" w:lineRule="auto"/>
        <w:jc w:val="both"/>
        <w:rPr>
          <w:rFonts w:cstheme="minorHAnsi"/>
          <w:sz w:val="24"/>
          <w:szCs w:val="24"/>
          <w:shd w:val="clear" w:color="auto" w:fill="FFFFFF"/>
        </w:rPr>
      </w:pPr>
      <w:r w:rsidRPr="00F23504">
        <w:rPr>
          <w:rFonts w:cstheme="minorHAnsi"/>
          <w:sz w:val="24"/>
          <w:szCs w:val="24"/>
          <w:shd w:val="clear" w:color="auto" w:fill="FFFFFF"/>
        </w:rPr>
        <w:t xml:space="preserve">Sensity, a cybersecurity company, claims that deepfakes are expanding fast and </w:t>
      </w:r>
      <w:r>
        <w:rPr>
          <w:rFonts w:cstheme="minorHAnsi"/>
          <w:sz w:val="24"/>
          <w:szCs w:val="24"/>
          <w:shd w:val="clear" w:color="auto" w:fill="FFFFFF"/>
        </w:rPr>
        <w:t>doubling</w:t>
      </w:r>
      <w:r w:rsidRPr="00F23504">
        <w:rPr>
          <w:rFonts w:cstheme="minorHAnsi"/>
          <w:sz w:val="24"/>
          <w:szCs w:val="24"/>
          <w:shd w:val="clear" w:color="auto" w:fill="FFFFFF"/>
        </w:rPr>
        <w:t xml:space="preserve"> in number every six months</w:t>
      </w:r>
      <w:r>
        <w:rPr>
          <w:rFonts w:cstheme="minorHAnsi"/>
          <w:sz w:val="24"/>
          <w:szCs w:val="24"/>
          <w:shd w:val="clear" w:color="auto" w:fill="FFFFFF"/>
        </w:rPr>
        <w:t xml:space="preserve"> </w:t>
      </w:r>
      <w:r>
        <w:rPr>
          <w:rFonts w:cstheme="minorHAnsi"/>
          <w:sz w:val="24"/>
          <w:szCs w:val="24"/>
          <w:shd w:val="clear" w:color="auto" w:fill="FFFFFF"/>
        </w:rPr>
        <w:fldChar w:fldCharType="begin"/>
      </w:r>
      <w:r>
        <w:rPr>
          <w:rFonts w:cstheme="minorHAnsi"/>
          <w:sz w:val="24"/>
          <w:szCs w:val="24"/>
          <w:shd w:val="clear" w:color="auto" w:fill="FFFFFF"/>
        </w:rPr>
        <w:instrText xml:space="preserve"> ADDIN ZOTERO_ITEM CSL_CITATION {"citationID":"hMonz0rI","properties":{"formattedCitation":"(Compton, 2021)","plainCitation":"(Compton, 2021)","noteIndex":0},"citationItems":[{"id":1788,"uris":["http://zotero.org/users/local/1o4I09ez/items/AV5LCVKI"],"itemData":{"id":1788,"type":"article-magazine","abstract":"“It’s like you’re in a tunnel...where there’s no light,” says one woman victimized by deepfakes. The AI technology is afflicting women worldwide—and growing by the day.","container-title":"Vogue","language":"en-US","note":"section: tags","title":"More and More Women Are Facing the Scary Reality of Deepfakes","URL":"https://vogue-int-rocket.prod.cni.digital/deepfakes-and-online-abuse-against-women","author":[{"family":"Compton","given":"Sophie"}],"accessed":{"date-parts":[["2024",11,21]]},"issued":{"date-parts":[["2021",3,16]]}}}],"schema":"https://github.com/citation-style-language/schema/raw/master/csl-citation.json"} </w:instrText>
      </w:r>
      <w:r>
        <w:rPr>
          <w:rFonts w:cstheme="minorHAnsi"/>
          <w:sz w:val="24"/>
          <w:szCs w:val="24"/>
          <w:shd w:val="clear" w:color="auto" w:fill="FFFFFF"/>
        </w:rPr>
        <w:fldChar w:fldCharType="separate"/>
      </w:r>
      <w:r w:rsidRPr="007F7F78">
        <w:rPr>
          <w:rFonts w:ascii="Calibri" w:hAnsi="Calibri" w:cs="Calibri"/>
          <w:sz w:val="24"/>
        </w:rPr>
        <w:t>(Compton, 2021)</w:t>
      </w:r>
      <w:r>
        <w:rPr>
          <w:rFonts w:cstheme="minorHAnsi"/>
          <w:sz w:val="24"/>
          <w:szCs w:val="24"/>
          <w:shd w:val="clear" w:color="auto" w:fill="FFFFFF"/>
        </w:rPr>
        <w:fldChar w:fldCharType="end"/>
      </w:r>
      <w:r w:rsidRPr="00F23504">
        <w:rPr>
          <w:rFonts w:cstheme="minorHAnsi"/>
          <w:sz w:val="24"/>
          <w:szCs w:val="24"/>
          <w:shd w:val="clear" w:color="auto" w:fill="FFFFFF"/>
        </w:rPr>
        <w:t xml:space="preserve">. Ninety percent of the 85,000 </w:t>
      </w:r>
      <w:r>
        <w:rPr>
          <w:rFonts w:cstheme="minorHAnsi"/>
          <w:sz w:val="24"/>
          <w:szCs w:val="24"/>
          <w:shd w:val="clear" w:color="auto" w:fill="FFFFFF"/>
        </w:rPr>
        <w:t xml:space="preserve">deepfake </w:t>
      </w:r>
      <w:r w:rsidRPr="00F23504">
        <w:rPr>
          <w:rFonts w:cstheme="minorHAnsi"/>
          <w:sz w:val="24"/>
          <w:szCs w:val="24"/>
          <w:shd w:val="clear" w:color="auto" w:fill="FFFFFF"/>
        </w:rPr>
        <w:t xml:space="preserve">videos circulating online feature women in non-voluntary pornographic content. Regarding the developers, a simple glance at the top 30 on one website finds </w:t>
      </w:r>
      <w:proofErr w:type="spellStart"/>
      <w:r w:rsidRPr="00F23504">
        <w:rPr>
          <w:rFonts w:cstheme="minorHAnsi"/>
          <w:sz w:val="24"/>
          <w:szCs w:val="24"/>
          <w:shd w:val="clear" w:color="auto" w:fill="FFFFFF"/>
        </w:rPr>
        <w:t>deepfakers</w:t>
      </w:r>
      <w:proofErr w:type="spellEnd"/>
      <w:r w:rsidRPr="00F23504">
        <w:rPr>
          <w:rFonts w:cstheme="minorHAnsi"/>
          <w:sz w:val="24"/>
          <w:szCs w:val="24"/>
          <w:shd w:val="clear" w:color="auto" w:fill="FFFFFF"/>
        </w:rPr>
        <w:t xml:space="preserve"> everywhere, including in the United States, Canada, Guatemala, and India </w:t>
      </w:r>
      <w:r w:rsidRPr="00F23504">
        <w:rPr>
          <w:rFonts w:cstheme="minorHAnsi"/>
          <w:sz w:val="24"/>
          <w:szCs w:val="24"/>
          <w:shd w:val="clear" w:color="auto" w:fill="FFFFFF"/>
        </w:rPr>
        <w:fldChar w:fldCharType="begin"/>
      </w:r>
      <w:r>
        <w:rPr>
          <w:rFonts w:cstheme="minorHAnsi"/>
          <w:sz w:val="24"/>
          <w:szCs w:val="24"/>
          <w:shd w:val="clear" w:color="auto" w:fill="FFFFFF"/>
        </w:rPr>
        <w:instrText xml:space="preserve"> ADDIN ZOTERO_ITEM CSL_CITATION {"citationID":"xV8w2lXj","properties":{"formattedCitation":"(Compton, 2021)","plainCitation":"(Compton, 2021)","noteIndex":0},"citationItems":[{"id":1788,"uris":["http://zotero.org/users/local/1o4I09ez/items/AV5LCVKI"],"itemData":{"id":1788,"type":"article-magazine","abstract":"“It’s like you’re in a tunnel...where there’s no light,” says one woman victimized by deepfakes. The AI technology is afflicting women worldwide—and growing by the day.","container-title":"Vogue","language":"en-US","note":"section: tags","title":"More and More Women Are Facing the Scary Reality of Deepfakes","URL":"https://vogue-int-rocket.prod.cni.digital/deepfakes-and-online-abuse-against-women","author":[{"family":"Compton","given":"Sophie"}],"accessed":{"date-parts":[["2024",11,21]]},"issued":{"date-parts":[["2021",3,16]]}}}],"schema":"https://github.com/citation-style-language/schema/raw/master/csl-citation.json"} </w:instrText>
      </w:r>
      <w:r w:rsidRPr="00F23504">
        <w:rPr>
          <w:rFonts w:cstheme="minorHAnsi"/>
          <w:sz w:val="24"/>
          <w:szCs w:val="24"/>
          <w:shd w:val="clear" w:color="auto" w:fill="FFFFFF"/>
        </w:rPr>
        <w:fldChar w:fldCharType="separate"/>
      </w:r>
      <w:r w:rsidRPr="007F7F78">
        <w:rPr>
          <w:rFonts w:ascii="Calibri" w:hAnsi="Calibri" w:cs="Calibri"/>
          <w:sz w:val="24"/>
        </w:rPr>
        <w:t>(Compton, 2021)</w:t>
      </w:r>
      <w:r w:rsidRPr="00F23504">
        <w:rPr>
          <w:rFonts w:cstheme="minorHAnsi"/>
          <w:sz w:val="24"/>
          <w:szCs w:val="24"/>
          <w:shd w:val="clear" w:color="auto" w:fill="FFFFFF"/>
        </w:rPr>
        <w:fldChar w:fldCharType="end"/>
      </w:r>
      <w:r w:rsidRPr="00F23504">
        <w:rPr>
          <w:rFonts w:cstheme="minorHAnsi"/>
          <w:sz w:val="24"/>
          <w:szCs w:val="24"/>
          <w:shd w:val="clear" w:color="auto" w:fill="FFFFFF"/>
        </w:rPr>
        <w:t xml:space="preserve">. Adam Dodge, the founder of </w:t>
      </w:r>
      <w:proofErr w:type="spellStart"/>
      <w:r w:rsidRPr="00F23504">
        <w:rPr>
          <w:rFonts w:cstheme="minorHAnsi"/>
          <w:sz w:val="24"/>
          <w:szCs w:val="24"/>
          <w:shd w:val="clear" w:color="auto" w:fill="FFFFFF"/>
        </w:rPr>
        <w:t>EndTAB</w:t>
      </w:r>
      <w:proofErr w:type="spellEnd"/>
      <w:r w:rsidRPr="00F23504">
        <w:rPr>
          <w:rFonts w:cstheme="minorHAnsi"/>
          <w:sz w:val="24"/>
          <w:szCs w:val="24"/>
          <w:shd w:val="clear" w:color="auto" w:fill="FFFFFF"/>
        </w:rPr>
        <w:t xml:space="preserve">, a nonprofit organization that educates individuals about technology-facilitated abuse, claims that this is violence against women </w:t>
      </w:r>
      <w:r w:rsidRPr="00F23504">
        <w:rPr>
          <w:rFonts w:cstheme="minorHAnsi"/>
          <w:sz w:val="24"/>
          <w:szCs w:val="24"/>
          <w:shd w:val="clear" w:color="auto" w:fill="FFFFFF"/>
        </w:rPr>
        <w:fldChar w:fldCharType="begin"/>
      </w:r>
      <w:r w:rsidRPr="00F23504">
        <w:rPr>
          <w:rFonts w:cstheme="minorHAnsi"/>
          <w:sz w:val="24"/>
          <w:szCs w:val="24"/>
          <w:shd w:val="clear" w:color="auto" w:fill="FFFFFF"/>
        </w:rPr>
        <w:instrText xml:space="preserve"> ADDIN ZOTERO_ITEM CSL_CITATION {"citationID":"VOHzS2lq","properties":{"formattedCitation":"(Hao, 2021)","plainCitation":"(Hao, 2021)","noteIndex":0},"citationItems":[{"id":1293,"uris":["http://zotero.org/users/local/1o4I09ez/items/5H3XX4I3"],"itemData":{"id":1293,"type":"webpage","abstract":"After years of activists fighting to protect victims of image-based sexual violence, deepfakes are finally forcing lawmakers to pay attention.","container-title":"MIT Technology Review","language":"en","title":"Deepfake porn is ruining women’s lives. Now the law may finally ban it.","URL":"https://www.technologyreview.com/2021/02/12/1018222/deepfake-revenge-porn-coming-ban/","author":[{"family":"Hao","given":"Karen"}],"accessed":{"date-parts":[["2023",9,10]]},"issued":{"date-parts":[["2021"]]}}}],"schema":"https://github.com/citation-style-language/schema/raw/master/csl-citation.json"} </w:instrText>
      </w:r>
      <w:r w:rsidRPr="00F23504">
        <w:rPr>
          <w:rFonts w:cstheme="minorHAnsi"/>
          <w:sz w:val="24"/>
          <w:szCs w:val="24"/>
          <w:shd w:val="clear" w:color="auto" w:fill="FFFFFF"/>
        </w:rPr>
        <w:fldChar w:fldCharType="separate"/>
      </w:r>
      <w:r w:rsidRPr="00F23504">
        <w:rPr>
          <w:rFonts w:cstheme="minorHAnsi"/>
          <w:sz w:val="24"/>
          <w:szCs w:val="24"/>
        </w:rPr>
        <w:t>(Hao, 2021)</w:t>
      </w:r>
      <w:r w:rsidRPr="00F23504">
        <w:rPr>
          <w:rFonts w:cstheme="minorHAnsi"/>
          <w:sz w:val="24"/>
          <w:szCs w:val="24"/>
          <w:shd w:val="clear" w:color="auto" w:fill="FFFFFF"/>
        </w:rPr>
        <w:fldChar w:fldCharType="end"/>
      </w:r>
      <w:r w:rsidRPr="00F23504">
        <w:rPr>
          <w:rFonts w:cstheme="minorHAnsi"/>
          <w:sz w:val="24"/>
          <w:szCs w:val="24"/>
          <w:shd w:val="clear" w:color="auto" w:fill="FFFFFF"/>
        </w:rPr>
        <w:t xml:space="preserve">. </w:t>
      </w:r>
    </w:p>
    <w:p w14:paraId="3A54013B" w14:textId="77777777" w:rsidR="007C1F9F" w:rsidRDefault="007C1F9F" w:rsidP="00CE788A">
      <w:pPr>
        <w:spacing w:after="0" w:line="360" w:lineRule="auto"/>
        <w:jc w:val="both"/>
        <w:rPr>
          <w:rFonts w:cstheme="minorHAnsi"/>
          <w:b/>
          <w:sz w:val="24"/>
          <w:szCs w:val="24"/>
          <w:shd w:val="clear" w:color="auto" w:fill="FFFFFF"/>
        </w:rPr>
      </w:pPr>
    </w:p>
    <w:p w14:paraId="2CA2AC3D" w14:textId="277B8386" w:rsidR="00CE788A" w:rsidRPr="00F23504" w:rsidRDefault="00CE788A" w:rsidP="00DE1A12">
      <w:pPr>
        <w:pStyle w:val="Heading1"/>
        <w:rPr>
          <w:shd w:val="clear" w:color="auto" w:fill="FFFFFF"/>
        </w:rPr>
      </w:pPr>
      <w:r w:rsidRPr="00F23504">
        <w:rPr>
          <w:shd w:val="clear" w:color="auto" w:fill="FFFFFF"/>
        </w:rPr>
        <w:lastRenderedPageBreak/>
        <w:t xml:space="preserve">Deepfakes and </w:t>
      </w:r>
      <w:r w:rsidR="004F2D47">
        <w:rPr>
          <w:shd w:val="clear" w:color="auto" w:fill="FFFFFF"/>
        </w:rPr>
        <w:t>G</w:t>
      </w:r>
      <w:r w:rsidRPr="00F23504">
        <w:rPr>
          <w:shd w:val="clear" w:color="auto" w:fill="FFFFFF"/>
        </w:rPr>
        <w:t>ender-</w:t>
      </w:r>
      <w:r w:rsidR="000210B6">
        <w:rPr>
          <w:shd w:val="clear" w:color="auto" w:fill="FFFFFF"/>
        </w:rPr>
        <w:t>B</w:t>
      </w:r>
      <w:r w:rsidRPr="00F23504">
        <w:rPr>
          <w:shd w:val="clear" w:color="auto" w:fill="FFFFFF"/>
        </w:rPr>
        <w:t xml:space="preserve">ased </w:t>
      </w:r>
      <w:r w:rsidR="004F2D47">
        <w:rPr>
          <w:shd w:val="clear" w:color="auto" w:fill="FFFFFF"/>
        </w:rPr>
        <w:t>V</w:t>
      </w:r>
      <w:r w:rsidRPr="00F23504">
        <w:rPr>
          <w:shd w:val="clear" w:color="auto" w:fill="FFFFFF"/>
        </w:rPr>
        <w:t xml:space="preserve">iolence: From a </w:t>
      </w:r>
      <w:r w:rsidR="004F2D47">
        <w:rPr>
          <w:shd w:val="clear" w:color="auto" w:fill="FFFFFF"/>
        </w:rPr>
        <w:t>T</w:t>
      </w:r>
      <w:r w:rsidRPr="00F23504">
        <w:rPr>
          <w:shd w:val="clear" w:color="auto" w:fill="FFFFFF"/>
        </w:rPr>
        <w:t>echno-</w:t>
      </w:r>
      <w:r w:rsidR="000210B6">
        <w:rPr>
          <w:shd w:val="clear" w:color="auto" w:fill="FFFFFF"/>
        </w:rPr>
        <w:t>F</w:t>
      </w:r>
      <w:r w:rsidRPr="00F23504">
        <w:rPr>
          <w:shd w:val="clear" w:color="auto" w:fill="FFFFFF"/>
        </w:rPr>
        <w:t xml:space="preserve">eminist </w:t>
      </w:r>
      <w:r w:rsidR="00DE1A12">
        <w:rPr>
          <w:shd w:val="clear" w:color="auto" w:fill="FFFFFF"/>
        </w:rPr>
        <w:t>P</w:t>
      </w:r>
      <w:r w:rsidRPr="00F23504">
        <w:rPr>
          <w:shd w:val="clear" w:color="auto" w:fill="FFFFFF"/>
        </w:rPr>
        <w:t>erspective</w:t>
      </w:r>
    </w:p>
    <w:p w14:paraId="77B675E0" w14:textId="77777777" w:rsidR="00CE788A" w:rsidRDefault="00CE788A" w:rsidP="00CE788A">
      <w:pPr>
        <w:spacing w:after="0" w:line="360" w:lineRule="auto"/>
        <w:jc w:val="both"/>
        <w:rPr>
          <w:rFonts w:cstheme="minorHAnsi"/>
          <w:sz w:val="24"/>
          <w:szCs w:val="24"/>
          <w:shd w:val="clear" w:color="auto" w:fill="FFFFFF"/>
        </w:rPr>
      </w:pPr>
    </w:p>
    <w:p w14:paraId="2DD50AC9" w14:textId="027F4136" w:rsidR="00CE788A" w:rsidRDefault="00CE788A" w:rsidP="00CE788A">
      <w:pPr>
        <w:spacing w:after="0" w:line="360" w:lineRule="auto"/>
        <w:jc w:val="both"/>
        <w:rPr>
          <w:rFonts w:cstheme="minorHAnsi"/>
          <w:sz w:val="24"/>
          <w:szCs w:val="24"/>
        </w:rPr>
      </w:pPr>
      <w:r w:rsidRPr="00F23504">
        <w:rPr>
          <w:rFonts w:cstheme="minorHAnsi"/>
          <w:sz w:val="24"/>
          <w:szCs w:val="24"/>
          <w:shd w:val="clear" w:color="auto" w:fill="FFFFFF"/>
        </w:rPr>
        <w:t xml:space="preserve">Gender dynamics in the usage of technology can be understood from a techno-feminist perspective. Techno-feminism, first used by </w:t>
      </w:r>
      <w:r w:rsidRPr="00F23504">
        <w:rPr>
          <w:rFonts w:cstheme="minorHAnsi"/>
          <w:sz w:val="24"/>
          <w:szCs w:val="24"/>
        </w:rPr>
        <w:t xml:space="preserve">Cynthia Cockburn (1983) and developed by Judy Wajcman (2004), is a theoretical approach concerned with the study of the intersection of gender and technology (Sikka, 2017). This approach </w:t>
      </w:r>
      <w:r w:rsidR="00B42742">
        <w:rPr>
          <w:rFonts w:cstheme="minorHAnsi"/>
          <w:sz w:val="24"/>
          <w:szCs w:val="24"/>
        </w:rPr>
        <w:t>examines</w:t>
      </w:r>
      <w:r w:rsidRPr="00F23504">
        <w:rPr>
          <w:rFonts w:cstheme="minorHAnsi"/>
          <w:sz w:val="24"/>
          <w:szCs w:val="24"/>
        </w:rPr>
        <w:t xml:space="preserve"> the implication of gender with technologies that are thought to be symbols of masculinity (Wajcman, 2004). Also, this approach shows how gender and technology shape each other (Sikka, 2017) and facilitates the study of women’s interaction and usage of various technologies (Chan, 2018).</w:t>
      </w:r>
      <w:r>
        <w:rPr>
          <w:rFonts w:cstheme="minorHAnsi"/>
          <w:sz w:val="24"/>
          <w:szCs w:val="24"/>
        </w:rPr>
        <w:t xml:space="preserve"> </w:t>
      </w:r>
    </w:p>
    <w:p w14:paraId="610B96F6" w14:textId="77777777" w:rsidR="00CE788A" w:rsidRDefault="00CE788A" w:rsidP="00CE788A">
      <w:pPr>
        <w:spacing w:after="0" w:line="360" w:lineRule="auto"/>
        <w:jc w:val="both"/>
        <w:rPr>
          <w:rFonts w:cstheme="minorHAnsi"/>
          <w:sz w:val="24"/>
          <w:szCs w:val="24"/>
        </w:rPr>
      </w:pPr>
    </w:p>
    <w:p w14:paraId="14AB4252" w14:textId="6E823640" w:rsidR="00BB1A18" w:rsidRDefault="00CE788A" w:rsidP="00CE788A">
      <w:pPr>
        <w:spacing w:after="0" w:line="360" w:lineRule="auto"/>
        <w:jc w:val="both"/>
        <w:rPr>
          <w:rFonts w:cstheme="minorHAnsi"/>
          <w:sz w:val="24"/>
          <w:szCs w:val="24"/>
        </w:rPr>
      </w:pPr>
      <w:r>
        <w:rPr>
          <w:rFonts w:cstheme="minorHAnsi"/>
          <w:sz w:val="24"/>
          <w:szCs w:val="24"/>
        </w:rPr>
        <w:t>Digitali</w:t>
      </w:r>
      <w:r w:rsidR="00B42742">
        <w:rPr>
          <w:rFonts w:cstheme="minorHAnsi"/>
          <w:sz w:val="24"/>
          <w:szCs w:val="24"/>
        </w:rPr>
        <w:t>z</w:t>
      </w:r>
      <w:r>
        <w:rPr>
          <w:rFonts w:cstheme="minorHAnsi"/>
          <w:sz w:val="24"/>
          <w:szCs w:val="24"/>
        </w:rPr>
        <w:t xml:space="preserve">ation is a new revolution aimed at enhancing people’s lives and well-being. However, women have failed to get equal benefits as men from this revolution </w:t>
      </w:r>
      <w:r>
        <w:rPr>
          <w:rFonts w:cstheme="minorHAnsi"/>
          <w:sz w:val="24"/>
          <w:szCs w:val="24"/>
        </w:rPr>
        <w:fldChar w:fldCharType="begin"/>
      </w:r>
      <w:r>
        <w:rPr>
          <w:rFonts w:cstheme="minorHAnsi"/>
          <w:sz w:val="24"/>
          <w:szCs w:val="24"/>
        </w:rPr>
        <w:instrText xml:space="preserve"> ADDIN ZOTERO_ITEM CSL_CITATION {"citationID":"TPxh6BO6","properties":{"formattedCitation":"(Judy Wajcman et al., 2020)","plainCitation":"(Judy Wajcman et al., 2020)","noteIndex":0},"citationItems":[{"id":1875,"uris":["http://zotero.org/users/local/1o4I09ez/items/5AW5B43M"],"itemData":{"id":1875,"type":"article-journal","abstract":"The digital revolution brings immense potential to improve social and economic outcomes for women. Yet, it also poses the risk of perpetuating existing patterns of gender inequality. This report begins by outlining a conceptual framework for understanding the mutual shaping relationship between gender and technology. It then focuses on three areas to identify opportunities and risks in the digital revolution: education, work, and social/welfare services.","collection-title":"UN Women Discussion Papers","DOI":"10.18356/e2a68ccf-en","language":"en","note":"publisher: United Nations\nDOI: 10.18356/e2a68ccf-en","source":"Semantic Scholar","title":"The Digital Revolution: Implications for Gender Equality and Women’s Rights 25 Years after Beijing","title-short":"The Digital Revolution","URL":"https://www.un-ilibrary.org/content/books/e2a68ccf-en","author":[{"literal":"Judy Wajcman"},{"literal":"Erin Young"},{"literal":"Anna Fitzmaurice"}],"accessed":{"date-parts":[["2025",2,5]]},"issued":{"date-parts":[["2020",9,27]]}}}],"schema":"https://github.com/citation-style-language/schema/raw/master/csl-citation.json"} </w:instrText>
      </w:r>
      <w:r>
        <w:rPr>
          <w:rFonts w:cstheme="minorHAnsi"/>
          <w:sz w:val="24"/>
          <w:szCs w:val="24"/>
        </w:rPr>
        <w:fldChar w:fldCharType="separate"/>
      </w:r>
      <w:r w:rsidRPr="00874428">
        <w:rPr>
          <w:rFonts w:ascii="Calibri" w:hAnsi="Calibri" w:cs="Calibri"/>
          <w:sz w:val="24"/>
        </w:rPr>
        <w:t>(Wajcman et al., 2020)</w:t>
      </w:r>
      <w:r>
        <w:rPr>
          <w:rFonts w:cstheme="minorHAnsi"/>
          <w:sz w:val="24"/>
          <w:szCs w:val="24"/>
        </w:rPr>
        <w:fldChar w:fldCharType="end"/>
      </w:r>
      <w:r>
        <w:rPr>
          <w:rFonts w:cstheme="minorHAnsi"/>
          <w:sz w:val="24"/>
          <w:szCs w:val="24"/>
        </w:rPr>
        <w:t xml:space="preserve">. It has been found that a gender gap persists in almost every country </w:t>
      </w:r>
      <w:r>
        <w:rPr>
          <w:rFonts w:cstheme="minorHAnsi"/>
          <w:sz w:val="24"/>
          <w:szCs w:val="24"/>
        </w:rPr>
        <w:fldChar w:fldCharType="begin"/>
      </w:r>
      <w:r>
        <w:rPr>
          <w:rFonts w:cstheme="minorHAnsi"/>
          <w:sz w:val="24"/>
          <w:szCs w:val="24"/>
        </w:rPr>
        <w:instrText xml:space="preserve"> ADDIN ZOTERO_ITEM CSL_CITATION {"citationID":"zrkvj4By","properties":{"formattedCitation":"(Sey et al., 2018)","plainCitation":"(Sey et al., 2018)","noteIndex":0},"citationItems":[{"id":1878,"uris":["http://zotero.org/users/local/1o4I09ez/items/XMBDR9WM"],"itemData":{"id":1878,"type":"book","ISBN":"978-92-61-27871-7","language":"eng","publisher":"United Nations University Institute on Computing and Society","source":"collections.unu.edu","title":"Taking stock - Data and evidence on gender equality in digital access, skill and leadership: Preliminary findings of a review by the EQUALS Research Group","title-short":"Taking stock - Data and evidence on gender equality in digital access, skill and leadership","URL":"https://collections.unu.edu/view/UNU:6645","author":[{"family":"Sey","given":"Araba"},{"family":"Kang","given":"Juhee"},{"family":"Junio","given":"Don Rodney"}],"accessed":{"date-parts":[["2025",2,5]]},"issued":{"date-parts":[["2018",9,1]]}}}],"schema":"https://github.com/citation-style-language/schema/raw/master/csl-citation.json"} </w:instrText>
      </w:r>
      <w:r>
        <w:rPr>
          <w:rFonts w:cstheme="minorHAnsi"/>
          <w:sz w:val="24"/>
          <w:szCs w:val="24"/>
        </w:rPr>
        <w:fldChar w:fldCharType="separate"/>
      </w:r>
      <w:r w:rsidRPr="00F60EE8">
        <w:rPr>
          <w:rFonts w:ascii="Calibri" w:hAnsi="Calibri" w:cs="Calibri"/>
          <w:sz w:val="24"/>
        </w:rPr>
        <w:t>(Sey et al., 2018)</w:t>
      </w:r>
      <w:r>
        <w:rPr>
          <w:rFonts w:cstheme="minorHAnsi"/>
          <w:sz w:val="24"/>
          <w:szCs w:val="24"/>
        </w:rPr>
        <w:fldChar w:fldCharType="end"/>
      </w:r>
      <w:r>
        <w:rPr>
          <w:rFonts w:cstheme="minorHAnsi"/>
          <w:sz w:val="24"/>
          <w:szCs w:val="24"/>
        </w:rPr>
        <w:t>. Research shows that gender intersects with different factors, such as race, class, sexuality, ethnicity and other aspects of difference within the present form of technological society. Th</w:t>
      </w:r>
      <w:r w:rsidR="00221F91">
        <w:rPr>
          <w:rFonts w:cstheme="minorHAnsi"/>
          <w:sz w:val="24"/>
          <w:szCs w:val="24"/>
        </w:rPr>
        <w:t>ese</w:t>
      </w:r>
      <w:r>
        <w:rPr>
          <w:rFonts w:cstheme="minorHAnsi"/>
          <w:sz w:val="24"/>
          <w:szCs w:val="24"/>
        </w:rPr>
        <w:t xml:space="preserve"> intersection</w:t>
      </w:r>
      <w:r w:rsidR="00221F91">
        <w:rPr>
          <w:rFonts w:cstheme="minorHAnsi"/>
          <w:sz w:val="24"/>
          <w:szCs w:val="24"/>
        </w:rPr>
        <w:t>s</w:t>
      </w:r>
      <w:r>
        <w:rPr>
          <w:rFonts w:cstheme="minorHAnsi"/>
          <w:sz w:val="24"/>
          <w:szCs w:val="24"/>
        </w:rPr>
        <w:t xml:space="preserve"> </w:t>
      </w:r>
      <w:r w:rsidR="00221F91">
        <w:rPr>
          <w:rFonts w:cstheme="minorHAnsi"/>
          <w:sz w:val="24"/>
          <w:szCs w:val="24"/>
        </w:rPr>
        <w:t>create</w:t>
      </w:r>
      <w:r>
        <w:rPr>
          <w:rFonts w:cstheme="minorHAnsi"/>
          <w:sz w:val="24"/>
          <w:szCs w:val="24"/>
        </w:rPr>
        <w:t xml:space="preserve"> diverse challenges</w:t>
      </w:r>
      <w:r w:rsidR="00221F91">
        <w:rPr>
          <w:rFonts w:cstheme="minorHAnsi"/>
          <w:sz w:val="24"/>
          <w:szCs w:val="24"/>
        </w:rPr>
        <w:t xml:space="preserve"> for women</w:t>
      </w:r>
      <w:r>
        <w:rPr>
          <w:rFonts w:cstheme="minorHAnsi"/>
          <w:sz w:val="24"/>
          <w:szCs w:val="24"/>
        </w:rPr>
        <w:t xml:space="preserve">, and women from minority groups face the most disastrous effects of technology </w:t>
      </w:r>
      <w:r>
        <w:rPr>
          <w:rFonts w:cstheme="minorHAnsi"/>
          <w:sz w:val="24"/>
          <w:szCs w:val="24"/>
        </w:rPr>
        <w:fldChar w:fldCharType="begin"/>
      </w:r>
      <w:r>
        <w:rPr>
          <w:rFonts w:cstheme="minorHAnsi"/>
          <w:sz w:val="24"/>
          <w:szCs w:val="24"/>
        </w:rPr>
        <w:instrText xml:space="preserve"> ADDIN ZOTERO_ITEM CSL_CITATION {"citationID":"F8W5aFMo","properties":{"formattedCitation":"(Buolamwini &amp; Gebru, 2018)","plainCitation":"(Buolamwini &amp; Gebru, 2018)","noteIndex":0},"citationItems":[{"id":1789,"uris":["http://zotero.org/users/local/1o4I09ez/items/2EL22PNX"],"itemData":{"id":1789,"type":"paper-conference","abstract":"Recent studies demonstrate that machine learning algorithms can discriminate based on classes like race and gender. In this work, we present an approach to evaluate bias present in automated facial analysis algorithms and datasets with respect to phenotypic subgroups. Using the dermatologist  approved Fitzpatrick Skin Type classification system, we characterize the gender and skin type distribution of two facial analysis benchmarks, IJB-A and Adience. We find that these datasets are overwhelmingly composed of lighter-skinned subjects (79.6% for IJB-A and 86.2% for Adience) and introduce a new facial analysis dataset which is balanced by gender and skin type. We evaluate 3 commercial gender classification systems using our dataset and show that darker-skinned females are the most misclassified group (with error rates of up to 34.7%). The maximum error rate for lighter-skinned males is 0.8%. The substantial disparities in the accuracy of classifying darker females, lighter females, darker males, and lighter males in gender classification systems require urgent attention if commercial companies are to build genuinely fair, transparent and accountable facial analysis algorithms.","container-title":"Proceedings of the 1st Conference on Fairness, Accountability and Transparency","event-title":"Conference on Fairness, Accountability and Transparency","language":"en","note":"ISSN: 2640-3498","page":"77-91","publisher":"PMLR","source":"proceedings.mlr.press","title":"Gender Shades: Intersectional Accuracy Disparities in Commercial Gender Classification","title-short":"Gender Shades","URL":"https://proceedings.mlr.press/v81/buolamwini18a.html","author":[{"family":"Buolamwini","given":"Joy"},{"family":"Gebru","given":"Timnit"}],"accessed":{"date-parts":[["2024",12,7]]},"issued":{"date-parts":[["2018",1,21]]}}}],"schema":"https://github.com/citation-style-language/schema/raw/master/csl-citation.json"} </w:instrText>
      </w:r>
      <w:r>
        <w:rPr>
          <w:rFonts w:cstheme="minorHAnsi"/>
          <w:sz w:val="24"/>
          <w:szCs w:val="24"/>
        </w:rPr>
        <w:fldChar w:fldCharType="separate"/>
      </w:r>
      <w:r w:rsidRPr="00696B21">
        <w:rPr>
          <w:rFonts w:ascii="Calibri" w:hAnsi="Calibri" w:cs="Calibri"/>
          <w:sz w:val="24"/>
        </w:rPr>
        <w:t>(Buolamwini &amp; Gebru, 2018)</w:t>
      </w:r>
      <w:r>
        <w:rPr>
          <w:rFonts w:cstheme="minorHAnsi"/>
          <w:sz w:val="24"/>
          <w:szCs w:val="24"/>
        </w:rPr>
        <w:fldChar w:fldCharType="end"/>
      </w:r>
      <w:r>
        <w:rPr>
          <w:rFonts w:cstheme="minorHAnsi"/>
          <w:sz w:val="24"/>
          <w:szCs w:val="24"/>
        </w:rPr>
        <w:t>. Despite attempts to make algorithms and data-driven decision-making processes objective, unbiased</w:t>
      </w:r>
      <w:r w:rsidR="00BB1A18">
        <w:rPr>
          <w:rFonts w:cstheme="minorHAnsi"/>
          <w:sz w:val="24"/>
          <w:szCs w:val="24"/>
        </w:rPr>
        <w:t>, and equitable, technological biases exist,</w:t>
      </w:r>
      <w:r>
        <w:rPr>
          <w:rFonts w:cstheme="minorHAnsi"/>
          <w:sz w:val="24"/>
          <w:szCs w:val="24"/>
        </w:rPr>
        <w:t xml:space="preserve"> and AI intensifies the</w:t>
      </w:r>
      <w:r w:rsidR="0038662D">
        <w:rPr>
          <w:rFonts w:cstheme="minorHAnsi"/>
          <w:sz w:val="24"/>
          <w:szCs w:val="24"/>
        </w:rPr>
        <w:t>m</w:t>
      </w:r>
      <w:r w:rsidR="00746E91">
        <w:rPr>
          <w:rFonts w:cstheme="minorHAnsi"/>
          <w:sz w:val="24"/>
          <w:szCs w:val="24"/>
        </w:rPr>
        <w:t xml:space="preserve">, as a result of the exclusion of </w:t>
      </w:r>
      <w:r>
        <w:rPr>
          <w:rFonts w:cstheme="minorHAnsi"/>
          <w:sz w:val="24"/>
          <w:szCs w:val="24"/>
        </w:rPr>
        <w:t xml:space="preserve">women and marginalised people from leadership positions </w:t>
      </w:r>
      <w:r w:rsidR="00AA3D3E">
        <w:rPr>
          <w:rFonts w:cstheme="minorHAnsi"/>
          <w:sz w:val="24"/>
          <w:szCs w:val="24"/>
        </w:rPr>
        <w:t xml:space="preserve">in the field </w:t>
      </w:r>
      <w:r>
        <w:rPr>
          <w:rFonts w:cstheme="minorHAnsi"/>
          <w:sz w:val="24"/>
          <w:szCs w:val="24"/>
        </w:rPr>
        <w:fldChar w:fldCharType="begin"/>
      </w:r>
      <w:r>
        <w:rPr>
          <w:rFonts w:cstheme="minorHAnsi"/>
          <w:sz w:val="24"/>
          <w:szCs w:val="24"/>
        </w:rPr>
        <w:instrText xml:space="preserve"> ADDIN ZOTERO_ITEM CSL_CITATION {"citationID":"BOoatKWx","properties":{"formattedCitation":"(Wajcman &amp; Young, 2023)","plainCitation":"(Wajcman &amp; Young, 2023)","noteIndex":0},"citationItems":[{"id":1880,"uris":["http://zotero.org/users/local/1o4I09ez/items/22FUQIJM"],"itemData":{"id":1880,"type":"chapter","abstract":"This essay locates and unveils workforce injustices in key figures and analyses, breaking down the reasons why women are still under-represented. Wajcman and Young offer nuanced insight into how the digital gender divide manifests globally, not only in relation to access to technology but in learning and skills. They turn their attention to gendered divisions in different tech roles, how gender has shaped tech development, the history of feminist responses to digitalisation, and the origins and evolution of workforce divisions. They give crucial insight into the gender-specific impacts of future automation that are grounded in an understanding of current gendered divisions in the labour market. Ultimately, they argue that diversifying the workforce is not merely a matter of increasing the number of women and people from marginalised groups, but of achieving an upheaval in the culture and politics of tech companies.","container-title":"Feminist AI: Critical Perspectives on Algorithms, Data, and Intelligent Machines","ISBN":"978-0-19-288989-8","note":"DOI: 10.1093/oso/9780192889898.003.0004","page":"0","publisher":"Oxford University Press","source":"Silverchair","title":"Feminism Confronts AI: The Gender Relations of Digitalisation","title-short":"Feminism Confronts AI","URL":"https://doi.org/10.1093/oso/9780192889898.003.0004","author":[{"family":"Wajcman","given":"Judy"},{"family":"Young","given":"Erin"}],"editor":[{"family":"Browne","given":"Jude"},{"family":"Cave","given":"Stephen"},{"family":"Drage","given":"Eleanor"},{"family":"McInerney","given":"Kerry"}],"accessed":{"date-parts":[["2025",2,5]]},"issued":{"date-parts":[["2023",10,5]]}}}],"schema":"https://github.com/citation-style-language/schema/raw/master/csl-citation.json"} </w:instrText>
      </w:r>
      <w:r>
        <w:rPr>
          <w:rFonts w:cstheme="minorHAnsi"/>
          <w:sz w:val="24"/>
          <w:szCs w:val="24"/>
        </w:rPr>
        <w:fldChar w:fldCharType="separate"/>
      </w:r>
      <w:r w:rsidRPr="005B4182">
        <w:rPr>
          <w:rFonts w:ascii="Calibri" w:hAnsi="Calibri" w:cs="Calibri"/>
          <w:sz w:val="24"/>
        </w:rPr>
        <w:t>(Wajcman &amp; Young, 2023)</w:t>
      </w:r>
      <w:r>
        <w:rPr>
          <w:rFonts w:cstheme="minorHAnsi"/>
          <w:sz w:val="24"/>
          <w:szCs w:val="24"/>
        </w:rPr>
        <w:fldChar w:fldCharType="end"/>
      </w:r>
      <w:r>
        <w:rPr>
          <w:rFonts w:cstheme="minorHAnsi"/>
          <w:sz w:val="24"/>
          <w:szCs w:val="24"/>
        </w:rPr>
        <w:t>.</w:t>
      </w:r>
      <w:r w:rsidR="00BB1A18">
        <w:rPr>
          <w:rFonts w:cstheme="minorHAnsi"/>
          <w:sz w:val="24"/>
          <w:szCs w:val="24"/>
        </w:rPr>
        <w:t xml:space="preserve"> </w:t>
      </w:r>
    </w:p>
    <w:p w14:paraId="091C0D4C" w14:textId="77777777" w:rsidR="00BB1A18" w:rsidRDefault="00BB1A18" w:rsidP="00CE788A">
      <w:pPr>
        <w:spacing w:after="0" w:line="360" w:lineRule="auto"/>
        <w:jc w:val="both"/>
        <w:rPr>
          <w:rFonts w:cstheme="minorHAnsi"/>
          <w:sz w:val="24"/>
          <w:szCs w:val="24"/>
        </w:rPr>
      </w:pPr>
    </w:p>
    <w:p w14:paraId="1436D75B" w14:textId="48909962" w:rsidR="00BB1A18" w:rsidRDefault="00CE788A" w:rsidP="00CE788A">
      <w:pPr>
        <w:spacing w:after="0" w:line="360" w:lineRule="auto"/>
        <w:jc w:val="both"/>
        <w:rPr>
          <w:rFonts w:cstheme="minorHAnsi"/>
          <w:sz w:val="24"/>
          <w:szCs w:val="24"/>
        </w:rPr>
      </w:pPr>
      <w:r>
        <w:rPr>
          <w:rFonts w:cstheme="minorHAnsi"/>
          <w:sz w:val="24"/>
          <w:szCs w:val="24"/>
        </w:rPr>
        <w:t xml:space="preserve">The central idea of techno-feminist theory, which points out that technology and gender shape each other, considers technology as a root and a result of patriarchy </w:t>
      </w:r>
      <w:r>
        <w:rPr>
          <w:rFonts w:cstheme="minorHAnsi"/>
          <w:sz w:val="24"/>
          <w:szCs w:val="24"/>
        </w:rPr>
        <w:fldChar w:fldCharType="begin"/>
      </w:r>
      <w:r>
        <w:rPr>
          <w:rFonts w:cstheme="minorHAnsi"/>
          <w:sz w:val="24"/>
          <w:szCs w:val="24"/>
        </w:rPr>
        <w:instrText xml:space="preserve"> ADDIN ZOTERO_ITEM CSL_CITATION {"citationID":"2096QpxI","properties":{"formattedCitation":"(Wajcman, 2004)","plainCitation":"(Wajcman, 2004)","noteIndex":0},"citationItems":[{"id":1883,"uris":["http://zotero.org/users/local/1o4I09ez/items/4NAYRFE7"],"itemData":{"id":1883,"type":"book","abstract":"This timely and engaging book argues that technoscientific advances are radically transforming the woman-machine relationship. However, it is feminist politics rather than the technologies themselves that make the difference. TechnoFeminism fuses the visionary insights of cyberfeminism with a materialist analysis of the sexual politics of technology.","edition":"1st edition","event-place":"Cambridge","ISBN":"978-0-7456-3044-1","language":"English","number-of-pages":"160","publisher":"Polity","publisher-place":"Cambridge","source":"Amazon","title":"TechnoFeminism","author":[{"family":"Wajcman","given":"Judy"}],"issued":{"date-parts":[["2004",5,21]]}}}],"schema":"https://github.com/citation-style-language/schema/raw/master/csl-citation.json"} </w:instrText>
      </w:r>
      <w:r>
        <w:rPr>
          <w:rFonts w:cstheme="minorHAnsi"/>
          <w:sz w:val="24"/>
          <w:szCs w:val="24"/>
        </w:rPr>
        <w:fldChar w:fldCharType="separate"/>
      </w:r>
      <w:r w:rsidRPr="00477730">
        <w:rPr>
          <w:rFonts w:ascii="Calibri" w:hAnsi="Calibri" w:cs="Calibri"/>
          <w:sz w:val="24"/>
        </w:rPr>
        <w:t>(Wajcman, 2004)</w:t>
      </w:r>
      <w:r>
        <w:rPr>
          <w:rFonts w:cstheme="minorHAnsi"/>
          <w:sz w:val="24"/>
          <w:szCs w:val="24"/>
        </w:rPr>
        <w:fldChar w:fldCharType="end"/>
      </w:r>
      <w:r>
        <w:rPr>
          <w:rFonts w:cstheme="minorHAnsi"/>
          <w:sz w:val="24"/>
          <w:szCs w:val="24"/>
        </w:rPr>
        <w:t xml:space="preserve">. By proposing technology as </w:t>
      </w:r>
      <w:r w:rsidR="00A43B76">
        <w:rPr>
          <w:rFonts w:cstheme="minorHAnsi"/>
          <w:sz w:val="24"/>
          <w:szCs w:val="24"/>
        </w:rPr>
        <w:t>“</w:t>
      </w:r>
      <w:r>
        <w:rPr>
          <w:rFonts w:cstheme="minorHAnsi"/>
          <w:sz w:val="24"/>
          <w:szCs w:val="24"/>
        </w:rPr>
        <w:t>both a source and consequence of gender relations</w:t>
      </w:r>
      <w:r w:rsidR="00A43B76">
        <w:rPr>
          <w:rFonts w:cstheme="minorHAnsi"/>
          <w:sz w:val="24"/>
          <w:szCs w:val="24"/>
        </w:rPr>
        <w:t>”</w:t>
      </w:r>
      <w:r>
        <w:rPr>
          <w:rFonts w:cstheme="minorHAnsi"/>
          <w:sz w:val="24"/>
          <w:szCs w:val="24"/>
        </w:rPr>
        <w:t xml:space="preserve">, </w:t>
      </w:r>
      <w:r>
        <w:rPr>
          <w:rFonts w:cstheme="minorHAnsi"/>
          <w:sz w:val="24"/>
          <w:szCs w:val="24"/>
        </w:rPr>
        <w:fldChar w:fldCharType="begin"/>
      </w:r>
      <w:r>
        <w:rPr>
          <w:rFonts w:cstheme="minorHAnsi"/>
          <w:sz w:val="24"/>
          <w:szCs w:val="24"/>
        </w:rPr>
        <w:instrText xml:space="preserve"> ADDIN ZOTERO_ITEM CSL_CITATION {"citationID":"RJNTnhGe","properties":{"formattedCitation":"(Wajcman, 2006)","plainCitation":"(Wajcman, 2006)","dontUpdate":true,"noteIndex":0},"citationItems":[{"id":1905,"uris":["http://zotero.org/users/local/1o4I09ez/items/3FC2UA2D"],"itemData":{"id":1905,"type":"article-journal","abstract":"Mastery over technology has long been seen as a key source of power for men, reflected in hierarchies of sexual difference at work and at home. However, in the new digital age, many contemporary fe...","archive_location":"world","container-title":"Labour &amp; Industry: a journal of the social and economic relations of work","ISSN":"1030-1763","language":"EN","license":"Copyright Taylor &amp; Francis Group, LLC","note":"publisher: Taylor &amp; Francis Group","source":"www.tandfonline.com","title":"TechnoCapitalism Meets TechnoFeminism: Women and Technology in a Wireless World","title-short":"TechnoCapitalism Meets TechnoFeminism","URL":"https://www.tandfonline.com/doi/abs/10.1080/10301763.2006.10669327","author":[{"family":"Wajcman","given":"Judy"}],"accessed":{"date-parts":[["2025",3,6]]},"issued":{"date-parts":[["2006",4,1]]}}}],"schema":"https://github.com/citation-style-language/schema/raw/master/csl-citation.json"} </w:instrText>
      </w:r>
      <w:r>
        <w:rPr>
          <w:rFonts w:cstheme="minorHAnsi"/>
          <w:sz w:val="24"/>
          <w:szCs w:val="24"/>
        </w:rPr>
        <w:fldChar w:fldCharType="separate"/>
      </w:r>
      <w:r w:rsidRPr="007D2B86">
        <w:rPr>
          <w:rFonts w:ascii="Calibri" w:hAnsi="Calibri" w:cs="Calibri"/>
          <w:sz w:val="24"/>
        </w:rPr>
        <w:t>Wajcman</w:t>
      </w:r>
      <w:r>
        <w:rPr>
          <w:rFonts w:ascii="Calibri" w:hAnsi="Calibri" w:cs="Calibri"/>
          <w:sz w:val="24"/>
        </w:rPr>
        <w:t xml:space="preserve"> (</w:t>
      </w:r>
      <w:r w:rsidRPr="007D2B86">
        <w:rPr>
          <w:rFonts w:ascii="Calibri" w:hAnsi="Calibri" w:cs="Calibri"/>
          <w:sz w:val="24"/>
        </w:rPr>
        <w:t>2006</w:t>
      </w:r>
      <w:r w:rsidR="00A43B76">
        <w:rPr>
          <w:rFonts w:ascii="Calibri" w:hAnsi="Calibri" w:cs="Calibri"/>
          <w:sz w:val="24"/>
        </w:rPr>
        <w:t>: 15</w:t>
      </w:r>
      <w:r w:rsidRPr="007D2B86">
        <w:rPr>
          <w:rFonts w:ascii="Calibri" w:hAnsi="Calibri" w:cs="Calibri"/>
          <w:sz w:val="24"/>
        </w:rPr>
        <w:t>)</w:t>
      </w:r>
      <w:r>
        <w:rPr>
          <w:rFonts w:cstheme="minorHAnsi"/>
          <w:sz w:val="24"/>
          <w:szCs w:val="24"/>
        </w:rPr>
        <w:fldChar w:fldCharType="end"/>
      </w:r>
      <w:r>
        <w:rPr>
          <w:rFonts w:cstheme="minorHAnsi"/>
          <w:sz w:val="24"/>
          <w:szCs w:val="24"/>
        </w:rPr>
        <w:t xml:space="preserve"> </w:t>
      </w:r>
      <w:r w:rsidR="004F2B53">
        <w:rPr>
          <w:rFonts w:cstheme="minorHAnsi"/>
          <w:sz w:val="24"/>
          <w:szCs w:val="24"/>
        </w:rPr>
        <w:t>argues that</w:t>
      </w:r>
      <w:r>
        <w:rPr>
          <w:rFonts w:cstheme="minorHAnsi"/>
          <w:sz w:val="24"/>
          <w:szCs w:val="24"/>
        </w:rPr>
        <w:t xml:space="preserve"> technology and gender </w:t>
      </w:r>
      <w:r w:rsidR="004F2B53">
        <w:rPr>
          <w:rFonts w:cstheme="minorHAnsi"/>
          <w:sz w:val="24"/>
          <w:szCs w:val="24"/>
        </w:rPr>
        <w:t>are</w:t>
      </w:r>
      <w:r>
        <w:rPr>
          <w:rFonts w:cstheme="minorHAnsi"/>
          <w:sz w:val="24"/>
          <w:szCs w:val="24"/>
        </w:rPr>
        <w:t xml:space="preserve"> mutually constituted. Particularly, men shape technology and exclude women from the technological sphere </w:t>
      </w:r>
      <w:r>
        <w:rPr>
          <w:rFonts w:cstheme="minorHAnsi"/>
          <w:sz w:val="24"/>
          <w:szCs w:val="24"/>
        </w:rPr>
        <w:fldChar w:fldCharType="begin"/>
      </w:r>
      <w:r>
        <w:rPr>
          <w:rFonts w:cstheme="minorHAnsi"/>
          <w:sz w:val="24"/>
          <w:szCs w:val="24"/>
        </w:rPr>
        <w:instrText xml:space="preserve"> ADDIN ZOTERO_ITEM CSL_CITATION {"citationID":"HewqvC2x","properties":{"formattedCitation":"(Wajcman, 2010)","plainCitation":"(Wajcman, 2010)","noteIndex":0},"citationItems":[{"id":1907,"uris":["http://zotero.org/users/local/1o4I09ez/items/32BMPR4E"],"itemData":{"id":1907,"type":"article-journal","abstract":"Feminist theories of technology have come a long way over the last quarter of a century. The expanding engagement at the intersection of feminist scholarship and science and technology studies (STS) has enriched both fields immeasurably, and I will largely focus my reflections on the literature associated with these sites. I begin by highlighting the continuities as well as the differences between contemporary and earlier feminist debates on technology. Current approaches focus on the mutual shaping of gender and technology, in which technology is conceptualised as both a source and consequence of gender relations. In avoiding both technological determinism and gender essentialism, such theories emphasise that the gender-technology relationship is fluid and situated. These deliberations highlight how processes of technical change can influence gender power relations. A feminist politics of technology is thus key to achieving gender equality.","container-title":"Cambridge Journal of Economics","DOI":"10.1093/cje/ben057","ISSN":"0309-166X","issue":"1","journalAbbreviation":"Cambridge Journal of Economics","page":"143-152","source":"Silverchair","title":"Feminist theories of technology","volume":"34","author":[{"family":"Wajcman","given":"Judy"}],"issued":{"date-parts":[["2010",1,1]]}}}],"schema":"https://github.com/citation-style-language/schema/raw/master/csl-citation.json"} </w:instrText>
      </w:r>
      <w:r>
        <w:rPr>
          <w:rFonts w:cstheme="minorHAnsi"/>
          <w:sz w:val="24"/>
          <w:szCs w:val="24"/>
        </w:rPr>
        <w:fldChar w:fldCharType="separate"/>
      </w:r>
      <w:r w:rsidRPr="00457E23">
        <w:rPr>
          <w:rFonts w:ascii="Calibri" w:hAnsi="Calibri" w:cs="Calibri"/>
          <w:sz w:val="24"/>
        </w:rPr>
        <w:t>(Wajcman, 2010)</w:t>
      </w:r>
      <w:r>
        <w:rPr>
          <w:rFonts w:cstheme="minorHAnsi"/>
          <w:sz w:val="24"/>
          <w:szCs w:val="24"/>
        </w:rPr>
        <w:fldChar w:fldCharType="end"/>
      </w:r>
      <w:r>
        <w:rPr>
          <w:rFonts w:cstheme="minorHAnsi"/>
          <w:sz w:val="24"/>
          <w:szCs w:val="24"/>
        </w:rPr>
        <w:t xml:space="preserve">. Indeed, data show that women are largely excluded from the technology workforce, AI workforce, and AI research (see </w:t>
      </w:r>
      <w:r>
        <w:rPr>
          <w:rFonts w:cstheme="minorHAnsi"/>
          <w:sz w:val="24"/>
          <w:szCs w:val="24"/>
        </w:rPr>
        <w:fldChar w:fldCharType="begin"/>
      </w:r>
      <w:r>
        <w:rPr>
          <w:rFonts w:cstheme="minorHAnsi"/>
          <w:sz w:val="24"/>
          <w:szCs w:val="24"/>
        </w:rPr>
        <w:instrText xml:space="preserve"> ADDIN ZOTERO_ITEM CSL_CITATION {"citationID":"96dQcWvF","properties":{"formattedCitation":"(Wajcman &amp; Young, 2023)","plainCitation":"(Wajcman &amp; Young, 2023)","noteIndex":0},"citationItems":[{"id":1880,"uris":["http://zotero.org/users/local/1o4I09ez/items/22FUQIJM"],"itemData":{"id":1880,"type":"chapter","abstract":"This essay locates and unveils workforce injustices in key figures and analyses, breaking down the reasons why women are still under-represented. Wajcman and Young offer nuanced insight into how the digital gender divide manifests globally, not only in relation to access to technology but in learning and skills. They turn their attention to gendered divisions in different tech roles, how gender has shaped tech development, the history of feminist responses to digitalisation, and the origins and evolution of workforce divisions. They give crucial insight into the gender-specific impacts of future automation that are grounded in an understanding of current gendered divisions in the labour market. Ultimately, they argue that diversifying the workforce is not merely a matter of increasing the number of women and people from marginalised groups, but of achieving an upheaval in the culture and politics of tech companies.","container-title":"Feminist AI: Critical Perspectives on Algorithms, Data, and Intelligent Machines","ISBN":"978-0-19-288989-8","note":"DOI: 10.1093/oso/9780192889898.003.0004","page":"0","publisher":"Oxford University Press","source":"Silverchair","title":"Feminism Confronts AI: The Gender Relations of Digitalisation","title-short":"Feminism Confronts AI","URL":"https://doi.org/10.1093/oso/9780192889898.003.0004","author":[{"family":"Wajcman","given":"Judy"},{"family":"Young","given":"Erin"}],"editor":[{"family":"Browne","given":"Jude"},{"family":"Cave","given":"Stephen"},{"family":"Drage","given":"Eleanor"},{"family":"McInerney","given":"Kerry"}],"accessed":{"date-parts":[["2025",2,5]]},"issued":{"date-parts":[["2023",10,5]]}}}],"schema":"https://github.com/citation-style-language/schema/raw/master/csl-citation.json"} </w:instrText>
      </w:r>
      <w:r>
        <w:rPr>
          <w:rFonts w:cstheme="minorHAnsi"/>
          <w:sz w:val="24"/>
          <w:szCs w:val="24"/>
        </w:rPr>
        <w:fldChar w:fldCharType="separate"/>
      </w:r>
      <w:r w:rsidRPr="00BE6A67">
        <w:rPr>
          <w:rFonts w:ascii="Calibri" w:hAnsi="Calibri" w:cs="Calibri"/>
          <w:sz w:val="24"/>
        </w:rPr>
        <w:t>(Wajcman &amp; Young, 2023)</w:t>
      </w:r>
      <w:r>
        <w:rPr>
          <w:rFonts w:cstheme="minorHAnsi"/>
          <w:sz w:val="24"/>
          <w:szCs w:val="24"/>
        </w:rPr>
        <w:fldChar w:fldCharType="end"/>
      </w:r>
      <w:r>
        <w:rPr>
          <w:rFonts w:cstheme="minorHAnsi"/>
          <w:sz w:val="24"/>
          <w:szCs w:val="24"/>
        </w:rPr>
        <w:t xml:space="preserve">. </w:t>
      </w:r>
    </w:p>
    <w:p w14:paraId="16F0811F" w14:textId="77777777" w:rsidR="00BB1A18" w:rsidRDefault="00BB1A18" w:rsidP="00CE788A">
      <w:pPr>
        <w:spacing w:after="0" w:line="360" w:lineRule="auto"/>
        <w:jc w:val="both"/>
        <w:rPr>
          <w:rFonts w:cstheme="minorHAnsi"/>
          <w:sz w:val="24"/>
          <w:szCs w:val="24"/>
        </w:rPr>
      </w:pPr>
    </w:p>
    <w:p w14:paraId="23964B8B" w14:textId="54690530" w:rsidR="00CE788A" w:rsidRPr="00F23504" w:rsidRDefault="00CE788A" w:rsidP="00CE788A">
      <w:pPr>
        <w:spacing w:after="0" w:line="360" w:lineRule="auto"/>
        <w:jc w:val="both"/>
        <w:rPr>
          <w:rFonts w:cstheme="minorHAnsi"/>
          <w:sz w:val="24"/>
          <w:szCs w:val="24"/>
        </w:rPr>
      </w:pPr>
      <w:r>
        <w:rPr>
          <w:rFonts w:cstheme="minorHAnsi"/>
          <w:sz w:val="24"/>
          <w:szCs w:val="24"/>
        </w:rPr>
        <w:lastRenderedPageBreak/>
        <w:t xml:space="preserve">However, we suggest that the scope of techno-feminism </w:t>
      </w:r>
      <w:r w:rsidR="00462FAB">
        <w:rPr>
          <w:rFonts w:cstheme="minorHAnsi"/>
          <w:sz w:val="24"/>
          <w:szCs w:val="24"/>
        </w:rPr>
        <w:t xml:space="preserve">should be broadened out, </w:t>
      </w:r>
      <w:r>
        <w:rPr>
          <w:rFonts w:cstheme="minorHAnsi"/>
          <w:sz w:val="24"/>
          <w:szCs w:val="24"/>
        </w:rPr>
        <w:t xml:space="preserve">by not only focusing on women’s underrepresentation within the technological sphere but also examining women’s subjugation as they experience gender-based violence within the new waves of technology, such as deepfakes. </w:t>
      </w:r>
      <w:r w:rsidR="00EA0AB0">
        <w:rPr>
          <w:rFonts w:cstheme="minorHAnsi"/>
          <w:sz w:val="24"/>
          <w:szCs w:val="24"/>
        </w:rPr>
        <w:t>This is b</w:t>
      </w:r>
      <w:r>
        <w:rPr>
          <w:rFonts w:cstheme="minorHAnsi"/>
          <w:sz w:val="24"/>
          <w:szCs w:val="24"/>
        </w:rPr>
        <w:t xml:space="preserve">ecause subjugating women by gender-based violence has </w:t>
      </w:r>
      <w:r w:rsidR="002E1108">
        <w:rPr>
          <w:rFonts w:cstheme="minorHAnsi"/>
          <w:sz w:val="24"/>
          <w:szCs w:val="24"/>
        </w:rPr>
        <w:t xml:space="preserve">potentially </w:t>
      </w:r>
      <w:r>
        <w:rPr>
          <w:rFonts w:cstheme="minorHAnsi"/>
          <w:sz w:val="24"/>
          <w:szCs w:val="24"/>
        </w:rPr>
        <w:t>more severe impacts than excluding them from the technological workforce.</w:t>
      </w:r>
      <w:r w:rsidR="00BB1A18">
        <w:rPr>
          <w:rFonts w:cstheme="minorHAnsi"/>
          <w:sz w:val="24"/>
          <w:szCs w:val="24"/>
        </w:rPr>
        <w:t xml:space="preserve"> Existing e</w:t>
      </w:r>
      <w:r w:rsidRPr="00F23504">
        <w:rPr>
          <w:rFonts w:cstheme="minorHAnsi"/>
          <w:sz w:val="24"/>
          <w:szCs w:val="24"/>
        </w:rPr>
        <w:t xml:space="preserve">vidence shows that </w:t>
      </w:r>
      <w:r>
        <w:rPr>
          <w:rFonts w:cstheme="minorHAnsi"/>
          <w:sz w:val="24"/>
          <w:szCs w:val="24"/>
        </w:rPr>
        <w:t>cybercrime</w:t>
      </w:r>
      <w:r w:rsidRPr="00F23504">
        <w:rPr>
          <w:rFonts w:cstheme="minorHAnsi"/>
          <w:sz w:val="24"/>
          <w:szCs w:val="24"/>
        </w:rPr>
        <w:t xml:space="preserve"> work</w:t>
      </w:r>
      <w:r>
        <w:rPr>
          <w:rFonts w:cstheme="minorHAnsi"/>
          <w:sz w:val="24"/>
          <w:szCs w:val="24"/>
        </w:rPr>
        <w:t>s</w:t>
      </w:r>
      <w:r w:rsidRPr="00F23504">
        <w:rPr>
          <w:rFonts w:cstheme="minorHAnsi"/>
          <w:sz w:val="24"/>
          <w:szCs w:val="24"/>
        </w:rPr>
        <w:t xml:space="preserve"> as a means of controlling, intimidatin</w:t>
      </w:r>
      <w:r w:rsidR="00E07707">
        <w:rPr>
          <w:rFonts w:cstheme="minorHAnsi"/>
          <w:sz w:val="24"/>
          <w:szCs w:val="24"/>
        </w:rPr>
        <w:t>g</w:t>
      </w:r>
      <w:r w:rsidRPr="00F23504">
        <w:rPr>
          <w:rFonts w:cstheme="minorHAnsi"/>
          <w:sz w:val="24"/>
          <w:szCs w:val="24"/>
        </w:rPr>
        <w:t xml:space="preserve"> or harming those who are </w:t>
      </w:r>
      <w:r>
        <w:rPr>
          <w:rFonts w:cstheme="minorHAnsi"/>
          <w:sz w:val="24"/>
          <w:szCs w:val="24"/>
        </w:rPr>
        <w:t>subjugated</w:t>
      </w:r>
      <w:r w:rsidRPr="00F23504">
        <w:rPr>
          <w:rFonts w:cstheme="minorHAnsi"/>
          <w:sz w:val="24"/>
          <w:szCs w:val="24"/>
        </w:rPr>
        <w:t xml:space="preserve">. Technology facilitates </w:t>
      </w:r>
      <w:r>
        <w:rPr>
          <w:rFonts w:cstheme="minorHAnsi"/>
          <w:sz w:val="24"/>
          <w:szCs w:val="24"/>
        </w:rPr>
        <w:t>these crimes</w:t>
      </w:r>
      <w:r w:rsidRPr="00F23504">
        <w:rPr>
          <w:rFonts w:cstheme="minorHAnsi"/>
          <w:sz w:val="24"/>
          <w:szCs w:val="24"/>
        </w:rPr>
        <w:t xml:space="preserve"> and provides offenders with a means of committing </w:t>
      </w:r>
      <w:r>
        <w:rPr>
          <w:rFonts w:cstheme="minorHAnsi"/>
          <w:sz w:val="24"/>
          <w:szCs w:val="24"/>
        </w:rPr>
        <w:t>them</w:t>
      </w:r>
      <w:r w:rsidRPr="00F23504">
        <w:rPr>
          <w:rFonts w:cstheme="minorHAnsi"/>
          <w:sz w:val="24"/>
          <w:szCs w:val="24"/>
        </w:rPr>
        <w:t>. They can hurt others anonymously and inflict psychological pain. Technology encourages them and makes harming others easier (Al-</w:t>
      </w:r>
      <w:proofErr w:type="spellStart"/>
      <w:r w:rsidRPr="00F23504">
        <w:rPr>
          <w:rFonts w:cstheme="minorHAnsi"/>
          <w:sz w:val="24"/>
          <w:szCs w:val="24"/>
        </w:rPr>
        <w:t>Nemrat</w:t>
      </w:r>
      <w:proofErr w:type="spellEnd"/>
      <w:r w:rsidR="00EC29F0">
        <w:rPr>
          <w:rFonts w:cstheme="minorHAnsi"/>
          <w:sz w:val="24"/>
          <w:szCs w:val="24"/>
        </w:rPr>
        <w:t xml:space="preserve"> et al.</w:t>
      </w:r>
      <w:r w:rsidRPr="00F23504">
        <w:rPr>
          <w:rFonts w:cstheme="minorHAnsi"/>
          <w:sz w:val="24"/>
          <w:szCs w:val="24"/>
        </w:rPr>
        <w:t>, 2010)</w:t>
      </w:r>
      <w:r>
        <w:rPr>
          <w:rFonts w:cstheme="minorHAnsi"/>
          <w:sz w:val="24"/>
          <w:szCs w:val="24"/>
        </w:rPr>
        <w:t xml:space="preserve"> and</w:t>
      </w:r>
      <w:r w:rsidR="002E1108">
        <w:rPr>
          <w:rFonts w:cstheme="minorHAnsi"/>
          <w:sz w:val="24"/>
          <w:szCs w:val="24"/>
        </w:rPr>
        <w:t xml:space="preserve"> </w:t>
      </w:r>
      <w:r>
        <w:rPr>
          <w:rFonts w:cstheme="minorHAnsi"/>
          <w:sz w:val="24"/>
          <w:szCs w:val="24"/>
        </w:rPr>
        <w:t xml:space="preserve">women are the primary easy targets of </w:t>
      </w:r>
      <w:r w:rsidR="00822E0B">
        <w:rPr>
          <w:rFonts w:cstheme="minorHAnsi"/>
          <w:sz w:val="24"/>
          <w:szCs w:val="24"/>
        </w:rPr>
        <w:t xml:space="preserve">abusive </w:t>
      </w:r>
      <w:r>
        <w:rPr>
          <w:rFonts w:cstheme="minorHAnsi"/>
          <w:sz w:val="24"/>
          <w:szCs w:val="24"/>
        </w:rPr>
        <w:t xml:space="preserve">technology-made content </w:t>
      </w:r>
      <w:r>
        <w:rPr>
          <w:rFonts w:cstheme="minorHAnsi"/>
          <w:sz w:val="24"/>
          <w:szCs w:val="24"/>
        </w:rPr>
        <w:fldChar w:fldCharType="begin"/>
      </w:r>
      <w:r>
        <w:rPr>
          <w:rFonts w:cstheme="minorHAnsi"/>
          <w:sz w:val="24"/>
          <w:szCs w:val="24"/>
        </w:rPr>
        <w:instrText xml:space="preserve"> ADDIN ZOTERO_ITEM CSL_CITATION {"citationID":"8NzKsFDR","properties":{"formattedCitation":"(Jane, 2016)","plainCitation":"(Jane, 2016)","noteIndex":0},"citationItems":[{"id":1909,"uris":["http://zotero.org/users/local/1o4I09ez/items/DGR5M993"],"itemData":{"id":1909,"type":"book","abstract":"Misogyny Online explores the worldwide phenomenon of gendered cyberhate as a significant discourse which has been overlooked and marginalised. The rapid growth of the internet has led to numerous opportunities and benefits; however, the architecture of the cybersphere offers users unprecedented opportunities to engage in hate speech. A leading international researcher in this field, Emma A. Jane weaves together data and theory from multiple disciplines and expresses her findings in a style that is engaging, witty and powerful. Misogyny Online is an important read for students and faculty members alike across the social sciences and humanities.","ISBN":"978-1-4739-2714-8","language":"en","number-of-pages":"145","publisher":"SAGE","source":"Google Books","title":"Misogyny Online: A Short (and Brutish) History","title-short":"Misogyny Online","author":[{"family":"Jane","given":"Emma A."}],"issued":{"date-parts":[["2016",10,19]]}}}],"schema":"https://github.com/citation-style-language/schema/raw/master/csl-citation.json"} </w:instrText>
      </w:r>
      <w:r>
        <w:rPr>
          <w:rFonts w:cstheme="minorHAnsi"/>
          <w:sz w:val="24"/>
          <w:szCs w:val="24"/>
        </w:rPr>
        <w:fldChar w:fldCharType="separate"/>
      </w:r>
      <w:r w:rsidRPr="006D117B">
        <w:rPr>
          <w:rFonts w:ascii="Calibri" w:hAnsi="Calibri" w:cs="Calibri"/>
          <w:sz w:val="24"/>
        </w:rPr>
        <w:t>(Jane, 2016)</w:t>
      </w:r>
      <w:r>
        <w:rPr>
          <w:rFonts w:cstheme="minorHAnsi"/>
          <w:sz w:val="24"/>
          <w:szCs w:val="24"/>
        </w:rPr>
        <w:fldChar w:fldCharType="end"/>
      </w:r>
      <w:r>
        <w:rPr>
          <w:rFonts w:cstheme="minorHAnsi"/>
          <w:sz w:val="24"/>
          <w:szCs w:val="24"/>
        </w:rPr>
        <w:t>. Along with other uses of deepfake technology, it has been used to make content to facilitate image-based sexual abuse of women</w:t>
      </w:r>
      <w:r w:rsidR="00E95837">
        <w:rPr>
          <w:rFonts w:cstheme="minorHAnsi"/>
          <w:sz w:val="24"/>
          <w:szCs w:val="24"/>
        </w:rPr>
        <w:t>,</w:t>
      </w:r>
      <w:r>
        <w:rPr>
          <w:rFonts w:cstheme="minorHAnsi"/>
          <w:sz w:val="24"/>
          <w:szCs w:val="24"/>
        </w:rPr>
        <w:t xml:space="preserve"> to humiliate and abuse them </w:t>
      </w:r>
      <w:r>
        <w:rPr>
          <w:rFonts w:cstheme="minorHAnsi"/>
          <w:sz w:val="24"/>
          <w:szCs w:val="24"/>
        </w:rPr>
        <w:fldChar w:fldCharType="begin"/>
      </w:r>
      <w:r>
        <w:rPr>
          <w:rFonts w:cstheme="minorHAnsi"/>
          <w:sz w:val="24"/>
          <w:szCs w:val="24"/>
        </w:rPr>
        <w:instrText xml:space="preserve"> ADDIN ZOTERO_ITEM CSL_CITATION {"citationID":"Tmpviuu2","properties":{"formattedCitation":"(Westerlund, 2019)","plainCitation":"(Westerlund, 2019)","noteIndex":0},"citationItems":[{"id":1553,"uris":["http://zotero.org/users/local/1o4I09ez/items/IGKXC82Y"],"itemData":{"id":1553,"type":"article-journal","container-title":"Technology Innovation Management Review","DOI":"http://doi.org/10.22215/timreview/1282","ISSN":"1927-0321","issue":"11","note":"publisher-place: Ottawa\npublisher: Talent First Network","page":"40-53","title":"The Emergence of Deepfake Technology: A Review","title-short":"The Emergence of Deepfake Technology","volume":"9","author":[{"family":"Westerlund","given":"Mika"}],"issued":{"date-parts":[["2019"]]}}}],"schema":"https://github.com/citation-style-language/schema/raw/master/csl-citation.json"} </w:instrText>
      </w:r>
      <w:r>
        <w:rPr>
          <w:rFonts w:cstheme="minorHAnsi"/>
          <w:sz w:val="24"/>
          <w:szCs w:val="24"/>
        </w:rPr>
        <w:fldChar w:fldCharType="separate"/>
      </w:r>
      <w:r w:rsidRPr="00190F5F">
        <w:rPr>
          <w:rFonts w:ascii="Calibri" w:hAnsi="Calibri" w:cs="Calibri"/>
          <w:sz w:val="24"/>
        </w:rPr>
        <w:t>(Westerlund, 2019)</w:t>
      </w:r>
      <w:r>
        <w:rPr>
          <w:rFonts w:cstheme="minorHAnsi"/>
          <w:sz w:val="24"/>
          <w:szCs w:val="24"/>
        </w:rPr>
        <w:fldChar w:fldCharType="end"/>
      </w:r>
      <w:r>
        <w:rPr>
          <w:rFonts w:cstheme="minorHAnsi"/>
          <w:sz w:val="24"/>
          <w:szCs w:val="24"/>
        </w:rPr>
        <w:t xml:space="preserve">. </w:t>
      </w:r>
      <w:r w:rsidRPr="00F23504">
        <w:rPr>
          <w:rFonts w:cstheme="minorHAnsi"/>
          <w:sz w:val="24"/>
          <w:szCs w:val="24"/>
        </w:rPr>
        <w:t xml:space="preserve">Perpetrators use deepfake technology to dominate women </w:t>
      </w:r>
      <w:r w:rsidRPr="00F23504">
        <w:rPr>
          <w:rFonts w:cstheme="minorHAnsi"/>
          <w:sz w:val="24"/>
          <w:szCs w:val="24"/>
          <w:shd w:val="clear" w:color="auto" w:fill="FFFFFF"/>
        </w:rPr>
        <w:t>(Eaton &amp; McGlynn, 2020) and make them submissive (Dunn, 2020).</w:t>
      </w:r>
      <w:r>
        <w:rPr>
          <w:rFonts w:cstheme="minorHAnsi"/>
          <w:sz w:val="24"/>
          <w:szCs w:val="24"/>
          <w:shd w:val="clear" w:color="auto" w:fill="FFFFFF"/>
        </w:rPr>
        <w:t xml:space="preserve"> </w:t>
      </w:r>
      <w:r w:rsidR="008F29EC">
        <w:rPr>
          <w:rFonts w:cstheme="minorHAnsi"/>
          <w:sz w:val="24"/>
          <w:szCs w:val="24"/>
          <w:shd w:val="clear" w:color="auto" w:fill="FFFFFF"/>
        </w:rPr>
        <w:t>T</w:t>
      </w:r>
      <w:r>
        <w:rPr>
          <w:rFonts w:cstheme="minorHAnsi"/>
          <w:sz w:val="24"/>
          <w:szCs w:val="24"/>
          <w:shd w:val="clear" w:color="auto" w:fill="FFFFFF"/>
        </w:rPr>
        <w:t xml:space="preserve">hese dominating and </w:t>
      </w:r>
      <w:r w:rsidR="00E523D2">
        <w:rPr>
          <w:rFonts w:cstheme="minorHAnsi"/>
          <w:sz w:val="24"/>
          <w:szCs w:val="24"/>
          <w:shd w:val="clear" w:color="auto" w:fill="FFFFFF"/>
        </w:rPr>
        <w:t>controlling</w:t>
      </w:r>
      <w:r>
        <w:rPr>
          <w:rFonts w:cstheme="minorHAnsi"/>
          <w:sz w:val="24"/>
          <w:szCs w:val="24"/>
          <w:shd w:val="clear" w:color="auto" w:fill="FFFFFF"/>
        </w:rPr>
        <w:t xml:space="preserve"> effects of deepfakes are overlooked in </w:t>
      </w:r>
      <w:r w:rsidR="008F29EC">
        <w:rPr>
          <w:rFonts w:cstheme="minorHAnsi"/>
          <w:sz w:val="24"/>
          <w:szCs w:val="24"/>
          <w:shd w:val="clear" w:color="auto" w:fill="FFFFFF"/>
        </w:rPr>
        <w:t xml:space="preserve">the </w:t>
      </w:r>
      <w:r>
        <w:rPr>
          <w:rFonts w:cstheme="minorHAnsi"/>
          <w:sz w:val="24"/>
          <w:szCs w:val="24"/>
          <w:shd w:val="clear" w:color="auto" w:fill="FFFFFF"/>
        </w:rPr>
        <w:t xml:space="preserve">public sphere </w:t>
      </w:r>
      <w:r>
        <w:rPr>
          <w:rFonts w:cstheme="minorHAnsi"/>
          <w:sz w:val="24"/>
          <w:szCs w:val="24"/>
          <w:shd w:val="clear" w:color="auto" w:fill="FFFFFF"/>
        </w:rPr>
        <w:fldChar w:fldCharType="begin"/>
      </w:r>
      <w:r>
        <w:rPr>
          <w:rFonts w:cstheme="minorHAnsi"/>
          <w:sz w:val="24"/>
          <w:szCs w:val="24"/>
          <w:shd w:val="clear" w:color="auto" w:fill="FFFFFF"/>
        </w:rPr>
        <w:instrText xml:space="preserve"> ADDIN ZOTERO_ITEM CSL_CITATION {"citationID":"dXFpN1Fn","properties":{"formattedCitation":"(Eaton &amp; McGlynn, 2020; Jane, 2016)","plainCitation":"(Eaton &amp; McGlynn, 2020; Jane, 2016)","noteIndex":0},"citationItems":[{"id":1556,"uris":["http://zotero.org/users/local/1o4I09ez/items/4FLTCM9H"],"itemData":{"id":1556,"type":"article-journal","abstract":"As of 2020, legal protections for victims of image-based sexual abuse in the United States remain inadequate. For example, no federal law yet criminalizes the sharing of sexually intimate material without a person’s consent (i.e., nonconsensual porn), and existing state laws are patchy and problematic. Part of the reason for this problem may be that U.S. lawmakers and the general public have yet to grasp that nonconsensual porn is a form of sexual abuse, with many of the same devastating, recurring, and lifelong consequences for victims. This review of psychological research on nonconsensual porn includes frameworks for understating this image-based sexual abuse, correlates and consequences of victimization, victim blame, and the nature of perpetration. Then, we analyze U.S. laws on nonconsensual porn in light of this review and argue for comprehensive legislative solutions.","container-title":"Policy Insights from the Behavioral and Brain Sciences","DOI":"10.1177/2372732220941534","ISSN":"2372-7322","issue":"2","language":"en","note":"publisher: SAGE Publications","page":"190-197","source":"SAGE Journals","title":"The Psychology of Nonconsensual Porn: Understanding and Addressing a Growing Form of Sexual Violence","title-short":"The Psychology of Nonconsensual Porn","volume":"7","author":[{"family":"Eaton","given":"Asia A."},{"family":"McGlynn","given":"Clare"}],"issued":{"date-parts":[["2020",10,1]]}}},{"id":1909,"uris":["http://zotero.org/users/local/1o4I09ez/items/DGR5M993"],"itemData":{"id":1909,"type":"book","abstract":"Misogyny Online explores the worldwide phenomenon of gendered cyberhate as a significant discourse which has been overlooked and marginalised. The rapid growth of the internet has led to numerous opportunities and benefits; however, the architecture of the cybersphere offers users unprecedented opportunities to engage in hate speech. A leading international researcher in this field, Emma A. Jane weaves together data and theory from multiple disciplines and expresses her findings in a style that is engaging, witty and powerful. Misogyny Online is an important read for students and faculty members alike across the social sciences and humanities.","ISBN":"978-1-4739-2714-8","language":"en","number-of-pages":"145","publisher":"SAGE","source":"Google Books","title":"Misogyny Online: A Short (and Brutish) History","title-short":"Misogyny Online","author":[{"family":"Jane","given":"Emma A."}],"issued":{"date-parts":[["2016",10,19]]}}}],"schema":"https://github.com/citation-style-language/schema/raw/master/csl-citation.json"} </w:instrText>
      </w:r>
      <w:r>
        <w:rPr>
          <w:rFonts w:cstheme="minorHAnsi"/>
          <w:sz w:val="24"/>
          <w:szCs w:val="24"/>
          <w:shd w:val="clear" w:color="auto" w:fill="FFFFFF"/>
        </w:rPr>
        <w:fldChar w:fldCharType="separate"/>
      </w:r>
      <w:r w:rsidRPr="00F42972">
        <w:rPr>
          <w:rFonts w:ascii="Calibri" w:hAnsi="Calibri" w:cs="Calibri"/>
          <w:sz w:val="24"/>
        </w:rPr>
        <w:t>(Eaton &amp; McGlynn, 2020; Jane, 2016)</w:t>
      </w:r>
      <w:r>
        <w:rPr>
          <w:rFonts w:cstheme="minorHAnsi"/>
          <w:sz w:val="24"/>
          <w:szCs w:val="24"/>
          <w:shd w:val="clear" w:color="auto" w:fill="FFFFFF"/>
        </w:rPr>
        <w:fldChar w:fldCharType="end"/>
      </w:r>
      <w:r>
        <w:rPr>
          <w:rFonts w:cstheme="minorHAnsi"/>
          <w:sz w:val="24"/>
          <w:szCs w:val="24"/>
          <w:shd w:val="clear" w:color="auto" w:fill="FFFFFF"/>
        </w:rPr>
        <w:t xml:space="preserve">. </w:t>
      </w:r>
      <w:r w:rsidRPr="00F23504">
        <w:rPr>
          <w:rFonts w:cstheme="minorHAnsi"/>
          <w:sz w:val="24"/>
          <w:szCs w:val="24"/>
          <w:shd w:val="clear" w:color="auto" w:fill="FFFFFF"/>
        </w:rPr>
        <w:t xml:space="preserve"> </w:t>
      </w:r>
      <w:r>
        <w:rPr>
          <w:rFonts w:cstheme="minorHAnsi"/>
          <w:sz w:val="24"/>
          <w:szCs w:val="24"/>
          <w:shd w:val="clear" w:color="auto" w:fill="FFFFFF"/>
        </w:rPr>
        <w:t>Considering these, we argue that exercising</w:t>
      </w:r>
      <w:r w:rsidRPr="00F23504">
        <w:rPr>
          <w:rFonts w:cstheme="minorHAnsi"/>
          <w:sz w:val="24"/>
          <w:szCs w:val="24"/>
          <w:shd w:val="clear" w:color="auto" w:fill="FFFFFF"/>
        </w:rPr>
        <w:t xml:space="preserve"> control over women and demeaning them using deepfake technology is a patriarchal-capitalis</w:t>
      </w:r>
      <w:r w:rsidR="000113F0">
        <w:rPr>
          <w:rFonts w:cstheme="minorHAnsi"/>
          <w:sz w:val="24"/>
          <w:szCs w:val="24"/>
          <w:shd w:val="clear" w:color="auto" w:fill="FFFFFF"/>
        </w:rPr>
        <w:t>t</w:t>
      </w:r>
      <w:r w:rsidRPr="00F23504">
        <w:rPr>
          <w:rFonts w:cstheme="minorHAnsi"/>
          <w:sz w:val="24"/>
          <w:szCs w:val="24"/>
          <w:shd w:val="clear" w:color="auto" w:fill="FFFFFF"/>
        </w:rPr>
        <w:t xml:space="preserve"> process that harms women and halts their advancement. The digital world mirrors and exacerbates the traditional patriarchal society that harms women in the offline world. Women are more likely than men to become the victims of technology-facilitated crimes, and deepfake technology harms women disproportionately.</w:t>
      </w:r>
      <w:r>
        <w:rPr>
          <w:rFonts w:cstheme="minorHAnsi"/>
          <w:sz w:val="24"/>
          <w:szCs w:val="24"/>
          <w:shd w:val="clear" w:color="auto" w:fill="FFFFFF"/>
        </w:rPr>
        <w:t xml:space="preserve"> </w:t>
      </w:r>
      <w:r w:rsidRPr="00F23504">
        <w:rPr>
          <w:rFonts w:cstheme="minorHAnsi"/>
          <w:sz w:val="24"/>
          <w:szCs w:val="24"/>
        </w:rPr>
        <w:t xml:space="preserve">The available evidence on women’s sexual abuse by AI-generated deepfakes shows how women are subjugated. The male perpetrators use AI-generated deepfakes for domination and to control and demean </w:t>
      </w:r>
      <w:r w:rsidR="007D1578">
        <w:rPr>
          <w:rFonts w:cstheme="minorHAnsi"/>
          <w:sz w:val="24"/>
          <w:szCs w:val="24"/>
        </w:rPr>
        <w:t>women</w:t>
      </w:r>
      <w:r w:rsidRPr="00F23504">
        <w:rPr>
          <w:rFonts w:cstheme="minorHAnsi"/>
          <w:sz w:val="24"/>
          <w:szCs w:val="24"/>
        </w:rPr>
        <w:t xml:space="preserve">. </w:t>
      </w:r>
      <w:r w:rsidR="008924EE">
        <w:rPr>
          <w:rFonts w:cstheme="minorHAnsi"/>
          <w:sz w:val="24"/>
          <w:szCs w:val="24"/>
        </w:rPr>
        <w:t>AI and</w:t>
      </w:r>
      <w:r w:rsidRPr="00F23504">
        <w:rPr>
          <w:rFonts w:cstheme="minorHAnsi"/>
          <w:sz w:val="24"/>
          <w:szCs w:val="24"/>
        </w:rPr>
        <w:t xml:space="preserve"> masculin</w:t>
      </w:r>
      <w:r w:rsidR="008924EE">
        <w:rPr>
          <w:rFonts w:cstheme="minorHAnsi"/>
          <w:sz w:val="24"/>
          <w:szCs w:val="24"/>
        </w:rPr>
        <w:t xml:space="preserve">ity thus combine </w:t>
      </w:r>
      <w:r w:rsidRPr="00F23504">
        <w:rPr>
          <w:rFonts w:cstheme="minorHAnsi"/>
          <w:sz w:val="24"/>
          <w:szCs w:val="24"/>
        </w:rPr>
        <w:t xml:space="preserve">to form a more patriarchal society. </w:t>
      </w:r>
    </w:p>
    <w:p w14:paraId="57DCDFB2" w14:textId="77777777" w:rsidR="00CE788A" w:rsidRDefault="00CE788A" w:rsidP="00CE788A">
      <w:pPr>
        <w:spacing w:after="0" w:line="360" w:lineRule="auto"/>
        <w:jc w:val="both"/>
        <w:rPr>
          <w:rFonts w:cstheme="minorHAnsi"/>
          <w:sz w:val="24"/>
          <w:szCs w:val="24"/>
          <w:shd w:val="clear" w:color="auto" w:fill="FFFFFF"/>
        </w:rPr>
      </w:pPr>
    </w:p>
    <w:p w14:paraId="4F7EA573" w14:textId="13D82E86" w:rsidR="00CE788A" w:rsidRPr="00F23504" w:rsidRDefault="00CE788A" w:rsidP="00CE788A">
      <w:pPr>
        <w:spacing w:after="0" w:line="360" w:lineRule="auto"/>
        <w:jc w:val="both"/>
        <w:rPr>
          <w:rFonts w:cstheme="minorHAnsi"/>
          <w:sz w:val="24"/>
          <w:szCs w:val="24"/>
          <w:shd w:val="clear" w:color="auto" w:fill="FFFFFF"/>
        </w:rPr>
      </w:pPr>
      <w:r>
        <w:rPr>
          <w:rFonts w:cstheme="minorHAnsi"/>
          <w:sz w:val="24"/>
          <w:szCs w:val="24"/>
          <w:shd w:val="clear" w:color="auto" w:fill="FFFFFF"/>
        </w:rPr>
        <w:t>While techno-feminists are mostly concerned with women’s underrepresentation in science and technology, we argue that the focus should be extended</w:t>
      </w:r>
      <w:r w:rsidR="007D1578">
        <w:rPr>
          <w:rFonts w:cstheme="minorHAnsi"/>
          <w:sz w:val="24"/>
          <w:szCs w:val="24"/>
          <w:shd w:val="clear" w:color="auto" w:fill="FFFFFF"/>
        </w:rPr>
        <w:t xml:space="preserve"> </w:t>
      </w:r>
      <w:r>
        <w:rPr>
          <w:rFonts w:cstheme="minorHAnsi"/>
          <w:sz w:val="24"/>
          <w:szCs w:val="24"/>
          <w:shd w:val="clear" w:color="auto" w:fill="FFFFFF"/>
        </w:rPr>
        <w:t xml:space="preserve">to </w:t>
      </w:r>
      <w:r w:rsidR="007D1578">
        <w:rPr>
          <w:rFonts w:cstheme="minorHAnsi"/>
          <w:sz w:val="24"/>
          <w:szCs w:val="24"/>
          <w:shd w:val="clear" w:color="auto" w:fill="FFFFFF"/>
        </w:rPr>
        <w:t xml:space="preserve">also </w:t>
      </w:r>
      <w:r>
        <w:rPr>
          <w:rFonts w:cstheme="minorHAnsi"/>
          <w:sz w:val="24"/>
          <w:szCs w:val="24"/>
          <w:shd w:val="clear" w:color="auto" w:fill="FFFFFF"/>
        </w:rPr>
        <w:t xml:space="preserve">viewing how technology breeds gendered oppression. Empirical studies should </w:t>
      </w:r>
      <w:r w:rsidR="007D1578">
        <w:rPr>
          <w:rFonts w:cstheme="minorHAnsi"/>
          <w:sz w:val="24"/>
          <w:szCs w:val="24"/>
          <w:shd w:val="clear" w:color="auto" w:fill="FFFFFF"/>
        </w:rPr>
        <w:t xml:space="preserve">also </w:t>
      </w:r>
      <w:r>
        <w:rPr>
          <w:rFonts w:cstheme="minorHAnsi"/>
          <w:sz w:val="24"/>
          <w:szCs w:val="24"/>
          <w:shd w:val="clear" w:color="auto" w:fill="FFFFFF"/>
        </w:rPr>
        <w:t xml:space="preserve">focus more on emerging technologies, such as AI and deepfake technologies, and their impacts on women. </w:t>
      </w:r>
    </w:p>
    <w:p w14:paraId="36418F85" w14:textId="77777777" w:rsidR="007C1F9F" w:rsidRDefault="007C1F9F" w:rsidP="00CE788A">
      <w:pPr>
        <w:spacing w:after="0" w:line="360" w:lineRule="auto"/>
        <w:jc w:val="both"/>
        <w:rPr>
          <w:rFonts w:cstheme="minorHAnsi"/>
          <w:b/>
          <w:sz w:val="24"/>
          <w:szCs w:val="24"/>
          <w:shd w:val="clear" w:color="auto" w:fill="FFFFFF"/>
        </w:rPr>
      </w:pPr>
    </w:p>
    <w:p w14:paraId="420E5FAD" w14:textId="77777777" w:rsidR="000210B6" w:rsidRDefault="000210B6">
      <w:pPr>
        <w:rPr>
          <w:rFonts w:cstheme="minorHAnsi"/>
          <w:b/>
          <w:sz w:val="24"/>
          <w:szCs w:val="24"/>
          <w:shd w:val="clear" w:color="auto" w:fill="FFFFFF"/>
        </w:rPr>
      </w:pPr>
      <w:r>
        <w:rPr>
          <w:rFonts w:cstheme="minorHAnsi"/>
          <w:b/>
          <w:sz w:val="24"/>
          <w:szCs w:val="24"/>
          <w:shd w:val="clear" w:color="auto" w:fill="FFFFFF"/>
        </w:rPr>
        <w:br w:type="page"/>
      </w:r>
    </w:p>
    <w:p w14:paraId="748A0960" w14:textId="48716A78" w:rsidR="00CE788A" w:rsidRDefault="00CE788A" w:rsidP="00CE788A">
      <w:pPr>
        <w:spacing w:after="0" w:line="360" w:lineRule="auto"/>
        <w:jc w:val="both"/>
        <w:rPr>
          <w:rFonts w:cstheme="minorHAnsi"/>
          <w:b/>
          <w:sz w:val="24"/>
          <w:szCs w:val="24"/>
          <w:shd w:val="clear" w:color="auto" w:fill="FFFFFF"/>
        </w:rPr>
      </w:pPr>
      <w:r w:rsidRPr="00F23504">
        <w:rPr>
          <w:rFonts w:cstheme="minorHAnsi"/>
          <w:b/>
          <w:sz w:val="24"/>
          <w:szCs w:val="24"/>
          <w:shd w:val="clear" w:color="auto" w:fill="FFFFFF"/>
        </w:rPr>
        <w:lastRenderedPageBreak/>
        <w:t xml:space="preserve">Conclusion </w:t>
      </w:r>
    </w:p>
    <w:p w14:paraId="6E968EC0" w14:textId="77777777" w:rsidR="00CE788A" w:rsidRDefault="00CE788A" w:rsidP="00CE788A">
      <w:pPr>
        <w:spacing w:after="0" w:line="360" w:lineRule="auto"/>
        <w:jc w:val="both"/>
        <w:rPr>
          <w:rFonts w:cstheme="minorHAnsi"/>
          <w:sz w:val="24"/>
          <w:szCs w:val="24"/>
          <w:shd w:val="clear" w:color="auto" w:fill="FFFFFF"/>
        </w:rPr>
      </w:pPr>
    </w:p>
    <w:p w14:paraId="20EF44BA" w14:textId="2B6C9D74" w:rsidR="00CE788A" w:rsidRDefault="00CE788A" w:rsidP="00CE788A">
      <w:pPr>
        <w:spacing w:after="0" w:line="360" w:lineRule="auto"/>
        <w:jc w:val="both"/>
        <w:rPr>
          <w:rFonts w:cstheme="minorHAnsi"/>
          <w:sz w:val="24"/>
          <w:szCs w:val="24"/>
          <w:shd w:val="clear" w:color="auto" w:fill="FFFFFF"/>
        </w:rPr>
      </w:pPr>
      <w:r w:rsidRPr="00F23504">
        <w:rPr>
          <w:rFonts w:cstheme="minorHAnsi"/>
          <w:sz w:val="24"/>
          <w:szCs w:val="24"/>
          <w:shd w:val="clear" w:color="auto" w:fill="FFFFFF"/>
        </w:rPr>
        <w:t xml:space="preserve">Technology reflects and reproduces traditional gender relations </w:t>
      </w:r>
      <w:r>
        <w:rPr>
          <w:rFonts w:cstheme="minorHAnsi"/>
          <w:sz w:val="24"/>
          <w:szCs w:val="24"/>
          <w:shd w:val="clear" w:color="auto" w:fill="FFFFFF"/>
        </w:rPr>
        <w:t>in</w:t>
      </w:r>
      <w:r w:rsidRPr="00F23504">
        <w:rPr>
          <w:rFonts w:cstheme="minorHAnsi"/>
          <w:sz w:val="24"/>
          <w:szCs w:val="24"/>
          <w:shd w:val="clear" w:color="auto" w:fill="FFFFFF"/>
        </w:rPr>
        <w:t xml:space="preserve"> our societies</w:t>
      </w:r>
      <w:r w:rsidR="000243E6">
        <w:rPr>
          <w:rFonts w:cstheme="minorHAnsi"/>
          <w:sz w:val="24"/>
          <w:szCs w:val="24"/>
          <w:shd w:val="clear" w:color="auto" w:fill="FFFFFF"/>
        </w:rPr>
        <w:t xml:space="preserve">, including </w:t>
      </w:r>
      <w:r w:rsidRPr="00F23504">
        <w:rPr>
          <w:rFonts w:cstheme="minorHAnsi"/>
          <w:sz w:val="24"/>
          <w:szCs w:val="24"/>
          <w:shd w:val="clear" w:color="auto" w:fill="FFFFFF"/>
        </w:rPr>
        <w:t xml:space="preserve">the cultures and practices of sexual violence against women (Powell &amp; Henry, 2017). Although AI has become an essential part of digital services and governments around the world are willing to use AI to combat crime </w:t>
      </w:r>
      <w:r w:rsidRPr="00F23504">
        <w:rPr>
          <w:rFonts w:cstheme="minorHAnsi"/>
          <w:sz w:val="24"/>
          <w:szCs w:val="24"/>
          <w:shd w:val="clear" w:color="auto" w:fill="FFFFFF"/>
        </w:rPr>
        <w:fldChar w:fldCharType="begin"/>
      </w:r>
      <w:r w:rsidRPr="00F23504">
        <w:rPr>
          <w:rFonts w:cstheme="minorHAnsi"/>
          <w:sz w:val="24"/>
          <w:szCs w:val="24"/>
          <w:shd w:val="clear" w:color="auto" w:fill="FFFFFF"/>
        </w:rPr>
        <w:instrText xml:space="preserve"> ADDIN ZOTERO_ITEM CSL_CITATION {"citationID":"T5v95Nqf","properties":{"formattedCitation":"(Velasco, 2022)","plainCitation":"(Velasco, 2022)","noteIndex":0},"citationItems":[{"id":1561,"uris":["http://zotero.org/users/local/1o4I09ez/items/4FUV4WEH"],"itemData":{"id":1561,"type":"article-journal","abstract":"The purpose of this paper is to assess whether current international instruments to counter cybercrime may apply in the context of Artificial Intelligence (AI) technologies and to provide a short analysis of the ongoing policy initiatives of international organizations that would have a relevant impact in the law-making process in the field of cybercrime in the near future. This paper discusses the implications that AI policy making would bring to the administration of the criminal justice system to specifically counter cybercrimes. Current trends and uses of AI systems and applications to commit harmful and illegal conduct are analysed including deep fakes. The paper finalizes with a conclusion that offers an alternative to create effective policy responses to counter cybercrime committed through AI systems.","container-title":"ERA Forum","DOI":"10.1007/s12027-022-00702-z","ISSN":"1612-3093","issue":"1","note":"PMID: null\nPMCID: PMC8862401","page":"109-126","source":"PubMed Central","title":"Cybercrime and Artificial Intelligence. An overview of the work of international organizations on criminal justice and the international applicable instruments","volume":"23","author":[{"family":"Velasco","given":"Cristos"}],"issued":{"date-parts":[["2022"]]}}}],"schema":"https://github.com/citation-style-language/schema/raw/master/csl-citation.json"} </w:instrText>
      </w:r>
      <w:r w:rsidRPr="00F23504">
        <w:rPr>
          <w:rFonts w:cstheme="minorHAnsi"/>
          <w:sz w:val="24"/>
          <w:szCs w:val="24"/>
          <w:shd w:val="clear" w:color="auto" w:fill="FFFFFF"/>
        </w:rPr>
        <w:fldChar w:fldCharType="separate"/>
      </w:r>
      <w:r w:rsidRPr="00F23504">
        <w:rPr>
          <w:rFonts w:cstheme="minorHAnsi"/>
          <w:sz w:val="24"/>
          <w:szCs w:val="24"/>
        </w:rPr>
        <w:t>(Velasco, 2022)</w:t>
      </w:r>
      <w:r w:rsidRPr="00F23504">
        <w:rPr>
          <w:rFonts w:cstheme="minorHAnsi"/>
          <w:sz w:val="24"/>
          <w:szCs w:val="24"/>
          <w:shd w:val="clear" w:color="auto" w:fill="FFFFFF"/>
        </w:rPr>
        <w:fldChar w:fldCharType="end"/>
      </w:r>
      <w:r w:rsidRPr="00F23504">
        <w:rPr>
          <w:rFonts w:cstheme="minorHAnsi"/>
          <w:sz w:val="24"/>
          <w:szCs w:val="24"/>
          <w:shd w:val="clear" w:color="auto" w:fill="FFFFFF"/>
        </w:rPr>
        <w:t xml:space="preserve">, AI-generated deepfakes are becoming a matter of concern for both political and personal life </w:t>
      </w:r>
      <w:r w:rsidRPr="00F23504">
        <w:rPr>
          <w:rFonts w:cstheme="minorHAnsi"/>
          <w:sz w:val="24"/>
          <w:szCs w:val="24"/>
          <w:shd w:val="clear" w:color="auto" w:fill="FFFFFF"/>
        </w:rPr>
        <w:fldChar w:fldCharType="begin"/>
      </w:r>
      <w:r w:rsidRPr="00F23504">
        <w:rPr>
          <w:rFonts w:cstheme="minorHAnsi"/>
          <w:sz w:val="24"/>
          <w:szCs w:val="24"/>
          <w:shd w:val="clear" w:color="auto" w:fill="FFFFFF"/>
        </w:rPr>
        <w:instrText xml:space="preserve"> ADDIN ZOTERO_ITEM CSL_CITATION {"citationID":"09sSm48M","properties":{"formattedCitation":"(Westerlund, 2019)","plainCitation":"(Westerlund, 2019)","noteIndex":0},"citationItems":[{"id":1553,"uris":["http://zotero.org/users/local/1o4I09ez/items/IGKXC82Y"],"itemData":{"id":1553,"type":"article-journal","container-title":"Technology Innovation Management Review","DOI":"http://doi.org/10.22215/timreview/1282","ISSN":"1927-0321","issue":"11","note":"publisher-place: Ottawa\npublisher: Talent First Network","page":"40-53","title":"The Emergence of Deepfake Technology: A Review","title-short":"The Emergence of Deepfake Technology","volume":"9","author":[{"family":"Westerlund","given":"Mika"}],"issued":{"date-parts":[["2019"]]}}}],"schema":"https://github.com/citation-style-language/schema/raw/master/csl-citation.json"} </w:instrText>
      </w:r>
      <w:r w:rsidRPr="00F23504">
        <w:rPr>
          <w:rFonts w:cstheme="minorHAnsi"/>
          <w:sz w:val="24"/>
          <w:szCs w:val="24"/>
          <w:shd w:val="clear" w:color="auto" w:fill="FFFFFF"/>
        </w:rPr>
        <w:fldChar w:fldCharType="separate"/>
      </w:r>
      <w:r w:rsidRPr="00F23504">
        <w:rPr>
          <w:rFonts w:cstheme="minorHAnsi"/>
          <w:sz w:val="24"/>
          <w:szCs w:val="24"/>
        </w:rPr>
        <w:t>(Westerlund, 2019)</w:t>
      </w:r>
      <w:r w:rsidRPr="00F23504">
        <w:rPr>
          <w:rFonts w:cstheme="minorHAnsi"/>
          <w:sz w:val="24"/>
          <w:szCs w:val="24"/>
          <w:shd w:val="clear" w:color="auto" w:fill="FFFFFF"/>
        </w:rPr>
        <w:fldChar w:fldCharType="end"/>
      </w:r>
      <w:r w:rsidRPr="00F23504">
        <w:rPr>
          <w:rFonts w:cstheme="minorHAnsi"/>
          <w:sz w:val="24"/>
          <w:szCs w:val="24"/>
          <w:shd w:val="clear" w:color="auto" w:fill="FFFFFF"/>
        </w:rPr>
        <w:t xml:space="preserve">. This technology has become a tool for violence against women </w:t>
      </w:r>
      <w:r w:rsidRPr="00F23504">
        <w:rPr>
          <w:rFonts w:cstheme="minorHAnsi"/>
          <w:sz w:val="24"/>
          <w:szCs w:val="24"/>
          <w:shd w:val="clear" w:color="auto" w:fill="FFFFFF"/>
        </w:rPr>
        <w:fldChar w:fldCharType="begin"/>
      </w:r>
      <w:r w:rsidRPr="00F23504">
        <w:rPr>
          <w:rFonts w:cstheme="minorHAnsi"/>
          <w:sz w:val="24"/>
          <w:szCs w:val="24"/>
          <w:shd w:val="clear" w:color="auto" w:fill="FFFFFF"/>
        </w:rPr>
        <w:instrText xml:space="preserve"> ADDIN ZOTERO_ITEM CSL_CITATION {"citationID":"LYv9um0O","properties":{"formattedCitation":"(Hao, 2021)","plainCitation":"(Hao, 2021)","noteIndex":0},"citationItems":[{"id":1293,"uris":["http://zotero.org/users/local/1o4I09ez/items/5H3XX4I3"],"itemData":{"id":1293,"type":"webpage","abstract":"After years of activists fighting to protect victims of image-based sexual violence, deepfakes are finally forcing lawmakers to pay attention.","container-title":"MIT Technology Review","language":"en","title":"Deepfake porn is ruining women’s lives. Now the law may finally ban it.","URL":"https://www.technologyreview.com/2021/02/12/1018222/deepfake-revenge-porn-coming-ban/","author":[{"family":"Hao","given":"Karen"}],"accessed":{"date-parts":[["2023",9,10]]},"issued":{"date-parts":[["2021"]]}}}],"schema":"https://github.com/citation-style-language/schema/raw/master/csl-citation.json"} </w:instrText>
      </w:r>
      <w:r w:rsidRPr="00F23504">
        <w:rPr>
          <w:rFonts w:cstheme="minorHAnsi"/>
          <w:sz w:val="24"/>
          <w:szCs w:val="24"/>
          <w:shd w:val="clear" w:color="auto" w:fill="FFFFFF"/>
        </w:rPr>
        <w:fldChar w:fldCharType="separate"/>
      </w:r>
      <w:r w:rsidRPr="00F23504">
        <w:rPr>
          <w:rFonts w:cstheme="minorHAnsi"/>
          <w:sz w:val="24"/>
          <w:szCs w:val="24"/>
        </w:rPr>
        <w:t>(Hao, 2021)</w:t>
      </w:r>
      <w:r w:rsidRPr="00F23504">
        <w:rPr>
          <w:rFonts w:cstheme="minorHAnsi"/>
          <w:sz w:val="24"/>
          <w:szCs w:val="24"/>
          <w:shd w:val="clear" w:color="auto" w:fill="FFFFFF"/>
        </w:rPr>
        <w:fldChar w:fldCharType="end"/>
      </w:r>
      <w:r w:rsidRPr="00F23504">
        <w:rPr>
          <w:rFonts w:cstheme="minorHAnsi"/>
          <w:sz w:val="24"/>
          <w:szCs w:val="24"/>
          <w:shd w:val="clear" w:color="auto" w:fill="FFFFFF"/>
        </w:rPr>
        <w:t>.</w:t>
      </w:r>
      <w:r>
        <w:rPr>
          <w:rFonts w:cstheme="minorHAnsi"/>
          <w:sz w:val="24"/>
          <w:szCs w:val="24"/>
          <w:shd w:val="clear" w:color="auto" w:fill="FFFFFF"/>
        </w:rPr>
        <w:t xml:space="preserve"> However, AI-generated deepfakes and their potential as a tool for dominating women have been overlooked in techno-feminist literature. With this article, we call for new avenues of research within techno-feminism, emphasizing deepfakes as a new tool for reproducing traditional patriarchal power dynamics.  </w:t>
      </w:r>
      <w:r w:rsidRPr="00F23504">
        <w:rPr>
          <w:rFonts w:cstheme="minorHAnsi"/>
          <w:sz w:val="24"/>
          <w:szCs w:val="24"/>
          <w:shd w:val="clear" w:color="auto" w:fill="FFFFFF"/>
        </w:rPr>
        <w:t xml:space="preserve"> </w:t>
      </w:r>
    </w:p>
    <w:p w14:paraId="162C597B" w14:textId="77777777" w:rsidR="00CE788A" w:rsidRDefault="00CE788A" w:rsidP="00CE788A">
      <w:pPr>
        <w:spacing w:after="0" w:line="360" w:lineRule="auto"/>
        <w:jc w:val="both"/>
        <w:rPr>
          <w:rFonts w:cstheme="minorHAnsi"/>
          <w:sz w:val="24"/>
          <w:szCs w:val="24"/>
          <w:shd w:val="clear" w:color="auto" w:fill="FFFFFF"/>
        </w:rPr>
      </w:pPr>
    </w:p>
    <w:p w14:paraId="3E718938" w14:textId="1A28C9E9" w:rsidR="00CE788A" w:rsidRDefault="00CE788A" w:rsidP="00CE788A">
      <w:pPr>
        <w:spacing w:after="0" w:line="360" w:lineRule="auto"/>
        <w:jc w:val="both"/>
        <w:rPr>
          <w:rFonts w:cstheme="minorHAnsi"/>
          <w:sz w:val="24"/>
          <w:szCs w:val="24"/>
          <w:shd w:val="clear" w:color="auto" w:fill="FFFFFF"/>
        </w:rPr>
      </w:pPr>
      <w:r>
        <w:rPr>
          <w:rFonts w:cstheme="minorHAnsi"/>
          <w:sz w:val="24"/>
          <w:szCs w:val="24"/>
          <w:shd w:val="clear" w:color="auto" w:fill="FFFFFF"/>
        </w:rPr>
        <w:t xml:space="preserve">We also call for strategies to combat this image-based sexual violence. Although numerous strategic partnerships and international instruments have been formed to combat AI-based cybercrimes (see Velasco, 2022), </w:t>
      </w:r>
      <w:r w:rsidRPr="00F23504">
        <w:rPr>
          <w:rFonts w:cstheme="minorHAnsi"/>
          <w:sz w:val="24"/>
          <w:szCs w:val="24"/>
          <w:shd w:val="clear" w:color="auto" w:fill="FFFFFF"/>
        </w:rPr>
        <w:t xml:space="preserve">there is no strategy or regulation focused on regulating violence against women by deepfake technologies. However, there are ways to combat deepfakes </w:t>
      </w:r>
      <w:r w:rsidRPr="00F23504">
        <w:rPr>
          <w:rFonts w:cstheme="minorHAnsi"/>
          <w:sz w:val="24"/>
          <w:szCs w:val="24"/>
          <w:shd w:val="clear" w:color="auto" w:fill="FFFFFF"/>
        </w:rPr>
        <w:fldChar w:fldCharType="begin"/>
      </w:r>
      <w:r w:rsidRPr="00F23504">
        <w:rPr>
          <w:rFonts w:cstheme="minorHAnsi"/>
          <w:sz w:val="24"/>
          <w:szCs w:val="24"/>
          <w:shd w:val="clear" w:color="auto" w:fill="FFFFFF"/>
        </w:rPr>
        <w:instrText xml:space="preserve"> ADDIN ZOTERO_ITEM CSL_CITATION {"citationID":"veh5a16B","properties":{"formattedCitation":"(Westerlund, 2019)","plainCitation":"(Westerlund, 2019)","noteIndex":0},"citationItems":[{"id":1553,"uris":["http://zotero.org/users/local/1o4I09ez/items/IGKXC82Y"],"itemData":{"id":1553,"type":"article-journal","container-title":"Technology Innovation Management Review","DOI":"http://doi.org/10.22215/timreview/1282","ISSN":"1927-0321","issue":"11","note":"publisher-place: Ottawa\npublisher: Talent First Network","page":"40-53","title":"The Emergence of Deepfake Technology: A Review","title-short":"The Emergence of Deepfake Technology","volume":"9","author":[{"family":"Westerlund","given":"Mika"}],"issued":{"date-parts":[["2019"]]}}}],"schema":"https://github.com/citation-style-language/schema/raw/master/csl-citation.json"} </w:instrText>
      </w:r>
      <w:r w:rsidRPr="00F23504">
        <w:rPr>
          <w:rFonts w:cstheme="minorHAnsi"/>
          <w:sz w:val="24"/>
          <w:szCs w:val="24"/>
          <w:shd w:val="clear" w:color="auto" w:fill="FFFFFF"/>
        </w:rPr>
        <w:fldChar w:fldCharType="separate"/>
      </w:r>
      <w:r w:rsidRPr="00F23504">
        <w:rPr>
          <w:rFonts w:cstheme="minorHAnsi"/>
          <w:sz w:val="24"/>
          <w:szCs w:val="24"/>
        </w:rPr>
        <w:t>(Westerlund, 2019)</w:t>
      </w:r>
      <w:r w:rsidRPr="00F23504">
        <w:rPr>
          <w:rFonts w:cstheme="minorHAnsi"/>
          <w:sz w:val="24"/>
          <w:szCs w:val="24"/>
          <w:shd w:val="clear" w:color="auto" w:fill="FFFFFF"/>
        </w:rPr>
        <w:fldChar w:fldCharType="end"/>
      </w:r>
      <w:r w:rsidRPr="00F23504">
        <w:rPr>
          <w:rFonts w:cstheme="minorHAnsi"/>
          <w:sz w:val="24"/>
          <w:szCs w:val="24"/>
          <w:shd w:val="clear" w:color="auto" w:fill="FFFFFF"/>
        </w:rPr>
        <w:t xml:space="preserve">. </w:t>
      </w:r>
      <w:r>
        <w:rPr>
          <w:rFonts w:cstheme="minorHAnsi"/>
          <w:sz w:val="24"/>
          <w:szCs w:val="24"/>
          <w:shd w:val="clear" w:color="auto" w:fill="FFFFFF"/>
        </w:rPr>
        <w:t xml:space="preserve">Significant recent research has concentrated </w:t>
      </w:r>
      <w:r w:rsidRPr="00F23504">
        <w:rPr>
          <w:rFonts w:cstheme="minorHAnsi"/>
          <w:sz w:val="24"/>
          <w:szCs w:val="24"/>
          <w:shd w:val="clear" w:color="auto" w:fill="FFFFFF"/>
        </w:rPr>
        <w:t xml:space="preserve">on deepfake technologies. </w:t>
      </w:r>
      <w:r>
        <w:rPr>
          <w:rFonts w:cstheme="minorHAnsi"/>
          <w:sz w:val="24"/>
          <w:szCs w:val="24"/>
          <w:shd w:val="clear" w:color="auto" w:fill="FFFFFF"/>
        </w:rPr>
        <w:t>This</w:t>
      </w:r>
      <w:r w:rsidRPr="00F23504">
        <w:rPr>
          <w:rFonts w:cstheme="minorHAnsi"/>
          <w:sz w:val="24"/>
          <w:szCs w:val="24"/>
          <w:shd w:val="clear" w:color="auto" w:fill="FFFFFF"/>
        </w:rPr>
        <w:t xml:space="preserve"> research should focus more on deepfakes’ effect on women, especially </w:t>
      </w:r>
      <w:r w:rsidR="00C241B7">
        <w:rPr>
          <w:rFonts w:cstheme="minorHAnsi"/>
          <w:sz w:val="24"/>
          <w:szCs w:val="24"/>
          <w:shd w:val="clear" w:color="auto" w:fill="FFFFFF"/>
        </w:rPr>
        <w:t xml:space="preserve">the sexual abuse of </w:t>
      </w:r>
      <w:r w:rsidRPr="00F23504">
        <w:rPr>
          <w:rFonts w:cstheme="minorHAnsi"/>
          <w:sz w:val="24"/>
          <w:szCs w:val="24"/>
          <w:shd w:val="clear" w:color="auto" w:fill="FFFFFF"/>
        </w:rPr>
        <w:t>women</w:t>
      </w:r>
      <w:r w:rsidR="007953BB">
        <w:rPr>
          <w:rFonts w:cstheme="minorHAnsi"/>
          <w:sz w:val="24"/>
          <w:szCs w:val="24"/>
          <w:shd w:val="clear" w:color="auto" w:fill="FFFFFF"/>
        </w:rPr>
        <w:t xml:space="preserve">, and on </w:t>
      </w:r>
      <w:r w:rsidRPr="00F23504">
        <w:rPr>
          <w:rFonts w:cstheme="minorHAnsi"/>
          <w:sz w:val="24"/>
          <w:szCs w:val="24"/>
          <w:shd w:val="clear" w:color="auto" w:fill="FFFFFF"/>
        </w:rPr>
        <w:t xml:space="preserve">identifying </w:t>
      </w:r>
      <w:r w:rsidR="00215AD7">
        <w:rPr>
          <w:rFonts w:cstheme="minorHAnsi"/>
          <w:sz w:val="24"/>
          <w:szCs w:val="24"/>
          <w:shd w:val="clear" w:color="auto" w:fill="FFFFFF"/>
        </w:rPr>
        <w:t>methods</w:t>
      </w:r>
      <w:r w:rsidRPr="00F23504">
        <w:rPr>
          <w:rFonts w:cstheme="minorHAnsi"/>
          <w:sz w:val="24"/>
          <w:szCs w:val="24"/>
          <w:shd w:val="clear" w:color="auto" w:fill="FFFFFF"/>
        </w:rPr>
        <w:t xml:space="preserve"> to prevent perpetrators from using deepfakes to </w:t>
      </w:r>
      <w:r w:rsidR="00594E0A">
        <w:rPr>
          <w:rFonts w:cstheme="minorHAnsi"/>
          <w:sz w:val="24"/>
          <w:szCs w:val="24"/>
          <w:shd w:val="clear" w:color="auto" w:fill="FFFFFF"/>
        </w:rPr>
        <w:t>commit</w:t>
      </w:r>
      <w:r w:rsidRPr="00F23504">
        <w:rPr>
          <w:rFonts w:cstheme="minorHAnsi"/>
          <w:sz w:val="24"/>
          <w:szCs w:val="24"/>
          <w:shd w:val="clear" w:color="auto" w:fill="FFFFFF"/>
        </w:rPr>
        <w:t xml:space="preserve"> sexual violence against women. More </w:t>
      </w:r>
      <w:r w:rsidR="006B3D44">
        <w:rPr>
          <w:rFonts w:cstheme="minorHAnsi"/>
          <w:sz w:val="24"/>
          <w:szCs w:val="24"/>
          <w:shd w:val="clear" w:color="auto" w:fill="FFFFFF"/>
        </w:rPr>
        <w:t>attention</w:t>
      </w:r>
      <w:r w:rsidRPr="00F23504">
        <w:rPr>
          <w:rFonts w:cstheme="minorHAnsi"/>
          <w:sz w:val="24"/>
          <w:szCs w:val="24"/>
          <w:shd w:val="clear" w:color="auto" w:fill="FFFFFF"/>
        </w:rPr>
        <w:t xml:space="preserve"> should be </w:t>
      </w:r>
      <w:r w:rsidR="006B3D44">
        <w:rPr>
          <w:rFonts w:cstheme="minorHAnsi"/>
          <w:sz w:val="24"/>
          <w:szCs w:val="24"/>
          <w:shd w:val="clear" w:color="auto" w:fill="FFFFFF"/>
        </w:rPr>
        <w:t>give</w:t>
      </w:r>
      <w:r w:rsidRPr="00F23504">
        <w:rPr>
          <w:rFonts w:cstheme="minorHAnsi"/>
          <w:sz w:val="24"/>
          <w:szCs w:val="24"/>
          <w:shd w:val="clear" w:color="auto" w:fill="FFFFFF"/>
        </w:rPr>
        <w:t>n</w:t>
      </w:r>
      <w:r w:rsidR="006B3D44">
        <w:rPr>
          <w:rFonts w:cstheme="minorHAnsi"/>
          <w:sz w:val="24"/>
          <w:szCs w:val="24"/>
          <w:shd w:val="clear" w:color="auto" w:fill="FFFFFF"/>
        </w:rPr>
        <w:t xml:space="preserve"> to</w:t>
      </w:r>
      <w:r w:rsidRPr="00F23504">
        <w:rPr>
          <w:rFonts w:cstheme="minorHAnsi"/>
          <w:sz w:val="24"/>
          <w:szCs w:val="24"/>
          <w:shd w:val="clear" w:color="auto" w:fill="FFFFFF"/>
        </w:rPr>
        <w:t xml:space="preserve"> the development of anti-deepfake technology. Overall, governments should develop strategies to combat this transnational cyber sexual violence against women.</w:t>
      </w:r>
    </w:p>
    <w:p w14:paraId="24A9F267" w14:textId="77777777" w:rsidR="00CE788A" w:rsidRDefault="00CE788A" w:rsidP="00CE788A">
      <w:pPr>
        <w:spacing w:after="0" w:line="360" w:lineRule="auto"/>
        <w:jc w:val="both"/>
        <w:rPr>
          <w:rFonts w:cstheme="minorHAnsi"/>
          <w:sz w:val="24"/>
          <w:szCs w:val="24"/>
          <w:shd w:val="clear" w:color="auto" w:fill="FFFFFF"/>
        </w:rPr>
      </w:pPr>
    </w:p>
    <w:p w14:paraId="05FF7077" w14:textId="77777777" w:rsidR="007C1F9F" w:rsidRDefault="007C1F9F" w:rsidP="00CE788A">
      <w:pPr>
        <w:spacing w:after="0" w:line="360" w:lineRule="auto"/>
        <w:jc w:val="both"/>
        <w:rPr>
          <w:rFonts w:cstheme="minorHAnsi"/>
          <w:sz w:val="24"/>
          <w:szCs w:val="24"/>
          <w:shd w:val="clear" w:color="auto" w:fill="FFFFFF"/>
        </w:rPr>
      </w:pPr>
    </w:p>
    <w:p w14:paraId="26C510B8" w14:textId="77777777" w:rsidR="00CE788A" w:rsidRPr="00EE5636" w:rsidRDefault="00CE788A" w:rsidP="00CE788A">
      <w:pPr>
        <w:spacing w:after="0" w:line="360" w:lineRule="auto"/>
        <w:jc w:val="both"/>
        <w:rPr>
          <w:rFonts w:cstheme="minorHAnsi"/>
          <w:b/>
          <w:sz w:val="24"/>
          <w:szCs w:val="24"/>
          <w:shd w:val="clear" w:color="auto" w:fill="FFFFFF"/>
          <w:lang w:val="es-ES"/>
        </w:rPr>
      </w:pPr>
      <w:proofErr w:type="spellStart"/>
      <w:r w:rsidRPr="00EE5636">
        <w:rPr>
          <w:rFonts w:cstheme="minorHAnsi"/>
          <w:b/>
          <w:sz w:val="24"/>
          <w:szCs w:val="24"/>
          <w:shd w:val="clear" w:color="auto" w:fill="FFFFFF"/>
          <w:lang w:val="es-ES"/>
        </w:rPr>
        <w:t>References</w:t>
      </w:r>
      <w:proofErr w:type="spellEnd"/>
    </w:p>
    <w:p w14:paraId="711F1844" w14:textId="77777777" w:rsidR="00CE788A" w:rsidRPr="00EE5636" w:rsidRDefault="00CE788A" w:rsidP="00CE788A">
      <w:pPr>
        <w:spacing w:after="0" w:line="360" w:lineRule="auto"/>
        <w:jc w:val="both"/>
        <w:rPr>
          <w:rFonts w:cstheme="minorHAnsi"/>
          <w:b/>
          <w:sz w:val="24"/>
          <w:szCs w:val="24"/>
          <w:shd w:val="clear" w:color="auto" w:fill="FFFFFF"/>
          <w:lang w:val="es-ES"/>
        </w:rPr>
      </w:pPr>
    </w:p>
    <w:p w14:paraId="72FAEDBB" w14:textId="7C70A89A" w:rsidR="008A75AE" w:rsidRDefault="008A75AE" w:rsidP="009117FB">
      <w:pPr>
        <w:spacing w:line="360" w:lineRule="auto"/>
        <w:rPr>
          <w:rFonts w:cstheme="minorHAnsi"/>
          <w:sz w:val="24"/>
          <w:szCs w:val="24"/>
        </w:rPr>
      </w:pPr>
      <w:r>
        <w:rPr>
          <w:rFonts w:cstheme="minorHAnsi"/>
          <w:sz w:val="24"/>
          <w:szCs w:val="24"/>
        </w:rPr>
        <w:t>Agnew, R.</w:t>
      </w:r>
      <w:r w:rsidR="00953618">
        <w:rPr>
          <w:rFonts w:cstheme="minorHAnsi"/>
          <w:sz w:val="24"/>
          <w:szCs w:val="24"/>
        </w:rPr>
        <w:t xml:space="preserve"> </w:t>
      </w:r>
      <w:r w:rsidR="00953618" w:rsidRPr="00953618">
        <w:rPr>
          <w:rFonts w:cstheme="minorHAnsi"/>
          <w:sz w:val="24"/>
          <w:szCs w:val="24"/>
        </w:rPr>
        <w:t xml:space="preserve">(1992). Foundation for a </w:t>
      </w:r>
      <w:r w:rsidR="00484754">
        <w:rPr>
          <w:rFonts w:cstheme="minorHAnsi"/>
          <w:sz w:val="24"/>
          <w:szCs w:val="24"/>
        </w:rPr>
        <w:t>g</w:t>
      </w:r>
      <w:r w:rsidR="00953618" w:rsidRPr="00953618">
        <w:rPr>
          <w:rFonts w:cstheme="minorHAnsi"/>
          <w:sz w:val="24"/>
          <w:szCs w:val="24"/>
        </w:rPr>
        <w:t xml:space="preserve">eneral </w:t>
      </w:r>
      <w:r w:rsidR="00484754">
        <w:rPr>
          <w:rFonts w:cstheme="minorHAnsi"/>
          <w:sz w:val="24"/>
          <w:szCs w:val="24"/>
        </w:rPr>
        <w:t>s</w:t>
      </w:r>
      <w:r w:rsidR="00953618" w:rsidRPr="00953618">
        <w:rPr>
          <w:rFonts w:cstheme="minorHAnsi"/>
          <w:sz w:val="24"/>
          <w:szCs w:val="24"/>
        </w:rPr>
        <w:t xml:space="preserve">train </w:t>
      </w:r>
      <w:r w:rsidR="00484754">
        <w:rPr>
          <w:rFonts w:cstheme="minorHAnsi"/>
          <w:sz w:val="24"/>
          <w:szCs w:val="24"/>
        </w:rPr>
        <w:t>t</w:t>
      </w:r>
      <w:r w:rsidR="00953618" w:rsidRPr="00953618">
        <w:rPr>
          <w:rFonts w:cstheme="minorHAnsi"/>
          <w:sz w:val="24"/>
          <w:szCs w:val="24"/>
        </w:rPr>
        <w:t xml:space="preserve">heory of </w:t>
      </w:r>
      <w:r w:rsidR="00484754">
        <w:rPr>
          <w:rFonts w:cstheme="minorHAnsi"/>
          <w:sz w:val="24"/>
          <w:szCs w:val="24"/>
        </w:rPr>
        <w:t>c</w:t>
      </w:r>
      <w:r w:rsidR="00953618" w:rsidRPr="00953618">
        <w:rPr>
          <w:rFonts w:cstheme="minorHAnsi"/>
          <w:sz w:val="24"/>
          <w:szCs w:val="24"/>
        </w:rPr>
        <w:t xml:space="preserve">rime and </w:t>
      </w:r>
      <w:r w:rsidR="00484754">
        <w:rPr>
          <w:rFonts w:cstheme="minorHAnsi"/>
          <w:sz w:val="24"/>
          <w:szCs w:val="24"/>
        </w:rPr>
        <w:t>d</w:t>
      </w:r>
      <w:r w:rsidR="00953618" w:rsidRPr="00953618">
        <w:rPr>
          <w:rFonts w:cstheme="minorHAnsi"/>
          <w:sz w:val="24"/>
          <w:szCs w:val="24"/>
        </w:rPr>
        <w:t xml:space="preserve">elinquency. </w:t>
      </w:r>
      <w:r w:rsidR="00953618" w:rsidRPr="00953618">
        <w:rPr>
          <w:rFonts w:cstheme="minorHAnsi"/>
          <w:i/>
          <w:iCs/>
          <w:sz w:val="24"/>
          <w:szCs w:val="24"/>
        </w:rPr>
        <w:t>Criminology</w:t>
      </w:r>
      <w:r w:rsidR="00953618" w:rsidRPr="00953618">
        <w:rPr>
          <w:rFonts w:cstheme="minorHAnsi"/>
          <w:sz w:val="24"/>
          <w:szCs w:val="24"/>
        </w:rPr>
        <w:t>, 30(1), 47–88</w:t>
      </w:r>
      <w:r w:rsidR="00E418E3">
        <w:rPr>
          <w:rFonts w:cstheme="minorHAnsi"/>
          <w:sz w:val="24"/>
          <w:szCs w:val="24"/>
        </w:rPr>
        <w:t>.</w:t>
      </w:r>
    </w:p>
    <w:p w14:paraId="50F2D619" w14:textId="251171FA" w:rsidR="00E74117" w:rsidRPr="00C95FBD" w:rsidRDefault="00E74117" w:rsidP="009117FB">
      <w:pPr>
        <w:spacing w:line="360" w:lineRule="auto"/>
        <w:rPr>
          <w:rFonts w:cstheme="minorHAnsi"/>
          <w:sz w:val="24"/>
          <w:szCs w:val="24"/>
        </w:rPr>
      </w:pPr>
      <w:r w:rsidRPr="00C95FBD">
        <w:rPr>
          <w:rFonts w:cstheme="minorHAnsi"/>
          <w:sz w:val="24"/>
          <w:szCs w:val="24"/>
        </w:rPr>
        <w:lastRenderedPageBreak/>
        <w:fldChar w:fldCharType="begin"/>
      </w:r>
      <w:r w:rsidRPr="00C95FBD">
        <w:rPr>
          <w:rFonts w:cstheme="minorHAnsi"/>
          <w:sz w:val="24"/>
          <w:szCs w:val="24"/>
          <w:lang w:val="es-ES"/>
        </w:rPr>
        <w:instrText xml:space="preserve"> ADDIN ZOTERO_BIBL {"uncited":[],"omitted":[],"custom":[]} CSL_BIBLIOGRAPHY </w:instrText>
      </w:r>
      <w:r w:rsidRPr="00C95FBD">
        <w:rPr>
          <w:rFonts w:cstheme="minorHAnsi"/>
          <w:sz w:val="24"/>
          <w:szCs w:val="24"/>
        </w:rPr>
        <w:fldChar w:fldCharType="separate"/>
      </w:r>
      <w:r w:rsidRPr="00C95FBD">
        <w:rPr>
          <w:rFonts w:cstheme="minorHAnsi"/>
          <w:sz w:val="24"/>
          <w:szCs w:val="24"/>
          <w:lang w:val="es-ES"/>
        </w:rPr>
        <w:t xml:space="preserve">Albahar, M. &amp; Almalki, J. (2019). </w:t>
      </w:r>
      <w:r w:rsidRPr="00C95FBD">
        <w:rPr>
          <w:rFonts w:cstheme="minorHAnsi"/>
          <w:sz w:val="24"/>
          <w:szCs w:val="24"/>
        </w:rPr>
        <w:t xml:space="preserve">Deepfakes: Threats and countermeasures systematic review. </w:t>
      </w:r>
      <w:r w:rsidRPr="00C95FBD">
        <w:rPr>
          <w:rFonts w:cstheme="minorHAnsi"/>
          <w:i/>
          <w:iCs/>
          <w:sz w:val="24"/>
          <w:szCs w:val="24"/>
        </w:rPr>
        <w:t>Journal of Theoretical and Applied Information Technology</w:t>
      </w:r>
      <w:r w:rsidRPr="00C95FBD">
        <w:rPr>
          <w:rFonts w:cstheme="minorHAnsi"/>
          <w:sz w:val="24"/>
          <w:szCs w:val="24"/>
        </w:rPr>
        <w:t>, 97(22), 3242–3250.</w:t>
      </w:r>
    </w:p>
    <w:p w14:paraId="4C46653D" w14:textId="132A662C" w:rsidR="00E74117" w:rsidRPr="00316D0B" w:rsidRDefault="00E74117" w:rsidP="009117FB">
      <w:pPr>
        <w:spacing w:line="360" w:lineRule="auto"/>
        <w:rPr>
          <w:rFonts w:cstheme="minorHAnsi"/>
          <w:sz w:val="24"/>
          <w:szCs w:val="24"/>
          <w:lang w:val="fr-FR"/>
        </w:rPr>
      </w:pPr>
      <w:r w:rsidRPr="00C95FBD">
        <w:rPr>
          <w:rFonts w:cstheme="minorHAnsi"/>
          <w:sz w:val="24"/>
          <w:szCs w:val="24"/>
          <w:lang w:val="it-IT"/>
        </w:rPr>
        <w:t xml:space="preserve">Al-Nemrat, A., Jahankhani, H. &amp; Preston, D.S. (2010). </w:t>
      </w:r>
      <w:r w:rsidRPr="00C95FBD">
        <w:rPr>
          <w:rFonts w:cstheme="minorHAnsi"/>
          <w:sz w:val="24"/>
          <w:szCs w:val="24"/>
          <w:lang w:val="fr-FR"/>
        </w:rPr>
        <w:t xml:space="preserve">Cybercrime </w:t>
      </w:r>
      <w:r w:rsidR="009117FB">
        <w:rPr>
          <w:rFonts w:cstheme="minorHAnsi"/>
          <w:sz w:val="24"/>
          <w:szCs w:val="24"/>
          <w:lang w:val="fr-FR"/>
        </w:rPr>
        <w:t>v</w:t>
      </w:r>
      <w:r w:rsidRPr="00C95FBD">
        <w:rPr>
          <w:rFonts w:cstheme="minorHAnsi"/>
          <w:sz w:val="24"/>
          <w:szCs w:val="24"/>
          <w:lang w:val="fr-FR"/>
        </w:rPr>
        <w:t>ictimisation/</w:t>
      </w:r>
      <w:r w:rsidR="009117FB">
        <w:rPr>
          <w:rFonts w:cstheme="minorHAnsi"/>
          <w:sz w:val="24"/>
          <w:szCs w:val="24"/>
          <w:lang w:val="fr-FR"/>
        </w:rPr>
        <w:t>c</w:t>
      </w:r>
      <w:r w:rsidRPr="00C95FBD">
        <w:rPr>
          <w:rFonts w:cstheme="minorHAnsi"/>
          <w:sz w:val="24"/>
          <w:szCs w:val="24"/>
          <w:lang w:val="fr-FR"/>
        </w:rPr>
        <w:t>riminalisation and</w:t>
      </w:r>
      <w:r w:rsidR="008C23B3" w:rsidRPr="00C95FBD">
        <w:rPr>
          <w:rFonts w:cstheme="minorHAnsi"/>
          <w:sz w:val="24"/>
          <w:szCs w:val="24"/>
          <w:lang w:val="fr-FR"/>
        </w:rPr>
        <w:t xml:space="preserve"> </w:t>
      </w:r>
      <w:r w:rsidR="009117FB">
        <w:rPr>
          <w:rFonts w:cstheme="minorHAnsi"/>
          <w:sz w:val="24"/>
          <w:szCs w:val="24"/>
          <w:lang w:val="fr-FR"/>
        </w:rPr>
        <w:t>p</w:t>
      </w:r>
      <w:r w:rsidRPr="00C95FBD">
        <w:rPr>
          <w:rFonts w:cstheme="minorHAnsi"/>
          <w:sz w:val="24"/>
          <w:szCs w:val="24"/>
          <w:lang w:val="fr-FR"/>
        </w:rPr>
        <w:t xml:space="preserve">unishment. </w:t>
      </w:r>
      <w:r w:rsidRPr="00C95FBD">
        <w:rPr>
          <w:rFonts w:cstheme="minorHAnsi"/>
          <w:sz w:val="24"/>
          <w:szCs w:val="24"/>
          <w:lang w:val="it-IT"/>
        </w:rPr>
        <w:t xml:space="preserve">In: Tenreiro de Magalhães, S., Jahankhani, H. &amp; Hessami, A.G. (eds) </w:t>
      </w:r>
      <w:r w:rsidRPr="00C95FBD">
        <w:rPr>
          <w:rFonts w:cstheme="minorHAnsi"/>
          <w:i/>
          <w:iCs/>
          <w:sz w:val="24"/>
          <w:szCs w:val="24"/>
          <w:lang w:val="it-IT"/>
        </w:rPr>
        <w:t xml:space="preserve">Global </w:t>
      </w:r>
      <w:r w:rsidRPr="00C95FBD">
        <w:rPr>
          <w:rFonts w:cstheme="minorHAnsi"/>
          <w:i/>
          <w:iCs/>
          <w:sz w:val="24"/>
          <w:szCs w:val="24"/>
        </w:rPr>
        <w:t>Security, Safety, and Sustainability</w:t>
      </w:r>
      <w:r w:rsidRPr="00C95FBD">
        <w:rPr>
          <w:rFonts w:cstheme="minorHAnsi"/>
          <w:sz w:val="24"/>
          <w:szCs w:val="24"/>
        </w:rPr>
        <w:t xml:space="preserve">. </w:t>
      </w:r>
      <w:r w:rsidR="003B1C9E">
        <w:rPr>
          <w:rFonts w:cstheme="minorHAnsi"/>
          <w:sz w:val="24"/>
          <w:szCs w:val="24"/>
        </w:rPr>
        <w:t xml:space="preserve">Cham: </w:t>
      </w:r>
      <w:r w:rsidRPr="00C95FBD">
        <w:rPr>
          <w:rFonts w:cstheme="minorHAnsi"/>
          <w:sz w:val="24"/>
          <w:szCs w:val="24"/>
        </w:rPr>
        <w:t>Springer.</w:t>
      </w:r>
    </w:p>
    <w:p w14:paraId="0AF50BBB" w14:textId="444D40EC" w:rsidR="00E418E3" w:rsidRPr="00C95FBD" w:rsidRDefault="00E418E3" w:rsidP="009117FB">
      <w:pPr>
        <w:spacing w:line="360" w:lineRule="auto"/>
        <w:rPr>
          <w:rFonts w:cstheme="minorHAnsi"/>
          <w:sz w:val="24"/>
          <w:szCs w:val="24"/>
        </w:rPr>
      </w:pPr>
      <w:r w:rsidRPr="00E418E3">
        <w:rPr>
          <w:rFonts w:cstheme="minorHAnsi"/>
          <w:sz w:val="24"/>
          <w:szCs w:val="24"/>
        </w:rPr>
        <w:t xml:space="preserve">Amnesty International. (2017). </w:t>
      </w:r>
      <w:r w:rsidRPr="00E418E3">
        <w:rPr>
          <w:rFonts w:cstheme="minorHAnsi"/>
          <w:i/>
          <w:iCs/>
          <w:sz w:val="24"/>
          <w:szCs w:val="24"/>
        </w:rPr>
        <w:t xml:space="preserve">Amnesty </w:t>
      </w:r>
      <w:r w:rsidR="00316D0B">
        <w:rPr>
          <w:rFonts w:cstheme="minorHAnsi"/>
          <w:i/>
          <w:iCs/>
          <w:sz w:val="24"/>
          <w:szCs w:val="24"/>
        </w:rPr>
        <w:t>R</w:t>
      </w:r>
      <w:r w:rsidRPr="00E418E3">
        <w:rPr>
          <w:rFonts w:cstheme="minorHAnsi"/>
          <w:i/>
          <w:iCs/>
          <w:sz w:val="24"/>
          <w:szCs w:val="24"/>
        </w:rPr>
        <w:t xml:space="preserve">eveals </w:t>
      </w:r>
      <w:r w:rsidR="00316D0B">
        <w:rPr>
          <w:rFonts w:cstheme="minorHAnsi"/>
          <w:i/>
          <w:iCs/>
          <w:sz w:val="24"/>
          <w:szCs w:val="24"/>
        </w:rPr>
        <w:t>A</w:t>
      </w:r>
      <w:r w:rsidRPr="00E418E3">
        <w:rPr>
          <w:rFonts w:cstheme="minorHAnsi"/>
          <w:i/>
          <w:iCs/>
          <w:sz w:val="24"/>
          <w:szCs w:val="24"/>
        </w:rPr>
        <w:t xml:space="preserve">larming </w:t>
      </w:r>
      <w:r w:rsidR="00316D0B">
        <w:rPr>
          <w:rFonts w:cstheme="minorHAnsi"/>
          <w:i/>
          <w:iCs/>
          <w:sz w:val="24"/>
          <w:szCs w:val="24"/>
        </w:rPr>
        <w:t>I</w:t>
      </w:r>
      <w:r w:rsidRPr="00E418E3">
        <w:rPr>
          <w:rFonts w:cstheme="minorHAnsi"/>
          <w:i/>
          <w:iCs/>
          <w:sz w:val="24"/>
          <w:szCs w:val="24"/>
        </w:rPr>
        <w:t xml:space="preserve">mpact of </w:t>
      </w:r>
      <w:r w:rsidR="00316D0B">
        <w:rPr>
          <w:rFonts w:cstheme="minorHAnsi"/>
          <w:i/>
          <w:iCs/>
          <w:sz w:val="24"/>
          <w:szCs w:val="24"/>
        </w:rPr>
        <w:t>O</w:t>
      </w:r>
      <w:r w:rsidRPr="00E418E3">
        <w:rPr>
          <w:rFonts w:cstheme="minorHAnsi"/>
          <w:i/>
          <w:iCs/>
          <w:sz w:val="24"/>
          <w:szCs w:val="24"/>
        </w:rPr>
        <w:t xml:space="preserve">nline </w:t>
      </w:r>
      <w:r w:rsidR="00316D0B">
        <w:rPr>
          <w:rFonts w:cstheme="minorHAnsi"/>
          <w:i/>
          <w:iCs/>
          <w:sz w:val="24"/>
          <w:szCs w:val="24"/>
        </w:rPr>
        <w:t>A</w:t>
      </w:r>
      <w:r w:rsidRPr="00E418E3">
        <w:rPr>
          <w:rFonts w:cstheme="minorHAnsi"/>
          <w:i/>
          <w:iCs/>
          <w:sz w:val="24"/>
          <w:szCs w:val="24"/>
        </w:rPr>
        <w:t xml:space="preserve">buse against </w:t>
      </w:r>
      <w:r w:rsidR="00316D0B">
        <w:rPr>
          <w:rFonts w:cstheme="minorHAnsi"/>
          <w:i/>
          <w:iCs/>
          <w:sz w:val="24"/>
          <w:szCs w:val="24"/>
        </w:rPr>
        <w:t>W</w:t>
      </w:r>
      <w:r w:rsidRPr="00E418E3">
        <w:rPr>
          <w:rFonts w:cstheme="minorHAnsi"/>
          <w:i/>
          <w:iCs/>
          <w:sz w:val="24"/>
          <w:szCs w:val="24"/>
        </w:rPr>
        <w:t>omen</w:t>
      </w:r>
      <w:r w:rsidRPr="00E418E3">
        <w:rPr>
          <w:rFonts w:cstheme="minorHAnsi"/>
          <w:sz w:val="24"/>
          <w:szCs w:val="24"/>
        </w:rPr>
        <w:t xml:space="preserve">. Available at: </w:t>
      </w:r>
      <w:hyperlink r:id="rId7" w:tgtFrame="_blank" w:tooltip="Original URL: https://www.amnestyusa.org/press-releases/amnesty-reveals-alarming-impact-of-online-abuse-against-women/. Click or tap if you trust this link." w:history="1">
        <w:r w:rsidRPr="00E418E3">
          <w:rPr>
            <w:rStyle w:val="Hyperlink"/>
            <w:rFonts w:cstheme="minorHAnsi"/>
            <w:sz w:val="24"/>
            <w:szCs w:val="24"/>
          </w:rPr>
          <w:t>https://www.amnestyusa.org/press-releases/amnesty-reveals-alarming-impact-of-online-abuse-against-women/</w:t>
        </w:r>
      </w:hyperlink>
    </w:p>
    <w:p w14:paraId="43A6A27C" w14:textId="1FE2AB92" w:rsidR="00E74117" w:rsidRPr="00C95FBD" w:rsidRDefault="00E74117" w:rsidP="009117FB">
      <w:pPr>
        <w:spacing w:line="360" w:lineRule="auto"/>
        <w:rPr>
          <w:rFonts w:cstheme="minorHAnsi"/>
          <w:sz w:val="24"/>
          <w:szCs w:val="24"/>
        </w:rPr>
      </w:pPr>
      <w:r w:rsidRPr="00C95FBD">
        <w:rPr>
          <w:rFonts w:cstheme="minorHAnsi"/>
          <w:sz w:val="24"/>
          <w:szCs w:val="24"/>
        </w:rPr>
        <w:t xml:space="preserve">Anjum, U. (2020). Cyber </w:t>
      </w:r>
      <w:r w:rsidR="00316D0B">
        <w:rPr>
          <w:rFonts w:cstheme="minorHAnsi"/>
          <w:sz w:val="24"/>
          <w:szCs w:val="24"/>
        </w:rPr>
        <w:t>c</w:t>
      </w:r>
      <w:r w:rsidRPr="00C95FBD">
        <w:rPr>
          <w:rFonts w:cstheme="minorHAnsi"/>
          <w:sz w:val="24"/>
          <w:szCs w:val="24"/>
        </w:rPr>
        <w:t xml:space="preserve">rime in Pakistan; Detection and </w:t>
      </w:r>
      <w:r w:rsidR="00316D0B">
        <w:rPr>
          <w:rFonts w:cstheme="minorHAnsi"/>
          <w:sz w:val="24"/>
          <w:szCs w:val="24"/>
        </w:rPr>
        <w:t>p</w:t>
      </w:r>
      <w:r w:rsidRPr="00C95FBD">
        <w:rPr>
          <w:rFonts w:cstheme="minorHAnsi"/>
          <w:sz w:val="24"/>
          <w:szCs w:val="24"/>
        </w:rPr>
        <w:t xml:space="preserve">unishment </w:t>
      </w:r>
      <w:r w:rsidR="00316D0B">
        <w:rPr>
          <w:rFonts w:cstheme="minorHAnsi"/>
          <w:sz w:val="24"/>
          <w:szCs w:val="24"/>
        </w:rPr>
        <w:t>m</w:t>
      </w:r>
      <w:r w:rsidRPr="00C95FBD">
        <w:rPr>
          <w:rFonts w:cstheme="minorHAnsi"/>
          <w:sz w:val="24"/>
          <w:szCs w:val="24"/>
        </w:rPr>
        <w:t xml:space="preserve">echanism. </w:t>
      </w:r>
      <w:r w:rsidRPr="00C95FBD">
        <w:rPr>
          <w:rFonts w:cstheme="minorHAnsi"/>
          <w:i/>
          <w:iCs/>
          <w:sz w:val="24"/>
          <w:szCs w:val="24"/>
        </w:rPr>
        <w:t>STED Journal</w:t>
      </w:r>
      <w:r w:rsidRPr="00C95FBD">
        <w:rPr>
          <w:rFonts w:cstheme="minorHAnsi"/>
          <w:sz w:val="24"/>
          <w:szCs w:val="24"/>
        </w:rPr>
        <w:t>, 2(2), 29-55</w:t>
      </w:r>
      <w:r w:rsidR="00316D0B">
        <w:rPr>
          <w:rFonts w:cstheme="minorHAnsi"/>
          <w:sz w:val="24"/>
          <w:szCs w:val="24"/>
        </w:rPr>
        <w:t>.</w:t>
      </w:r>
    </w:p>
    <w:p w14:paraId="6AB45A44" w14:textId="57CF64F2" w:rsidR="00E74117" w:rsidRPr="00C95FBD" w:rsidRDefault="00E74117" w:rsidP="009117FB">
      <w:pPr>
        <w:spacing w:line="360" w:lineRule="auto"/>
        <w:rPr>
          <w:rFonts w:ascii="Calibri" w:hAnsi="Calibri" w:cs="Calibri"/>
          <w:sz w:val="24"/>
        </w:rPr>
      </w:pPr>
      <w:r w:rsidRPr="00C95FBD">
        <w:rPr>
          <w:rFonts w:ascii="Calibri" w:hAnsi="Calibri" w:cs="Calibri"/>
          <w:sz w:val="24"/>
        </w:rPr>
        <w:t>Armiwulan, H. (2021). Gender-</w:t>
      </w:r>
      <w:r w:rsidR="00DE1842">
        <w:rPr>
          <w:rFonts w:ascii="Calibri" w:hAnsi="Calibri" w:cs="Calibri"/>
          <w:sz w:val="24"/>
        </w:rPr>
        <w:t>b</w:t>
      </w:r>
      <w:r w:rsidRPr="00C95FBD">
        <w:rPr>
          <w:rFonts w:ascii="Calibri" w:hAnsi="Calibri" w:cs="Calibri"/>
          <w:sz w:val="24"/>
        </w:rPr>
        <w:t xml:space="preserve">ased </w:t>
      </w:r>
      <w:r w:rsidR="00DE1842">
        <w:rPr>
          <w:rFonts w:ascii="Calibri" w:hAnsi="Calibri" w:cs="Calibri"/>
          <w:sz w:val="24"/>
        </w:rPr>
        <w:t>c</w:t>
      </w:r>
      <w:r w:rsidRPr="00C95FBD">
        <w:rPr>
          <w:rFonts w:ascii="Calibri" w:hAnsi="Calibri" w:cs="Calibri"/>
          <w:sz w:val="24"/>
        </w:rPr>
        <w:t xml:space="preserve">yber </w:t>
      </w:r>
      <w:r w:rsidR="00DE1842">
        <w:rPr>
          <w:rFonts w:ascii="Calibri" w:hAnsi="Calibri" w:cs="Calibri"/>
          <w:sz w:val="24"/>
        </w:rPr>
        <w:t>v</w:t>
      </w:r>
      <w:r w:rsidRPr="00C95FBD">
        <w:rPr>
          <w:rFonts w:ascii="Calibri" w:hAnsi="Calibri" w:cs="Calibri"/>
          <w:sz w:val="24"/>
        </w:rPr>
        <w:t xml:space="preserve">iolence: A </w:t>
      </w:r>
      <w:r w:rsidR="00DE1842">
        <w:rPr>
          <w:rFonts w:ascii="Calibri" w:hAnsi="Calibri" w:cs="Calibri"/>
          <w:sz w:val="24"/>
        </w:rPr>
        <w:t>c</w:t>
      </w:r>
      <w:r w:rsidRPr="00C95FBD">
        <w:rPr>
          <w:rFonts w:ascii="Calibri" w:hAnsi="Calibri" w:cs="Calibri"/>
          <w:sz w:val="24"/>
        </w:rPr>
        <w:t xml:space="preserve">hallenge to </w:t>
      </w:r>
      <w:r w:rsidR="00DE1842">
        <w:rPr>
          <w:rFonts w:ascii="Calibri" w:hAnsi="Calibri" w:cs="Calibri"/>
          <w:sz w:val="24"/>
        </w:rPr>
        <w:t>g</w:t>
      </w:r>
      <w:r w:rsidRPr="00C95FBD">
        <w:rPr>
          <w:rFonts w:ascii="Calibri" w:hAnsi="Calibri" w:cs="Calibri"/>
          <w:sz w:val="24"/>
        </w:rPr>
        <w:t xml:space="preserve">ender </w:t>
      </w:r>
      <w:r w:rsidR="00DE1842">
        <w:rPr>
          <w:rFonts w:ascii="Calibri" w:hAnsi="Calibri" w:cs="Calibri"/>
          <w:sz w:val="24"/>
        </w:rPr>
        <w:t>e</w:t>
      </w:r>
      <w:r w:rsidRPr="00C95FBD">
        <w:rPr>
          <w:rFonts w:ascii="Calibri" w:hAnsi="Calibri" w:cs="Calibri"/>
          <w:sz w:val="24"/>
        </w:rPr>
        <w:t xml:space="preserve">quality in Indonesia. </w:t>
      </w:r>
      <w:r w:rsidRPr="00C95FBD">
        <w:rPr>
          <w:rFonts w:ascii="Calibri" w:hAnsi="Calibri" w:cs="Calibri"/>
          <w:i/>
          <w:iCs/>
          <w:sz w:val="24"/>
        </w:rPr>
        <w:t>International Journal of Cyber Criminology</w:t>
      </w:r>
      <w:r w:rsidRPr="00C95FBD">
        <w:rPr>
          <w:rFonts w:ascii="Calibri" w:hAnsi="Calibri" w:cs="Calibri"/>
          <w:sz w:val="24"/>
        </w:rPr>
        <w:t>, 15(2)</w:t>
      </w:r>
      <w:r w:rsidR="00A8499D" w:rsidRPr="00C95FBD">
        <w:rPr>
          <w:rFonts w:ascii="Calibri" w:hAnsi="Calibri" w:cs="Calibri"/>
          <w:sz w:val="24"/>
        </w:rPr>
        <w:t>, 102-111</w:t>
      </w:r>
      <w:r w:rsidRPr="00C95FBD">
        <w:rPr>
          <w:rFonts w:ascii="Calibri" w:hAnsi="Calibri" w:cs="Calibri"/>
          <w:sz w:val="24"/>
        </w:rPr>
        <w:t xml:space="preserve">. </w:t>
      </w:r>
    </w:p>
    <w:p w14:paraId="775E54BC" w14:textId="4EC72040" w:rsidR="00E74117" w:rsidRPr="00C95FBD" w:rsidRDefault="00E74117" w:rsidP="009117FB">
      <w:pPr>
        <w:spacing w:line="360" w:lineRule="auto"/>
        <w:rPr>
          <w:rFonts w:cstheme="minorHAnsi"/>
          <w:sz w:val="24"/>
          <w:szCs w:val="24"/>
        </w:rPr>
      </w:pPr>
      <w:r w:rsidRPr="00C95FBD">
        <w:rPr>
          <w:rFonts w:cstheme="minorHAnsi"/>
          <w:sz w:val="24"/>
          <w:szCs w:val="24"/>
        </w:rPr>
        <w:t xml:space="preserve">Bailey, J. (2014). “Sexualized online bullying” through an equality lens: Missed opportunity in </w:t>
      </w:r>
      <w:r w:rsidRPr="00DE1842">
        <w:rPr>
          <w:rFonts w:cstheme="minorHAnsi"/>
          <w:i/>
          <w:iCs/>
          <w:sz w:val="24"/>
          <w:szCs w:val="24"/>
        </w:rPr>
        <w:t xml:space="preserve">AB </w:t>
      </w:r>
      <w:r w:rsidR="00DE1842" w:rsidRPr="00DE1842">
        <w:rPr>
          <w:rFonts w:cstheme="minorHAnsi"/>
          <w:i/>
          <w:iCs/>
          <w:sz w:val="24"/>
          <w:szCs w:val="24"/>
        </w:rPr>
        <w:t>v</w:t>
      </w:r>
      <w:r w:rsidRPr="00DE1842">
        <w:rPr>
          <w:rFonts w:cstheme="minorHAnsi"/>
          <w:i/>
          <w:iCs/>
          <w:sz w:val="24"/>
          <w:szCs w:val="24"/>
        </w:rPr>
        <w:t>. Bragg</w:t>
      </w:r>
      <w:r w:rsidRPr="00C95FBD">
        <w:rPr>
          <w:rFonts w:cstheme="minorHAnsi"/>
          <w:sz w:val="24"/>
          <w:szCs w:val="24"/>
        </w:rPr>
        <w:t xml:space="preserve">? </w:t>
      </w:r>
      <w:r w:rsidRPr="00C95FBD">
        <w:rPr>
          <w:rFonts w:cstheme="minorHAnsi"/>
          <w:i/>
          <w:iCs/>
          <w:sz w:val="24"/>
          <w:szCs w:val="24"/>
        </w:rPr>
        <w:t>McGill Law Journal</w:t>
      </w:r>
      <w:r w:rsidRPr="00C95FBD">
        <w:rPr>
          <w:rFonts w:cstheme="minorHAnsi"/>
          <w:sz w:val="24"/>
          <w:szCs w:val="24"/>
        </w:rPr>
        <w:t>, 59(3), 709–737</w:t>
      </w:r>
      <w:r w:rsidR="00DE1842">
        <w:rPr>
          <w:rFonts w:cstheme="minorHAnsi"/>
          <w:sz w:val="24"/>
          <w:szCs w:val="24"/>
        </w:rPr>
        <w:t>.</w:t>
      </w:r>
    </w:p>
    <w:p w14:paraId="78E5AF13" w14:textId="357C87A5" w:rsidR="00E74117" w:rsidRPr="00C95FBD" w:rsidRDefault="00E74117" w:rsidP="009117FB">
      <w:pPr>
        <w:spacing w:line="360" w:lineRule="auto"/>
        <w:rPr>
          <w:rFonts w:cstheme="minorHAnsi"/>
          <w:sz w:val="24"/>
          <w:szCs w:val="24"/>
        </w:rPr>
      </w:pPr>
      <w:r w:rsidRPr="00C95FBD">
        <w:rPr>
          <w:rFonts w:cstheme="minorHAnsi"/>
          <w:sz w:val="24"/>
          <w:szCs w:val="24"/>
          <w:lang w:val="de-DE"/>
        </w:rPr>
        <w:t>Bergmann</w:t>
      </w:r>
      <w:r w:rsidR="00614A80">
        <w:rPr>
          <w:rFonts w:cstheme="minorHAnsi"/>
          <w:sz w:val="24"/>
          <w:szCs w:val="24"/>
          <w:lang w:val="de-DE"/>
        </w:rPr>
        <w:t>,</w:t>
      </w:r>
      <w:r w:rsidRPr="00C95FBD">
        <w:rPr>
          <w:rFonts w:cstheme="minorHAnsi"/>
          <w:sz w:val="24"/>
          <w:szCs w:val="24"/>
          <w:lang w:val="de-DE"/>
        </w:rPr>
        <w:t xml:space="preserve"> M.C., Dreißigacker</w:t>
      </w:r>
      <w:r w:rsidR="00614A80">
        <w:rPr>
          <w:rFonts w:cstheme="minorHAnsi"/>
          <w:sz w:val="24"/>
          <w:szCs w:val="24"/>
          <w:lang w:val="de-DE"/>
        </w:rPr>
        <w:t>,</w:t>
      </w:r>
      <w:r w:rsidRPr="00C95FBD">
        <w:rPr>
          <w:rFonts w:cstheme="minorHAnsi"/>
          <w:sz w:val="24"/>
          <w:szCs w:val="24"/>
          <w:lang w:val="de-DE"/>
        </w:rPr>
        <w:t xml:space="preserve"> A., von Skarczinski</w:t>
      </w:r>
      <w:r w:rsidR="00614A80">
        <w:rPr>
          <w:rFonts w:cstheme="minorHAnsi"/>
          <w:sz w:val="24"/>
          <w:szCs w:val="24"/>
          <w:lang w:val="de-DE"/>
        </w:rPr>
        <w:t>,</w:t>
      </w:r>
      <w:r w:rsidRPr="00C95FBD">
        <w:rPr>
          <w:rFonts w:cstheme="minorHAnsi"/>
          <w:sz w:val="24"/>
          <w:szCs w:val="24"/>
          <w:lang w:val="de-DE"/>
        </w:rPr>
        <w:t xml:space="preserve"> B.</w:t>
      </w:r>
      <w:r w:rsidR="00DE1842">
        <w:rPr>
          <w:rFonts w:cstheme="minorHAnsi"/>
          <w:sz w:val="24"/>
          <w:szCs w:val="24"/>
          <w:lang w:val="de-DE"/>
        </w:rPr>
        <w:t xml:space="preserve"> </w:t>
      </w:r>
      <w:r w:rsidRPr="00C95FBD">
        <w:rPr>
          <w:rFonts w:cstheme="minorHAnsi"/>
          <w:sz w:val="24"/>
          <w:szCs w:val="24"/>
          <w:lang w:val="de-DE"/>
        </w:rPr>
        <w:t>&amp; Wollinger</w:t>
      </w:r>
      <w:r w:rsidR="00614A80">
        <w:rPr>
          <w:rFonts w:cstheme="minorHAnsi"/>
          <w:sz w:val="24"/>
          <w:szCs w:val="24"/>
          <w:lang w:val="de-DE"/>
        </w:rPr>
        <w:t>,</w:t>
      </w:r>
      <w:r w:rsidRPr="00C95FBD">
        <w:rPr>
          <w:rFonts w:cstheme="minorHAnsi"/>
          <w:sz w:val="24"/>
          <w:szCs w:val="24"/>
          <w:lang w:val="de-DE"/>
        </w:rPr>
        <w:t xml:space="preserve"> G.R. (2018). </w:t>
      </w:r>
      <w:r w:rsidRPr="00C95FBD">
        <w:rPr>
          <w:rFonts w:cstheme="minorHAnsi"/>
          <w:sz w:val="24"/>
          <w:szCs w:val="24"/>
        </w:rPr>
        <w:t>Cyber-dependen</w:t>
      </w:r>
      <w:r w:rsidR="00AA65A6" w:rsidRPr="00C95FBD">
        <w:rPr>
          <w:rFonts w:cstheme="minorHAnsi"/>
          <w:sz w:val="24"/>
          <w:szCs w:val="24"/>
        </w:rPr>
        <w:t xml:space="preserve">t </w:t>
      </w:r>
      <w:r w:rsidRPr="00C95FBD">
        <w:rPr>
          <w:rFonts w:cstheme="minorHAnsi"/>
          <w:sz w:val="24"/>
          <w:szCs w:val="24"/>
        </w:rPr>
        <w:t xml:space="preserve">crime victimization: </w:t>
      </w:r>
      <w:r w:rsidR="00614A80">
        <w:rPr>
          <w:rFonts w:cstheme="minorHAnsi"/>
          <w:sz w:val="24"/>
          <w:szCs w:val="24"/>
        </w:rPr>
        <w:t>T</w:t>
      </w:r>
      <w:r w:rsidRPr="00C95FBD">
        <w:rPr>
          <w:rFonts w:cstheme="minorHAnsi"/>
          <w:sz w:val="24"/>
          <w:szCs w:val="24"/>
        </w:rPr>
        <w:t xml:space="preserve">he same risk for everyone? </w:t>
      </w:r>
      <w:r w:rsidRPr="00C95FBD">
        <w:rPr>
          <w:rFonts w:cstheme="minorHAnsi"/>
          <w:i/>
          <w:iCs/>
          <w:sz w:val="24"/>
          <w:szCs w:val="24"/>
        </w:rPr>
        <w:t>Cyberpsychology, Behaviour and Social Networking</w:t>
      </w:r>
      <w:r w:rsidRPr="00C95FBD">
        <w:rPr>
          <w:rFonts w:cstheme="minorHAnsi"/>
          <w:sz w:val="24"/>
          <w:szCs w:val="24"/>
        </w:rPr>
        <w:t>, 21(2), 84–90</w:t>
      </w:r>
      <w:r w:rsidR="00614A80">
        <w:rPr>
          <w:rFonts w:cstheme="minorHAnsi"/>
          <w:sz w:val="24"/>
          <w:szCs w:val="24"/>
        </w:rPr>
        <w:t>.</w:t>
      </w:r>
    </w:p>
    <w:p w14:paraId="1E7A52A2" w14:textId="3DC4B1E9" w:rsidR="00E74117" w:rsidRPr="00C95FBD" w:rsidRDefault="00E74117" w:rsidP="009117FB">
      <w:pPr>
        <w:spacing w:line="360" w:lineRule="auto"/>
        <w:rPr>
          <w:rFonts w:cstheme="minorHAnsi"/>
          <w:sz w:val="24"/>
          <w:szCs w:val="24"/>
        </w:rPr>
      </w:pPr>
      <w:r w:rsidRPr="00C95FBD">
        <w:rPr>
          <w:rFonts w:cstheme="minorHAnsi"/>
          <w:sz w:val="24"/>
          <w:szCs w:val="24"/>
        </w:rPr>
        <w:t xml:space="preserve">Bocij, P. (2004). </w:t>
      </w:r>
      <w:r w:rsidRPr="00C95FBD">
        <w:rPr>
          <w:rFonts w:cstheme="minorHAnsi"/>
          <w:i/>
          <w:iCs/>
          <w:sz w:val="24"/>
          <w:szCs w:val="24"/>
        </w:rPr>
        <w:t xml:space="preserve">Cyberstalking: Harassment in the </w:t>
      </w:r>
      <w:r w:rsidR="00614A80">
        <w:rPr>
          <w:rFonts w:cstheme="minorHAnsi"/>
          <w:i/>
          <w:iCs/>
          <w:sz w:val="24"/>
          <w:szCs w:val="24"/>
        </w:rPr>
        <w:t>I</w:t>
      </w:r>
      <w:r w:rsidRPr="00C95FBD">
        <w:rPr>
          <w:rFonts w:cstheme="minorHAnsi"/>
          <w:i/>
          <w:iCs/>
          <w:sz w:val="24"/>
          <w:szCs w:val="24"/>
        </w:rPr>
        <w:t>nternet</w:t>
      </w:r>
      <w:r w:rsidR="00614A80">
        <w:rPr>
          <w:rFonts w:cstheme="minorHAnsi"/>
          <w:i/>
          <w:iCs/>
          <w:sz w:val="24"/>
          <w:szCs w:val="24"/>
        </w:rPr>
        <w:t xml:space="preserve"> A</w:t>
      </w:r>
      <w:r w:rsidRPr="00C95FBD">
        <w:rPr>
          <w:rFonts w:cstheme="minorHAnsi"/>
          <w:i/>
          <w:iCs/>
          <w:sz w:val="24"/>
          <w:szCs w:val="24"/>
        </w:rPr>
        <w:t xml:space="preserve">ge and </w:t>
      </w:r>
      <w:r w:rsidR="00614A80">
        <w:rPr>
          <w:rFonts w:cstheme="minorHAnsi"/>
          <w:i/>
          <w:iCs/>
          <w:sz w:val="24"/>
          <w:szCs w:val="24"/>
        </w:rPr>
        <w:t>H</w:t>
      </w:r>
      <w:r w:rsidRPr="00C95FBD">
        <w:rPr>
          <w:rFonts w:cstheme="minorHAnsi"/>
          <w:i/>
          <w:iCs/>
          <w:sz w:val="24"/>
          <w:szCs w:val="24"/>
        </w:rPr>
        <w:t xml:space="preserve">ow to </w:t>
      </w:r>
      <w:r w:rsidR="00614A80">
        <w:rPr>
          <w:rFonts w:cstheme="minorHAnsi"/>
          <w:i/>
          <w:iCs/>
          <w:sz w:val="24"/>
          <w:szCs w:val="24"/>
        </w:rPr>
        <w:t>P</w:t>
      </w:r>
      <w:r w:rsidRPr="00C95FBD">
        <w:rPr>
          <w:rFonts w:cstheme="minorHAnsi"/>
          <w:i/>
          <w:iCs/>
          <w:sz w:val="24"/>
          <w:szCs w:val="24"/>
        </w:rPr>
        <w:t xml:space="preserve">rotect your </w:t>
      </w:r>
      <w:r w:rsidR="00614A80">
        <w:rPr>
          <w:rFonts w:cstheme="minorHAnsi"/>
          <w:i/>
          <w:iCs/>
          <w:sz w:val="24"/>
          <w:szCs w:val="24"/>
        </w:rPr>
        <w:t>F</w:t>
      </w:r>
      <w:r w:rsidRPr="00C95FBD">
        <w:rPr>
          <w:rFonts w:cstheme="minorHAnsi"/>
          <w:i/>
          <w:iCs/>
          <w:sz w:val="24"/>
          <w:szCs w:val="24"/>
        </w:rPr>
        <w:t>amily</w:t>
      </w:r>
      <w:r w:rsidRPr="00C95FBD">
        <w:rPr>
          <w:rFonts w:cstheme="minorHAnsi"/>
          <w:sz w:val="24"/>
          <w:szCs w:val="24"/>
        </w:rPr>
        <w:t>.</w:t>
      </w:r>
      <w:r w:rsidR="00AA65A6" w:rsidRPr="00C95FBD">
        <w:rPr>
          <w:rFonts w:cstheme="minorHAnsi"/>
          <w:sz w:val="24"/>
          <w:szCs w:val="24"/>
        </w:rPr>
        <w:t xml:space="preserve"> </w:t>
      </w:r>
      <w:r w:rsidRPr="00C95FBD">
        <w:rPr>
          <w:rFonts w:cstheme="minorHAnsi"/>
          <w:sz w:val="24"/>
          <w:szCs w:val="24"/>
        </w:rPr>
        <w:t>Westport</w:t>
      </w:r>
      <w:r w:rsidR="00C75BF4">
        <w:rPr>
          <w:rFonts w:cstheme="minorHAnsi"/>
          <w:sz w:val="24"/>
          <w:szCs w:val="24"/>
        </w:rPr>
        <w:t>, CT</w:t>
      </w:r>
      <w:r w:rsidRPr="00C95FBD">
        <w:rPr>
          <w:rFonts w:cstheme="minorHAnsi"/>
          <w:sz w:val="24"/>
          <w:szCs w:val="24"/>
        </w:rPr>
        <w:t>: Praeger Publishers.</w:t>
      </w:r>
    </w:p>
    <w:p w14:paraId="55C0C586" w14:textId="10D652AD" w:rsidR="00E74117" w:rsidRPr="00C95FBD" w:rsidRDefault="00E74117" w:rsidP="009117FB">
      <w:pPr>
        <w:spacing w:line="360" w:lineRule="auto"/>
        <w:rPr>
          <w:rFonts w:ascii="Calibri" w:hAnsi="Calibri" w:cs="Calibri"/>
          <w:sz w:val="24"/>
        </w:rPr>
      </w:pPr>
      <w:r w:rsidRPr="00C95FBD">
        <w:rPr>
          <w:rFonts w:ascii="Calibri" w:hAnsi="Calibri" w:cs="Calibri"/>
          <w:sz w:val="24"/>
        </w:rPr>
        <w:t xml:space="preserve">Buolamwini, J. &amp; Gebru, T. (2018). Gender </w:t>
      </w:r>
      <w:r w:rsidR="00C75BF4">
        <w:rPr>
          <w:rFonts w:ascii="Calibri" w:hAnsi="Calibri" w:cs="Calibri"/>
          <w:sz w:val="24"/>
        </w:rPr>
        <w:t>s</w:t>
      </w:r>
      <w:r w:rsidRPr="00C95FBD">
        <w:rPr>
          <w:rFonts w:ascii="Calibri" w:hAnsi="Calibri" w:cs="Calibri"/>
          <w:sz w:val="24"/>
        </w:rPr>
        <w:t xml:space="preserve">hades: Intersectional </w:t>
      </w:r>
      <w:r w:rsidR="00C75BF4">
        <w:rPr>
          <w:rFonts w:ascii="Calibri" w:hAnsi="Calibri" w:cs="Calibri"/>
          <w:sz w:val="24"/>
        </w:rPr>
        <w:t>a</w:t>
      </w:r>
      <w:r w:rsidRPr="00C95FBD">
        <w:rPr>
          <w:rFonts w:ascii="Calibri" w:hAnsi="Calibri" w:cs="Calibri"/>
          <w:sz w:val="24"/>
        </w:rPr>
        <w:t xml:space="preserve">ccuracy </w:t>
      </w:r>
      <w:r w:rsidR="00C75BF4">
        <w:rPr>
          <w:rFonts w:ascii="Calibri" w:hAnsi="Calibri" w:cs="Calibri"/>
          <w:sz w:val="24"/>
        </w:rPr>
        <w:t>d</w:t>
      </w:r>
      <w:r w:rsidRPr="00C95FBD">
        <w:rPr>
          <w:rFonts w:ascii="Calibri" w:hAnsi="Calibri" w:cs="Calibri"/>
          <w:sz w:val="24"/>
        </w:rPr>
        <w:t xml:space="preserve">isparities in </w:t>
      </w:r>
      <w:r w:rsidR="00C75BF4">
        <w:rPr>
          <w:rFonts w:ascii="Calibri" w:hAnsi="Calibri" w:cs="Calibri"/>
          <w:sz w:val="24"/>
        </w:rPr>
        <w:t>c</w:t>
      </w:r>
      <w:r w:rsidRPr="00C95FBD">
        <w:rPr>
          <w:rFonts w:ascii="Calibri" w:hAnsi="Calibri" w:cs="Calibri"/>
          <w:sz w:val="24"/>
        </w:rPr>
        <w:t xml:space="preserve">ommercial </w:t>
      </w:r>
      <w:r w:rsidR="00C75BF4">
        <w:rPr>
          <w:rFonts w:ascii="Calibri" w:hAnsi="Calibri" w:cs="Calibri"/>
          <w:sz w:val="24"/>
        </w:rPr>
        <w:t>g</w:t>
      </w:r>
      <w:r w:rsidRPr="00C95FBD">
        <w:rPr>
          <w:rFonts w:ascii="Calibri" w:hAnsi="Calibri" w:cs="Calibri"/>
          <w:sz w:val="24"/>
        </w:rPr>
        <w:t xml:space="preserve">ender </w:t>
      </w:r>
      <w:r w:rsidR="00C75BF4">
        <w:rPr>
          <w:rFonts w:ascii="Calibri" w:hAnsi="Calibri" w:cs="Calibri"/>
          <w:sz w:val="24"/>
        </w:rPr>
        <w:t>c</w:t>
      </w:r>
      <w:r w:rsidRPr="00C95FBD">
        <w:rPr>
          <w:rFonts w:ascii="Calibri" w:hAnsi="Calibri" w:cs="Calibri"/>
          <w:sz w:val="24"/>
        </w:rPr>
        <w:t xml:space="preserve">lassification. </w:t>
      </w:r>
      <w:r w:rsidRPr="00C95FBD">
        <w:rPr>
          <w:rFonts w:ascii="Calibri" w:hAnsi="Calibri" w:cs="Calibri"/>
          <w:i/>
          <w:iCs/>
          <w:sz w:val="24"/>
        </w:rPr>
        <w:t>Proceedings of the 1st Conference on Fairness, Accountability and Transparency</w:t>
      </w:r>
      <w:r w:rsidRPr="00C95FBD">
        <w:rPr>
          <w:rFonts w:ascii="Calibri" w:hAnsi="Calibri" w:cs="Calibri"/>
          <w:sz w:val="24"/>
        </w:rPr>
        <w:t xml:space="preserve">, 77–91. </w:t>
      </w:r>
    </w:p>
    <w:p w14:paraId="5F669A1E" w14:textId="14B26335" w:rsidR="00E74117" w:rsidRPr="00C95FBD" w:rsidRDefault="00E74117" w:rsidP="009117FB">
      <w:pPr>
        <w:spacing w:line="360" w:lineRule="auto"/>
        <w:rPr>
          <w:rFonts w:cstheme="minorHAnsi"/>
          <w:sz w:val="24"/>
          <w:szCs w:val="24"/>
        </w:rPr>
      </w:pPr>
      <w:r w:rsidRPr="00C95FBD">
        <w:rPr>
          <w:rFonts w:cstheme="minorHAnsi"/>
          <w:sz w:val="24"/>
          <w:szCs w:val="24"/>
        </w:rPr>
        <w:t>Castillo</w:t>
      </w:r>
      <w:r w:rsidR="00C75BF4">
        <w:rPr>
          <w:rFonts w:cstheme="minorHAnsi"/>
          <w:sz w:val="24"/>
          <w:szCs w:val="24"/>
        </w:rPr>
        <w:t>,</w:t>
      </w:r>
      <w:r w:rsidRPr="00C95FBD">
        <w:rPr>
          <w:rFonts w:cstheme="minorHAnsi"/>
          <w:sz w:val="24"/>
          <w:szCs w:val="24"/>
        </w:rPr>
        <w:t xml:space="preserve"> D. &amp; Falzon</w:t>
      </w:r>
      <w:r w:rsidR="00C75BF4">
        <w:rPr>
          <w:rFonts w:cstheme="minorHAnsi"/>
          <w:sz w:val="24"/>
          <w:szCs w:val="24"/>
        </w:rPr>
        <w:t>,</w:t>
      </w:r>
      <w:r w:rsidRPr="00C95FBD">
        <w:rPr>
          <w:rFonts w:cstheme="minorHAnsi"/>
          <w:sz w:val="24"/>
          <w:szCs w:val="24"/>
        </w:rPr>
        <w:t xml:space="preserve"> J. (2018). An analysis of the impact of Wannacry cyberattack on cybersecurity</w:t>
      </w:r>
      <w:r w:rsidR="00AA65A6" w:rsidRPr="00C95FBD">
        <w:rPr>
          <w:rFonts w:cstheme="minorHAnsi"/>
          <w:sz w:val="24"/>
          <w:szCs w:val="24"/>
        </w:rPr>
        <w:t xml:space="preserve"> </w:t>
      </w:r>
      <w:r w:rsidRPr="00C95FBD">
        <w:rPr>
          <w:rFonts w:cstheme="minorHAnsi"/>
          <w:sz w:val="24"/>
          <w:szCs w:val="24"/>
        </w:rPr>
        <w:t xml:space="preserve">stock returns.  </w:t>
      </w:r>
      <w:r w:rsidRPr="00C95FBD">
        <w:rPr>
          <w:rFonts w:cstheme="minorHAnsi"/>
          <w:i/>
          <w:iCs/>
          <w:sz w:val="24"/>
          <w:szCs w:val="24"/>
        </w:rPr>
        <w:t>Review of Economics and Finance</w:t>
      </w:r>
      <w:r w:rsidRPr="00C95FBD">
        <w:rPr>
          <w:rFonts w:cstheme="minorHAnsi"/>
          <w:sz w:val="24"/>
          <w:szCs w:val="24"/>
        </w:rPr>
        <w:t>,</w:t>
      </w:r>
      <w:r w:rsidRPr="00C95FBD">
        <w:rPr>
          <w:rFonts w:cstheme="minorHAnsi"/>
          <w:i/>
          <w:iCs/>
          <w:sz w:val="24"/>
          <w:szCs w:val="24"/>
        </w:rPr>
        <w:t xml:space="preserve"> </w:t>
      </w:r>
      <w:r w:rsidRPr="00C95FBD">
        <w:rPr>
          <w:rFonts w:cstheme="minorHAnsi"/>
          <w:sz w:val="24"/>
          <w:szCs w:val="24"/>
        </w:rPr>
        <w:t>13, 93–100</w:t>
      </w:r>
      <w:r w:rsidR="00C75BF4">
        <w:rPr>
          <w:rFonts w:cstheme="minorHAnsi"/>
          <w:sz w:val="24"/>
          <w:szCs w:val="24"/>
        </w:rPr>
        <w:t>.</w:t>
      </w:r>
    </w:p>
    <w:p w14:paraId="7E335513" w14:textId="1A949A62" w:rsidR="00E74117" w:rsidRPr="00C95FBD" w:rsidRDefault="00E74117" w:rsidP="009117FB">
      <w:pPr>
        <w:spacing w:line="360" w:lineRule="auto"/>
        <w:rPr>
          <w:rFonts w:cstheme="minorHAnsi"/>
          <w:sz w:val="24"/>
          <w:szCs w:val="24"/>
        </w:rPr>
      </w:pPr>
      <w:r w:rsidRPr="00C95FBD">
        <w:rPr>
          <w:rFonts w:cstheme="minorHAnsi"/>
          <w:sz w:val="24"/>
          <w:szCs w:val="24"/>
        </w:rPr>
        <w:lastRenderedPageBreak/>
        <w:t>Chan, L.-S. (2018). Liberating or disciplining? A technofeminist analysis of the use of dating apps</w:t>
      </w:r>
      <w:r w:rsidR="00AA65A6" w:rsidRPr="00C95FBD">
        <w:rPr>
          <w:rFonts w:cstheme="minorHAnsi"/>
          <w:sz w:val="24"/>
          <w:szCs w:val="24"/>
        </w:rPr>
        <w:t xml:space="preserve"> </w:t>
      </w:r>
      <w:r w:rsidRPr="00C95FBD">
        <w:rPr>
          <w:rFonts w:cstheme="minorHAnsi"/>
          <w:sz w:val="24"/>
          <w:szCs w:val="24"/>
        </w:rPr>
        <w:t xml:space="preserve">among women in urban China. </w:t>
      </w:r>
      <w:r w:rsidRPr="00C95FBD">
        <w:rPr>
          <w:rFonts w:cstheme="minorHAnsi"/>
          <w:i/>
          <w:iCs/>
          <w:sz w:val="24"/>
          <w:szCs w:val="24"/>
        </w:rPr>
        <w:t>Communication Culture &amp; Critique</w:t>
      </w:r>
      <w:r w:rsidRPr="00C95FBD">
        <w:rPr>
          <w:rFonts w:cstheme="minorHAnsi"/>
          <w:sz w:val="24"/>
          <w:szCs w:val="24"/>
        </w:rPr>
        <w:t>, 11(2), 298–314</w:t>
      </w:r>
      <w:r w:rsidR="00C75BF4">
        <w:rPr>
          <w:rFonts w:cstheme="minorHAnsi"/>
          <w:sz w:val="24"/>
          <w:szCs w:val="24"/>
        </w:rPr>
        <w:t>.</w:t>
      </w:r>
    </w:p>
    <w:p w14:paraId="1253B47D" w14:textId="651FF55A" w:rsidR="00E74117" w:rsidRPr="00C95FBD" w:rsidRDefault="00E74117" w:rsidP="009117FB">
      <w:pPr>
        <w:spacing w:line="360" w:lineRule="auto"/>
        <w:rPr>
          <w:rFonts w:cstheme="minorHAnsi"/>
          <w:sz w:val="24"/>
          <w:szCs w:val="24"/>
        </w:rPr>
      </w:pPr>
      <w:r w:rsidRPr="00C95FBD">
        <w:rPr>
          <w:rFonts w:cstheme="minorHAnsi"/>
          <w:sz w:val="24"/>
          <w:szCs w:val="24"/>
        </w:rPr>
        <w:t xml:space="preserve">Citron, D. &amp; Chesney, R. (2019). Deep </w:t>
      </w:r>
      <w:r w:rsidR="00C75BF4">
        <w:rPr>
          <w:rFonts w:cstheme="minorHAnsi"/>
          <w:sz w:val="24"/>
          <w:szCs w:val="24"/>
        </w:rPr>
        <w:t>f</w:t>
      </w:r>
      <w:r w:rsidRPr="00C95FBD">
        <w:rPr>
          <w:rFonts w:cstheme="minorHAnsi"/>
          <w:sz w:val="24"/>
          <w:szCs w:val="24"/>
        </w:rPr>
        <w:t xml:space="preserve">akes: A </w:t>
      </w:r>
      <w:r w:rsidR="00C75BF4">
        <w:rPr>
          <w:rFonts w:cstheme="minorHAnsi"/>
          <w:sz w:val="24"/>
          <w:szCs w:val="24"/>
        </w:rPr>
        <w:t>l</w:t>
      </w:r>
      <w:r w:rsidRPr="00C95FBD">
        <w:rPr>
          <w:rFonts w:cstheme="minorHAnsi"/>
          <w:sz w:val="24"/>
          <w:szCs w:val="24"/>
        </w:rPr>
        <w:t xml:space="preserve">ooming </w:t>
      </w:r>
      <w:r w:rsidR="00C75BF4">
        <w:rPr>
          <w:rFonts w:cstheme="minorHAnsi"/>
          <w:sz w:val="24"/>
          <w:szCs w:val="24"/>
        </w:rPr>
        <w:t>c</w:t>
      </w:r>
      <w:r w:rsidRPr="00C95FBD">
        <w:rPr>
          <w:rFonts w:cstheme="minorHAnsi"/>
          <w:sz w:val="24"/>
          <w:szCs w:val="24"/>
        </w:rPr>
        <w:t xml:space="preserve">hallenge for </w:t>
      </w:r>
      <w:r w:rsidR="00C75BF4">
        <w:rPr>
          <w:rFonts w:cstheme="minorHAnsi"/>
          <w:sz w:val="24"/>
          <w:szCs w:val="24"/>
        </w:rPr>
        <w:t>p</w:t>
      </w:r>
      <w:r w:rsidRPr="00C95FBD">
        <w:rPr>
          <w:rFonts w:cstheme="minorHAnsi"/>
          <w:sz w:val="24"/>
          <w:szCs w:val="24"/>
        </w:rPr>
        <w:t xml:space="preserve">rivacy, </w:t>
      </w:r>
      <w:r w:rsidR="00C75BF4">
        <w:rPr>
          <w:rFonts w:cstheme="minorHAnsi"/>
          <w:sz w:val="24"/>
          <w:szCs w:val="24"/>
        </w:rPr>
        <w:t>d</w:t>
      </w:r>
      <w:r w:rsidRPr="00C95FBD">
        <w:rPr>
          <w:rFonts w:cstheme="minorHAnsi"/>
          <w:sz w:val="24"/>
          <w:szCs w:val="24"/>
        </w:rPr>
        <w:t xml:space="preserve">emocracy, and </w:t>
      </w:r>
      <w:r w:rsidR="00C75BF4">
        <w:rPr>
          <w:rFonts w:cstheme="minorHAnsi"/>
          <w:sz w:val="24"/>
          <w:szCs w:val="24"/>
        </w:rPr>
        <w:t>n</w:t>
      </w:r>
      <w:r w:rsidRPr="00C95FBD">
        <w:rPr>
          <w:rFonts w:cstheme="minorHAnsi"/>
          <w:sz w:val="24"/>
          <w:szCs w:val="24"/>
        </w:rPr>
        <w:t xml:space="preserve">ational </w:t>
      </w:r>
      <w:r w:rsidR="00C75BF4">
        <w:rPr>
          <w:rFonts w:cstheme="minorHAnsi"/>
          <w:sz w:val="24"/>
          <w:szCs w:val="24"/>
        </w:rPr>
        <w:t>s</w:t>
      </w:r>
      <w:r w:rsidRPr="00C95FBD">
        <w:rPr>
          <w:rFonts w:cstheme="minorHAnsi"/>
          <w:sz w:val="24"/>
          <w:szCs w:val="24"/>
        </w:rPr>
        <w:t xml:space="preserve">ecurity. </w:t>
      </w:r>
      <w:r w:rsidRPr="00C95FBD">
        <w:rPr>
          <w:rFonts w:cstheme="minorHAnsi"/>
          <w:i/>
          <w:iCs/>
          <w:sz w:val="24"/>
          <w:szCs w:val="24"/>
        </w:rPr>
        <w:t>California Law Review</w:t>
      </w:r>
      <w:r w:rsidRPr="00C95FBD">
        <w:rPr>
          <w:rFonts w:cstheme="minorHAnsi"/>
          <w:sz w:val="24"/>
          <w:szCs w:val="24"/>
        </w:rPr>
        <w:t>, 107(6), 1753-1820</w:t>
      </w:r>
      <w:r w:rsidR="00C75BF4">
        <w:rPr>
          <w:rFonts w:cstheme="minorHAnsi"/>
          <w:sz w:val="24"/>
          <w:szCs w:val="24"/>
        </w:rPr>
        <w:t>.</w:t>
      </w:r>
    </w:p>
    <w:p w14:paraId="303FD92E" w14:textId="35D3A99B" w:rsidR="00E74117" w:rsidRDefault="00E74117" w:rsidP="009117FB">
      <w:pPr>
        <w:spacing w:line="360" w:lineRule="auto"/>
        <w:rPr>
          <w:rFonts w:cstheme="minorHAnsi"/>
          <w:sz w:val="24"/>
          <w:szCs w:val="24"/>
        </w:rPr>
      </w:pPr>
      <w:r w:rsidRPr="00C95FBD">
        <w:rPr>
          <w:rFonts w:cstheme="minorHAnsi"/>
          <w:sz w:val="24"/>
          <w:szCs w:val="24"/>
        </w:rPr>
        <w:t xml:space="preserve">Cockburn, C. (1983). </w:t>
      </w:r>
      <w:r w:rsidRPr="00C95FBD">
        <w:rPr>
          <w:rFonts w:cstheme="minorHAnsi"/>
          <w:i/>
          <w:iCs/>
          <w:sz w:val="24"/>
          <w:szCs w:val="24"/>
        </w:rPr>
        <w:t xml:space="preserve">Brothers: Male </w:t>
      </w:r>
      <w:r w:rsidR="00C75BF4">
        <w:rPr>
          <w:rFonts w:cstheme="minorHAnsi"/>
          <w:i/>
          <w:iCs/>
          <w:sz w:val="24"/>
          <w:szCs w:val="24"/>
        </w:rPr>
        <w:t>D</w:t>
      </w:r>
      <w:r w:rsidRPr="00C95FBD">
        <w:rPr>
          <w:rFonts w:cstheme="minorHAnsi"/>
          <w:i/>
          <w:iCs/>
          <w:sz w:val="24"/>
          <w:szCs w:val="24"/>
        </w:rPr>
        <w:t xml:space="preserve">ominance and </w:t>
      </w:r>
      <w:r w:rsidR="00C75BF4">
        <w:rPr>
          <w:rFonts w:cstheme="minorHAnsi"/>
          <w:i/>
          <w:iCs/>
          <w:sz w:val="24"/>
          <w:szCs w:val="24"/>
        </w:rPr>
        <w:t>T</w:t>
      </w:r>
      <w:r w:rsidRPr="00C95FBD">
        <w:rPr>
          <w:rFonts w:cstheme="minorHAnsi"/>
          <w:i/>
          <w:iCs/>
          <w:sz w:val="24"/>
          <w:szCs w:val="24"/>
        </w:rPr>
        <w:t xml:space="preserve">echnological </w:t>
      </w:r>
      <w:r w:rsidR="00C75BF4">
        <w:rPr>
          <w:rFonts w:cstheme="minorHAnsi"/>
          <w:i/>
          <w:iCs/>
          <w:sz w:val="24"/>
          <w:szCs w:val="24"/>
        </w:rPr>
        <w:t>C</w:t>
      </w:r>
      <w:r w:rsidRPr="00C95FBD">
        <w:rPr>
          <w:rFonts w:cstheme="minorHAnsi"/>
          <w:i/>
          <w:iCs/>
          <w:sz w:val="24"/>
          <w:szCs w:val="24"/>
        </w:rPr>
        <w:t>hange</w:t>
      </w:r>
      <w:r w:rsidRPr="00C95FBD">
        <w:rPr>
          <w:rFonts w:cstheme="minorHAnsi"/>
          <w:sz w:val="24"/>
          <w:szCs w:val="24"/>
        </w:rPr>
        <w:t>. London: Pluto Press.</w:t>
      </w:r>
    </w:p>
    <w:p w14:paraId="4AB3ED05" w14:textId="7CC4E864" w:rsidR="006A41DE" w:rsidRPr="00C95FBD" w:rsidRDefault="006A41DE" w:rsidP="009117FB">
      <w:pPr>
        <w:spacing w:line="360" w:lineRule="auto"/>
        <w:rPr>
          <w:rFonts w:cstheme="minorHAnsi"/>
          <w:sz w:val="24"/>
          <w:szCs w:val="24"/>
        </w:rPr>
      </w:pPr>
      <w:r w:rsidRPr="006A41DE">
        <w:rPr>
          <w:rFonts w:cstheme="minorHAnsi"/>
          <w:sz w:val="24"/>
          <w:szCs w:val="24"/>
        </w:rPr>
        <w:t>Cohen, L.E</w:t>
      </w:r>
      <w:r w:rsidR="00C75BF4">
        <w:rPr>
          <w:rFonts w:cstheme="minorHAnsi"/>
          <w:sz w:val="24"/>
          <w:szCs w:val="24"/>
        </w:rPr>
        <w:t>.</w:t>
      </w:r>
      <w:r w:rsidRPr="006A41DE">
        <w:rPr>
          <w:rFonts w:cstheme="minorHAnsi"/>
          <w:sz w:val="24"/>
          <w:szCs w:val="24"/>
        </w:rPr>
        <w:t xml:space="preserve"> &amp; Felson, M. (1979). Social </w:t>
      </w:r>
      <w:r w:rsidR="00C75BF4">
        <w:rPr>
          <w:rFonts w:cstheme="minorHAnsi"/>
          <w:sz w:val="24"/>
          <w:szCs w:val="24"/>
        </w:rPr>
        <w:t>c</w:t>
      </w:r>
      <w:r w:rsidRPr="006A41DE">
        <w:rPr>
          <w:rFonts w:cstheme="minorHAnsi"/>
          <w:sz w:val="24"/>
          <w:szCs w:val="24"/>
        </w:rPr>
        <w:t xml:space="preserve">hange and </w:t>
      </w:r>
      <w:r w:rsidR="00C75BF4">
        <w:rPr>
          <w:rFonts w:cstheme="minorHAnsi"/>
          <w:sz w:val="24"/>
          <w:szCs w:val="24"/>
        </w:rPr>
        <w:t>c</w:t>
      </w:r>
      <w:r w:rsidRPr="006A41DE">
        <w:rPr>
          <w:rFonts w:cstheme="minorHAnsi"/>
          <w:sz w:val="24"/>
          <w:szCs w:val="24"/>
        </w:rPr>
        <w:t xml:space="preserve">rime </w:t>
      </w:r>
      <w:r w:rsidR="00C75BF4">
        <w:rPr>
          <w:rFonts w:cstheme="minorHAnsi"/>
          <w:sz w:val="24"/>
          <w:szCs w:val="24"/>
        </w:rPr>
        <w:t>r</w:t>
      </w:r>
      <w:r w:rsidRPr="006A41DE">
        <w:rPr>
          <w:rFonts w:cstheme="minorHAnsi"/>
          <w:sz w:val="24"/>
          <w:szCs w:val="24"/>
        </w:rPr>
        <w:t xml:space="preserve">ate </w:t>
      </w:r>
      <w:r w:rsidR="00C75BF4">
        <w:rPr>
          <w:rFonts w:cstheme="minorHAnsi"/>
          <w:sz w:val="24"/>
          <w:szCs w:val="24"/>
        </w:rPr>
        <w:t>t</w:t>
      </w:r>
      <w:r w:rsidRPr="006A41DE">
        <w:rPr>
          <w:rFonts w:cstheme="minorHAnsi"/>
          <w:sz w:val="24"/>
          <w:szCs w:val="24"/>
        </w:rPr>
        <w:t xml:space="preserve">rends: A </w:t>
      </w:r>
      <w:r w:rsidR="00C75BF4">
        <w:rPr>
          <w:rFonts w:cstheme="minorHAnsi"/>
          <w:sz w:val="24"/>
          <w:szCs w:val="24"/>
        </w:rPr>
        <w:t>r</w:t>
      </w:r>
      <w:r w:rsidRPr="006A41DE">
        <w:rPr>
          <w:rFonts w:cstheme="minorHAnsi"/>
          <w:sz w:val="24"/>
          <w:szCs w:val="24"/>
        </w:rPr>
        <w:t>outine</w:t>
      </w:r>
      <w:r>
        <w:rPr>
          <w:rFonts w:cstheme="minorHAnsi"/>
          <w:sz w:val="24"/>
          <w:szCs w:val="24"/>
        </w:rPr>
        <w:t xml:space="preserve"> </w:t>
      </w:r>
      <w:r w:rsidR="00C75BF4">
        <w:rPr>
          <w:rFonts w:cstheme="minorHAnsi"/>
          <w:sz w:val="24"/>
          <w:szCs w:val="24"/>
        </w:rPr>
        <w:t>a</w:t>
      </w:r>
      <w:r w:rsidRPr="006A41DE">
        <w:rPr>
          <w:rFonts w:cstheme="minorHAnsi"/>
          <w:sz w:val="24"/>
          <w:szCs w:val="24"/>
        </w:rPr>
        <w:t>ctivity.</w:t>
      </w:r>
      <w:r w:rsidR="000C4639">
        <w:rPr>
          <w:rFonts w:cstheme="minorHAnsi"/>
          <w:i/>
          <w:iCs/>
          <w:sz w:val="24"/>
          <w:szCs w:val="24"/>
        </w:rPr>
        <w:t xml:space="preserve"> </w:t>
      </w:r>
      <w:r w:rsidRPr="006A41DE">
        <w:rPr>
          <w:rFonts w:cstheme="minorHAnsi"/>
          <w:i/>
          <w:iCs/>
          <w:sz w:val="24"/>
          <w:szCs w:val="24"/>
        </w:rPr>
        <w:t>American Sociological Review,</w:t>
      </w:r>
      <w:r w:rsidR="000C4639">
        <w:rPr>
          <w:rFonts w:cstheme="minorHAnsi"/>
          <w:sz w:val="24"/>
          <w:szCs w:val="24"/>
        </w:rPr>
        <w:t xml:space="preserve"> </w:t>
      </w:r>
      <w:r w:rsidRPr="006A41DE">
        <w:rPr>
          <w:rFonts w:cstheme="minorHAnsi"/>
          <w:sz w:val="24"/>
          <w:szCs w:val="24"/>
        </w:rPr>
        <w:t>44(4), 588-608</w:t>
      </w:r>
      <w:r w:rsidR="00C75BF4">
        <w:rPr>
          <w:rFonts w:cstheme="minorHAnsi"/>
          <w:sz w:val="24"/>
          <w:szCs w:val="24"/>
        </w:rPr>
        <w:t>.</w:t>
      </w:r>
    </w:p>
    <w:p w14:paraId="1C7B9547" w14:textId="6C0081E3" w:rsidR="00E74117" w:rsidRPr="00C95FBD" w:rsidRDefault="00E74117" w:rsidP="009117FB">
      <w:pPr>
        <w:spacing w:line="360" w:lineRule="auto"/>
        <w:rPr>
          <w:rFonts w:ascii="Calibri" w:hAnsi="Calibri" w:cs="Calibri"/>
          <w:sz w:val="24"/>
          <w:lang w:val="de-DE"/>
        </w:rPr>
      </w:pPr>
      <w:r w:rsidRPr="00C95FBD">
        <w:rPr>
          <w:rFonts w:ascii="Calibri" w:hAnsi="Calibri" w:cs="Calibri"/>
          <w:sz w:val="24"/>
        </w:rPr>
        <w:t>Compton, S. (2021</w:t>
      </w:r>
      <w:r w:rsidR="00C75BF4">
        <w:rPr>
          <w:rFonts w:ascii="Calibri" w:hAnsi="Calibri" w:cs="Calibri"/>
          <w:sz w:val="24"/>
        </w:rPr>
        <w:t>)</w:t>
      </w:r>
      <w:r w:rsidRPr="00C95FBD">
        <w:rPr>
          <w:rFonts w:ascii="Calibri" w:hAnsi="Calibri" w:cs="Calibri"/>
          <w:sz w:val="24"/>
        </w:rPr>
        <w:t xml:space="preserve">. More and </w:t>
      </w:r>
      <w:r w:rsidR="00A66BF4">
        <w:rPr>
          <w:rFonts w:ascii="Calibri" w:hAnsi="Calibri" w:cs="Calibri"/>
          <w:sz w:val="24"/>
        </w:rPr>
        <w:t>m</w:t>
      </w:r>
      <w:r w:rsidRPr="00C95FBD">
        <w:rPr>
          <w:rFonts w:ascii="Calibri" w:hAnsi="Calibri" w:cs="Calibri"/>
          <w:sz w:val="24"/>
        </w:rPr>
        <w:t xml:space="preserve">ore </w:t>
      </w:r>
      <w:r w:rsidR="00A66BF4">
        <w:rPr>
          <w:rFonts w:ascii="Calibri" w:hAnsi="Calibri" w:cs="Calibri"/>
          <w:sz w:val="24"/>
        </w:rPr>
        <w:t>w</w:t>
      </w:r>
      <w:r w:rsidRPr="00C95FBD">
        <w:rPr>
          <w:rFonts w:ascii="Calibri" w:hAnsi="Calibri" w:cs="Calibri"/>
          <w:sz w:val="24"/>
        </w:rPr>
        <w:t xml:space="preserve">omen </w:t>
      </w:r>
      <w:r w:rsidR="00A66BF4">
        <w:rPr>
          <w:rFonts w:ascii="Calibri" w:hAnsi="Calibri" w:cs="Calibri"/>
          <w:sz w:val="24"/>
        </w:rPr>
        <w:t>a</w:t>
      </w:r>
      <w:r w:rsidRPr="00C95FBD">
        <w:rPr>
          <w:rFonts w:ascii="Calibri" w:hAnsi="Calibri" w:cs="Calibri"/>
          <w:sz w:val="24"/>
        </w:rPr>
        <w:t xml:space="preserve">re </w:t>
      </w:r>
      <w:r w:rsidR="00A66BF4">
        <w:rPr>
          <w:rFonts w:ascii="Calibri" w:hAnsi="Calibri" w:cs="Calibri"/>
          <w:sz w:val="24"/>
        </w:rPr>
        <w:t>f</w:t>
      </w:r>
      <w:r w:rsidRPr="00C95FBD">
        <w:rPr>
          <w:rFonts w:ascii="Calibri" w:hAnsi="Calibri" w:cs="Calibri"/>
          <w:sz w:val="24"/>
        </w:rPr>
        <w:t xml:space="preserve">acing the </w:t>
      </w:r>
      <w:r w:rsidR="00A66BF4">
        <w:rPr>
          <w:rFonts w:ascii="Calibri" w:hAnsi="Calibri" w:cs="Calibri"/>
          <w:sz w:val="24"/>
        </w:rPr>
        <w:t>s</w:t>
      </w:r>
      <w:r w:rsidRPr="00C95FBD">
        <w:rPr>
          <w:rFonts w:ascii="Calibri" w:hAnsi="Calibri" w:cs="Calibri"/>
          <w:sz w:val="24"/>
        </w:rPr>
        <w:t xml:space="preserve">cary </w:t>
      </w:r>
      <w:r w:rsidR="00A66BF4">
        <w:rPr>
          <w:rFonts w:ascii="Calibri" w:hAnsi="Calibri" w:cs="Calibri"/>
          <w:sz w:val="24"/>
        </w:rPr>
        <w:t>r</w:t>
      </w:r>
      <w:r w:rsidRPr="00C95FBD">
        <w:rPr>
          <w:rFonts w:ascii="Calibri" w:hAnsi="Calibri" w:cs="Calibri"/>
          <w:sz w:val="24"/>
        </w:rPr>
        <w:t xml:space="preserve">eality of </w:t>
      </w:r>
      <w:r w:rsidR="00A66BF4">
        <w:rPr>
          <w:rFonts w:ascii="Calibri" w:hAnsi="Calibri" w:cs="Calibri"/>
          <w:sz w:val="24"/>
        </w:rPr>
        <w:t>d</w:t>
      </w:r>
      <w:r w:rsidRPr="00C95FBD">
        <w:rPr>
          <w:rFonts w:ascii="Calibri" w:hAnsi="Calibri" w:cs="Calibri"/>
          <w:sz w:val="24"/>
        </w:rPr>
        <w:t xml:space="preserve">eepfakes. </w:t>
      </w:r>
      <w:r w:rsidRPr="00C95FBD">
        <w:rPr>
          <w:rFonts w:ascii="Calibri" w:hAnsi="Calibri" w:cs="Calibri"/>
          <w:i/>
          <w:iCs/>
          <w:sz w:val="24"/>
          <w:lang w:val="de-DE"/>
        </w:rPr>
        <w:t>Vogue</w:t>
      </w:r>
      <w:r w:rsidR="00A66BF4">
        <w:rPr>
          <w:rFonts w:ascii="Calibri" w:hAnsi="Calibri" w:cs="Calibri"/>
          <w:sz w:val="24"/>
          <w:lang w:val="de-DE"/>
        </w:rPr>
        <w:t>, 16 March</w:t>
      </w:r>
      <w:r w:rsidRPr="00C95FBD">
        <w:rPr>
          <w:rFonts w:ascii="Calibri" w:hAnsi="Calibri" w:cs="Calibri"/>
          <w:sz w:val="24"/>
          <w:lang w:val="de-DE"/>
        </w:rPr>
        <w:t xml:space="preserve">. </w:t>
      </w:r>
      <w:r w:rsidR="00606ECD" w:rsidRPr="00C95FBD">
        <w:rPr>
          <w:rFonts w:ascii="Calibri" w:hAnsi="Calibri" w:cs="Calibri"/>
          <w:sz w:val="24"/>
          <w:lang w:val="de-DE"/>
        </w:rPr>
        <w:t xml:space="preserve">Available at: </w:t>
      </w:r>
      <w:r w:rsidRPr="00C95FBD">
        <w:rPr>
          <w:rFonts w:ascii="Calibri" w:hAnsi="Calibri" w:cs="Calibri"/>
          <w:sz w:val="24"/>
          <w:lang w:val="de-DE"/>
        </w:rPr>
        <w:t>https://vogue-int-rocket.prod.cni.digital/deepfakes-and-online-abuse-against-women</w:t>
      </w:r>
      <w:r w:rsidR="00D41D34" w:rsidRPr="00C95FBD">
        <w:rPr>
          <w:rFonts w:ascii="Calibri" w:hAnsi="Calibri" w:cs="Calibri"/>
          <w:sz w:val="24"/>
          <w:lang w:val="de-DE"/>
        </w:rPr>
        <w:t xml:space="preserve"> </w:t>
      </w:r>
    </w:p>
    <w:p w14:paraId="3D478B38" w14:textId="27925B37" w:rsidR="00EC7726" w:rsidRPr="00C95FBD" w:rsidRDefault="00E74117" w:rsidP="009117FB">
      <w:pPr>
        <w:spacing w:line="360" w:lineRule="auto"/>
        <w:rPr>
          <w:rFonts w:cstheme="minorHAnsi"/>
          <w:sz w:val="24"/>
          <w:szCs w:val="24"/>
        </w:rPr>
      </w:pPr>
      <w:r w:rsidRPr="00C95FBD">
        <w:rPr>
          <w:rFonts w:cstheme="minorHAnsi"/>
          <w:sz w:val="24"/>
          <w:szCs w:val="24"/>
          <w:lang w:val="de-DE"/>
        </w:rPr>
        <w:t xml:space="preserve">Davis, N. &amp; Schmidt, C. (2016).  </w:t>
      </w:r>
      <w:r w:rsidRPr="00C95FBD">
        <w:rPr>
          <w:rFonts w:cstheme="minorHAnsi"/>
          <w:sz w:val="24"/>
          <w:szCs w:val="24"/>
        </w:rPr>
        <w:t xml:space="preserve">Cyberbullying and cyber abuse intervention:  The three-tiered model for schools. </w:t>
      </w:r>
      <w:r w:rsidRPr="00C95FBD">
        <w:rPr>
          <w:rFonts w:cstheme="minorHAnsi"/>
          <w:i/>
          <w:iCs/>
          <w:sz w:val="24"/>
          <w:szCs w:val="24"/>
        </w:rPr>
        <w:t>Journal of Creativity in Mental Health</w:t>
      </w:r>
      <w:r w:rsidRPr="00C95FBD">
        <w:rPr>
          <w:rFonts w:cstheme="minorHAnsi"/>
          <w:sz w:val="24"/>
          <w:szCs w:val="24"/>
        </w:rPr>
        <w:t xml:space="preserve">, 11(3-4), 366-367. </w:t>
      </w:r>
    </w:p>
    <w:p w14:paraId="74EF7A04" w14:textId="45E62017" w:rsidR="00E74117" w:rsidRPr="00C95FBD" w:rsidRDefault="00E74117" w:rsidP="009117FB">
      <w:pPr>
        <w:spacing w:line="360" w:lineRule="auto"/>
        <w:rPr>
          <w:rFonts w:cstheme="minorHAnsi"/>
          <w:i/>
          <w:iCs/>
          <w:sz w:val="24"/>
          <w:szCs w:val="24"/>
        </w:rPr>
      </w:pPr>
      <w:r w:rsidRPr="00C95FBD">
        <w:rPr>
          <w:rFonts w:cstheme="minorHAnsi"/>
          <w:sz w:val="24"/>
          <w:szCs w:val="24"/>
        </w:rPr>
        <w:t>Dennehy, D. (2020). Ireland post-pandemic: Utilizing AI to kick-start economic recovery. </w:t>
      </w:r>
      <w:r w:rsidRPr="00C95FBD">
        <w:rPr>
          <w:rFonts w:cstheme="minorHAnsi"/>
          <w:i/>
          <w:iCs/>
          <w:sz w:val="24"/>
          <w:szCs w:val="24"/>
        </w:rPr>
        <w:t>Cutter</w:t>
      </w:r>
      <w:r w:rsidR="00706280" w:rsidRPr="00C95FBD">
        <w:rPr>
          <w:rFonts w:cstheme="minorHAnsi"/>
          <w:i/>
          <w:iCs/>
          <w:sz w:val="24"/>
          <w:szCs w:val="24"/>
        </w:rPr>
        <w:t xml:space="preserve"> </w:t>
      </w:r>
      <w:r w:rsidRPr="00C95FBD">
        <w:rPr>
          <w:rFonts w:cstheme="minorHAnsi"/>
          <w:i/>
          <w:iCs/>
          <w:sz w:val="24"/>
          <w:szCs w:val="24"/>
        </w:rPr>
        <w:t>Business Technology Journal</w:t>
      </w:r>
      <w:r w:rsidRPr="00C95FBD">
        <w:rPr>
          <w:rFonts w:cstheme="minorHAnsi"/>
          <w:sz w:val="24"/>
          <w:szCs w:val="24"/>
        </w:rPr>
        <w:t>, 33(11), 22-27</w:t>
      </w:r>
      <w:r w:rsidR="002922A5">
        <w:rPr>
          <w:rFonts w:cstheme="minorHAnsi"/>
          <w:sz w:val="24"/>
          <w:szCs w:val="24"/>
        </w:rPr>
        <w:t>.</w:t>
      </w:r>
    </w:p>
    <w:p w14:paraId="2228D94D" w14:textId="66191CD6" w:rsidR="00E74117" w:rsidRPr="00C95FBD" w:rsidRDefault="00E74117" w:rsidP="009117FB">
      <w:pPr>
        <w:spacing w:line="360" w:lineRule="auto"/>
        <w:rPr>
          <w:rFonts w:cstheme="minorHAnsi"/>
          <w:sz w:val="24"/>
          <w:szCs w:val="24"/>
        </w:rPr>
      </w:pPr>
      <w:r w:rsidRPr="00C95FBD">
        <w:rPr>
          <w:rFonts w:cstheme="minorHAnsi"/>
          <w:sz w:val="24"/>
          <w:szCs w:val="24"/>
          <w:lang w:val="en-US"/>
        </w:rPr>
        <w:fldChar w:fldCharType="begin"/>
      </w:r>
      <w:r w:rsidRPr="00C95FBD">
        <w:rPr>
          <w:rFonts w:cstheme="minorHAnsi"/>
          <w:sz w:val="24"/>
          <w:szCs w:val="24"/>
          <w:lang w:val="en-US"/>
        </w:rPr>
        <w:instrText xml:space="preserve"> ADDIN ZOTERO_BIBL {"uncited":[],"omitted":[],"custom":[]} CSL_BIBLIOGRAPHY </w:instrText>
      </w:r>
      <w:r w:rsidRPr="00C95FBD">
        <w:rPr>
          <w:rFonts w:cstheme="minorHAnsi"/>
          <w:sz w:val="24"/>
          <w:szCs w:val="24"/>
          <w:lang w:val="en-US"/>
        </w:rPr>
        <w:fldChar w:fldCharType="separate"/>
      </w:r>
      <w:r w:rsidRPr="00C95FBD">
        <w:rPr>
          <w:rFonts w:cstheme="minorHAnsi"/>
          <w:sz w:val="24"/>
          <w:szCs w:val="24"/>
        </w:rPr>
        <w:t>Dhaka</w:t>
      </w:r>
      <w:r w:rsidR="0064312F" w:rsidRPr="00C95FBD">
        <w:rPr>
          <w:rFonts w:cstheme="minorHAnsi"/>
          <w:sz w:val="24"/>
          <w:szCs w:val="24"/>
        </w:rPr>
        <w:t xml:space="preserve"> </w:t>
      </w:r>
      <w:r w:rsidRPr="00C95FBD">
        <w:rPr>
          <w:rFonts w:cstheme="minorHAnsi"/>
          <w:sz w:val="24"/>
          <w:szCs w:val="24"/>
        </w:rPr>
        <w:t xml:space="preserve">Tribune. (2022). </w:t>
      </w:r>
      <w:r w:rsidRPr="00C95FBD">
        <w:rPr>
          <w:rFonts w:cstheme="minorHAnsi"/>
          <w:i/>
          <w:iCs/>
          <w:sz w:val="24"/>
          <w:szCs w:val="24"/>
        </w:rPr>
        <w:t>Study: 63.51% of women in Bangladesh face online violence</w:t>
      </w:r>
      <w:r w:rsidR="00986D4F">
        <w:rPr>
          <w:rFonts w:cstheme="minorHAnsi"/>
          <w:sz w:val="24"/>
          <w:szCs w:val="24"/>
        </w:rPr>
        <w:t>, 27 November</w:t>
      </w:r>
      <w:r w:rsidRPr="00C95FBD">
        <w:rPr>
          <w:rFonts w:cstheme="minorHAnsi"/>
          <w:sz w:val="24"/>
          <w:szCs w:val="24"/>
        </w:rPr>
        <w:t>. Available at: https://www.dhakatribune.com/bangladesh/299185/study-63.51%25-of-women-in-bangladesh-face-online</w:t>
      </w:r>
    </w:p>
    <w:p w14:paraId="14251D8A" w14:textId="6C74272B" w:rsidR="00E74117" w:rsidRPr="00C95FBD" w:rsidRDefault="00E74117" w:rsidP="009117FB">
      <w:pPr>
        <w:spacing w:line="360" w:lineRule="auto"/>
        <w:rPr>
          <w:rFonts w:cstheme="minorHAnsi"/>
          <w:sz w:val="24"/>
          <w:szCs w:val="24"/>
          <w:lang w:val="en-US"/>
        </w:rPr>
      </w:pPr>
      <w:r w:rsidRPr="00C95FBD">
        <w:rPr>
          <w:rFonts w:cstheme="minorHAnsi"/>
          <w:sz w:val="24"/>
          <w:szCs w:val="24"/>
          <w:lang w:val="en-US"/>
        </w:rPr>
        <w:fldChar w:fldCharType="end"/>
      </w:r>
      <w:r w:rsidRPr="00C95FBD">
        <w:rPr>
          <w:rFonts w:cstheme="minorHAnsi"/>
          <w:sz w:val="24"/>
          <w:szCs w:val="24"/>
        </w:rPr>
        <w:t xml:space="preserve">Dunn, S. (2020). </w:t>
      </w:r>
      <w:r w:rsidRPr="00C95FBD">
        <w:rPr>
          <w:rFonts w:cstheme="minorHAnsi"/>
          <w:i/>
          <w:iCs/>
          <w:sz w:val="24"/>
          <w:szCs w:val="24"/>
        </w:rPr>
        <w:t>Technology-Facilitated Gender-Based Violence: An Overview</w:t>
      </w:r>
      <w:r w:rsidRPr="00C95FBD">
        <w:rPr>
          <w:rFonts w:cstheme="minorHAnsi"/>
          <w:sz w:val="24"/>
          <w:szCs w:val="24"/>
        </w:rPr>
        <w:t>. Centre for International Governance Innovation: Supporting Safer Internet Paper No. 1., available at https://papers.ssrn.com/abstract=3772042</w:t>
      </w:r>
    </w:p>
    <w:p w14:paraId="6EEB044E" w14:textId="33C3E214" w:rsidR="00E74117" w:rsidRPr="00C95FBD" w:rsidRDefault="00E74117" w:rsidP="009117FB">
      <w:pPr>
        <w:spacing w:line="360" w:lineRule="auto"/>
        <w:rPr>
          <w:rFonts w:cstheme="minorHAnsi"/>
          <w:sz w:val="24"/>
          <w:szCs w:val="24"/>
        </w:rPr>
      </w:pPr>
      <w:r w:rsidRPr="00C95FBD">
        <w:rPr>
          <w:rFonts w:cstheme="minorHAnsi"/>
          <w:sz w:val="24"/>
          <w:szCs w:val="24"/>
          <w:lang w:val="fi-FI"/>
        </w:rPr>
        <w:t xml:space="preserve">Eaton, A.A. &amp; McGlynn, C. (2020). </w:t>
      </w:r>
      <w:r w:rsidRPr="00C95FBD">
        <w:rPr>
          <w:rFonts w:cstheme="minorHAnsi"/>
          <w:sz w:val="24"/>
          <w:szCs w:val="24"/>
        </w:rPr>
        <w:t xml:space="preserve">The </w:t>
      </w:r>
      <w:r w:rsidR="00986D4F">
        <w:rPr>
          <w:rFonts w:cstheme="minorHAnsi"/>
          <w:sz w:val="24"/>
          <w:szCs w:val="24"/>
        </w:rPr>
        <w:t>p</w:t>
      </w:r>
      <w:r w:rsidRPr="00C95FBD">
        <w:rPr>
          <w:rFonts w:cstheme="minorHAnsi"/>
          <w:sz w:val="24"/>
          <w:szCs w:val="24"/>
        </w:rPr>
        <w:t xml:space="preserve">sychology of </w:t>
      </w:r>
      <w:r w:rsidR="00986D4F">
        <w:rPr>
          <w:rFonts w:cstheme="minorHAnsi"/>
          <w:sz w:val="24"/>
          <w:szCs w:val="24"/>
        </w:rPr>
        <w:t>n</w:t>
      </w:r>
      <w:r w:rsidRPr="00C95FBD">
        <w:rPr>
          <w:rFonts w:cstheme="minorHAnsi"/>
          <w:sz w:val="24"/>
          <w:szCs w:val="24"/>
        </w:rPr>
        <w:t xml:space="preserve">onconsensual </w:t>
      </w:r>
      <w:r w:rsidR="00986D4F">
        <w:rPr>
          <w:rFonts w:cstheme="minorHAnsi"/>
          <w:sz w:val="24"/>
          <w:szCs w:val="24"/>
        </w:rPr>
        <w:t>p</w:t>
      </w:r>
      <w:r w:rsidRPr="00C95FBD">
        <w:rPr>
          <w:rFonts w:cstheme="minorHAnsi"/>
          <w:sz w:val="24"/>
          <w:szCs w:val="24"/>
        </w:rPr>
        <w:t xml:space="preserve">orn: Understanding and </w:t>
      </w:r>
      <w:r w:rsidR="00986D4F">
        <w:rPr>
          <w:rFonts w:cstheme="minorHAnsi"/>
          <w:sz w:val="24"/>
          <w:szCs w:val="24"/>
        </w:rPr>
        <w:t>a</w:t>
      </w:r>
      <w:r w:rsidRPr="00C95FBD">
        <w:rPr>
          <w:rFonts w:cstheme="minorHAnsi"/>
          <w:sz w:val="24"/>
          <w:szCs w:val="24"/>
        </w:rPr>
        <w:t xml:space="preserve">ddressing a </w:t>
      </w:r>
      <w:r w:rsidR="00986D4F">
        <w:rPr>
          <w:rFonts w:cstheme="minorHAnsi"/>
          <w:sz w:val="24"/>
          <w:szCs w:val="24"/>
        </w:rPr>
        <w:t>g</w:t>
      </w:r>
      <w:r w:rsidRPr="00C95FBD">
        <w:rPr>
          <w:rFonts w:cstheme="minorHAnsi"/>
          <w:sz w:val="24"/>
          <w:szCs w:val="24"/>
        </w:rPr>
        <w:t xml:space="preserve">rowing </w:t>
      </w:r>
      <w:r w:rsidR="00986D4F">
        <w:rPr>
          <w:rFonts w:cstheme="minorHAnsi"/>
          <w:sz w:val="24"/>
          <w:szCs w:val="24"/>
        </w:rPr>
        <w:t>f</w:t>
      </w:r>
      <w:r w:rsidRPr="00C95FBD">
        <w:rPr>
          <w:rFonts w:cstheme="minorHAnsi"/>
          <w:sz w:val="24"/>
          <w:szCs w:val="24"/>
        </w:rPr>
        <w:t>orm of</w:t>
      </w:r>
      <w:r w:rsidR="00986D4F">
        <w:rPr>
          <w:rFonts w:cstheme="minorHAnsi"/>
          <w:sz w:val="24"/>
          <w:szCs w:val="24"/>
        </w:rPr>
        <w:t xml:space="preserve"> s</w:t>
      </w:r>
      <w:r w:rsidRPr="00C95FBD">
        <w:rPr>
          <w:rFonts w:cstheme="minorHAnsi"/>
          <w:sz w:val="24"/>
          <w:szCs w:val="24"/>
        </w:rPr>
        <w:t xml:space="preserve">exual </w:t>
      </w:r>
      <w:r w:rsidR="00986D4F">
        <w:rPr>
          <w:rFonts w:cstheme="minorHAnsi"/>
          <w:sz w:val="24"/>
          <w:szCs w:val="24"/>
        </w:rPr>
        <w:t>v</w:t>
      </w:r>
      <w:r w:rsidRPr="00C95FBD">
        <w:rPr>
          <w:rFonts w:cstheme="minorHAnsi"/>
          <w:sz w:val="24"/>
          <w:szCs w:val="24"/>
        </w:rPr>
        <w:t xml:space="preserve">iolence. </w:t>
      </w:r>
      <w:r w:rsidRPr="00C95FBD">
        <w:rPr>
          <w:rFonts w:cstheme="minorHAnsi"/>
          <w:i/>
          <w:iCs/>
          <w:sz w:val="24"/>
          <w:szCs w:val="24"/>
        </w:rPr>
        <w:t>Policy Insights from the Behavioral and Brain Sciences</w:t>
      </w:r>
      <w:r w:rsidRPr="00C95FBD">
        <w:rPr>
          <w:rFonts w:cstheme="minorHAnsi"/>
          <w:sz w:val="24"/>
          <w:szCs w:val="24"/>
        </w:rPr>
        <w:t>, 7(2), 190–197</w:t>
      </w:r>
      <w:r w:rsidR="00986D4F">
        <w:rPr>
          <w:rFonts w:cstheme="minorHAnsi"/>
          <w:sz w:val="24"/>
          <w:szCs w:val="24"/>
        </w:rPr>
        <w:t>.</w:t>
      </w:r>
    </w:p>
    <w:p w14:paraId="3237CDEF" w14:textId="5B934836" w:rsidR="00E74117" w:rsidRPr="00C95FBD" w:rsidRDefault="00E74117" w:rsidP="009117FB">
      <w:pPr>
        <w:spacing w:line="360" w:lineRule="auto"/>
        <w:rPr>
          <w:rFonts w:cstheme="minorHAnsi"/>
          <w:sz w:val="24"/>
          <w:szCs w:val="24"/>
        </w:rPr>
      </w:pPr>
      <w:r w:rsidRPr="00C95FBD">
        <w:rPr>
          <w:rFonts w:cstheme="minorHAnsi"/>
          <w:sz w:val="24"/>
          <w:szCs w:val="24"/>
        </w:rPr>
        <w:t>European Institute for Gender Equality</w:t>
      </w:r>
      <w:r w:rsidR="0043330F" w:rsidRPr="00C95FBD">
        <w:rPr>
          <w:rFonts w:cstheme="minorHAnsi"/>
          <w:sz w:val="24"/>
          <w:szCs w:val="24"/>
        </w:rPr>
        <w:t xml:space="preserve"> (EIGE)</w:t>
      </w:r>
      <w:r w:rsidRPr="00C95FBD">
        <w:rPr>
          <w:rFonts w:cstheme="minorHAnsi"/>
          <w:sz w:val="24"/>
          <w:szCs w:val="24"/>
        </w:rPr>
        <w:t xml:space="preserve">. (2022). </w:t>
      </w:r>
      <w:r w:rsidRPr="00C95FBD">
        <w:rPr>
          <w:rFonts w:cstheme="minorHAnsi"/>
          <w:i/>
          <w:iCs/>
          <w:sz w:val="24"/>
          <w:szCs w:val="24"/>
        </w:rPr>
        <w:t>Cyber Violence against Women and Girls Key Terms and Concepts</w:t>
      </w:r>
      <w:r w:rsidRPr="00C95FBD">
        <w:rPr>
          <w:rFonts w:cstheme="minorHAnsi"/>
          <w:sz w:val="24"/>
          <w:szCs w:val="24"/>
        </w:rPr>
        <w:t xml:space="preserve">. Available at: </w:t>
      </w:r>
      <w:r w:rsidRPr="00C95FBD">
        <w:rPr>
          <w:rFonts w:cstheme="minorHAnsi"/>
          <w:sz w:val="24"/>
          <w:szCs w:val="24"/>
        </w:rPr>
        <w:lastRenderedPageBreak/>
        <w:t>https://eige.europa.eu/sites/default/files/cyber_violence_against_women_and_girls_key_terms_and_concepts.pdf</w:t>
      </w:r>
    </w:p>
    <w:p w14:paraId="21E40612" w14:textId="17A128CD" w:rsidR="00E74117" w:rsidRPr="00C95FBD" w:rsidRDefault="00E74117" w:rsidP="009117FB">
      <w:pPr>
        <w:spacing w:line="360" w:lineRule="auto"/>
        <w:rPr>
          <w:rFonts w:cstheme="minorHAnsi"/>
          <w:sz w:val="24"/>
          <w:szCs w:val="24"/>
        </w:rPr>
      </w:pPr>
      <w:r w:rsidRPr="00C95FBD">
        <w:rPr>
          <w:rFonts w:cstheme="minorHAnsi"/>
          <w:sz w:val="24"/>
          <w:szCs w:val="24"/>
        </w:rPr>
        <w:t>European Parliamentary Research Service. (2021). What if deepfakes made us doubt everything we see and hear</w:t>
      </w:r>
      <w:r w:rsidR="00BC024D">
        <w:rPr>
          <w:rFonts w:cstheme="minorHAnsi"/>
          <w:sz w:val="24"/>
          <w:szCs w:val="24"/>
        </w:rPr>
        <w:t>?</w:t>
      </w:r>
      <w:r w:rsidRPr="00C95FBD">
        <w:rPr>
          <w:rFonts w:cstheme="minorHAnsi"/>
          <w:sz w:val="24"/>
          <w:szCs w:val="24"/>
        </w:rPr>
        <w:t xml:space="preserve"> </w:t>
      </w:r>
      <w:r w:rsidRPr="00C95FBD">
        <w:rPr>
          <w:rFonts w:cstheme="minorHAnsi"/>
          <w:i/>
          <w:iCs/>
          <w:sz w:val="24"/>
          <w:szCs w:val="24"/>
        </w:rPr>
        <w:t xml:space="preserve">Science and Technology </w:t>
      </w:r>
      <w:r w:rsidR="00BC024D">
        <w:rPr>
          <w:rFonts w:cstheme="minorHAnsi"/>
          <w:i/>
          <w:iCs/>
          <w:sz w:val="24"/>
          <w:szCs w:val="24"/>
        </w:rPr>
        <w:t>P</w:t>
      </w:r>
      <w:r w:rsidRPr="00C95FBD">
        <w:rPr>
          <w:rFonts w:cstheme="minorHAnsi"/>
          <w:i/>
          <w:iCs/>
          <w:sz w:val="24"/>
          <w:szCs w:val="24"/>
        </w:rPr>
        <w:t>odcast</w:t>
      </w:r>
      <w:r w:rsidR="00E3735E" w:rsidRPr="00C95FBD">
        <w:rPr>
          <w:rFonts w:cstheme="minorHAnsi"/>
          <w:sz w:val="24"/>
          <w:szCs w:val="24"/>
        </w:rPr>
        <w:t>. A</w:t>
      </w:r>
      <w:r w:rsidRPr="00C95FBD">
        <w:rPr>
          <w:rFonts w:cstheme="minorHAnsi"/>
          <w:sz w:val="24"/>
          <w:szCs w:val="24"/>
        </w:rPr>
        <w:t>vailable at: </w:t>
      </w:r>
      <w:hyperlink r:id="rId8" w:tgtFrame="_blank" w:history="1">
        <w:r w:rsidRPr="00C95FBD">
          <w:rPr>
            <w:rFonts w:cstheme="minorHAnsi"/>
            <w:color w:val="0000FF"/>
            <w:sz w:val="24"/>
            <w:szCs w:val="24"/>
            <w:u w:val="single"/>
          </w:rPr>
          <w:t>https://epthinktank.eu/2021/09/08/what-if-deepfakes-made-us-doubt-everything-we-see-and-hear/</w:t>
        </w:r>
      </w:hyperlink>
      <w:r w:rsidRPr="00C95FBD">
        <w:rPr>
          <w:rFonts w:cstheme="minorHAnsi"/>
          <w:sz w:val="24"/>
          <w:szCs w:val="24"/>
        </w:rPr>
        <w:t xml:space="preserve"> </w:t>
      </w:r>
    </w:p>
    <w:p w14:paraId="79849558" w14:textId="09E11B92" w:rsidR="00E74117" w:rsidRPr="00C95FBD" w:rsidRDefault="00E74117" w:rsidP="009117FB">
      <w:pPr>
        <w:spacing w:line="360" w:lineRule="auto"/>
        <w:rPr>
          <w:rFonts w:ascii="Calibri" w:hAnsi="Calibri" w:cs="Calibri"/>
          <w:sz w:val="24"/>
        </w:rPr>
      </w:pPr>
      <w:r w:rsidRPr="00C95FBD">
        <w:rPr>
          <w:rFonts w:ascii="Calibri" w:hAnsi="Calibri" w:cs="Calibri"/>
          <w:sz w:val="24"/>
          <w:lang w:val="fr-FR"/>
        </w:rPr>
        <w:t xml:space="preserve">EU </w:t>
      </w:r>
      <w:r w:rsidR="00977867">
        <w:rPr>
          <w:rFonts w:ascii="Calibri" w:hAnsi="Calibri" w:cs="Calibri"/>
          <w:sz w:val="24"/>
          <w:lang w:val="fr-FR"/>
        </w:rPr>
        <w:t>Fundamental Rights Agency (</w:t>
      </w:r>
      <w:r w:rsidRPr="00C95FBD">
        <w:rPr>
          <w:rFonts w:ascii="Calibri" w:hAnsi="Calibri" w:cs="Calibri"/>
          <w:sz w:val="24"/>
          <w:lang w:val="fr-FR"/>
        </w:rPr>
        <w:t>FRA</w:t>
      </w:r>
      <w:r w:rsidR="00977867">
        <w:rPr>
          <w:rFonts w:ascii="Calibri" w:hAnsi="Calibri" w:cs="Calibri"/>
          <w:sz w:val="24"/>
          <w:lang w:val="fr-FR"/>
        </w:rPr>
        <w:t>)</w:t>
      </w:r>
      <w:r w:rsidRPr="00C95FBD">
        <w:rPr>
          <w:rFonts w:ascii="Calibri" w:hAnsi="Calibri" w:cs="Calibri"/>
          <w:sz w:val="24"/>
          <w:lang w:val="fr-FR"/>
        </w:rPr>
        <w:t xml:space="preserve">. </w:t>
      </w:r>
      <w:r w:rsidRPr="00C95FBD">
        <w:rPr>
          <w:rFonts w:ascii="Calibri" w:hAnsi="Calibri" w:cs="Calibri"/>
          <w:sz w:val="24"/>
        </w:rPr>
        <w:t xml:space="preserve">(2014). </w:t>
      </w:r>
      <w:r w:rsidRPr="00C95FBD">
        <w:rPr>
          <w:rFonts w:ascii="Calibri" w:hAnsi="Calibri" w:cs="Calibri"/>
          <w:i/>
          <w:iCs/>
          <w:sz w:val="24"/>
        </w:rPr>
        <w:t xml:space="preserve">Violence against </w:t>
      </w:r>
      <w:r w:rsidR="00977867">
        <w:rPr>
          <w:rFonts w:ascii="Calibri" w:hAnsi="Calibri" w:cs="Calibri"/>
          <w:i/>
          <w:iCs/>
          <w:sz w:val="24"/>
        </w:rPr>
        <w:t>W</w:t>
      </w:r>
      <w:r w:rsidRPr="00C95FBD">
        <w:rPr>
          <w:rFonts w:ascii="Calibri" w:hAnsi="Calibri" w:cs="Calibri"/>
          <w:i/>
          <w:iCs/>
          <w:sz w:val="24"/>
        </w:rPr>
        <w:t>omen: An EU-</w:t>
      </w:r>
      <w:r w:rsidR="00977867">
        <w:rPr>
          <w:rFonts w:ascii="Calibri" w:hAnsi="Calibri" w:cs="Calibri"/>
          <w:i/>
          <w:iCs/>
          <w:sz w:val="24"/>
        </w:rPr>
        <w:t>W</w:t>
      </w:r>
      <w:r w:rsidRPr="00C95FBD">
        <w:rPr>
          <w:rFonts w:ascii="Calibri" w:hAnsi="Calibri" w:cs="Calibri"/>
          <w:i/>
          <w:iCs/>
          <w:sz w:val="24"/>
        </w:rPr>
        <w:t xml:space="preserve">ide </w:t>
      </w:r>
      <w:r w:rsidR="00977867">
        <w:rPr>
          <w:rFonts w:ascii="Calibri" w:hAnsi="Calibri" w:cs="Calibri"/>
          <w:i/>
          <w:iCs/>
          <w:sz w:val="24"/>
        </w:rPr>
        <w:t>S</w:t>
      </w:r>
      <w:r w:rsidRPr="00C95FBD">
        <w:rPr>
          <w:rFonts w:ascii="Calibri" w:hAnsi="Calibri" w:cs="Calibri"/>
          <w:i/>
          <w:iCs/>
          <w:sz w:val="24"/>
        </w:rPr>
        <w:t>urvey</w:t>
      </w:r>
      <w:r w:rsidR="007A2C5A" w:rsidRPr="00C95FBD">
        <w:rPr>
          <w:rFonts w:ascii="Calibri" w:hAnsi="Calibri" w:cs="Calibri"/>
          <w:i/>
          <w:iCs/>
          <w:sz w:val="24"/>
        </w:rPr>
        <w:t xml:space="preserve"> - Main </w:t>
      </w:r>
      <w:r w:rsidR="00977867">
        <w:rPr>
          <w:rFonts w:ascii="Calibri" w:hAnsi="Calibri" w:cs="Calibri"/>
          <w:i/>
          <w:iCs/>
          <w:sz w:val="24"/>
        </w:rPr>
        <w:t>R</w:t>
      </w:r>
      <w:r w:rsidR="007A2C5A" w:rsidRPr="00C95FBD">
        <w:rPr>
          <w:rFonts w:ascii="Calibri" w:hAnsi="Calibri" w:cs="Calibri"/>
          <w:i/>
          <w:iCs/>
          <w:sz w:val="24"/>
        </w:rPr>
        <w:t>esults</w:t>
      </w:r>
      <w:r w:rsidRPr="00C95FBD">
        <w:rPr>
          <w:rFonts w:ascii="Calibri" w:hAnsi="Calibri" w:cs="Calibri"/>
          <w:sz w:val="24"/>
        </w:rPr>
        <w:t xml:space="preserve">. </w:t>
      </w:r>
      <w:r w:rsidR="00C272C1" w:rsidRPr="00C95FBD">
        <w:rPr>
          <w:rFonts w:ascii="Calibri" w:hAnsi="Calibri" w:cs="Calibri"/>
          <w:sz w:val="24"/>
        </w:rPr>
        <w:t xml:space="preserve">Available at: </w:t>
      </w:r>
      <w:r w:rsidRPr="00C95FBD">
        <w:rPr>
          <w:rFonts w:ascii="Calibri" w:hAnsi="Calibri" w:cs="Calibri"/>
          <w:sz w:val="24"/>
        </w:rPr>
        <w:t>https://fra.europa.eu/sites/default/files/fra_uploads/fra-2014-vaw-survey-main-results-apr14_en.pdf</w:t>
      </w:r>
    </w:p>
    <w:p w14:paraId="6E623DD6" w14:textId="1DE6D3D7" w:rsidR="00E74117" w:rsidRPr="00C95FBD" w:rsidRDefault="00453A2C" w:rsidP="009117FB">
      <w:pPr>
        <w:spacing w:line="360" w:lineRule="auto"/>
        <w:rPr>
          <w:rFonts w:cstheme="minorHAnsi"/>
          <w:sz w:val="24"/>
          <w:szCs w:val="24"/>
        </w:rPr>
      </w:pPr>
      <w:r w:rsidRPr="00C95FBD">
        <w:rPr>
          <w:rFonts w:cstheme="minorHAnsi"/>
          <w:sz w:val="24"/>
          <w:szCs w:val="24"/>
        </w:rPr>
        <w:t>GREVIO</w:t>
      </w:r>
      <w:r w:rsidR="00E74117" w:rsidRPr="00C95FBD">
        <w:rPr>
          <w:rFonts w:cstheme="minorHAnsi"/>
          <w:sz w:val="24"/>
          <w:szCs w:val="24"/>
        </w:rPr>
        <w:t xml:space="preserve">. (2021). </w:t>
      </w:r>
      <w:r w:rsidR="00E74117" w:rsidRPr="00C95FBD">
        <w:rPr>
          <w:rFonts w:cstheme="minorHAnsi"/>
          <w:i/>
          <w:iCs/>
          <w:sz w:val="24"/>
          <w:szCs w:val="24"/>
        </w:rPr>
        <w:t xml:space="preserve">GREVIO General Recommendation No. 1 on the </w:t>
      </w:r>
      <w:r w:rsidR="00E962E9">
        <w:rPr>
          <w:rFonts w:cstheme="minorHAnsi"/>
          <w:i/>
          <w:iCs/>
          <w:sz w:val="24"/>
          <w:szCs w:val="24"/>
        </w:rPr>
        <w:t>D</w:t>
      </w:r>
      <w:r w:rsidR="00E74117" w:rsidRPr="00C95FBD">
        <w:rPr>
          <w:rFonts w:cstheme="minorHAnsi"/>
          <w:i/>
          <w:iCs/>
          <w:sz w:val="24"/>
          <w:szCs w:val="24"/>
        </w:rPr>
        <w:t xml:space="preserve">igital </w:t>
      </w:r>
      <w:r w:rsidR="00E962E9">
        <w:rPr>
          <w:rFonts w:cstheme="minorHAnsi"/>
          <w:i/>
          <w:iCs/>
          <w:sz w:val="24"/>
          <w:szCs w:val="24"/>
        </w:rPr>
        <w:t>D</w:t>
      </w:r>
      <w:r w:rsidR="00E74117" w:rsidRPr="00C95FBD">
        <w:rPr>
          <w:rFonts w:cstheme="minorHAnsi"/>
          <w:i/>
          <w:iCs/>
          <w:sz w:val="24"/>
          <w:szCs w:val="24"/>
        </w:rPr>
        <w:t xml:space="preserve">imension of </w:t>
      </w:r>
      <w:r w:rsidR="00E962E9">
        <w:rPr>
          <w:rFonts w:cstheme="minorHAnsi"/>
          <w:i/>
          <w:iCs/>
          <w:sz w:val="24"/>
          <w:szCs w:val="24"/>
        </w:rPr>
        <w:t>V</w:t>
      </w:r>
      <w:r w:rsidR="00E74117" w:rsidRPr="00C95FBD">
        <w:rPr>
          <w:rFonts w:cstheme="minorHAnsi"/>
          <w:i/>
          <w:iCs/>
          <w:sz w:val="24"/>
          <w:szCs w:val="24"/>
        </w:rPr>
        <w:t xml:space="preserve">iolence against </w:t>
      </w:r>
      <w:r w:rsidR="00E962E9">
        <w:rPr>
          <w:rFonts w:cstheme="minorHAnsi"/>
          <w:i/>
          <w:iCs/>
          <w:sz w:val="24"/>
          <w:szCs w:val="24"/>
        </w:rPr>
        <w:t>W</w:t>
      </w:r>
      <w:r w:rsidR="00E74117" w:rsidRPr="00C95FBD">
        <w:rPr>
          <w:rFonts w:cstheme="minorHAnsi"/>
          <w:i/>
          <w:iCs/>
          <w:sz w:val="24"/>
          <w:szCs w:val="24"/>
        </w:rPr>
        <w:t>omen</w:t>
      </w:r>
      <w:r w:rsidR="00E74117" w:rsidRPr="00C95FBD">
        <w:rPr>
          <w:rFonts w:cstheme="minorHAnsi"/>
          <w:sz w:val="24"/>
          <w:szCs w:val="24"/>
        </w:rPr>
        <w:t>. Council of Europe</w:t>
      </w:r>
      <w:r w:rsidRPr="00C95FBD">
        <w:rPr>
          <w:rFonts w:cstheme="minorHAnsi"/>
          <w:sz w:val="24"/>
          <w:szCs w:val="24"/>
        </w:rPr>
        <w:t>. A</w:t>
      </w:r>
      <w:r w:rsidR="00E74117" w:rsidRPr="00C95FBD">
        <w:rPr>
          <w:rFonts w:cstheme="minorHAnsi"/>
          <w:sz w:val="24"/>
          <w:szCs w:val="24"/>
        </w:rPr>
        <w:t>vailable at: https://rm.coe.int/grevio-rec-no-on-digital-violence-against-women/1680a49147</w:t>
      </w:r>
    </w:p>
    <w:p w14:paraId="5FD3EC93" w14:textId="244CF6BC" w:rsidR="00E74117" w:rsidRDefault="00E74117" w:rsidP="009117FB">
      <w:pPr>
        <w:spacing w:line="360" w:lineRule="auto"/>
        <w:rPr>
          <w:rFonts w:cstheme="minorHAnsi"/>
          <w:sz w:val="24"/>
          <w:szCs w:val="24"/>
          <w:lang w:val="en-MY"/>
        </w:rPr>
      </w:pPr>
      <w:r w:rsidRPr="00C95FBD">
        <w:rPr>
          <w:rFonts w:cstheme="minorHAnsi"/>
          <w:sz w:val="24"/>
          <w:szCs w:val="24"/>
          <w:lang w:val="de-DE"/>
        </w:rPr>
        <w:t>Ghafur</w:t>
      </w:r>
      <w:r w:rsidR="00E962E9">
        <w:rPr>
          <w:rFonts w:cstheme="minorHAnsi"/>
          <w:sz w:val="24"/>
          <w:szCs w:val="24"/>
          <w:lang w:val="de-DE"/>
        </w:rPr>
        <w:t>,</w:t>
      </w:r>
      <w:r w:rsidRPr="00C95FBD">
        <w:rPr>
          <w:rFonts w:cstheme="minorHAnsi"/>
          <w:sz w:val="24"/>
          <w:szCs w:val="24"/>
          <w:lang w:val="de-DE"/>
        </w:rPr>
        <w:t xml:space="preserve"> S., Kristensen</w:t>
      </w:r>
      <w:r w:rsidR="0058315D">
        <w:rPr>
          <w:rFonts w:cstheme="minorHAnsi"/>
          <w:sz w:val="24"/>
          <w:szCs w:val="24"/>
          <w:lang w:val="de-DE"/>
        </w:rPr>
        <w:t>,</w:t>
      </w:r>
      <w:r w:rsidRPr="00C95FBD">
        <w:rPr>
          <w:rFonts w:cstheme="minorHAnsi"/>
          <w:sz w:val="24"/>
          <w:szCs w:val="24"/>
          <w:lang w:val="de-DE"/>
        </w:rPr>
        <w:t xml:space="preserve"> S., Honeyford</w:t>
      </w:r>
      <w:r w:rsidR="0058315D">
        <w:rPr>
          <w:rFonts w:cstheme="minorHAnsi"/>
          <w:sz w:val="24"/>
          <w:szCs w:val="24"/>
          <w:lang w:val="de-DE"/>
        </w:rPr>
        <w:t>,</w:t>
      </w:r>
      <w:r w:rsidRPr="00C95FBD">
        <w:rPr>
          <w:rFonts w:cstheme="minorHAnsi"/>
          <w:sz w:val="24"/>
          <w:szCs w:val="24"/>
          <w:lang w:val="de-DE"/>
        </w:rPr>
        <w:t xml:space="preserve"> K., Martin</w:t>
      </w:r>
      <w:r w:rsidR="0058315D">
        <w:rPr>
          <w:rFonts w:cstheme="minorHAnsi"/>
          <w:sz w:val="24"/>
          <w:szCs w:val="24"/>
          <w:lang w:val="de-DE"/>
        </w:rPr>
        <w:t>,</w:t>
      </w:r>
      <w:r w:rsidRPr="00C95FBD">
        <w:rPr>
          <w:rFonts w:cstheme="minorHAnsi"/>
          <w:sz w:val="24"/>
          <w:szCs w:val="24"/>
          <w:lang w:val="de-DE"/>
        </w:rPr>
        <w:t xml:space="preserve"> G., Darzi</w:t>
      </w:r>
      <w:r w:rsidR="0058315D">
        <w:rPr>
          <w:rFonts w:cstheme="minorHAnsi"/>
          <w:sz w:val="24"/>
          <w:szCs w:val="24"/>
          <w:lang w:val="de-DE"/>
        </w:rPr>
        <w:t>,</w:t>
      </w:r>
      <w:r w:rsidRPr="00C95FBD">
        <w:rPr>
          <w:rFonts w:cstheme="minorHAnsi"/>
          <w:sz w:val="24"/>
          <w:szCs w:val="24"/>
          <w:lang w:val="de-DE"/>
        </w:rPr>
        <w:t xml:space="preserve"> A</w:t>
      </w:r>
      <w:r w:rsidR="0058315D">
        <w:rPr>
          <w:rFonts w:cstheme="minorHAnsi"/>
          <w:sz w:val="24"/>
          <w:szCs w:val="24"/>
          <w:lang w:val="de-DE"/>
        </w:rPr>
        <w:t>.</w:t>
      </w:r>
      <w:r w:rsidRPr="00C95FBD">
        <w:rPr>
          <w:rFonts w:cstheme="minorHAnsi"/>
          <w:sz w:val="24"/>
          <w:szCs w:val="24"/>
          <w:lang w:val="de-DE"/>
        </w:rPr>
        <w:t xml:space="preserve"> &amp; Aylin</w:t>
      </w:r>
      <w:r w:rsidR="0058315D">
        <w:rPr>
          <w:rFonts w:cstheme="minorHAnsi"/>
          <w:sz w:val="24"/>
          <w:szCs w:val="24"/>
          <w:lang w:val="de-DE"/>
        </w:rPr>
        <w:t>,</w:t>
      </w:r>
      <w:r w:rsidRPr="00C95FBD">
        <w:rPr>
          <w:rFonts w:cstheme="minorHAnsi"/>
          <w:sz w:val="24"/>
          <w:szCs w:val="24"/>
          <w:lang w:val="de-DE"/>
        </w:rPr>
        <w:t xml:space="preserve"> P. (2019). </w:t>
      </w:r>
      <w:r w:rsidRPr="00C95FBD">
        <w:rPr>
          <w:rFonts w:cstheme="minorHAnsi"/>
          <w:sz w:val="24"/>
          <w:szCs w:val="24"/>
          <w:lang w:val="en-MY"/>
        </w:rPr>
        <w:t>A retrospective impact</w:t>
      </w:r>
      <w:r w:rsidR="00AA65A6" w:rsidRPr="00C95FBD">
        <w:rPr>
          <w:rFonts w:cstheme="minorHAnsi"/>
          <w:sz w:val="24"/>
          <w:szCs w:val="24"/>
          <w:lang w:val="en-MY"/>
        </w:rPr>
        <w:t xml:space="preserve"> </w:t>
      </w:r>
      <w:r w:rsidRPr="00C95FBD">
        <w:rPr>
          <w:rFonts w:cstheme="minorHAnsi"/>
          <w:sz w:val="24"/>
          <w:szCs w:val="24"/>
          <w:lang w:val="en-MY"/>
        </w:rPr>
        <w:t xml:space="preserve">analysis of the WannaCry cyberattack on the NHS. </w:t>
      </w:r>
      <w:r w:rsidRPr="00C95FBD">
        <w:rPr>
          <w:rFonts w:cstheme="minorHAnsi"/>
          <w:i/>
          <w:iCs/>
          <w:sz w:val="24"/>
          <w:szCs w:val="24"/>
          <w:lang w:val="en-MY"/>
        </w:rPr>
        <w:t>NPJ Digit Med</w:t>
      </w:r>
      <w:r w:rsidRPr="00C95FBD">
        <w:rPr>
          <w:rFonts w:cstheme="minorHAnsi"/>
          <w:sz w:val="24"/>
          <w:szCs w:val="24"/>
          <w:lang w:val="en-MY"/>
        </w:rPr>
        <w:t>, 2(1), 1–7</w:t>
      </w:r>
      <w:r w:rsidR="0058315D">
        <w:rPr>
          <w:rFonts w:cstheme="minorHAnsi"/>
          <w:sz w:val="24"/>
          <w:szCs w:val="24"/>
          <w:lang w:val="en-MY"/>
        </w:rPr>
        <w:t>.</w:t>
      </w:r>
    </w:p>
    <w:p w14:paraId="3CFFCD73" w14:textId="1B84AD9F" w:rsidR="00305390" w:rsidRPr="00C95FBD" w:rsidRDefault="00305390" w:rsidP="009117FB">
      <w:pPr>
        <w:spacing w:line="360" w:lineRule="auto"/>
        <w:rPr>
          <w:rFonts w:cstheme="minorHAnsi"/>
          <w:sz w:val="24"/>
          <w:szCs w:val="24"/>
          <w:lang w:val="en-MY"/>
        </w:rPr>
      </w:pPr>
      <w:r w:rsidRPr="00305390">
        <w:rPr>
          <w:rFonts w:cstheme="minorHAnsi"/>
          <w:sz w:val="24"/>
          <w:szCs w:val="24"/>
        </w:rPr>
        <w:t xml:space="preserve">Gottfredson, M.R. &amp; Hirschi, T. (1990). </w:t>
      </w:r>
      <w:r w:rsidRPr="00305390">
        <w:rPr>
          <w:rFonts w:cstheme="minorHAnsi"/>
          <w:i/>
          <w:iCs/>
          <w:sz w:val="24"/>
          <w:szCs w:val="24"/>
        </w:rPr>
        <w:t>A General Theory of Crime</w:t>
      </w:r>
      <w:r w:rsidRPr="00305390">
        <w:rPr>
          <w:rFonts w:cstheme="minorHAnsi"/>
          <w:sz w:val="24"/>
          <w:szCs w:val="24"/>
        </w:rPr>
        <w:t xml:space="preserve">. </w:t>
      </w:r>
      <w:r w:rsidR="0035491E">
        <w:rPr>
          <w:rFonts w:cstheme="minorHAnsi"/>
          <w:sz w:val="24"/>
          <w:szCs w:val="24"/>
        </w:rPr>
        <w:t>Palo Alto</w:t>
      </w:r>
      <w:r w:rsidR="0058315D">
        <w:rPr>
          <w:rFonts w:cstheme="minorHAnsi"/>
          <w:sz w:val="24"/>
          <w:szCs w:val="24"/>
        </w:rPr>
        <w:t xml:space="preserve">: </w:t>
      </w:r>
      <w:r w:rsidRPr="00305390">
        <w:rPr>
          <w:rFonts w:cstheme="minorHAnsi"/>
          <w:sz w:val="24"/>
          <w:szCs w:val="24"/>
        </w:rPr>
        <w:t>Stanford University Press.</w:t>
      </w:r>
    </w:p>
    <w:p w14:paraId="6C3AF483" w14:textId="433FBA76" w:rsidR="00E74117" w:rsidRPr="00C95FBD" w:rsidRDefault="00E74117" w:rsidP="009117FB">
      <w:pPr>
        <w:spacing w:line="360" w:lineRule="auto"/>
        <w:rPr>
          <w:rFonts w:cstheme="minorHAnsi"/>
          <w:sz w:val="24"/>
          <w:szCs w:val="24"/>
        </w:rPr>
      </w:pPr>
      <w:r w:rsidRPr="00C95FBD">
        <w:rPr>
          <w:rFonts w:cstheme="minorHAnsi"/>
          <w:sz w:val="24"/>
          <w:szCs w:val="24"/>
        </w:rPr>
        <w:t>Halder, D.</w:t>
      </w:r>
      <w:r w:rsidR="0035491E">
        <w:rPr>
          <w:rFonts w:cstheme="minorHAnsi"/>
          <w:sz w:val="24"/>
          <w:szCs w:val="24"/>
        </w:rPr>
        <w:t xml:space="preserve"> </w:t>
      </w:r>
      <w:r w:rsidRPr="00C95FBD">
        <w:rPr>
          <w:rFonts w:cstheme="minorHAnsi"/>
          <w:sz w:val="24"/>
          <w:szCs w:val="24"/>
        </w:rPr>
        <w:t>&amp; Jaishankar, K. (2008). Cyber crimes against women in India: Problems, perspectives</w:t>
      </w:r>
      <w:r w:rsidR="00AA65A6" w:rsidRPr="00C95FBD">
        <w:rPr>
          <w:rFonts w:cstheme="minorHAnsi"/>
          <w:sz w:val="24"/>
          <w:szCs w:val="24"/>
        </w:rPr>
        <w:t xml:space="preserve"> </w:t>
      </w:r>
      <w:r w:rsidRPr="00C95FBD">
        <w:rPr>
          <w:rFonts w:cstheme="minorHAnsi"/>
          <w:sz w:val="24"/>
          <w:szCs w:val="24"/>
        </w:rPr>
        <w:t xml:space="preserve">and solutions. </w:t>
      </w:r>
      <w:r w:rsidRPr="00C95FBD">
        <w:rPr>
          <w:rFonts w:cstheme="minorHAnsi"/>
          <w:i/>
          <w:iCs/>
          <w:sz w:val="24"/>
          <w:szCs w:val="24"/>
        </w:rPr>
        <w:t>TMC Academy Journal</w:t>
      </w:r>
      <w:r w:rsidRPr="00C95FBD">
        <w:rPr>
          <w:rFonts w:cstheme="minorHAnsi"/>
          <w:sz w:val="24"/>
          <w:szCs w:val="24"/>
        </w:rPr>
        <w:t>, 3(1), 48–62</w:t>
      </w:r>
      <w:r w:rsidR="0035491E">
        <w:rPr>
          <w:rFonts w:cstheme="minorHAnsi"/>
          <w:sz w:val="24"/>
          <w:szCs w:val="24"/>
        </w:rPr>
        <w:t>.</w:t>
      </w:r>
    </w:p>
    <w:p w14:paraId="555A281E" w14:textId="4A25A22B" w:rsidR="00E74117" w:rsidRDefault="00E74117" w:rsidP="009117FB">
      <w:pPr>
        <w:spacing w:line="360" w:lineRule="auto"/>
        <w:rPr>
          <w:rFonts w:cstheme="minorHAnsi"/>
          <w:sz w:val="24"/>
          <w:szCs w:val="24"/>
        </w:rPr>
      </w:pPr>
      <w:r w:rsidRPr="00C95FBD">
        <w:rPr>
          <w:rFonts w:cstheme="minorHAnsi"/>
          <w:sz w:val="24"/>
          <w:szCs w:val="24"/>
        </w:rPr>
        <w:t>Hall, T., Sanders, B., Bah, M., King, O. &amp; Wigley, E. (2021)</w:t>
      </w:r>
      <w:r w:rsidR="0035491E">
        <w:rPr>
          <w:rFonts w:cstheme="minorHAnsi"/>
          <w:sz w:val="24"/>
          <w:szCs w:val="24"/>
        </w:rPr>
        <w:t>.</w:t>
      </w:r>
      <w:r w:rsidRPr="00C95FBD">
        <w:rPr>
          <w:rFonts w:cstheme="minorHAnsi"/>
          <w:sz w:val="24"/>
          <w:szCs w:val="24"/>
        </w:rPr>
        <w:t xml:space="preserve"> Economic geographies of the illegal: </w:t>
      </w:r>
      <w:r w:rsidR="0035491E">
        <w:rPr>
          <w:rFonts w:cstheme="minorHAnsi"/>
          <w:sz w:val="24"/>
          <w:szCs w:val="24"/>
        </w:rPr>
        <w:t>T</w:t>
      </w:r>
      <w:r w:rsidRPr="00C95FBD">
        <w:rPr>
          <w:rFonts w:cstheme="minorHAnsi"/>
          <w:sz w:val="24"/>
          <w:szCs w:val="24"/>
        </w:rPr>
        <w:t xml:space="preserve">he multiscale production of cybercrime. </w:t>
      </w:r>
      <w:r w:rsidRPr="00C95FBD">
        <w:rPr>
          <w:rFonts w:cstheme="minorHAnsi"/>
          <w:i/>
          <w:sz w:val="24"/>
          <w:szCs w:val="24"/>
        </w:rPr>
        <w:t>Trends in Organized Crime</w:t>
      </w:r>
      <w:r w:rsidRPr="00C95FBD">
        <w:rPr>
          <w:rFonts w:cstheme="minorHAnsi"/>
          <w:sz w:val="24"/>
          <w:szCs w:val="24"/>
        </w:rPr>
        <w:t>, 24(2), 282–30</w:t>
      </w:r>
      <w:r w:rsidR="0035491E">
        <w:rPr>
          <w:rFonts w:cstheme="minorHAnsi"/>
          <w:sz w:val="24"/>
          <w:szCs w:val="24"/>
        </w:rPr>
        <w:t>.</w:t>
      </w:r>
    </w:p>
    <w:p w14:paraId="19DD01B9" w14:textId="65B48EF4" w:rsidR="000F2F08" w:rsidRPr="00C95FBD" w:rsidRDefault="000F2F08" w:rsidP="009117FB">
      <w:pPr>
        <w:spacing w:line="360" w:lineRule="auto"/>
        <w:rPr>
          <w:rFonts w:cstheme="minorHAnsi"/>
          <w:sz w:val="24"/>
          <w:szCs w:val="24"/>
        </w:rPr>
      </w:pPr>
      <w:r w:rsidRPr="00C95FBD">
        <w:rPr>
          <w:rFonts w:cstheme="minorHAnsi"/>
          <w:sz w:val="24"/>
          <w:szCs w:val="24"/>
        </w:rPr>
        <w:t xml:space="preserve">Hao, K. (2020). A deepfake bot is being used to “undress” underage girls. </w:t>
      </w:r>
      <w:r w:rsidRPr="00C95FBD">
        <w:rPr>
          <w:rFonts w:cstheme="minorHAnsi"/>
          <w:i/>
          <w:iCs/>
          <w:sz w:val="24"/>
          <w:szCs w:val="24"/>
        </w:rPr>
        <w:t>MIT Technology Review</w:t>
      </w:r>
      <w:r w:rsidR="0035491E">
        <w:rPr>
          <w:rFonts w:cstheme="minorHAnsi"/>
          <w:sz w:val="24"/>
          <w:szCs w:val="24"/>
        </w:rPr>
        <w:t>, 12 October</w:t>
      </w:r>
      <w:r w:rsidRPr="00C95FBD">
        <w:rPr>
          <w:rFonts w:cstheme="minorHAnsi"/>
          <w:sz w:val="24"/>
          <w:szCs w:val="24"/>
        </w:rPr>
        <w:t>. Available at: </w:t>
      </w:r>
      <w:hyperlink r:id="rId9" w:tgtFrame="_blank" w:history="1">
        <w:r w:rsidRPr="00C95FBD">
          <w:rPr>
            <w:rFonts w:cstheme="minorHAnsi"/>
            <w:color w:val="0000FF"/>
            <w:sz w:val="24"/>
            <w:szCs w:val="24"/>
            <w:u w:val="single"/>
          </w:rPr>
          <w:t>https://bit.ly/3qj1qWx</w:t>
        </w:r>
      </w:hyperlink>
    </w:p>
    <w:p w14:paraId="7EC1E6A7" w14:textId="4770C10C" w:rsidR="00E74117" w:rsidRPr="00C95FBD" w:rsidRDefault="00E74117" w:rsidP="009117FB">
      <w:pPr>
        <w:spacing w:line="360" w:lineRule="auto"/>
        <w:rPr>
          <w:rFonts w:cstheme="minorHAnsi"/>
          <w:sz w:val="24"/>
          <w:szCs w:val="24"/>
        </w:rPr>
      </w:pPr>
      <w:r w:rsidRPr="00C95FBD">
        <w:rPr>
          <w:rFonts w:cstheme="minorHAnsi"/>
          <w:sz w:val="24"/>
          <w:szCs w:val="24"/>
        </w:rPr>
        <w:t>Hao, K. (2021). Deepfake porn is ruining women’s lives. Now the law may finally ban it</w:t>
      </w:r>
      <w:r w:rsidRPr="00C95FBD">
        <w:rPr>
          <w:rFonts w:cstheme="minorHAnsi"/>
          <w:i/>
          <w:iCs/>
          <w:sz w:val="24"/>
          <w:szCs w:val="24"/>
        </w:rPr>
        <w:t>.</w:t>
      </w:r>
      <w:r w:rsidRPr="00C95FBD">
        <w:rPr>
          <w:rFonts w:cstheme="minorHAnsi"/>
          <w:sz w:val="24"/>
          <w:szCs w:val="24"/>
        </w:rPr>
        <w:t xml:space="preserve"> </w:t>
      </w:r>
      <w:r w:rsidRPr="00C95FBD">
        <w:rPr>
          <w:rFonts w:cstheme="minorHAnsi"/>
          <w:i/>
          <w:iCs/>
          <w:sz w:val="24"/>
          <w:szCs w:val="24"/>
        </w:rPr>
        <w:t>MIT Technology Review</w:t>
      </w:r>
      <w:r w:rsidR="006578C6">
        <w:rPr>
          <w:rFonts w:cstheme="minorHAnsi"/>
          <w:sz w:val="24"/>
          <w:szCs w:val="24"/>
        </w:rPr>
        <w:t>, 12 February</w:t>
      </w:r>
      <w:r w:rsidRPr="00C95FBD">
        <w:rPr>
          <w:rFonts w:cstheme="minorHAnsi"/>
          <w:sz w:val="24"/>
          <w:szCs w:val="24"/>
        </w:rPr>
        <w:t xml:space="preserve">. </w:t>
      </w:r>
      <w:r w:rsidR="006F6E38" w:rsidRPr="00C95FBD">
        <w:rPr>
          <w:rFonts w:cstheme="minorHAnsi"/>
          <w:sz w:val="24"/>
          <w:szCs w:val="24"/>
        </w:rPr>
        <w:t>Available at: https://www.technologyreview.com/2021/02/12/1018222/deepfake-revenge-porn-coming-ban/</w:t>
      </w:r>
    </w:p>
    <w:p w14:paraId="6FBA9A1D" w14:textId="74BBE05B" w:rsidR="00E74117" w:rsidRPr="00C95FBD" w:rsidRDefault="00E74117" w:rsidP="009117FB">
      <w:pPr>
        <w:spacing w:line="360" w:lineRule="auto"/>
        <w:rPr>
          <w:rFonts w:ascii="Calibri" w:hAnsi="Calibri" w:cs="Calibri"/>
          <w:sz w:val="24"/>
        </w:rPr>
      </w:pPr>
      <w:r w:rsidRPr="00C95FBD">
        <w:rPr>
          <w:rFonts w:ascii="Calibri" w:hAnsi="Calibri" w:cs="Calibri"/>
          <w:sz w:val="24"/>
        </w:rPr>
        <w:lastRenderedPageBreak/>
        <w:t xml:space="preserve">Henry, N., McGlynn, C., Flynn, A., Johnson, K., Powell, A. &amp; Scott, A. J. (2020). </w:t>
      </w:r>
      <w:r w:rsidRPr="00C95FBD">
        <w:rPr>
          <w:rFonts w:ascii="Calibri" w:hAnsi="Calibri" w:cs="Calibri"/>
          <w:i/>
          <w:iCs/>
          <w:sz w:val="24"/>
        </w:rPr>
        <w:t>Image-</w:t>
      </w:r>
      <w:r w:rsidR="00F82708">
        <w:rPr>
          <w:rFonts w:ascii="Calibri" w:hAnsi="Calibri" w:cs="Calibri"/>
          <w:i/>
          <w:iCs/>
          <w:sz w:val="24"/>
        </w:rPr>
        <w:t>B</w:t>
      </w:r>
      <w:r w:rsidRPr="00C95FBD">
        <w:rPr>
          <w:rFonts w:ascii="Calibri" w:hAnsi="Calibri" w:cs="Calibri"/>
          <w:i/>
          <w:iCs/>
          <w:sz w:val="24"/>
        </w:rPr>
        <w:t>ased Sexual Abuse: A Study on the Causes and Consequences of Non-consensual Nude or Sexual Imagery</w:t>
      </w:r>
      <w:r w:rsidRPr="00C95FBD">
        <w:rPr>
          <w:rFonts w:ascii="Calibri" w:hAnsi="Calibri" w:cs="Calibri"/>
          <w:sz w:val="24"/>
        </w:rPr>
        <w:t xml:space="preserve">. </w:t>
      </w:r>
      <w:r w:rsidR="00F82708">
        <w:rPr>
          <w:rFonts w:ascii="Calibri" w:hAnsi="Calibri" w:cs="Calibri"/>
          <w:sz w:val="24"/>
        </w:rPr>
        <w:t xml:space="preserve">Abingdon: </w:t>
      </w:r>
      <w:r w:rsidRPr="00C95FBD">
        <w:rPr>
          <w:rFonts w:ascii="Calibri" w:hAnsi="Calibri" w:cs="Calibri"/>
          <w:sz w:val="24"/>
        </w:rPr>
        <w:t xml:space="preserve">Routledge. </w:t>
      </w:r>
    </w:p>
    <w:p w14:paraId="63E0E741" w14:textId="3F041ACB" w:rsidR="00E74117" w:rsidRPr="00C95FBD" w:rsidRDefault="00E74117" w:rsidP="009117FB">
      <w:pPr>
        <w:spacing w:line="360" w:lineRule="auto"/>
        <w:rPr>
          <w:rFonts w:cstheme="minorHAnsi"/>
          <w:i/>
          <w:iCs/>
          <w:sz w:val="24"/>
          <w:szCs w:val="24"/>
        </w:rPr>
      </w:pPr>
      <w:r w:rsidRPr="00C95FBD">
        <w:rPr>
          <w:rFonts w:cstheme="minorHAnsi"/>
          <w:sz w:val="24"/>
          <w:szCs w:val="24"/>
        </w:rPr>
        <w:t xml:space="preserve">Hinduja, S. &amp; Patchin, J.W. (2010). Bullying, cyberbullying, and suicide. </w:t>
      </w:r>
      <w:r w:rsidRPr="00C95FBD">
        <w:rPr>
          <w:rFonts w:cstheme="minorHAnsi"/>
          <w:i/>
          <w:iCs/>
          <w:sz w:val="24"/>
          <w:szCs w:val="24"/>
        </w:rPr>
        <w:t>Archives of Suicide</w:t>
      </w:r>
      <w:r w:rsidR="00656C3C" w:rsidRPr="00C95FBD">
        <w:rPr>
          <w:rFonts w:cstheme="minorHAnsi"/>
          <w:i/>
          <w:iCs/>
          <w:sz w:val="24"/>
          <w:szCs w:val="24"/>
        </w:rPr>
        <w:t xml:space="preserve"> </w:t>
      </w:r>
      <w:r w:rsidRPr="00C95FBD">
        <w:rPr>
          <w:rFonts w:cstheme="minorHAnsi"/>
          <w:i/>
          <w:iCs/>
          <w:sz w:val="24"/>
          <w:szCs w:val="24"/>
        </w:rPr>
        <w:t>Research</w:t>
      </w:r>
      <w:r w:rsidRPr="00C95FBD">
        <w:rPr>
          <w:rFonts w:cstheme="minorHAnsi"/>
          <w:sz w:val="24"/>
          <w:szCs w:val="24"/>
        </w:rPr>
        <w:t>, 14(3), 206–221</w:t>
      </w:r>
      <w:r w:rsidR="00F82708">
        <w:rPr>
          <w:rFonts w:cstheme="minorHAnsi"/>
          <w:sz w:val="24"/>
          <w:szCs w:val="24"/>
        </w:rPr>
        <w:t>.</w:t>
      </w:r>
    </w:p>
    <w:p w14:paraId="1E7B2FAF" w14:textId="352DC383" w:rsidR="00E74117" w:rsidRPr="00C95FBD" w:rsidRDefault="00E74117" w:rsidP="009117FB">
      <w:pPr>
        <w:spacing w:line="360" w:lineRule="auto"/>
        <w:rPr>
          <w:rFonts w:cstheme="minorHAnsi"/>
          <w:sz w:val="24"/>
          <w:szCs w:val="24"/>
        </w:rPr>
      </w:pPr>
      <w:r w:rsidRPr="00C95FBD">
        <w:rPr>
          <w:rFonts w:cstheme="minorHAnsi"/>
          <w:sz w:val="24"/>
          <w:szCs w:val="24"/>
        </w:rPr>
        <w:t>Ho</w:t>
      </w:r>
      <w:r w:rsidR="00F82708">
        <w:rPr>
          <w:rFonts w:cstheme="minorHAnsi"/>
          <w:sz w:val="24"/>
          <w:szCs w:val="24"/>
        </w:rPr>
        <w:t>,</w:t>
      </w:r>
      <w:r w:rsidRPr="00C95FBD">
        <w:rPr>
          <w:rFonts w:cstheme="minorHAnsi"/>
          <w:sz w:val="24"/>
          <w:szCs w:val="24"/>
        </w:rPr>
        <w:t xml:space="preserve"> H.T.N.</w:t>
      </w:r>
      <w:r w:rsidR="00F82708">
        <w:rPr>
          <w:rFonts w:cstheme="minorHAnsi"/>
          <w:sz w:val="24"/>
          <w:szCs w:val="24"/>
        </w:rPr>
        <w:t xml:space="preserve"> &amp;</w:t>
      </w:r>
      <w:r w:rsidRPr="00C95FBD">
        <w:rPr>
          <w:rFonts w:cstheme="minorHAnsi"/>
          <w:sz w:val="24"/>
          <w:szCs w:val="24"/>
        </w:rPr>
        <w:t xml:space="preserve"> Luong, H.T. (2022). Research trends in cybercrime victimization during 2010–2020: </w:t>
      </w:r>
      <w:r w:rsidR="00F82708">
        <w:rPr>
          <w:rFonts w:cstheme="minorHAnsi"/>
          <w:sz w:val="24"/>
          <w:szCs w:val="24"/>
        </w:rPr>
        <w:t>A</w:t>
      </w:r>
      <w:r w:rsidR="00656C3C" w:rsidRPr="00C95FBD">
        <w:rPr>
          <w:rFonts w:cstheme="minorHAnsi"/>
          <w:sz w:val="24"/>
          <w:szCs w:val="24"/>
        </w:rPr>
        <w:t xml:space="preserve"> </w:t>
      </w:r>
      <w:r w:rsidRPr="00C95FBD">
        <w:rPr>
          <w:rFonts w:cstheme="minorHAnsi"/>
          <w:sz w:val="24"/>
          <w:szCs w:val="24"/>
        </w:rPr>
        <w:t xml:space="preserve">bibliometric analysis. </w:t>
      </w:r>
      <w:r w:rsidRPr="00C95FBD">
        <w:rPr>
          <w:rFonts w:cstheme="minorHAnsi"/>
          <w:i/>
          <w:iCs/>
          <w:sz w:val="24"/>
          <w:szCs w:val="24"/>
        </w:rPr>
        <w:t>Springer Nature Social Sciences</w:t>
      </w:r>
      <w:r w:rsidRPr="00C95FBD">
        <w:rPr>
          <w:rFonts w:cstheme="minorHAnsi"/>
          <w:sz w:val="24"/>
          <w:szCs w:val="24"/>
        </w:rPr>
        <w:t>, 2(1), 1–32</w:t>
      </w:r>
      <w:r w:rsidR="00F82708">
        <w:rPr>
          <w:rFonts w:cstheme="minorHAnsi"/>
          <w:sz w:val="24"/>
          <w:szCs w:val="24"/>
        </w:rPr>
        <w:t>.</w:t>
      </w:r>
    </w:p>
    <w:p w14:paraId="76E0FE79" w14:textId="50758798" w:rsidR="00E74117" w:rsidRPr="00C95FBD" w:rsidRDefault="00E74117" w:rsidP="009117FB">
      <w:pPr>
        <w:spacing w:line="360" w:lineRule="auto"/>
        <w:rPr>
          <w:rFonts w:cstheme="minorHAnsi"/>
          <w:sz w:val="24"/>
          <w:szCs w:val="24"/>
        </w:rPr>
      </w:pPr>
      <w:r w:rsidRPr="00C95FBD">
        <w:rPr>
          <w:rFonts w:cstheme="minorHAnsi"/>
          <w:sz w:val="24"/>
          <w:szCs w:val="24"/>
        </w:rPr>
        <w:t xml:space="preserve">Holt, T.J. &amp; Bossler, A.M. (2014). An assessment of the current state of cybercrime scholarship. </w:t>
      </w:r>
      <w:r w:rsidRPr="00C95FBD">
        <w:rPr>
          <w:rFonts w:cstheme="minorHAnsi"/>
          <w:i/>
          <w:iCs/>
          <w:sz w:val="24"/>
          <w:szCs w:val="24"/>
        </w:rPr>
        <w:t>Deviant Behaviour</w:t>
      </w:r>
      <w:r w:rsidRPr="00C95FBD">
        <w:rPr>
          <w:rFonts w:cstheme="minorHAnsi"/>
          <w:sz w:val="24"/>
          <w:szCs w:val="24"/>
        </w:rPr>
        <w:t>,</w:t>
      </w:r>
      <w:r w:rsidRPr="00C95FBD">
        <w:rPr>
          <w:rFonts w:cstheme="minorHAnsi"/>
          <w:i/>
          <w:iCs/>
          <w:sz w:val="24"/>
          <w:szCs w:val="24"/>
        </w:rPr>
        <w:t xml:space="preserve"> </w:t>
      </w:r>
      <w:r w:rsidRPr="00C95FBD">
        <w:rPr>
          <w:rFonts w:cstheme="minorHAnsi"/>
          <w:sz w:val="24"/>
          <w:szCs w:val="24"/>
        </w:rPr>
        <w:t>35(1), 20–40</w:t>
      </w:r>
      <w:r w:rsidR="00F82708">
        <w:rPr>
          <w:rFonts w:cstheme="minorHAnsi"/>
          <w:sz w:val="24"/>
          <w:szCs w:val="24"/>
        </w:rPr>
        <w:t>.</w:t>
      </w:r>
    </w:p>
    <w:p w14:paraId="08738075" w14:textId="46948982" w:rsidR="00E74117" w:rsidRPr="00C95FBD" w:rsidRDefault="00E74117" w:rsidP="009117FB">
      <w:pPr>
        <w:spacing w:line="360" w:lineRule="auto"/>
        <w:rPr>
          <w:rFonts w:cstheme="minorHAnsi"/>
          <w:sz w:val="24"/>
          <w:szCs w:val="24"/>
        </w:rPr>
      </w:pPr>
      <w:r w:rsidRPr="00C95FBD">
        <w:rPr>
          <w:rFonts w:cstheme="minorHAnsi"/>
          <w:sz w:val="24"/>
          <w:szCs w:val="24"/>
        </w:rPr>
        <w:t>Ibrahim, S. (2016)</w:t>
      </w:r>
      <w:r w:rsidR="000B56FA" w:rsidRPr="00C95FBD">
        <w:rPr>
          <w:rFonts w:cstheme="minorHAnsi"/>
          <w:sz w:val="24"/>
          <w:szCs w:val="24"/>
        </w:rPr>
        <w:t>.</w:t>
      </w:r>
      <w:r w:rsidRPr="00C95FBD">
        <w:rPr>
          <w:rFonts w:cstheme="minorHAnsi"/>
          <w:sz w:val="24"/>
          <w:szCs w:val="24"/>
        </w:rPr>
        <w:t xml:space="preserve"> Social and contextual taxonomy of cybercrime: </w:t>
      </w:r>
      <w:r w:rsidR="00F82708">
        <w:rPr>
          <w:rFonts w:cstheme="minorHAnsi"/>
          <w:sz w:val="24"/>
          <w:szCs w:val="24"/>
        </w:rPr>
        <w:t>S</w:t>
      </w:r>
      <w:r w:rsidRPr="00C95FBD">
        <w:rPr>
          <w:rFonts w:cstheme="minorHAnsi"/>
          <w:sz w:val="24"/>
          <w:szCs w:val="24"/>
        </w:rPr>
        <w:t xml:space="preserve">ocioeconomic theory of Nigerian cybercriminals. </w:t>
      </w:r>
      <w:r w:rsidRPr="00C95FBD">
        <w:rPr>
          <w:rFonts w:cstheme="minorHAnsi"/>
          <w:i/>
          <w:sz w:val="24"/>
          <w:szCs w:val="24"/>
        </w:rPr>
        <w:t>International Journal of Law, Crime and Justice</w:t>
      </w:r>
      <w:r w:rsidRPr="00C95FBD">
        <w:rPr>
          <w:rFonts w:cstheme="minorHAnsi"/>
          <w:sz w:val="24"/>
          <w:szCs w:val="24"/>
        </w:rPr>
        <w:t>, 47, 44–</w:t>
      </w:r>
      <w:r w:rsidR="00A77B24">
        <w:rPr>
          <w:rFonts w:cstheme="minorHAnsi"/>
          <w:sz w:val="24"/>
          <w:szCs w:val="24"/>
        </w:rPr>
        <w:t>4</w:t>
      </w:r>
      <w:r w:rsidRPr="00C95FBD">
        <w:rPr>
          <w:rFonts w:cstheme="minorHAnsi"/>
          <w:sz w:val="24"/>
          <w:szCs w:val="24"/>
        </w:rPr>
        <w:t>5</w:t>
      </w:r>
      <w:r w:rsidR="00A77B24">
        <w:rPr>
          <w:rFonts w:cstheme="minorHAnsi"/>
          <w:sz w:val="24"/>
          <w:szCs w:val="24"/>
        </w:rPr>
        <w:t>.</w:t>
      </w:r>
    </w:p>
    <w:p w14:paraId="583F5374" w14:textId="5952DF1F" w:rsidR="00E74117" w:rsidRPr="00C95FBD" w:rsidRDefault="00E74117" w:rsidP="009117FB">
      <w:pPr>
        <w:spacing w:line="360" w:lineRule="auto"/>
        <w:rPr>
          <w:rFonts w:cstheme="minorHAnsi"/>
          <w:sz w:val="24"/>
          <w:szCs w:val="24"/>
        </w:rPr>
      </w:pPr>
      <w:r w:rsidRPr="00C95FBD">
        <w:rPr>
          <w:rFonts w:cstheme="minorHAnsi"/>
          <w:sz w:val="24"/>
          <w:szCs w:val="24"/>
        </w:rPr>
        <w:t>Jaishankar, K. (2018)</w:t>
      </w:r>
      <w:r w:rsidR="000B56FA" w:rsidRPr="00C95FBD">
        <w:rPr>
          <w:rFonts w:cstheme="minorHAnsi"/>
          <w:sz w:val="24"/>
          <w:szCs w:val="24"/>
        </w:rPr>
        <w:t>.</w:t>
      </w:r>
      <w:r w:rsidRPr="00C95FBD">
        <w:rPr>
          <w:rFonts w:cstheme="minorHAnsi"/>
          <w:sz w:val="24"/>
          <w:szCs w:val="24"/>
        </w:rPr>
        <w:t xml:space="preserve"> Cyber criminology as an academic discipline: </w:t>
      </w:r>
      <w:r w:rsidR="00A77B24">
        <w:rPr>
          <w:rFonts w:cstheme="minorHAnsi"/>
          <w:sz w:val="24"/>
          <w:szCs w:val="24"/>
        </w:rPr>
        <w:t>H</w:t>
      </w:r>
      <w:r w:rsidRPr="00C95FBD">
        <w:rPr>
          <w:rFonts w:cstheme="minorHAnsi"/>
          <w:sz w:val="24"/>
          <w:szCs w:val="24"/>
        </w:rPr>
        <w:t>istory, contribution and impact.</w:t>
      </w:r>
      <w:r w:rsidR="00656C3C" w:rsidRPr="00C95FBD">
        <w:rPr>
          <w:rFonts w:cstheme="minorHAnsi"/>
          <w:sz w:val="24"/>
          <w:szCs w:val="24"/>
        </w:rPr>
        <w:t xml:space="preserve"> </w:t>
      </w:r>
      <w:r w:rsidRPr="00C95FBD">
        <w:rPr>
          <w:rFonts w:cstheme="minorHAnsi"/>
          <w:i/>
          <w:sz w:val="24"/>
          <w:szCs w:val="24"/>
        </w:rPr>
        <w:t>International Journal of Cyber Criminology</w:t>
      </w:r>
      <w:r w:rsidRPr="00C95FBD">
        <w:rPr>
          <w:rFonts w:cstheme="minorHAnsi"/>
          <w:sz w:val="24"/>
          <w:szCs w:val="24"/>
        </w:rPr>
        <w:t>, 12(1), 1-8</w:t>
      </w:r>
      <w:r w:rsidR="00A77B24">
        <w:rPr>
          <w:rFonts w:cstheme="minorHAnsi"/>
          <w:sz w:val="24"/>
          <w:szCs w:val="24"/>
        </w:rPr>
        <w:t>.</w:t>
      </w:r>
    </w:p>
    <w:p w14:paraId="450644FE" w14:textId="4539371D" w:rsidR="00E74117" w:rsidRDefault="00E74117" w:rsidP="009117FB">
      <w:pPr>
        <w:spacing w:line="360" w:lineRule="auto"/>
        <w:rPr>
          <w:rFonts w:ascii="Calibri" w:hAnsi="Calibri" w:cs="Calibri"/>
          <w:sz w:val="24"/>
        </w:rPr>
      </w:pPr>
      <w:r w:rsidRPr="00C95FBD">
        <w:rPr>
          <w:rFonts w:ascii="Calibri" w:hAnsi="Calibri" w:cs="Calibri"/>
          <w:sz w:val="24"/>
        </w:rPr>
        <w:t xml:space="preserve">Jane, E.A. (2016). </w:t>
      </w:r>
      <w:r w:rsidRPr="00C95FBD">
        <w:rPr>
          <w:rFonts w:ascii="Calibri" w:hAnsi="Calibri" w:cs="Calibri"/>
          <w:i/>
          <w:iCs/>
          <w:sz w:val="24"/>
        </w:rPr>
        <w:t>Misogyny Online: A Short (and Brutish) History</w:t>
      </w:r>
      <w:r w:rsidRPr="00C95FBD">
        <w:rPr>
          <w:rFonts w:ascii="Calibri" w:hAnsi="Calibri" w:cs="Calibri"/>
          <w:sz w:val="24"/>
        </w:rPr>
        <w:t xml:space="preserve">. </w:t>
      </w:r>
      <w:r w:rsidR="001A0BA2">
        <w:rPr>
          <w:rFonts w:ascii="Calibri" w:hAnsi="Calibri" w:cs="Calibri"/>
          <w:sz w:val="24"/>
        </w:rPr>
        <w:t xml:space="preserve">Los Angeles: </w:t>
      </w:r>
      <w:r w:rsidRPr="00C95FBD">
        <w:rPr>
          <w:rFonts w:ascii="Calibri" w:hAnsi="Calibri" w:cs="Calibri"/>
          <w:sz w:val="24"/>
        </w:rPr>
        <w:t>SAGE.</w:t>
      </w:r>
    </w:p>
    <w:p w14:paraId="2C119C88" w14:textId="01627843" w:rsidR="003627A5" w:rsidRPr="00C95FBD" w:rsidRDefault="003627A5" w:rsidP="009117FB">
      <w:pPr>
        <w:spacing w:line="360" w:lineRule="auto"/>
        <w:rPr>
          <w:rFonts w:ascii="Calibri" w:hAnsi="Calibri" w:cs="Calibri"/>
          <w:sz w:val="24"/>
        </w:rPr>
      </w:pPr>
      <w:r w:rsidRPr="00E74117">
        <w:rPr>
          <w:rFonts w:cstheme="minorHAnsi"/>
          <w:sz w:val="24"/>
          <w:szCs w:val="24"/>
          <w:lang w:val="fi-FI"/>
        </w:rPr>
        <w:t xml:space="preserve">Khanna, P. &amp; Khanna, R. (2020). </w:t>
      </w:r>
      <w:r w:rsidRPr="00E74117">
        <w:rPr>
          <w:rFonts w:cstheme="minorHAnsi"/>
          <w:sz w:val="24"/>
          <w:szCs w:val="24"/>
        </w:rPr>
        <w:t xml:space="preserve">Artificial </w:t>
      </w:r>
      <w:r w:rsidR="001A0BA2">
        <w:rPr>
          <w:rFonts w:cstheme="minorHAnsi"/>
          <w:sz w:val="24"/>
          <w:szCs w:val="24"/>
        </w:rPr>
        <w:t>i</w:t>
      </w:r>
      <w:r w:rsidRPr="00E74117">
        <w:rPr>
          <w:rFonts w:cstheme="minorHAnsi"/>
          <w:sz w:val="24"/>
          <w:szCs w:val="24"/>
        </w:rPr>
        <w:t xml:space="preserve">ntelligence and </w:t>
      </w:r>
      <w:r w:rsidR="001A0BA2">
        <w:rPr>
          <w:rFonts w:cstheme="minorHAnsi"/>
          <w:sz w:val="24"/>
          <w:szCs w:val="24"/>
        </w:rPr>
        <w:t>c</w:t>
      </w:r>
      <w:r w:rsidRPr="00E74117">
        <w:rPr>
          <w:rFonts w:cstheme="minorHAnsi"/>
          <w:sz w:val="24"/>
          <w:szCs w:val="24"/>
        </w:rPr>
        <w:t xml:space="preserve">ybercrime- A curate’s </w:t>
      </w:r>
      <w:r w:rsidR="001A0BA2">
        <w:rPr>
          <w:rFonts w:cstheme="minorHAnsi"/>
          <w:sz w:val="24"/>
          <w:szCs w:val="24"/>
        </w:rPr>
        <w:t>e</w:t>
      </w:r>
      <w:r w:rsidRPr="00E74117">
        <w:rPr>
          <w:rFonts w:cstheme="minorHAnsi"/>
          <w:sz w:val="24"/>
          <w:szCs w:val="24"/>
        </w:rPr>
        <w:t xml:space="preserve">gg. </w:t>
      </w:r>
      <w:r w:rsidRPr="00E74117">
        <w:rPr>
          <w:rFonts w:cstheme="minorHAnsi"/>
          <w:i/>
          <w:iCs/>
          <w:sz w:val="24"/>
          <w:szCs w:val="24"/>
        </w:rPr>
        <w:t>Medium</w:t>
      </w:r>
      <w:r w:rsidR="001A0BA2">
        <w:rPr>
          <w:rFonts w:cstheme="minorHAnsi"/>
          <w:sz w:val="24"/>
          <w:szCs w:val="24"/>
        </w:rPr>
        <w:t>, 14 June</w:t>
      </w:r>
      <w:r>
        <w:rPr>
          <w:rFonts w:cstheme="minorHAnsi"/>
          <w:sz w:val="24"/>
          <w:szCs w:val="24"/>
        </w:rPr>
        <w:t>. A</w:t>
      </w:r>
      <w:r w:rsidRPr="00E74117">
        <w:rPr>
          <w:rFonts w:cstheme="minorHAnsi"/>
          <w:sz w:val="24"/>
          <w:szCs w:val="24"/>
        </w:rPr>
        <w:t>vailable at: </w:t>
      </w:r>
      <w:hyperlink r:id="rId10" w:tgtFrame="_blank" w:history="1">
        <w:r w:rsidRPr="00E74117">
          <w:rPr>
            <w:rFonts w:cstheme="minorHAnsi"/>
            <w:color w:val="0000FF"/>
            <w:sz w:val="24"/>
            <w:szCs w:val="24"/>
            <w:u w:val="single"/>
          </w:rPr>
          <w:t>https://medium.com/the-%C3%B3pinion/artificial-intelligence-and-cybercrime-a-curates-egg-2dbaee833be1</w:t>
        </w:r>
      </w:hyperlink>
    </w:p>
    <w:p w14:paraId="65D73FD6" w14:textId="26524B93" w:rsidR="00E74117" w:rsidRPr="00C95FBD" w:rsidRDefault="00E74117" w:rsidP="009117FB">
      <w:pPr>
        <w:spacing w:line="360" w:lineRule="auto"/>
        <w:rPr>
          <w:rFonts w:cstheme="minorHAnsi"/>
          <w:sz w:val="24"/>
          <w:szCs w:val="24"/>
        </w:rPr>
      </w:pPr>
      <w:r w:rsidRPr="00C95FBD">
        <w:rPr>
          <w:rFonts w:cstheme="minorHAnsi"/>
          <w:sz w:val="24"/>
          <w:szCs w:val="24"/>
        </w:rPr>
        <w:t xml:space="preserve">Lazarus, S. (2019). Just married: </w:t>
      </w:r>
      <w:r w:rsidR="001A0BA2">
        <w:rPr>
          <w:rFonts w:cstheme="minorHAnsi"/>
          <w:sz w:val="24"/>
          <w:szCs w:val="24"/>
        </w:rPr>
        <w:t>T</w:t>
      </w:r>
      <w:r w:rsidRPr="00C95FBD">
        <w:rPr>
          <w:rFonts w:cstheme="minorHAnsi"/>
          <w:sz w:val="24"/>
          <w:szCs w:val="24"/>
        </w:rPr>
        <w:t xml:space="preserve">he synergy between feminist criminology and the </w:t>
      </w:r>
      <w:r w:rsidR="001A0BA2">
        <w:rPr>
          <w:rFonts w:cstheme="minorHAnsi"/>
          <w:sz w:val="24"/>
          <w:szCs w:val="24"/>
        </w:rPr>
        <w:t>t</w:t>
      </w:r>
      <w:r w:rsidRPr="00C95FBD">
        <w:rPr>
          <w:rFonts w:cstheme="minorHAnsi"/>
          <w:sz w:val="24"/>
          <w:szCs w:val="24"/>
        </w:rPr>
        <w:t>ripartite</w:t>
      </w:r>
      <w:r w:rsidR="00656C3C" w:rsidRPr="00C95FBD">
        <w:rPr>
          <w:rFonts w:cstheme="minorHAnsi"/>
          <w:sz w:val="24"/>
          <w:szCs w:val="24"/>
        </w:rPr>
        <w:t xml:space="preserve"> </w:t>
      </w:r>
      <w:r w:rsidR="001A0BA2">
        <w:rPr>
          <w:rFonts w:cstheme="minorHAnsi"/>
          <w:sz w:val="24"/>
          <w:szCs w:val="24"/>
          <w:lang w:val="fr-FR"/>
        </w:rPr>
        <w:t>c</w:t>
      </w:r>
      <w:r w:rsidRPr="00C95FBD">
        <w:rPr>
          <w:rFonts w:cstheme="minorHAnsi"/>
          <w:sz w:val="24"/>
          <w:szCs w:val="24"/>
          <w:lang w:val="fr-FR"/>
        </w:rPr>
        <w:t xml:space="preserve">ybercrime </w:t>
      </w:r>
      <w:r w:rsidR="001A0BA2">
        <w:rPr>
          <w:rFonts w:cstheme="minorHAnsi"/>
          <w:sz w:val="24"/>
          <w:szCs w:val="24"/>
          <w:lang w:val="fr-FR"/>
        </w:rPr>
        <w:t>f</w:t>
      </w:r>
      <w:r w:rsidRPr="00C95FBD">
        <w:rPr>
          <w:rFonts w:cstheme="minorHAnsi"/>
          <w:sz w:val="24"/>
          <w:szCs w:val="24"/>
          <w:lang w:val="fr-FR"/>
        </w:rPr>
        <w:t xml:space="preserve">ramework. </w:t>
      </w:r>
      <w:r w:rsidRPr="00C95FBD">
        <w:rPr>
          <w:rFonts w:cstheme="minorHAnsi"/>
          <w:i/>
          <w:sz w:val="24"/>
          <w:szCs w:val="24"/>
          <w:lang w:val="fr-FR"/>
        </w:rPr>
        <w:t>International Social Science Journal</w:t>
      </w:r>
      <w:r w:rsidRPr="00C95FBD">
        <w:rPr>
          <w:rFonts w:cstheme="minorHAnsi"/>
          <w:sz w:val="24"/>
          <w:szCs w:val="24"/>
          <w:lang w:val="fr-FR"/>
        </w:rPr>
        <w:t>, 69(231), 15–3</w:t>
      </w:r>
      <w:r w:rsidR="001A0BA2">
        <w:rPr>
          <w:rFonts w:cstheme="minorHAnsi"/>
          <w:sz w:val="24"/>
          <w:szCs w:val="24"/>
          <w:lang w:val="fr-FR"/>
        </w:rPr>
        <w:t>.</w:t>
      </w:r>
    </w:p>
    <w:p w14:paraId="0DB8DD0C" w14:textId="40938D07" w:rsidR="00E74117" w:rsidRPr="00C95FBD" w:rsidRDefault="00E74117" w:rsidP="009117FB">
      <w:pPr>
        <w:spacing w:line="360" w:lineRule="auto"/>
        <w:rPr>
          <w:rFonts w:cstheme="minorHAnsi"/>
          <w:sz w:val="24"/>
          <w:szCs w:val="24"/>
          <w:lang w:val="en-MY"/>
        </w:rPr>
      </w:pPr>
      <w:r w:rsidRPr="00C95FBD">
        <w:rPr>
          <w:rFonts w:cstheme="minorHAnsi"/>
          <w:sz w:val="24"/>
          <w:szCs w:val="24"/>
          <w:lang w:val="nl-NL"/>
        </w:rPr>
        <w:t>Leukfeldt</w:t>
      </w:r>
      <w:r w:rsidR="001A0BA2">
        <w:rPr>
          <w:rFonts w:cstheme="minorHAnsi"/>
          <w:sz w:val="24"/>
          <w:szCs w:val="24"/>
          <w:lang w:val="nl-NL"/>
        </w:rPr>
        <w:t>,</w:t>
      </w:r>
      <w:r w:rsidRPr="00C95FBD">
        <w:rPr>
          <w:rFonts w:cstheme="minorHAnsi"/>
          <w:sz w:val="24"/>
          <w:szCs w:val="24"/>
          <w:lang w:val="nl-NL"/>
        </w:rPr>
        <w:t xml:space="preserve"> R. &amp; Holt</w:t>
      </w:r>
      <w:r w:rsidR="001A0BA2">
        <w:rPr>
          <w:rFonts w:cstheme="minorHAnsi"/>
          <w:sz w:val="24"/>
          <w:szCs w:val="24"/>
          <w:lang w:val="nl-NL"/>
        </w:rPr>
        <w:t>,</w:t>
      </w:r>
      <w:r w:rsidRPr="00C95FBD">
        <w:rPr>
          <w:rFonts w:cstheme="minorHAnsi"/>
          <w:sz w:val="24"/>
          <w:szCs w:val="24"/>
          <w:lang w:val="nl-NL"/>
        </w:rPr>
        <w:t xml:space="preserve"> T.J. (2019). </w:t>
      </w:r>
      <w:r w:rsidRPr="00C95FBD">
        <w:rPr>
          <w:rFonts w:cstheme="minorHAnsi"/>
          <w:i/>
          <w:iCs/>
          <w:sz w:val="24"/>
          <w:szCs w:val="24"/>
          <w:lang w:val="en-MY"/>
        </w:rPr>
        <w:t xml:space="preserve">The </w:t>
      </w:r>
      <w:r w:rsidR="001A0BA2">
        <w:rPr>
          <w:rFonts w:cstheme="minorHAnsi"/>
          <w:i/>
          <w:iCs/>
          <w:sz w:val="24"/>
          <w:szCs w:val="24"/>
          <w:lang w:val="en-MY"/>
        </w:rPr>
        <w:t>H</w:t>
      </w:r>
      <w:r w:rsidRPr="00C95FBD">
        <w:rPr>
          <w:rFonts w:cstheme="minorHAnsi"/>
          <w:i/>
          <w:iCs/>
          <w:sz w:val="24"/>
          <w:szCs w:val="24"/>
          <w:lang w:val="en-MY"/>
        </w:rPr>
        <w:t xml:space="preserve">uman </w:t>
      </w:r>
      <w:r w:rsidR="001A0BA2">
        <w:rPr>
          <w:rFonts w:cstheme="minorHAnsi"/>
          <w:i/>
          <w:iCs/>
          <w:sz w:val="24"/>
          <w:szCs w:val="24"/>
          <w:lang w:val="en-MY"/>
        </w:rPr>
        <w:t>F</w:t>
      </w:r>
      <w:r w:rsidRPr="00C95FBD">
        <w:rPr>
          <w:rFonts w:cstheme="minorHAnsi"/>
          <w:i/>
          <w:iCs/>
          <w:sz w:val="24"/>
          <w:szCs w:val="24"/>
          <w:lang w:val="en-MY"/>
        </w:rPr>
        <w:t xml:space="preserve">actor of </w:t>
      </w:r>
      <w:r w:rsidR="001A0BA2">
        <w:rPr>
          <w:rFonts w:cstheme="minorHAnsi"/>
          <w:i/>
          <w:iCs/>
          <w:sz w:val="24"/>
          <w:szCs w:val="24"/>
          <w:lang w:val="en-MY"/>
        </w:rPr>
        <w:t>C</w:t>
      </w:r>
      <w:r w:rsidRPr="00C95FBD">
        <w:rPr>
          <w:rFonts w:cstheme="minorHAnsi"/>
          <w:i/>
          <w:iCs/>
          <w:sz w:val="24"/>
          <w:szCs w:val="24"/>
          <w:lang w:val="en-MY"/>
        </w:rPr>
        <w:t>ybercrime</w:t>
      </w:r>
      <w:r w:rsidRPr="00C95FBD">
        <w:rPr>
          <w:rFonts w:cstheme="minorHAnsi"/>
          <w:sz w:val="24"/>
          <w:szCs w:val="24"/>
          <w:lang w:val="en-MY"/>
        </w:rPr>
        <w:t xml:space="preserve">. </w:t>
      </w:r>
      <w:r w:rsidR="001A0BA2">
        <w:rPr>
          <w:rFonts w:cstheme="minorHAnsi"/>
          <w:sz w:val="24"/>
          <w:szCs w:val="24"/>
          <w:lang w:val="en-MY"/>
        </w:rPr>
        <w:t>Abingdon:</w:t>
      </w:r>
      <w:r w:rsidRPr="00C95FBD">
        <w:rPr>
          <w:rFonts w:cstheme="minorHAnsi"/>
          <w:sz w:val="24"/>
          <w:szCs w:val="24"/>
          <w:lang w:val="en-MY"/>
        </w:rPr>
        <w:t>Routledge</w:t>
      </w:r>
      <w:r w:rsidR="001A0BA2">
        <w:rPr>
          <w:rFonts w:cstheme="minorHAnsi"/>
          <w:sz w:val="24"/>
          <w:szCs w:val="24"/>
          <w:lang w:val="en-MY"/>
        </w:rPr>
        <w:t>.</w:t>
      </w:r>
    </w:p>
    <w:p w14:paraId="39B395C3" w14:textId="77961DE1" w:rsidR="00E74117" w:rsidRPr="00C95FBD" w:rsidRDefault="00E74117" w:rsidP="009117FB">
      <w:pPr>
        <w:spacing w:line="360" w:lineRule="auto"/>
        <w:rPr>
          <w:rFonts w:cstheme="minorHAnsi"/>
          <w:sz w:val="24"/>
          <w:szCs w:val="24"/>
        </w:rPr>
      </w:pPr>
      <w:r w:rsidRPr="00C95FBD">
        <w:rPr>
          <w:rFonts w:cstheme="minorHAnsi"/>
          <w:sz w:val="24"/>
          <w:szCs w:val="24"/>
        </w:rPr>
        <w:t>Leukfeldt, E.R., Notté, R.J. &amp; Malsch, M. (2020). Exploring the needs of victims of cyber-dependent</w:t>
      </w:r>
      <w:r w:rsidR="00656C3C" w:rsidRPr="00C95FBD">
        <w:rPr>
          <w:rFonts w:cstheme="minorHAnsi"/>
          <w:sz w:val="24"/>
          <w:szCs w:val="24"/>
        </w:rPr>
        <w:t xml:space="preserve"> </w:t>
      </w:r>
      <w:r w:rsidRPr="00C95FBD">
        <w:rPr>
          <w:rFonts w:cstheme="minorHAnsi"/>
          <w:sz w:val="24"/>
          <w:szCs w:val="24"/>
        </w:rPr>
        <w:t xml:space="preserve">and cyber enabled crimes. </w:t>
      </w:r>
      <w:r w:rsidRPr="00C95FBD">
        <w:rPr>
          <w:rFonts w:cstheme="minorHAnsi"/>
          <w:i/>
          <w:sz w:val="24"/>
          <w:szCs w:val="24"/>
        </w:rPr>
        <w:t>Victims &amp; Offenders</w:t>
      </w:r>
      <w:r w:rsidRPr="00C95FBD">
        <w:rPr>
          <w:rFonts w:cstheme="minorHAnsi"/>
          <w:sz w:val="24"/>
          <w:szCs w:val="24"/>
        </w:rPr>
        <w:t>, 15(1), 60–77</w:t>
      </w:r>
      <w:r w:rsidR="001A0BA2">
        <w:rPr>
          <w:rFonts w:cstheme="minorHAnsi"/>
          <w:sz w:val="24"/>
          <w:szCs w:val="24"/>
        </w:rPr>
        <w:t>.</w:t>
      </w:r>
    </w:p>
    <w:p w14:paraId="1C8711E4" w14:textId="5BA25E0F" w:rsidR="00E74117" w:rsidRPr="00C95FBD" w:rsidRDefault="00E74117" w:rsidP="009117FB">
      <w:pPr>
        <w:spacing w:line="360" w:lineRule="auto"/>
        <w:rPr>
          <w:rFonts w:cstheme="minorHAnsi"/>
          <w:sz w:val="24"/>
          <w:szCs w:val="24"/>
        </w:rPr>
      </w:pPr>
      <w:r w:rsidRPr="00C95FBD">
        <w:rPr>
          <w:rFonts w:cstheme="minorHAnsi"/>
          <w:sz w:val="24"/>
          <w:szCs w:val="24"/>
        </w:rPr>
        <w:t xml:space="preserve">Lyons, M. &amp; Blanchard, A. (2016). “I could see, in the depth of his eyes, my own beauty reflected”: Women's assortative preference for narcissistic, but not for Machiavellian or psychopathic male faces. </w:t>
      </w:r>
      <w:r w:rsidRPr="00C95FBD">
        <w:rPr>
          <w:rFonts w:cstheme="minorHAnsi"/>
          <w:i/>
          <w:iCs/>
          <w:sz w:val="24"/>
          <w:szCs w:val="24"/>
        </w:rPr>
        <w:t>Personality and Individual Differences</w:t>
      </w:r>
      <w:r w:rsidRPr="00C95FBD">
        <w:rPr>
          <w:rFonts w:cstheme="minorHAnsi"/>
          <w:sz w:val="24"/>
          <w:szCs w:val="24"/>
        </w:rPr>
        <w:t>, 97, 40-44</w:t>
      </w:r>
      <w:r w:rsidR="007D4D47">
        <w:rPr>
          <w:rFonts w:cstheme="minorHAnsi"/>
          <w:sz w:val="24"/>
          <w:szCs w:val="24"/>
        </w:rPr>
        <w:t>.</w:t>
      </w:r>
    </w:p>
    <w:p w14:paraId="04C6229C" w14:textId="67402FFB" w:rsidR="00E74117" w:rsidRPr="00C95FBD" w:rsidRDefault="00E74117" w:rsidP="009117FB">
      <w:pPr>
        <w:spacing w:line="360" w:lineRule="auto"/>
        <w:rPr>
          <w:rFonts w:cstheme="minorHAnsi"/>
          <w:sz w:val="24"/>
          <w:szCs w:val="24"/>
        </w:rPr>
      </w:pPr>
      <w:r w:rsidRPr="00C95FBD">
        <w:rPr>
          <w:rFonts w:cstheme="minorHAnsi"/>
          <w:sz w:val="24"/>
          <w:szCs w:val="24"/>
        </w:rPr>
        <w:lastRenderedPageBreak/>
        <w:t xml:space="preserve">McCarthy, J. (1988). Mathematical </w:t>
      </w:r>
      <w:r w:rsidR="007D4D47">
        <w:rPr>
          <w:rFonts w:cstheme="minorHAnsi"/>
          <w:sz w:val="24"/>
          <w:szCs w:val="24"/>
        </w:rPr>
        <w:t>l</w:t>
      </w:r>
      <w:r w:rsidRPr="00C95FBD">
        <w:rPr>
          <w:rFonts w:cstheme="minorHAnsi"/>
          <w:sz w:val="24"/>
          <w:szCs w:val="24"/>
        </w:rPr>
        <w:t xml:space="preserve">ogic in </w:t>
      </w:r>
      <w:r w:rsidR="007D4D47">
        <w:rPr>
          <w:rFonts w:cstheme="minorHAnsi"/>
          <w:sz w:val="24"/>
          <w:szCs w:val="24"/>
        </w:rPr>
        <w:t>a</w:t>
      </w:r>
      <w:r w:rsidRPr="00C95FBD">
        <w:rPr>
          <w:rFonts w:cstheme="minorHAnsi"/>
          <w:sz w:val="24"/>
          <w:szCs w:val="24"/>
        </w:rPr>
        <w:t xml:space="preserve">rtificial </w:t>
      </w:r>
      <w:r w:rsidR="007D4D47">
        <w:rPr>
          <w:rFonts w:cstheme="minorHAnsi"/>
          <w:sz w:val="24"/>
          <w:szCs w:val="24"/>
        </w:rPr>
        <w:t>i</w:t>
      </w:r>
      <w:r w:rsidRPr="00C95FBD">
        <w:rPr>
          <w:rFonts w:cstheme="minorHAnsi"/>
          <w:sz w:val="24"/>
          <w:szCs w:val="24"/>
        </w:rPr>
        <w:t xml:space="preserve">ntelligence. </w:t>
      </w:r>
      <w:r w:rsidRPr="00C95FBD">
        <w:rPr>
          <w:rFonts w:cstheme="minorHAnsi"/>
          <w:i/>
          <w:iCs/>
          <w:sz w:val="24"/>
          <w:szCs w:val="24"/>
        </w:rPr>
        <w:t>Daedalus</w:t>
      </w:r>
      <w:r w:rsidRPr="00C95FBD">
        <w:rPr>
          <w:rFonts w:cstheme="minorHAnsi"/>
          <w:sz w:val="24"/>
          <w:szCs w:val="24"/>
        </w:rPr>
        <w:t>, 117(1), 297–311</w:t>
      </w:r>
      <w:r w:rsidR="007D4D47">
        <w:rPr>
          <w:rFonts w:cstheme="minorHAnsi"/>
          <w:sz w:val="24"/>
          <w:szCs w:val="24"/>
        </w:rPr>
        <w:t>.</w:t>
      </w:r>
    </w:p>
    <w:p w14:paraId="402A78CA" w14:textId="00BC22F2" w:rsidR="00E74117" w:rsidRPr="00C95FBD" w:rsidRDefault="00E74117" w:rsidP="009117FB">
      <w:pPr>
        <w:spacing w:line="360" w:lineRule="auto"/>
        <w:rPr>
          <w:rFonts w:cstheme="minorHAnsi"/>
          <w:sz w:val="24"/>
          <w:szCs w:val="24"/>
        </w:rPr>
      </w:pPr>
      <w:r w:rsidRPr="00C95FBD">
        <w:rPr>
          <w:rFonts w:cstheme="minorHAnsi"/>
          <w:sz w:val="24"/>
          <w:szCs w:val="24"/>
        </w:rPr>
        <w:t xml:space="preserve">McCorduck, P. &amp; Cfe, C. (2019). </w:t>
      </w:r>
      <w:r w:rsidRPr="00C95FBD">
        <w:rPr>
          <w:rFonts w:cstheme="minorHAnsi"/>
          <w:i/>
          <w:iCs/>
          <w:sz w:val="24"/>
          <w:szCs w:val="24"/>
        </w:rPr>
        <w:t>Machines Who Think: A Personal Inquiry into the History and Prospects of Artificial Intelligence</w:t>
      </w:r>
      <w:r w:rsidRPr="00C95FBD">
        <w:rPr>
          <w:rFonts w:cstheme="minorHAnsi"/>
          <w:sz w:val="24"/>
          <w:szCs w:val="24"/>
        </w:rPr>
        <w:t xml:space="preserve"> (2nd ed.). </w:t>
      </w:r>
      <w:r w:rsidR="00F22CA0">
        <w:rPr>
          <w:rFonts w:cstheme="minorHAnsi"/>
          <w:sz w:val="24"/>
          <w:szCs w:val="24"/>
        </w:rPr>
        <w:t xml:space="preserve">New York: </w:t>
      </w:r>
      <w:r w:rsidRPr="00C95FBD">
        <w:rPr>
          <w:rFonts w:cstheme="minorHAnsi"/>
          <w:sz w:val="24"/>
          <w:szCs w:val="24"/>
        </w:rPr>
        <w:t>AK Peters/CRC Press.</w:t>
      </w:r>
    </w:p>
    <w:p w14:paraId="22B58F23" w14:textId="44239AD0" w:rsidR="00E74117" w:rsidRPr="00C95FBD" w:rsidRDefault="00E74117" w:rsidP="009117FB">
      <w:pPr>
        <w:spacing w:line="360" w:lineRule="auto"/>
        <w:rPr>
          <w:rFonts w:cstheme="minorHAnsi"/>
          <w:sz w:val="24"/>
          <w:szCs w:val="24"/>
        </w:rPr>
      </w:pPr>
      <w:r w:rsidRPr="00C95FBD">
        <w:rPr>
          <w:rFonts w:cstheme="minorHAnsi"/>
          <w:sz w:val="24"/>
          <w:szCs w:val="24"/>
        </w:rPr>
        <w:t xml:space="preserve">Mikkola, M., Oksanen, A., Kaakinen, M., Miller, B.L., Savolainen, I., Sirola, A., Zych, I. &amp; Paek H.-J. (2020). </w:t>
      </w:r>
      <w:r w:rsidRPr="00C95FBD">
        <w:rPr>
          <w:rFonts w:cstheme="minorHAnsi"/>
          <w:sz w:val="24"/>
          <w:szCs w:val="24"/>
          <w:lang w:val="en-MY"/>
        </w:rPr>
        <w:t xml:space="preserve">Situational and individual risk factors for cybercrime victimization in a cross-national context. </w:t>
      </w:r>
      <w:r w:rsidRPr="00C95FBD">
        <w:rPr>
          <w:rFonts w:cstheme="minorHAnsi"/>
          <w:i/>
          <w:iCs/>
          <w:sz w:val="24"/>
          <w:szCs w:val="24"/>
          <w:lang w:val="en-MY"/>
        </w:rPr>
        <w:t>International Journal of Offender Theories of Comparative Criminology</w:t>
      </w:r>
      <w:r w:rsidRPr="00C95FBD">
        <w:rPr>
          <w:rFonts w:cstheme="minorHAnsi"/>
          <w:sz w:val="24"/>
          <w:szCs w:val="24"/>
          <w:lang w:val="en-MY"/>
        </w:rPr>
        <w:t>, 68(5), 449-467</w:t>
      </w:r>
      <w:r w:rsidR="006D4132">
        <w:rPr>
          <w:rFonts w:cstheme="minorHAnsi"/>
          <w:sz w:val="24"/>
          <w:szCs w:val="24"/>
          <w:lang w:val="en-MY"/>
        </w:rPr>
        <w:t>.</w:t>
      </w:r>
      <w:r w:rsidRPr="00C95FBD">
        <w:rPr>
          <w:rFonts w:cstheme="minorHAnsi"/>
          <w:sz w:val="24"/>
          <w:szCs w:val="24"/>
          <w:lang w:val="en-MY"/>
        </w:rPr>
        <w:t> </w:t>
      </w:r>
    </w:p>
    <w:p w14:paraId="30B73FE4" w14:textId="0C9BC12E" w:rsidR="00E74117" w:rsidRPr="00C95FBD" w:rsidRDefault="00E74117" w:rsidP="009117FB">
      <w:pPr>
        <w:spacing w:line="360" w:lineRule="auto"/>
        <w:rPr>
          <w:rFonts w:cstheme="minorHAnsi"/>
          <w:i/>
          <w:iCs/>
          <w:sz w:val="24"/>
          <w:szCs w:val="24"/>
        </w:rPr>
      </w:pPr>
      <w:r w:rsidRPr="00C95FBD">
        <w:rPr>
          <w:rFonts w:cstheme="minorHAnsi"/>
          <w:sz w:val="24"/>
          <w:szCs w:val="24"/>
        </w:rPr>
        <w:t>Mohurle</w:t>
      </w:r>
      <w:r w:rsidR="006D4132">
        <w:rPr>
          <w:rFonts w:cstheme="minorHAnsi"/>
          <w:sz w:val="24"/>
          <w:szCs w:val="24"/>
        </w:rPr>
        <w:t>,</w:t>
      </w:r>
      <w:r w:rsidRPr="00C95FBD">
        <w:rPr>
          <w:rFonts w:cstheme="minorHAnsi"/>
          <w:sz w:val="24"/>
          <w:szCs w:val="24"/>
        </w:rPr>
        <w:t xml:space="preserve"> S. &amp; Patil, M. (2017). A brief study of </w:t>
      </w:r>
      <w:r w:rsidR="006D4132">
        <w:rPr>
          <w:rFonts w:cstheme="minorHAnsi"/>
          <w:sz w:val="24"/>
          <w:szCs w:val="24"/>
        </w:rPr>
        <w:t>W</w:t>
      </w:r>
      <w:r w:rsidRPr="00C95FBD">
        <w:rPr>
          <w:rFonts w:cstheme="minorHAnsi"/>
          <w:sz w:val="24"/>
          <w:szCs w:val="24"/>
        </w:rPr>
        <w:t xml:space="preserve">annacry threat: </w:t>
      </w:r>
      <w:r w:rsidR="006D4132">
        <w:rPr>
          <w:rFonts w:cstheme="minorHAnsi"/>
          <w:sz w:val="24"/>
          <w:szCs w:val="24"/>
        </w:rPr>
        <w:t>R</w:t>
      </w:r>
      <w:r w:rsidRPr="00C95FBD">
        <w:rPr>
          <w:rFonts w:cstheme="minorHAnsi"/>
          <w:sz w:val="24"/>
          <w:szCs w:val="24"/>
        </w:rPr>
        <w:t xml:space="preserve">ansomware attack 2017. </w:t>
      </w:r>
      <w:r w:rsidRPr="00C95FBD">
        <w:rPr>
          <w:rFonts w:cstheme="minorHAnsi"/>
          <w:i/>
          <w:iCs/>
          <w:sz w:val="24"/>
          <w:szCs w:val="24"/>
        </w:rPr>
        <w:t>International Journal of Advanced Research in Computer Science</w:t>
      </w:r>
      <w:r w:rsidRPr="00C95FBD">
        <w:rPr>
          <w:rFonts w:cstheme="minorHAnsi"/>
          <w:sz w:val="24"/>
          <w:szCs w:val="24"/>
        </w:rPr>
        <w:t>, 8(5), 1938–1940</w:t>
      </w:r>
      <w:r w:rsidR="006D4132">
        <w:rPr>
          <w:rFonts w:cstheme="minorHAnsi"/>
          <w:sz w:val="24"/>
          <w:szCs w:val="24"/>
        </w:rPr>
        <w:t>.</w:t>
      </w:r>
    </w:p>
    <w:p w14:paraId="011ADB9C" w14:textId="7E0213BF" w:rsidR="00E74117" w:rsidRPr="00C95FBD" w:rsidRDefault="00E74117" w:rsidP="009117FB">
      <w:pPr>
        <w:spacing w:line="360" w:lineRule="auto"/>
        <w:rPr>
          <w:rFonts w:cstheme="minorHAnsi"/>
          <w:sz w:val="24"/>
          <w:szCs w:val="24"/>
        </w:rPr>
      </w:pPr>
      <w:r w:rsidRPr="00C95FBD">
        <w:rPr>
          <w:rFonts w:cstheme="minorHAnsi"/>
          <w:sz w:val="24"/>
          <w:szCs w:val="24"/>
        </w:rPr>
        <w:t xml:space="preserve">Naitali, A., Ridouani, M., Salahdine, F. &amp; Kaabouch, N. (2023). Deepfake </w:t>
      </w:r>
      <w:r w:rsidR="006D4132">
        <w:rPr>
          <w:rFonts w:cstheme="minorHAnsi"/>
          <w:sz w:val="24"/>
          <w:szCs w:val="24"/>
        </w:rPr>
        <w:t>a</w:t>
      </w:r>
      <w:r w:rsidRPr="00C95FBD">
        <w:rPr>
          <w:rFonts w:cstheme="minorHAnsi"/>
          <w:sz w:val="24"/>
          <w:szCs w:val="24"/>
        </w:rPr>
        <w:t xml:space="preserve">ttacks: Generation, </w:t>
      </w:r>
      <w:r w:rsidR="006D4132">
        <w:rPr>
          <w:rFonts w:cstheme="minorHAnsi"/>
          <w:sz w:val="24"/>
          <w:szCs w:val="24"/>
        </w:rPr>
        <w:t>d</w:t>
      </w:r>
      <w:r w:rsidRPr="00C95FBD">
        <w:rPr>
          <w:rFonts w:cstheme="minorHAnsi"/>
          <w:sz w:val="24"/>
          <w:szCs w:val="24"/>
        </w:rPr>
        <w:t xml:space="preserve">etection, </w:t>
      </w:r>
      <w:r w:rsidR="006D4132">
        <w:rPr>
          <w:rFonts w:cstheme="minorHAnsi"/>
          <w:sz w:val="24"/>
          <w:szCs w:val="24"/>
        </w:rPr>
        <w:t>d</w:t>
      </w:r>
      <w:r w:rsidRPr="00C95FBD">
        <w:rPr>
          <w:rFonts w:cstheme="minorHAnsi"/>
          <w:sz w:val="24"/>
          <w:szCs w:val="24"/>
        </w:rPr>
        <w:t>atasets,</w:t>
      </w:r>
      <w:r w:rsidR="006D4132">
        <w:rPr>
          <w:rFonts w:cstheme="minorHAnsi"/>
          <w:sz w:val="24"/>
          <w:szCs w:val="24"/>
        </w:rPr>
        <w:t xml:space="preserve"> c</w:t>
      </w:r>
      <w:r w:rsidRPr="00C95FBD">
        <w:rPr>
          <w:rFonts w:cstheme="minorHAnsi"/>
          <w:sz w:val="24"/>
          <w:szCs w:val="24"/>
        </w:rPr>
        <w:t xml:space="preserve">hallenges, and </w:t>
      </w:r>
      <w:r w:rsidR="006D4132">
        <w:rPr>
          <w:rFonts w:cstheme="minorHAnsi"/>
          <w:sz w:val="24"/>
          <w:szCs w:val="24"/>
        </w:rPr>
        <w:t>r</w:t>
      </w:r>
      <w:r w:rsidRPr="00C95FBD">
        <w:rPr>
          <w:rFonts w:cstheme="minorHAnsi"/>
          <w:sz w:val="24"/>
          <w:szCs w:val="24"/>
        </w:rPr>
        <w:t xml:space="preserve">esearch </w:t>
      </w:r>
      <w:r w:rsidR="006D4132">
        <w:rPr>
          <w:rFonts w:cstheme="minorHAnsi"/>
          <w:sz w:val="24"/>
          <w:szCs w:val="24"/>
        </w:rPr>
        <w:t>d</w:t>
      </w:r>
      <w:r w:rsidRPr="00C95FBD">
        <w:rPr>
          <w:rFonts w:cstheme="minorHAnsi"/>
          <w:sz w:val="24"/>
          <w:szCs w:val="24"/>
        </w:rPr>
        <w:t xml:space="preserve">irections. </w:t>
      </w:r>
      <w:r w:rsidRPr="00C95FBD">
        <w:rPr>
          <w:rFonts w:cstheme="minorHAnsi"/>
          <w:i/>
          <w:iCs/>
          <w:sz w:val="24"/>
          <w:szCs w:val="24"/>
        </w:rPr>
        <w:t>Computers</w:t>
      </w:r>
      <w:r w:rsidRPr="00C95FBD">
        <w:rPr>
          <w:rFonts w:cstheme="minorHAnsi"/>
          <w:sz w:val="24"/>
          <w:szCs w:val="24"/>
        </w:rPr>
        <w:t>, 12(10), 216-242</w:t>
      </w:r>
      <w:r w:rsidR="006D4132">
        <w:rPr>
          <w:rFonts w:cstheme="minorHAnsi"/>
          <w:sz w:val="24"/>
          <w:szCs w:val="24"/>
        </w:rPr>
        <w:t>.</w:t>
      </w:r>
      <w:r w:rsidRPr="00C95FBD">
        <w:rPr>
          <w:rFonts w:cstheme="minorHAnsi"/>
          <w:sz w:val="24"/>
          <w:szCs w:val="24"/>
        </w:rPr>
        <w:t xml:space="preserve"> </w:t>
      </w:r>
    </w:p>
    <w:p w14:paraId="664A18BD" w14:textId="0855C2B4" w:rsidR="00E74117" w:rsidRPr="00C95FBD" w:rsidRDefault="00E74117" w:rsidP="009117FB">
      <w:pPr>
        <w:spacing w:line="360" w:lineRule="auto"/>
        <w:rPr>
          <w:rFonts w:cstheme="minorHAnsi"/>
          <w:sz w:val="24"/>
          <w:szCs w:val="24"/>
        </w:rPr>
      </w:pPr>
      <w:r w:rsidRPr="00C95FBD">
        <w:rPr>
          <w:rFonts w:cstheme="minorHAnsi"/>
          <w:sz w:val="24"/>
          <w:szCs w:val="24"/>
          <w:lang w:val="fi-FI"/>
        </w:rPr>
        <w:t xml:space="preserve">Näsi, M., Oksanen, A., Keipi, T. &amp; Räsänen, P. (2015). </w:t>
      </w:r>
      <w:r w:rsidRPr="00C95FBD">
        <w:rPr>
          <w:rFonts w:cstheme="minorHAnsi"/>
          <w:sz w:val="24"/>
          <w:szCs w:val="24"/>
        </w:rPr>
        <w:t xml:space="preserve">Cybercrime victimization among young people: </w:t>
      </w:r>
      <w:r w:rsidR="001664EA">
        <w:rPr>
          <w:rFonts w:cstheme="minorHAnsi"/>
          <w:sz w:val="24"/>
          <w:szCs w:val="24"/>
        </w:rPr>
        <w:t>A</w:t>
      </w:r>
      <w:r w:rsidRPr="00C95FBD">
        <w:rPr>
          <w:rFonts w:cstheme="minorHAnsi"/>
          <w:sz w:val="24"/>
          <w:szCs w:val="24"/>
        </w:rPr>
        <w:t xml:space="preserve"> multi-nation study. </w:t>
      </w:r>
      <w:r w:rsidRPr="00C95FBD">
        <w:rPr>
          <w:rFonts w:cstheme="minorHAnsi"/>
          <w:i/>
          <w:iCs/>
          <w:sz w:val="24"/>
          <w:szCs w:val="24"/>
        </w:rPr>
        <w:t>Journal of Scandinavian Studies in Criminology and Crime Prevention</w:t>
      </w:r>
      <w:r w:rsidRPr="00C95FBD">
        <w:rPr>
          <w:rFonts w:cstheme="minorHAnsi"/>
          <w:sz w:val="24"/>
          <w:szCs w:val="24"/>
        </w:rPr>
        <w:t>, 16(2), 203-210</w:t>
      </w:r>
      <w:r w:rsidR="001664EA">
        <w:rPr>
          <w:rFonts w:cstheme="minorHAnsi"/>
          <w:sz w:val="24"/>
          <w:szCs w:val="24"/>
        </w:rPr>
        <w:t>.</w:t>
      </w:r>
    </w:p>
    <w:p w14:paraId="03F477FC" w14:textId="77777777" w:rsidR="00E74117" w:rsidRPr="00C95FBD" w:rsidRDefault="00E74117" w:rsidP="009117FB">
      <w:pPr>
        <w:spacing w:line="360" w:lineRule="auto"/>
        <w:rPr>
          <w:rFonts w:cstheme="minorHAnsi"/>
          <w:sz w:val="24"/>
          <w:szCs w:val="24"/>
        </w:rPr>
      </w:pPr>
      <w:r w:rsidRPr="00C95FBD">
        <w:rPr>
          <w:rFonts w:cstheme="minorHAnsi"/>
          <w:sz w:val="24"/>
          <w:szCs w:val="24"/>
        </w:rPr>
        <w:t xml:space="preserve">National Commission on Violence against Women. (2019). </w:t>
      </w:r>
      <w:r w:rsidRPr="00C95FBD">
        <w:rPr>
          <w:rFonts w:cstheme="minorHAnsi"/>
          <w:i/>
          <w:iCs/>
          <w:sz w:val="24"/>
          <w:szCs w:val="24"/>
        </w:rPr>
        <w:t>National Human Rights Institution Independent Report on 25 Years of Implementing the Beijing Platform for Action (BPfA+25) in Indonesia</w:t>
      </w:r>
      <w:r w:rsidRPr="00C95FBD">
        <w:rPr>
          <w:rFonts w:cstheme="minorHAnsi"/>
          <w:sz w:val="24"/>
          <w:szCs w:val="24"/>
        </w:rPr>
        <w:t>. Available at: https://ngocsw.org/wp-content/uploads/2019/10/Komnas-Perempuan-Independent-Report-BPFA25.pdf</w:t>
      </w:r>
    </w:p>
    <w:p w14:paraId="54ABA18A" w14:textId="0159E384" w:rsidR="00E74117" w:rsidRPr="00C95FBD" w:rsidRDefault="00E74117" w:rsidP="009117FB">
      <w:pPr>
        <w:spacing w:line="360" w:lineRule="auto"/>
        <w:rPr>
          <w:rFonts w:cstheme="minorHAnsi"/>
          <w:sz w:val="24"/>
          <w:szCs w:val="24"/>
        </w:rPr>
      </w:pPr>
      <w:r w:rsidRPr="00C95FBD">
        <w:rPr>
          <w:rFonts w:cstheme="minorHAnsi"/>
          <w:sz w:val="24"/>
          <w:szCs w:val="24"/>
        </w:rPr>
        <w:t xml:space="preserve">Phillips, K., Davidson, J.C., Farr, R.R., Burkhardt, C., Caneppele, S. &amp; Aiken, M.P. (2022). Conceptualizing cybercrime: </w:t>
      </w:r>
      <w:r w:rsidR="000E2479">
        <w:rPr>
          <w:rFonts w:cstheme="minorHAnsi"/>
          <w:sz w:val="24"/>
          <w:szCs w:val="24"/>
        </w:rPr>
        <w:t>D</w:t>
      </w:r>
      <w:r w:rsidRPr="00C95FBD">
        <w:rPr>
          <w:rFonts w:cstheme="minorHAnsi"/>
          <w:sz w:val="24"/>
          <w:szCs w:val="24"/>
        </w:rPr>
        <w:t xml:space="preserve">efinitions, typologies and taxonomies. </w:t>
      </w:r>
      <w:r w:rsidRPr="00C95FBD">
        <w:rPr>
          <w:rFonts w:cstheme="minorHAnsi"/>
          <w:i/>
          <w:iCs/>
          <w:sz w:val="24"/>
          <w:szCs w:val="24"/>
        </w:rPr>
        <w:t>Forensic Science</w:t>
      </w:r>
      <w:r w:rsidRPr="00C95FBD">
        <w:rPr>
          <w:rFonts w:cstheme="minorHAnsi"/>
          <w:sz w:val="24"/>
          <w:szCs w:val="24"/>
        </w:rPr>
        <w:t>, 2(2), 379</w:t>
      </w:r>
      <w:r w:rsidR="000E2479">
        <w:rPr>
          <w:rFonts w:cstheme="minorHAnsi"/>
          <w:sz w:val="24"/>
          <w:szCs w:val="24"/>
        </w:rPr>
        <w:t>-</w:t>
      </w:r>
      <w:r w:rsidRPr="00C95FBD">
        <w:rPr>
          <w:rFonts w:cstheme="minorHAnsi"/>
          <w:sz w:val="24"/>
          <w:szCs w:val="24"/>
        </w:rPr>
        <w:t>398</w:t>
      </w:r>
      <w:r w:rsidR="000E2479">
        <w:rPr>
          <w:rFonts w:cstheme="minorHAnsi"/>
          <w:sz w:val="24"/>
          <w:szCs w:val="24"/>
        </w:rPr>
        <w:t>.</w:t>
      </w:r>
    </w:p>
    <w:p w14:paraId="5760FE4D" w14:textId="710E7A69" w:rsidR="00E74117" w:rsidRPr="00C95FBD" w:rsidRDefault="00E74117" w:rsidP="009117FB">
      <w:pPr>
        <w:spacing w:line="360" w:lineRule="auto"/>
        <w:rPr>
          <w:rFonts w:cstheme="minorHAnsi"/>
          <w:sz w:val="24"/>
          <w:szCs w:val="24"/>
        </w:rPr>
      </w:pPr>
      <w:r w:rsidRPr="00C95FBD">
        <w:rPr>
          <w:rFonts w:cstheme="minorHAnsi"/>
          <w:sz w:val="24"/>
          <w:szCs w:val="24"/>
        </w:rPr>
        <w:t xml:space="preserve">Powell, A. &amp; Henry, N. (2017). </w:t>
      </w:r>
      <w:r w:rsidRPr="00C95FBD">
        <w:rPr>
          <w:rFonts w:cstheme="minorHAnsi"/>
          <w:i/>
          <w:iCs/>
          <w:sz w:val="24"/>
          <w:szCs w:val="24"/>
        </w:rPr>
        <w:t xml:space="preserve">Sexual </w:t>
      </w:r>
      <w:r w:rsidR="000E2479">
        <w:rPr>
          <w:rFonts w:cstheme="minorHAnsi"/>
          <w:i/>
          <w:iCs/>
          <w:sz w:val="24"/>
          <w:szCs w:val="24"/>
        </w:rPr>
        <w:t>V</w:t>
      </w:r>
      <w:r w:rsidRPr="00C95FBD">
        <w:rPr>
          <w:rFonts w:cstheme="minorHAnsi"/>
          <w:i/>
          <w:iCs/>
          <w:sz w:val="24"/>
          <w:szCs w:val="24"/>
        </w:rPr>
        <w:t xml:space="preserve">iolence in a </w:t>
      </w:r>
      <w:r w:rsidR="000E2479">
        <w:rPr>
          <w:rFonts w:cstheme="minorHAnsi"/>
          <w:i/>
          <w:iCs/>
          <w:sz w:val="24"/>
          <w:szCs w:val="24"/>
        </w:rPr>
        <w:t>D</w:t>
      </w:r>
      <w:r w:rsidRPr="00C95FBD">
        <w:rPr>
          <w:rFonts w:cstheme="minorHAnsi"/>
          <w:i/>
          <w:iCs/>
          <w:sz w:val="24"/>
          <w:szCs w:val="24"/>
        </w:rPr>
        <w:t xml:space="preserve">igital </w:t>
      </w:r>
      <w:r w:rsidR="000E2479">
        <w:rPr>
          <w:rFonts w:cstheme="minorHAnsi"/>
          <w:i/>
          <w:iCs/>
          <w:sz w:val="24"/>
          <w:szCs w:val="24"/>
        </w:rPr>
        <w:t>A</w:t>
      </w:r>
      <w:r w:rsidRPr="00C95FBD">
        <w:rPr>
          <w:rFonts w:cstheme="minorHAnsi"/>
          <w:i/>
          <w:iCs/>
          <w:sz w:val="24"/>
          <w:szCs w:val="24"/>
        </w:rPr>
        <w:t>ge</w:t>
      </w:r>
      <w:r w:rsidRPr="00C95FBD">
        <w:rPr>
          <w:rFonts w:cstheme="minorHAnsi"/>
          <w:sz w:val="24"/>
          <w:szCs w:val="24"/>
        </w:rPr>
        <w:t xml:space="preserve">. </w:t>
      </w:r>
      <w:r w:rsidR="008D1E27">
        <w:rPr>
          <w:rFonts w:cstheme="minorHAnsi"/>
          <w:sz w:val="24"/>
          <w:szCs w:val="24"/>
        </w:rPr>
        <w:t>London: Palgrave Macmillan</w:t>
      </w:r>
      <w:r w:rsidRPr="00C95FBD">
        <w:rPr>
          <w:rFonts w:cstheme="minorHAnsi"/>
          <w:sz w:val="24"/>
          <w:szCs w:val="24"/>
        </w:rPr>
        <w:t>.</w:t>
      </w:r>
    </w:p>
    <w:p w14:paraId="4DF9791C" w14:textId="1D686180" w:rsidR="00E74117" w:rsidRPr="00C95FBD" w:rsidRDefault="00E74117" w:rsidP="009117FB">
      <w:pPr>
        <w:spacing w:line="360" w:lineRule="auto"/>
        <w:rPr>
          <w:rFonts w:cstheme="minorHAnsi"/>
          <w:sz w:val="24"/>
          <w:szCs w:val="24"/>
          <w:lang w:val="en-MY"/>
        </w:rPr>
      </w:pPr>
      <w:r w:rsidRPr="00C95FBD">
        <w:rPr>
          <w:rFonts w:cstheme="minorHAnsi"/>
          <w:sz w:val="24"/>
          <w:szCs w:val="24"/>
        </w:rPr>
        <w:t xml:space="preserve">Rawlinson, K. (2018). Pressure </w:t>
      </w:r>
      <w:r w:rsidR="008D1E27">
        <w:rPr>
          <w:rFonts w:cstheme="minorHAnsi"/>
          <w:sz w:val="24"/>
          <w:szCs w:val="24"/>
        </w:rPr>
        <w:t>g</w:t>
      </w:r>
      <w:r w:rsidRPr="00C95FBD">
        <w:rPr>
          <w:rFonts w:cstheme="minorHAnsi"/>
          <w:sz w:val="24"/>
          <w:szCs w:val="24"/>
        </w:rPr>
        <w:t xml:space="preserve">rows on PM over Brexit Cambridge Analytica </w:t>
      </w:r>
      <w:r w:rsidR="008D1E27">
        <w:rPr>
          <w:rFonts w:cstheme="minorHAnsi"/>
          <w:sz w:val="24"/>
          <w:szCs w:val="24"/>
        </w:rPr>
        <w:t>s</w:t>
      </w:r>
      <w:r w:rsidRPr="00C95FBD">
        <w:rPr>
          <w:rFonts w:cstheme="minorHAnsi"/>
          <w:sz w:val="24"/>
          <w:szCs w:val="24"/>
        </w:rPr>
        <w:t xml:space="preserve">candal. </w:t>
      </w:r>
      <w:r w:rsidRPr="00C95FBD">
        <w:rPr>
          <w:rFonts w:cstheme="minorHAnsi"/>
          <w:i/>
          <w:iCs/>
          <w:sz w:val="24"/>
          <w:szCs w:val="24"/>
        </w:rPr>
        <w:t>The Guardian</w:t>
      </w:r>
      <w:r w:rsidR="008D1E27">
        <w:rPr>
          <w:rFonts w:cstheme="minorHAnsi"/>
          <w:sz w:val="24"/>
          <w:szCs w:val="24"/>
        </w:rPr>
        <w:t>, 26 March</w:t>
      </w:r>
      <w:r w:rsidR="001659FF" w:rsidRPr="00C95FBD">
        <w:rPr>
          <w:rFonts w:cstheme="minorHAnsi"/>
          <w:sz w:val="24"/>
          <w:szCs w:val="24"/>
        </w:rPr>
        <w:t>. A</w:t>
      </w:r>
      <w:r w:rsidRPr="00C95FBD">
        <w:rPr>
          <w:rFonts w:cstheme="minorHAnsi"/>
          <w:sz w:val="24"/>
          <w:szCs w:val="24"/>
        </w:rPr>
        <w:t xml:space="preserve">vailable at:. </w:t>
      </w:r>
      <w:hyperlink r:id="rId11" w:history="1">
        <w:r w:rsidRPr="00C95FBD">
          <w:rPr>
            <w:rFonts w:cstheme="minorHAnsi"/>
            <w:color w:val="0000FF"/>
            <w:sz w:val="24"/>
            <w:szCs w:val="24"/>
            <w:u w:val="single"/>
          </w:rPr>
          <w:t>https://www.theguardian.com/politics/2018/mar/26/pressure-grows-on-pm-over-brexit-cambridge-analytica-scandal-theresa-may</w:t>
        </w:r>
      </w:hyperlink>
      <w:r w:rsidRPr="00C95FBD">
        <w:rPr>
          <w:rFonts w:cstheme="minorHAnsi"/>
          <w:sz w:val="24"/>
          <w:szCs w:val="24"/>
        </w:rPr>
        <w:t xml:space="preserve"> </w:t>
      </w:r>
    </w:p>
    <w:p w14:paraId="76A7FA6A" w14:textId="7766FE5D" w:rsidR="00E74117" w:rsidRPr="00C95FBD" w:rsidRDefault="00E74117" w:rsidP="008F72F0">
      <w:pPr>
        <w:spacing w:line="360" w:lineRule="auto"/>
        <w:jc w:val="both"/>
        <w:rPr>
          <w:rFonts w:cstheme="minorHAnsi"/>
          <w:sz w:val="24"/>
          <w:szCs w:val="24"/>
        </w:rPr>
      </w:pPr>
      <w:r w:rsidRPr="00C95FBD">
        <w:rPr>
          <w:rFonts w:cstheme="minorHAnsi"/>
          <w:sz w:val="24"/>
          <w:szCs w:val="24"/>
        </w:rPr>
        <w:lastRenderedPageBreak/>
        <w:t xml:space="preserve">Reyns, B. W., Henson, B. &amp; Fisher, B.S.  (2011).  Being pursued online:  Applying cyber lifestyle–routine activities theory to cyberstalking victimization. </w:t>
      </w:r>
      <w:r w:rsidRPr="00C95FBD">
        <w:rPr>
          <w:rFonts w:cstheme="minorHAnsi"/>
          <w:i/>
          <w:iCs/>
          <w:sz w:val="24"/>
          <w:szCs w:val="24"/>
        </w:rPr>
        <w:t>Criminal Justice and Behavior</w:t>
      </w:r>
      <w:r w:rsidRPr="00C95FBD">
        <w:rPr>
          <w:rFonts w:cstheme="minorHAnsi"/>
          <w:sz w:val="24"/>
          <w:szCs w:val="24"/>
        </w:rPr>
        <w:t>, 38(11), 1149-1169</w:t>
      </w:r>
      <w:r w:rsidR="00F211B4">
        <w:rPr>
          <w:rFonts w:cstheme="minorHAnsi"/>
          <w:sz w:val="24"/>
          <w:szCs w:val="24"/>
        </w:rPr>
        <w:t>.</w:t>
      </w:r>
    </w:p>
    <w:p w14:paraId="3F82C68F" w14:textId="329A26EF" w:rsidR="00E74117" w:rsidRPr="00C95FBD" w:rsidRDefault="00E74117" w:rsidP="009117FB">
      <w:pPr>
        <w:pBdr>
          <w:top w:val="nil"/>
          <w:left w:val="nil"/>
          <w:bottom w:val="nil"/>
          <w:right w:val="nil"/>
          <w:between w:val="nil"/>
        </w:pBdr>
        <w:spacing w:line="360" w:lineRule="auto"/>
        <w:jc w:val="both"/>
        <w:rPr>
          <w:rFonts w:eastAsia="STIXTwoText" w:cstheme="minorHAnsi"/>
          <w:sz w:val="24"/>
          <w:szCs w:val="24"/>
        </w:rPr>
      </w:pPr>
      <w:r w:rsidRPr="00C95FBD">
        <w:rPr>
          <w:rFonts w:eastAsia="STIXTwoText" w:cstheme="minorHAnsi"/>
          <w:sz w:val="24"/>
          <w:szCs w:val="24"/>
        </w:rPr>
        <w:t xml:space="preserve">Sabillon, R., Cavaller, V., Cano, J. &amp; Serra-Ruiz, J. (2016). Cybercriminals, cyberattacks and cybercrime. </w:t>
      </w:r>
      <w:r w:rsidRPr="00C95FBD">
        <w:rPr>
          <w:rFonts w:eastAsia="STIXTwoText-Italic" w:cstheme="minorHAnsi"/>
          <w:i/>
          <w:sz w:val="24"/>
          <w:szCs w:val="24"/>
        </w:rPr>
        <w:t>IEEE International Conference on Cybercrime and Computer Forensic (ICCCF)</w:t>
      </w:r>
      <w:r w:rsidRPr="00C95FBD">
        <w:rPr>
          <w:rFonts w:eastAsia="STIXTwoText-Italic" w:cstheme="minorHAnsi"/>
          <w:iCs/>
          <w:sz w:val="24"/>
          <w:szCs w:val="24"/>
        </w:rPr>
        <w:t>, 1-9</w:t>
      </w:r>
      <w:r w:rsidR="00F211B4">
        <w:rPr>
          <w:rFonts w:eastAsia="STIXTwoText" w:cstheme="minorHAnsi"/>
          <w:sz w:val="24"/>
          <w:szCs w:val="24"/>
        </w:rPr>
        <w:t>.</w:t>
      </w:r>
      <w:r w:rsidRPr="00C95FBD">
        <w:rPr>
          <w:rFonts w:eastAsia="STIXTwoText" w:cstheme="minorHAnsi"/>
          <w:sz w:val="24"/>
          <w:szCs w:val="24"/>
        </w:rPr>
        <w:t xml:space="preserve"> </w:t>
      </w:r>
    </w:p>
    <w:p w14:paraId="2E24792A" w14:textId="126231EA" w:rsidR="00E74117" w:rsidRPr="00C95FBD" w:rsidRDefault="00E74117" w:rsidP="009117FB">
      <w:pPr>
        <w:pBdr>
          <w:top w:val="nil"/>
          <w:left w:val="nil"/>
          <w:bottom w:val="nil"/>
          <w:right w:val="nil"/>
          <w:between w:val="nil"/>
        </w:pBdr>
        <w:spacing w:line="360" w:lineRule="auto"/>
        <w:jc w:val="both"/>
        <w:rPr>
          <w:rFonts w:cstheme="minorHAnsi"/>
          <w:i/>
          <w:iCs/>
          <w:sz w:val="24"/>
          <w:szCs w:val="24"/>
        </w:rPr>
      </w:pPr>
      <w:r w:rsidRPr="00C95FBD">
        <w:rPr>
          <w:rFonts w:cstheme="minorHAnsi"/>
          <w:sz w:val="24"/>
          <w:szCs w:val="24"/>
        </w:rPr>
        <w:t xml:space="preserve">Safety Net Canada. (2013). </w:t>
      </w:r>
      <w:r w:rsidRPr="00C95FBD">
        <w:rPr>
          <w:rFonts w:cstheme="minorHAnsi"/>
          <w:i/>
          <w:iCs/>
          <w:sz w:val="24"/>
          <w:szCs w:val="24"/>
        </w:rPr>
        <w:t xml:space="preserve">Executive </w:t>
      </w:r>
      <w:r w:rsidR="00AB7F80">
        <w:rPr>
          <w:rFonts w:cstheme="minorHAnsi"/>
          <w:i/>
          <w:iCs/>
          <w:sz w:val="24"/>
          <w:szCs w:val="24"/>
        </w:rPr>
        <w:t>S</w:t>
      </w:r>
      <w:r w:rsidRPr="00C95FBD">
        <w:rPr>
          <w:rFonts w:cstheme="minorHAnsi"/>
          <w:i/>
          <w:iCs/>
          <w:sz w:val="24"/>
          <w:szCs w:val="24"/>
        </w:rPr>
        <w:t xml:space="preserve">ummary: Canadian </w:t>
      </w:r>
      <w:r w:rsidR="00AB7F80">
        <w:rPr>
          <w:rFonts w:cstheme="minorHAnsi"/>
          <w:i/>
          <w:iCs/>
          <w:sz w:val="24"/>
          <w:szCs w:val="24"/>
        </w:rPr>
        <w:t>L</w:t>
      </w:r>
      <w:r w:rsidRPr="00C95FBD">
        <w:rPr>
          <w:rFonts w:cstheme="minorHAnsi"/>
          <w:i/>
          <w:iCs/>
          <w:sz w:val="24"/>
          <w:szCs w:val="24"/>
        </w:rPr>
        <w:t xml:space="preserve">egal </w:t>
      </w:r>
      <w:r w:rsidR="00AB7F80">
        <w:rPr>
          <w:rFonts w:cstheme="minorHAnsi"/>
          <w:i/>
          <w:iCs/>
          <w:sz w:val="24"/>
          <w:szCs w:val="24"/>
        </w:rPr>
        <w:t>R</w:t>
      </w:r>
      <w:r w:rsidRPr="00C95FBD">
        <w:rPr>
          <w:rFonts w:cstheme="minorHAnsi"/>
          <w:i/>
          <w:iCs/>
          <w:sz w:val="24"/>
          <w:szCs w:val="24"/>
        </w:rPr>
        <w:t xml:space="preserve">emedies for </w:t>
      </w:r>
      <w:r w:rsidR="00AB7F80">
        <w:rPr>
          <w:rFonts w:cstheme="minorHAnsi"/>
          <w:i/>
          <w:iCs/>
          <w:sz w:val="24"/>
          <w:szCs w:val="24"/>
        </w:rPr>
        <w:t>T</w:t>
      </w:r>
      <w:r w:rsidRPr="00C95FBD">
        <w:rPr>
          <w:rFonts w:cstheme="minorHAnsi"/>
          <w:i/>
          <w:iCs/>
          <w:sz w:val="24"/>
          <w:szCs w:val="24"/>
        </w:rPr>
        <w:t>echnology-</w:t>
      </w:r>
      <w:r w:rsidR="00AB7F80">
        <w:rPr>
          <w:rFonts w:cstheme="minorHAnsi"/>
          <w:i/>
          <w:iCs/>
          <w:sz w:val="24"/>
          <w:szCs w:val="24"/>
        </w:rPr>
        <w:t>E</w:t>
      </w:r>
      <w:r w:rsidRPr="00C95FBD">
        <w:rPr>
          <w:rFonts w:cstheme="minorHAnsi"/>
          <w:i/>
          <w:iCs/>
          <w:sz w:val="24"/>
          <w:szCs w:val="24"/>
        </w:rPr>
        <w:t xml:space="preserve">nabled </w:t>
      </w:r>
      <w:r w:rsidR="00AB7F80">
        <w:rPr>
          <w:rFonts w:cstheme="minorHAnsi"/>
          <w:i/>
          <w:iCs/>
          <w:sz w:val="24"/>
          <w:szCs w:val="24"/>
        </w:rPr>
        <w:t>V</w:t>
      </w:r>
      <w:r w:rsidRPr="00C95FBD">
        <w:rPr>
          <w:rFonts w:cstheme="minorHAnsi"/>
          <w:i/>
          <w:iCs/>
          <w:sz w:val="24"/>
          <w:szCs w:val="24"/>
        </w:rPr>
        <w:t xml:space="preserve">iolence against </w:t>
      </w:r>
      <w:r w:rsidR="00AB7F80">
        <w:rPr>
          <w:rFonts w:cstheme="minorHAnsi"/>
          <w:i/>
          <w:iCs/>
          <w:sz w:val="24"/>
          <w:szCs w:val="24"/>
        </w:rPr>
        <w:t>W</w:t>
      </w:r>
      <w:r w:rsidRPr="00C95FBD">
        <w:rPr>
          <w:rFonts w:cstheme="minorHAnsi"/>
          <w:i/>
          <w:iCs/>
          <w:sz w:val="24"/>
          <w:szCs w:val="24"/>
        </w:rPr>
        <w:t>omen</w:t>
      </w:r>
      <w:r w:rsidRPr="00C95FBD">
        <w:rPr>
          <w:rFonts w:cstheme="minorHAnsi"/>
          <w:sz w:val="24"/>
          <w:szCs w:val="24"/>
        </w:rPr>
        <w:t>. Office of the Privacy Commissioner of Canada.</w:t>
      </w:r>
    </w:p>
    <w:p w14:paraId="48490677" w14:textId="032B3723" w:rsidR="00E74117" w:rsidRPr="00C95FBD" w:rsidRDefault="00E74117" w:rsidP="009117FB">
      <w:pPr>
        <w:spacing w:line="360" w:lineRule="auto"/>
        <w:rPr>
          <w:rFonts w:ascii="Calibri" w:hAnsi="Calibri" w:cs="Calibri"/>
          <w:sz w:val="24"/>
        </w:rPr>
      </w:pPr>
      <w:r w:rsidRPr="00C95FBD">
        <w:rPr>
          <w:rFonts w:ascii="Calibri" w:hAnsi="Calibri" w:cs="Calibri"/>
          <w:sz w:val="24"/>
          <w:lang w:val="es-ES"/>
        </w:rPr>
        <w:t xml:space="preserve">Sey, A., Kang, J. &amp; Junio, D. R. (2018). </w:t>
      </w:r>
      <w:r w:rsidRPr="00C95FBD">
        <w:rPr>
          <w:rFonts w:ascii="Calibri" w:hAnsi="Calibri" w:cs="Calibri"/>
          <w:i/>
          <w:iCs/>
          <w:sz w:val="24"/>
        </w:rPr>
        <w:t xml:space="preserve">Taking </w:t>
      </w:r>
      <w:r w:rsidR="00AB7F80">
        <w:rPr>
          <w:rFonts w:ascii="Calibri" w:hAnsi="Calibri" w:cs="Calibri"/>
          <w:i/>
          <w:iCs/>
          <w:sz w:val="24"/>
        </w:rPr>
        <w:t>S</w:t>
      </w:r>
      <w:r w:rsidRPr="00C95FBD">
        <w:rPr>
          <w:rFonts w:ascii="Calibri" w:hAnsi="Calibri" w:cs="Calibri"/>
          <w:i/>
          <w:iCs/>
          <w:sz w:val="24"/>
        </w:rPr>
        <w:t xml:space="preserve">tock - Data and </w:t>
      </w:r>
      <w:r w:rsidR="00AB7F80">
        <w:rPr>
          <w:rFonts w:ascii="Calibri" w:hAnsi="Calibri" w:cs="Calibri"/>
          <w:i/>
          <w:iCs/>
          <w:sz w:val="24"/>
        </w:rPr>
        <w:t>E</w:t>
      </w:r>
      <w:r w:rsidRPr="00C95FBD">
        <w:rPr>
          <w:rFonts w:ascii="Calibri" w:hAnsi="Calibri" w:cs="Calibri"/>
          <w:i/>
          <w:iCs/>
          <w:sz w:val="24"/>
        </w:rPr>
        <w:t xml:space="preserve">vidence on </w:t>
      </w:r>
      <w:r w:rsidR="00AB7F80">
        <w:rPr>
          <w:rFonts w:ascii="Calibri" w:hAnsi="Calibri" w:cs="Calibri"/>
          <w:i/>
          <w:iCs/>
          <w:sz w:val="24"/>
        </w:rPr>
        <w:t>G</w:t>
      </w:r>
      <w:r w:rsidRPr="00C95FBD">
        <w:rPr>
          <w:rFonts w:ascii="Calibri" w:hAnsi="Calibri" w:cs="Calibri"/>
          <w:i/>
          <w:iCs/>
          <w:sz w:val="24"/>
        </w:rPr>
        <w:t xml:space="preserve">ender </w:t>
      </w:r>
      <w:r w:rsidR="00AB7F80">
        <w:rPr>
          <w:rFonts w:ascii="Calibri" w:hAnsi="Calibri" w:cs="Calibri"/>
          <w:i/>
          <w:iCs/>
          <w:sz w:val="24"/>
        </w:rPr>
        <w:t>E</w:t>
      </w:r>
      <w:r w:rsidRPr="00C95FBD">
        <w:rPr>
          <w:rFonts w:ascii="Calibri" w:hAnsi="Calibri" w:cs="Calibri"/>
          <w:i/>
          <w:iCs/>
          <w:sz w:val="24"/>
        </w:rPr>
        <w:t xml:space="preserve">quality in </w:t>
      </w:r>
      <w:r w:rsidR="00AB7F80">
        <w:rPr>
          <w:rFonts w:ascii="Calibri" w:hAnsi="Calibri" w:cs="Calibri"/>
          <w:i/>
          <w:iCs/>
          <w:sz w:val="24"/>
        </w:rPr>
        <w:t>D</w:t>
      </w:r>
      <w:r w:rsidRPr="00C95FBD">
        <w:rPr>
          <w:rFonts w:ascii="Calibri" w:hAnsi="Calibri" w:cs="Calibri"/>
          <w:i/>
          <w:iCs/>
          <w:sz w:val="24"/>
        </w:rPr>
        <w:t xml:space="preserve">igital </w:t>
      </w:r>
      <w:r w:rsidR="00AB7F80">
        <w:rPr>
          <w:rFonts w:ascii="Calibri" w:hAnsi="Calibri" w:cs="Calibri"/>
          <w:i/>
          <w:iCs/>
          <w:sz w:val="24"/>
        </w:rPr>
        <w:t>A</w:t>
      </w:r>
      <w:r w:rsidRPr="00C95FBD">
        <w:rPr>
          <w:rFonts w:ascii="Calibri" w:hAnsi="Calibri" w:cs="Calibri"/>
          <w:i/>
          <w:iCs/>
          <w:sz w:val="24"/>
        </w:rPr>
        <w:t xml:space="preserve">ccess, </w:t>
      </w:r>
      <w:r w:rsidR="00AB7F80">
        <w:rPr>
          <w:rFonts w:ascii="Calibri" w:hAnsi="Calibri" w:cs="Calibri"/>
          <w:i/>
          <w:iCs/>
          <w:sz w:val="24"/>
        </w:rPr>
        <w:t>S</w:t>
      </w:r>
      <w:r w:rsidRPr="00C95FBD">
        <w:rPr>
          <w:rFonts w:ascii="Calibri" w:hAnsi="Calibri" w:cs="Calibri"/>
          <w:i/>
          <w:iCs/>
          <w:sz w:val="24"/>
        </w:rPr>
        <w:t xml:space="preserve">kill and </w:t>
      </w:r>
      <w:r w:rsidR="00AB7F80">
        <w:rPr>
          <w:rFonts w:ascii="Calibri" w:hAnsi="Calibri" w:cs="Calibri"/>
          <w:i/>
          <w:iCs/>
          <w:sz w:val="24"/>
        </w:rPr>
        <w:t>L</w:t>
      </w:r>
      <w:r w:rsidRPr="00C95FBD">
        <w:rPr>
          <w:rFonts w:ascii="Calibri" w:hAnsi="Calibri" w:cs="Calibri"/>
          <w:i/>
          <w:iCs/>
          <w:sz w:val="24"/>
        </w:rPr>
        <w:t xml:space="preserve">eadership: Preliminary </w:t>
      </w:r>
      <w:r w:rsidR="00AB7F80">
        <w:rPr>
          <w:rFonts w:ascii="Calibri" w:hAnsi="Calibri" w:cs="Calibri"/>
          <w:i/>
          <w:iCs/>
          <w:sz w:val="24"/>
        </w:rPr>
        <w:t>F</w:t>
      </w:r>
      <w:r w:rsidRPr="00C95FBD">
        <w:rPr>
          <w:rFonts w:ascii="Calibri" w:hAnsi="Calibri" w:cs="Calibri"/>
          <w:i/>
          <w:iCs/>
          <w:sz w:val="24"/>
        </w:rPr>
        <w:t xml:space="preserve">indings of a </w:t>
      </w:r>
      <w:r w:rsidR="00AB7F80">
        <w:rPr>
          <w:rFonts w:ascii="Calibri" w:hAnsi="Calibri" w:cs="Calibri"/>
          <w:i/>
          <w:iCs/>
          <w:sz w:val="24"/>
        </w:rPr>
        <w:t>R</w:t>
      </w:r>
      <w:r w:rsidRPr="00C95FBD">
        <w:rPr>
          <w:rFonts w:ascii="Calibri" w:hAnsi="Calibri" w:cs="Calibri"/>
          <w:i/>
          <w:iCs/>
          <w:sz w:val="24"/>
        </w:rPr>
        <w:t>eview by the EQUALS Research Group</w:t>
      </w:r>
      <w:r w:rsidRPr="00C95FBD">
        <w:rPr>
          <w:rFonts w:ascii="Calibri" w:hAnsi="Calibri" w:cs="Calibri"/>
          <w:sz w:val="24"/>
        </w:rPr>
        <w:t xml:space="preserve">. United Nations University Institute on Computing and Society. </w:t>
      </w:r>
      <w:r w:rsidR="00366C6B" w:rsidRPr="00C95FBD">
        <w:rPr>
          <w:rFonts w:ascii="Calibri" w:hAnsi="Calibri" w:cs="Calibri"/>
          <w:sz w:val="24"/>
        </w:rPr>
        <w:t xml:space="preserve">Available at: </w:t>
      </w:r>
      <w:r w:rsidRPr="00C95FBD">
        <w:rPr>
          <w:rFonts w:ascii="Calibri" w:hAnsi="Calibri" w:cs="Calibri"/>
          <w:sz w:val="24"/>
        </w:rPr>
        <w:t>https://collections.unu.edu/view/UNU:6645</w:t>
      </w:r>
    </w:p>
    <w:p w14:paraId="29152027" w14:textId="51BA98F3" w:rsidR="00E74117" w:rsidRPr="00C95FBD" w:rsidRDefault="00E74117" w:rsidP="009117FB">
      <w:pPr>
        <w:pBdr>
          <w:top w:val="nil"/>
          <w:left w:val="nil"/>
          <w:bottom w:val="nil"/>
          <w:right w:val="nil"/>
          <w:between w:val="nil"/>
        </w:pBdr>
        <w:spacing w:line="360" w:lineRule="auto"/>
        <w:jc w:val="both"/>
        <w:rPr>
          <w:rFonts w:cstheme="minorHAnsi"/>
          <w:sz w:val="24"/>
          <w:szCs w:val="24"/>
        </w:rPr>
      </w:pPr>
      <w:r w:rsidRPr="00C95FBD">
        <w:rPr>
          <w:rFonts w:cstheme="minorHAnsi"/>
          <w:sz w:val="24"/>
          <w:szCs w:val="24"/>
        </w:rPr>
        <w:t>Sikka, T. (2017). Technofeminism and ecofeminism. In D. A. Vakoch &amp; S. Mickey (</w:t>
      </w:r>
      <w:r w:rsidR="00AB7F80">
        <w:rPr>
          <w:rFonts w:cstheme="minorHAnsi"/>
          <w:sz w:val="24"/>
          <w:szCs w:val="24"/>
        </w:rPr>
        <w:t>e</w:t>
      </w:r>
      <w:r w:rsidRPr="00C95FBD">
        <w:rPr>
          <w:rFonts w:cstheme="minorHAnsi"/>
          <w:sz w:val="24"/>
          <w:szCs w:val="24"/>
        </w:rPr>
        <w:t xml:space="preserve">ds.), </w:t>
      </w:r>
      <w:r w:rsidRPr="00C95FBD">
        <w:rPr>
          <w:rFonts w:cstheme="minorHAnsi"/>
          <w:i/>
          <w:iCs/>
          <w:sz w:val="24"/>
          <w:szCs w:val="24"/>
        </w:rPr>
        <w:t xml:space="preserve">Ecofeminism in </w:t>
      </w:r>
      <w:r w:rsidR="00AB7F80">
        <w:rPr>
          <w:rFonts w:cstheme="minorHAnsi"/>
          <w:i/>
          <w:iCs/>
          <w:sz w:val="24"/>
          <w:szCs w:val="24"/>
        </w:rPr>
        <w:t>D</w:t>
      </w:r>
      <w:r w:rsidRPr="00C95FBD">
        <w:rPr>
          <w:rFonts w:cstheme="minorHAnsi"/>
          <w:i/>
          <w:iCs/>
          <w:sz w:val="24"/>
          <w:szCs w:val="24"/>
        </w:rPr>
        <w:t>ialogue</w:t>
      </w:r>
      <w:r w:rsidRPr="00C95FBD">
        <w:rPr>
          <w:rFonts w:cstheme="minorHAnsi"/>
          <w:sz w:val="24"/>
          <w:szCs w:val="24"/>
        </w:rPr>
        <w:t xml:space="preserve"> (pp. 107–128). Lanham, MD: Lexington Books.</w:t>
      </w:r>
    </w:p>
    <w:p w14:paraId="2A7F30F7" w14:textId="23DC24A6" w:rsidR="00E74117" w:rsidRPr="00C95FBD" w:rsidRDefault="00E74117" w:rsidP="009117FB">
      <w:pPr>
        <w:spacing w:line="360" w:lineRule="auto"/>
        <w:rPr>
          <w:rFonts w:cstheme="minorHAnsi"/>
          <w:sz w:val="24"/>
          <w:szCs w:val="24"/>
        </w:rPr>
      </w:pPr>
      <w:r w:rsidRPr="00C95FBD">
        <w:rPr>
          <w:rFonts w:cstheme="minorHAnsi"/>
          <w:sz w:val="24"/>
          <w:szCs w:val="24"/>
        </w:rPr>
        <w:t xml:space="preserve">Staude-Müller, F., Hansen, B. &amp; Voss, M. (2012). How stressful is online victimization? Effects of victim’s personality and properties of the incident. </w:t>
      </w:r>
      <w:r w:rsidRPr="00C95FBD">
        <w:rPr>
          <w:rFonts w:cstheme="minorHAnsi"/>
          <w:i/>
          <w:iCs/>
          <w:sz w:val="24"/>
          <w:szCs w:val="24"/>
        </w:rPr>
        <w:t>European Journal of Developmental Psychology</w:t>
      </w:r>
      <w:r w:rsidRPr="00C95FBD">
        <w:rPr>
          <w:rFonts w:cstheme="minorHAnsi"/>
          <w:sz w:val="24"/>
          <w:szCs w:val="24"/>
        </w:rPr>
        <w:t>, 9(2), 260–274</w:t>
      </w:r>
      <w:r w:rsidR="00AB7F80">
        <w:rPr>
          <w:rFonts w:cstheme="minorHAnsi"/>
          <w:sz w:val="24"/>
          <w:szCs w:val="24"/>
        </w:rPr>
        <w:t>.</w:t>
      </w:r>
      <w:r w:rsidRPr="00C95FBD">
        <w:rPr>
          <w:rFonts w:cstheme="minorHAnsi"/>
          <w:sz w:val="24"/>
          <w:szCs w:val="24"/>
        </w:rPr>
        <w:t xml:space="preserve"> </w:t>
      </w:r>
    </w:p>
    <w:p w14:paraId="758900A9" w14:textId="5C59DE9F" w:rsidR="00E74117" w:rsidRPr="00C95FBD" w:rsidRDefault="00E74117" w:rsidP="009117FB">
      <w:pPr>
        <w:spacing w:line="360" w:lineRule="auto"/>
        <w:rPr>
          <w:rFonts w:cstheme="minorHAnsi"/>
          <w:sz w:val="24"/>
          <w:szCs w:val="24"/>
        </w:rPr>
      </w:pPr>
      <w:r w:rsidRPr="00C95FBD">
        <w:rPr>
          <w:rFonts w:cstheme="minorHAnsi"/>
          <w:sz w:val="24"/>
          <w:szCs w:val="24"/>
        </w:rPr>
        <w:t xml:space="preserve">Todd, P. (2014). </w:t>
      </w:r>
      <w:r w:rsidRPr="00C95FBD">
        <w:rPr>
          <w:rFonts w:cstheme="minorHAnsi"/>
          <w:i/>
          <w:iCs/>
          <w:sz w:val="24"/>
          <w:szCs w:val="24"/>
        </w:rPr>
        <w:t xml:space="preserve">Extreme </w:t>
      </w:r>
      <w:r w:rsidR="00AB7F80">
        <w:rPr>
          <w:rFonts w:cstheme="minorHAnsi"/>
          <w:i/>
          <w:iCs/>
          <w:sz w:val="24"/>
          <w:szCs w:val="24"/>
        </w:rPr>
        <w:t>M</w:t>
      </w:r>
      <w:r w:rsidRPr="00C95FBD">
        <w:rPr>
          <w:rFonts w:cstheme="minorHAnsi"/>
          <w:i/>
          <w:iCs/>
          <w:sz w:val="24"/>
          <w:szCs w:val="24"/>
        </w:rPr>
        <w:t xml:space="preserve">ean: Ending </w:t>
      </w:r>
      <w:r w:rsidR="00AB7F80">
        <w:rPr>
          <w:rFonts w:cstheme="minorHAnsi"/>
          <w:i/>
          <w:iCs/>
          <w:sz w:val="24"/>
          <w:szCs w:val="24"/>
        </w:rPr>
        <w:t>C</w:t>
      </w:r>
      <w:r w:rsidRPr="00C95FBD">
        <w:rPr>
          <w:rFonts w:cstheme="minorHAnsi"/>
          <w:i/>
          <w:iCs/>
          <w:sz w:val="24"/>
          <w:szCs w:val="24"/>
        </w:rPr>
        <w:t xml:space="preserve">yberabuse at </w:t>
      </w:r>
      <w:r w:rsidR="00AB7F80">
        <w:rPr>
          <w:rFonts w:cstheme="minorHAnsi"/>
          <w:i/>
          <w:iCs/>
          <w:sz w:val="24"/>
          <w:szCs w:val="24"/>
        </w:rPr>
        <w:t>W</w:t>
      </w:r>
      <w:r w:rsidRPr="00C95FBD">
        <w:rPr>
          <w:rFonts w:cstheme="minorHAnsi"/>
          <w:i/>
          <w:iCs/>
          <w:sz w:val="24"/>
          <w:szCs w:val="24"/>
        </w:rPr>
        <w:t xml:space="preserve">ork, </w:t>
      </w:r>
      <w:r w:rsidR="00AB7F80">
        <w:rPr>
          <w:rFonts w:cstheme="minorHAnsi"/>
          <w:i/>
          <w:iCs/>
          <w:sz w:val="24"/>
          <w:szCs w:val="24"/>
        </w:rPr>
        <w:t>S</w:t>
      </w:r>
      <w:r w:rsidRPr="00C95FBD">
        <w:rPr>
          <w:rFonts w:cstheme="minorHAnsi"/>
          <w:i/>
          <w:iCs/>
          <w:sz w:val="24"/>
          <w:szCs w:val="24"/>
        </w:rPr>
        <w:t xml:space="preserve">chool, and </w:t>
      </w:r>
      <w:r w:rsidR="00AB7F80">
        <w:rPr>
          <w:rFonts w:cstheme="minorHAnsi"/>
          <w:i/>
          <w:iCs/>
          <w:sz w:val="24"/>
          <w:szCs w:val="24"/>
        </w:rPr>
        <w:t>H</w:t>
      </w:r>
      <w:r w:rsidRPr="00C95FBD">
        <w:rPr>
          <w:rFonts w:cstheme="minorHAnsi"/>
          <w:i/>
          <w:iCs/>
          <w:sz w:val="24"/>
          <w:szCs w:val="24"/>
        </w:rPr>
        <w:t>ome</w:t>
      </w:r>
      <w:r w:rsidRPr="00C95FBD">
        <w:rPr>
          <w:rFonts w:cstheme="minorHAnsi"/>
          <w:sz w:val="24"/>
          <w:szCs w:val="24"/>
        </w:rPr>
        <w:t>. Toronto:</w:t>
      </w:r>
      <w:r w:rsidR="001A05FA" w:rsidRPr="00C95FBD">
        <w:rPr>
          <w:rFonts w:cstheme="minorHAnsi"/>
          <w:sz w:val="24"/>
          <w:szCs w:val="24"/>
        </w:rPr>
        <w:t xml:space="preserve"> </w:t>
      </w:r>
      <w:r w:rsidRPr="00C95FBD">
        <w:rPr>
          <w:rFonts w:cstheme="minorHAnsi"/>
          <w:sz w:val="24"/>
          <w:szCs w:val="24"/>
        </w:rPr>
        <w:t>Signal.</w:t>
      </w:r>
    </w:p>
    <w:p w14:paraId="23EB3C39" w14:textId="482202AB" w:rsidR="00E74117" w:rsidRPr="00C95FBD" w:rsidRDefault="00E74117" w:rsidP="009117FB">
      <w:pPr>
        <w:spacing w:line="360" w:lineRule="auto"/>
        <w:rPr>
          <w:rFonts w:cstheme="minorHAnsi"/>
          <w:sz w:val="24"/>
          <w:szCs w:val="24"/>
        </w:rPr>
      </w:pPr>
      <w:r w:rsidRPr="00C95FBD">
        <w:rPr>
          <w:rFonts w:cstheme="minorHAnsi"/>
          <w:sz w:val="24"/>
          <w:szCs w:val="24"/>
        </w:rPr>
        <w:t xml:space="preserve">Turing, A.M. (1950). Computing </w:t>
      </w:r>
      <w:r w:rsidR="00AB7F80">
        <w:rPr>
          <w:rFonts w:cstheme="minorHAnsi"/>
          <w:sz w:val="24"/>
          <w:szCs w:val="24"/>
        </w:rPr>
        <w:t>m</w:t>
      </w:r>
      <w:r w:rsidRPr="00C95FBD">
        <w:rPr>
          <w:rFonts w:cstheme="minorHAnsi"/>
          <w:sz w:val="24"/>
          <w:szCs w:val="24"/>
        </w:rPr>
        <w:t xml:space="preserve">achinery and </w:t>
      </w:r>
      <w:r w:rsidR="00AB7F80">
        <w:rPr>
          <w:rFonts w:cstheme="minorHAnsi"/>
          <w:sz w:val="24"/>
          <w:szCs w:val="24"/>
        </w:rPr>
        <w:t>i</w:t>
      </w:r>
      <w:r w:rsidRPr="00C95FBD">
        <w:rPr>
          <w:rFonts w:cstheme="minorHAnsi"/>
          <w:sz w:val="24"/>
          <w:szCs w:val="24"/>
        </w:rPr>
        <w:t xml:space="preserve">ntelligence. </w:t>
      </w:r>
      <w:r w:rsidRPr="00C95FBD">
        <w:rPr>
          <w:rFonts w:cstheme="minorHAnsi"/>
          <w:i/>
          <w:iCs/>
          <w:sz w:val="24"/>
          <w:szCs w:val="24"/>
        </w:rPr>
        <w:t>Mind</w:t>
      </w:r>
      <w:r w:rsidRPr="00C95FBD">
        <w:rPr>
          <w:rFonts w:cstheme="minorHAnsi"/>
          <w:sz w:val="24"/>
          <w:szCs w:val="24"/>
        </w:rPr>
        <w:t>, 59(236), 433–460</w:t>
      </w:r>
      <w:r w:rsidR="00AB7F80">
        <w:rPr>
          <w:rFonts w:cstheme="minorHAnsi"/>
          <w:sz w:val="24"/>
          <w:szCs w:val="24"/>
        </w:rPr>
        <w:t>.</w:t>
      </w:r>
      <w:r w:rsidRPr="00C95FBD">
        <w:rPr>
          <w:rFonts w:cstheme="minorHAnsi"/>
          <w:sz w:val="24"/>
          <w:szCs w:val="24"/>
        </w:rPr>
        <w:t xml:space="preserve"> </w:t>
      </w:r>
    </w:p>
    <w:p w14:paraId="3CA9F6FD" w14:textId="2A7867FC" w:rsidR="00E74117" w:rsidRPr="00C95FBD" w:rsidRDefault="00E74117" w:rsidP="009117FB">
      <w:pPr>
        <w:spacing w:line="360" w:lineRule="auto"/>
        <w:rPr>
          <w:rFonts w:cstheme="minorHAnsi"/>
          <w:sz w:val="24"/>
          <w:szCs w:val="24"/>
        </w:rPr>
      </w:pPr>
      <w:r w:rsidRPr="00C95FBD">
        <w:rPr>
          <w:rFonts w:cstheme="minorHAnsi"/>
          <w:sz w:val="24"/>
          <w:szCs w:val="24"/>
        </w:rPr>
        <w:t xml:space="preserve">Van Der Nagel, E. (2020). Verifying images: Deepfakes, control, and consent. </w:t>
      </w:r>
      <w:r w:rsidRPr="00C95FBD">
        <w:rPr>
          <w:rFonts w:cstheme="minorHAnsi"/>
          <w:i/>
          <w:iCs/>
          <w:sz w:val="24"/>
          <w:szCs w:val="24"/>
        </w:rPr>
        <w:t>Porn Studies</w:t>
      </w:r>
      <w:r w:rsidRPr="00C95FBD">
        <w:rPr>
          <w:rFonts w:cstheme="minorHAnsi"/>
          <w:sz w:val="24"/>
          <w:szCs w:val="24"/>
        </w:rPr>
        <w:t>, 7(4), 424–429</w:t>
      </w:r>
      <w:r w:rsidR="00AB7F80">
        <w:rPr>
          <w:rFonts w:cstheme="minorHAnsi"/>
          <w:sz w:val="24"/>
          <w:szCs w:val="24"/>
        </w:rPr>
        <w:t>.</w:t>
      </w:r>
      <w:r w:rsidRPr="00C95FBD">
        <w:rPr>
          <w:rFonts w:cstheme="minorHAnsi"/>
          <w:sz w:val="24"/>
          <w:szCs w:val="24"/>
        </w:rPr>
        <w:t xml:space="preserve"> </w:t>
      </w:r>
    </w:p>
    <w:p w14:paraId="5F751037" w14:textId="04FE8563" w:rsidR="00E74117" w:rsidRPr="00C95FBD" w:rsidRDefault="00E74117" w:rsidP="009117FB">
      <w:pPr>
        <w:spacing w:line="360" w:lineRule="auto"/>
        <w:rPr>
          <w:rFonts w:cstheme="minorHAnsi"/>
          <w:sz w:val="24"/>
          <w:szCs w:val="24"/>
        </w:rPr>
      </w:pPr>
      <w:r w:rsidRPr="00C95FBD">
        <w:rPr>
          <w:rFonts w:cstheme="minorHAnsi"/>
          <w:sz w:val="24"/>
          <w:szCs w:val="24"/>
        </w:rPr>
        <w:t xml:space="preserve">Velasco, C. (2022). Cybercrime and </w:t>
      </w:r>
      <w:r w:rsidR="00AB7F80">
        <w:rPr>
          <w:rFonts w:cstheme="minorHAnsi"/>
          <w:sz w:val="24"/>
          <w:szCs w:val="24"/>
        </w:rPr>
        <w:t>a</w:t>
      </w:r>
      <w:r w:rsidRPr="00C95FBD">
        <w:rPr>
          <w:rFonts w:cstheme="minorHAnsi"/>
          <w:sz w:val="24"/>
          <w:szCs w:val="24"/>
        </w:rPr>
        <w:t xml:space="preserve">rtificial </w:t>
      </w:r>
      <w:r w:rsidR="00AB7F80">
        <w:rPr>
          <w:rFonts w:cstheme="minorHAnsi"/>
          <w:sz w:val="24"/>
          <w:szCs w:val="24"/>
        </w:rPr>
        <w:t>i</w:t>
      </w:r>
      <w:r w:rsidRPr="00C95FBD">
        <w:rPr>
          <w:rFonts w:cstheme="minorHAnsi"/>
          <w:sz w:val="24"/>
          <w:szCs w:val="24"/>
        </w:rPr>
        <w:t xml:space="preserve">ntelligence. An overview of the work of international organizations on criminal justice and the international applicable instruments. </w:t>
      </w:r>
      <w:r w:rsidRPr="00C95FBD">
        <w:rPr>
          <w:rFonts w:cstheme="minorHAnsi"/>
          <w:i/>
          <w:iCs/>
          <w:sz w:val="24"/>
          <w:szCs w:val="24"/>
        </w:rPr>
        <w:t>ERA Forum</w:t>
      </w:r>
      <w:r w:rsidRPr="00C95FBD">
        <w:rPr>
          <w:rFonts w:cstheme="minorHAnsi"/>
          <w:sz w:val="24"/>
          <w:szCs w:val="24"/>
        </w:rPr>
        <w:t>, 23(1), 109–126</w:t>
      </w:r>
      <w:r w:rsidR="00AB7F80">
        <w:rPr>
          <w:rFonts w:cstheme="minorHAnsi"/>
          <w:sz w:val="24"/>
          <w:szCs w:val="24"/>
        </w:rPr>
        <w:t>.</w:t>
      </w:r>
    </w:p>
    <w:p w14:paraId="28FBF2B0" w14:textId="77777777" w:rsidR="00E74117" w:rsidRPr="00C95FBD" w:rsidRDefault="00E74117" w:rsidP="009117FB">
      <w:pPr>
        <w:spacing w:line="360" w:lineRule="auto"/>
        <w:rPr>
          <w:rFonts w:cstheme="minorHAnsi"/>
          <w:sz w:val="24"/>
          <w:szCs w:val="24"/>
        </w:rPr>
      </w:pPr>
      <w:r w:rsidRPr="00C95FBD">
        <w:rPr>
          <w:rFonts w:cstheme="minorHAnsi"/>
          <w:sz w:val="24"/>
          <w:szCs w:val="24"/>
        </w:rPr>
        <w:t xml:space="preserve">Wajcman, J. (2004). </w:t>
      </w:r>
      <w:r w:rsidRPr="00C95FBD">
        <w:rPr>
          <w:rFonts w:cstheme="minorHAnsi"/>
          <w:i/>
          <w:iCs/>
          <w:sz w:val="24"/>
          <w:szCs w:val="24"/>
        </w:rPr>
        <w:t>Technofeminism</w:t>
      </w:r>
      <w:r w:rsidRPr="00C95FBD">
        <w:rPr>
          <w:rFonts w:cstheme="minorHAnsi"/>
          <w:sz w:val="24"/>
          <w:szCs w:val="24"/>
        </w:rPr>
        <w:t>. Cambridge: Polity Press.</w:t>
      </w:r>
    </w:p>
    <w:p w14:paraId="649A0235" w14:textId="7C827D87" w:rsidR="00E74117" w:rsidRPr="00C95FBD" w:rsidRDefault="00E74117" w:rsidP="009117FB">
      <w:pPr>
        <w:spacing w:line="360" w:lineRule="auto"/>
        <w:rPr>
          <w:rFonts w:ascii="Calibri" w:hAnsi="Calibri" w:cs="Calibri"/>
          <w:sz w:val="24"/>
        </w:rPr>
      </w:pPr>
      <w:r w:rsidRPr="00C95FBD">
        <w:rPr>
          <w:rFonts w:ascii="Calibri" w:hAnsi="Calibri" w:cs="Calibri"/>
          <w:sz w:val="24"/>
        </w:rPr>
        <w:t>Wajcman, J. (2006). Techno</w:t>
      </w:r>
      <w:r w:rsidR="00861F5F">
        <w:rPr>
          <w:rFonts w:ascii="Calibri" w:hAnsi="Calibri" w:cs="Calibri"/>
          <w:sz w:val="24"/>
        </w:rPr>
        <w:t>c</w:t>
      </w:r>
      <w:r w:rsidRPr="00C95FBD">
        <w:rPr>
          <w:rFonts w:ascii="Calibri" w:hAnsi="Calibri" w:cs="Calibri"/>
          <w:sz w:val="24"/>
        </w:rPr>
        <w:t xml:space="preserve">apitalism </w:t>
      </w:r>
      <w:r w:rsidR="00861F5F">
        <w:rPr>
          <w:rFonts w:ascii="Calibri" w:hAnsi="Calibri" w:cs="Calibri"/>
          <w:sz w:val="24"/>
        </w:rPr>
        <w:t>m</w:t>
      </w:r>
      <w:r w:rsidRPr="00C95FBD">
        <w:rPr>
          <w:rFonts w:ascii="Calibri" w:hAnsi="Calibri" w:cs="Calibri"/>
          <w:sz w:val="24"/>
        </w:rPr>
        <w:t>eets Techno</w:t>
      </w:r>
      <w:r w:rsidR="00861F5F">
        <w:rPr>
          <w:rFonts w:ascii="Calibri" w:hAnsi="Calibri" w:cs="Calibri"/>
          <w:sz w:val="24"/>
        </w:rPr>
        <w:t>f</w:t>
      </w:r>
      <w:r w:rsidRPr="00C95FBD">
        <w:rPr>
          <w:rFonts w:ascii="Calibri" w:hAnsi="Calibri" w:cs="Calibri"/>
          <w:sz w:val="24"/>
        </w:rPr>
        <w:t xml:space="preserve">eminism: Women and </w:t>
      </w:r>
      <w:r w:rsidR="00861F5F">
        <w:rPr>
          <w:rFonts w:ascii="Calibri" w:hAnsi="Calibri" w:cs="Calibri"/>
          <w:sz w:val="24"/>
        </w:rPr>
        <w:t>t</w:t>
      </w:r>
      <w:r w:rsidRPr="00C95FBD">
        <w:rPr>
          <w:rFonts w:ascii="Calibri" w:hAnsi="Calibri" w:cs="Calibri"/>
          <w:sz w:val="24"/>
        </w:rPr>
        <w:t xml:space="preserve">echnology in a </w:t>
      </w:r>
      <w:r w:rsidR="00861F5F">
        <w:rPr>
          <w:rFonts w:ascii="Calibri" w:hAnsi="Calibri" w:cs="Calibri"/>
          <w:sz w:val="24"/>
        </w:rPr>
        <w:t>w</w:t>
      </w:r>
      <w:r w:rsidRPr="00C95FBD">
        <w:rPr>
          <w:rFonts w:ascii="Calibri" w:hAnsi="Calibri" w:cs="Calibri"/>
          <w:sz w:val="24"/>
        </w:rPr>
        <w:t xml:space="preserve">ireless </w:t>
      </w:r>
      <w:r w:rsidR="00861F5F">
        <w:rPr>
          <w:rFonts w:ascii="Calibri" w:hAnsi="Calibri" w:cs="Calibri"/>
          <w:sz w:val="24"/>
        </w:rPr>
        <w:t>w</w:t>
      </w:r>
      <w:r w:rsidRPr="00C95FBD">
        <w:rPr>
          <w:rFonts w:ascii="Calibri" w:hAnsi="Calibri" w:cs="Calibri"/>
          <w:sz w:val="24"/>
        </w:rPr>
        <w:t xml:space="preserve">orld. </w:t>
      </w:r>
      <w:r w:rsidRPr="00C95FBD">
        <w:rPr>
          <w:rFonts w:ascii="Calibri" w:hAnsi="Calibri" w:cs="Calibri"/>
          <w:i/>
          <w:iCs/>
          <w:sz w:val="24"/>
        </w:rPr>
        <w:t>Labour &amp; Industry: A Journal of the Social and Economic Relations of Work</w:t>
      </w:r>
      <w:r w:rsidR="00ED3EE9" w:rsidRPr="00C95FBD">
        <w:rPr>
          <w:rFonts w:ascii="Calibri" w:hAnsi="Calibri" w:cs="Calibri"/>
          <w:i/>
          <w:iCs/>
          <w:sz w:val="24"/>
        </w:rPr>
        <w:t xml:space="preserve">, </w:t>
      </w:r>
      <w:r w:rsidR="00ED3EE9" w:rsidRPr="00C95FBD">
        <w:rPr>
          <w:rFonts w:ascii="Calibri" w:hAnsi="Calibri" w:cs="Calibri"/>
          <w:sz w:val="24"/>
        </w:rPr>
        <w:t xml:space="preserve">16(3), </w:t>
      </w:r>
      <w:r w:rsidR="00B67439" w:rsidRPr="00C95FBD">
        <w:rPr>
          <w:rFonts w:ascii="Calibri" w:hAnsi="Calibri" w:cs="Calibri"/>
          <w:sz w:val="24"/>
        </w:rPr>
        <w:t>7-20</w:t>
      </w:r>
      <w:r w:rsidRPr="00C95FBD">
        <w:rPr>
          <w:rFonts w:ascii="Calibri" w:hAnsi="Calibri" w:cs="Calibri"/>
          <w:sz w:val="24"/>
        </w:rPr>
        <w:t xml:space="preserve">. </w:t>
      </w:r>
    </w:p>
    <w:p w14:paraId="035394E8" w14:textId="3FF59EA7" w:rsidR="00E74117" w:rsidRPr="00C95FBD" w:rsidRDefault="00E74117" w:rsidP="009117FB">
      <w:pPr>
        <w:spacing w:line="360" w:lineRule="auto"/>
        <w:rPr>
          <w:rFonts w:ascii="Calibri" w:hAnsi="Calibri" w:cs="Calibri"/>
          <w:sz w:val="24"/>
        </w:rPr>
      </w:pPr>
      <w:r w:rsidRPr="00C95FBD">
        <w:rPr>
          <w:rFonts w:ascii="Calibri" w:hAnsi="Calibri" w:cs="Calibri"/>
          <w:sz w:val="24"/>
        </w:rPr>
        <w:lastRenderedPageBreak/>
        <w:t xml:space="preserve">Wajcman, J. (2010). Feminist theories of technology. </w:t>
      </w:r>
      <w:r w:rsidRPr="00C95FBD">
        <w:rPr>
          <w:rFonts w:ascii="Calibri" w:hAnsi="Calibri" w:cs="Calibri"/>
          <w:i/>
          <w:iCs/>
          <w:sz w:val="24"/>
        </w:rPr>
        <w:t>Cambridge Journal of Economics</w:t>
      </w:r>
      <w:r w:rsidRPr="00C95FBD">
        <w:rPr>
          <w:rFonts w:ascii="Calibri" w:hAnsi="Calibri" w:cs="Calibri"/>
          <w:sz w:val="24"/>
        </w:rPr>
        <w:t>, 34(1), 143</w:t>
      </w:r>
      <w:r w:rsidR="00861F5F">
        <w:rPr>
          <w:rFonts w:ascii="Calibri" w:hAnsi="Calibri" w:cs="Calibri"/>
          <w:sz w:val="24"/>
        </w:rPr>
        <w:t>-</w:t>
      </w:r>
      <w:r w:rsidRPr="00C95FBD">
        <w:rPr>
          <w:rFonts w:ascii="Calibri" w:hAnsi="Calibri" w:cs="Calibri"/>
          <w:sz w:val="24"/>
        </w:rPr>
        <w:t xml:space="preserve">152. </w:t>
      </w:r>
    </w:p>
    <w:p w14:paraId="3884401B" w14:textId="6C0A4ABD" w:rsidR="00E74117" w:rsidRDefault="00E74117" w:rsidP="009117FB">
      <w:pPr>
        <w:spacing w:line="360" w:lineRule="auto"/>
        <w:rPr>
          <w:rFonts w:ascii="Calibri" w:hAnsi="Calibri" w:cs="Calibri"/>
          <w:sz w:val="24"/>
        </w:rPr>
      </w:pPr>
      <w:r w:rsidRPr="00C95FBD">
        <w:rPr>
          <w:rFonts w:ascii="Calibri" w:hAnsi="Calibri" w:cs="Calibri"/>
          <w:sz w:val="24"/>
        </w:rPr>
        <w:t>Wajcman, J.</w:t>
      </w:r>
      <w:r w:rsidR="00BD3EAB">
        <w:rPr>
          <w:rFonts w:ascii="Calibri" w:hAnsi="Calibri" w:cs="Calibri"/>
          <w:sz w:val="24"/>
        </w:rPr>
        <w:t xml:space="preserve"> </w:t>
      </w:r>
      <w:r w:rsidRPr="00C95FBD">
        <w:rPr>
          <w:rFonts w:ascii="Calibri" w:hAnsi="Calibri" w:cs="Calibri"/>
          <w:sz w:val="24"/>
        </w:rPr>
        <w:t xml:space="preserve">&amp; Young, E. (2023). Feminism </w:t>
      </w:r>
      <w:r w:rsidR="00BD3EAB">
        <w:rPr>
          <w:rFonts w:ascii="Calibri" w:hAnsi="Calibri" w:cs="Calibri"/>
          <w:sz w:val="24"/>
        </w:rPr>
        <w:t>c</w:t>
      </w:r>
      <w:r w:rsidRPr="00C95FBD">
        <w:rPr>
          <w:rFonts w:ascii="Calibri" w:hAnsi="Calibri" w:cs="Calibri"/>
          <w:sz w:val="24"/>
        </w:rPr>
        <w:t>onfronts AI: The</w:t>
      </w:r>
      <w:r w:rsidR="00BD3EAB">
        <w:rPr>
          <w:rFonts w:ascii="Calibri" w:hAnsi="Calibri" w:cs="Calibri"/>
          <w:sz w:val="24"/>
        </w:rPr>
        <w:t xml:space="preserve"> g</w:t>
      </w:r>
      <w:r w:rsidRPr="00C95FBD">
        <w:rPr>
          <w:rFonts w:ascii="Calibri" w:hAnsi="Calibri" w:cs="Calibri"/>
          <w:sz w:val="24"/>
        </w:rPr>
        <w:t xml:space="preserve">ender </w:t>
      </w:r>
      <w:r w:rsidR="00BD3EAB">
        <w:rPr>
          <w:rFonts w:ascii="Calibri" w:hAnsi="Calibri" w:cs="Calibri"/>
          <w:sz w:val="24"/>
        </w:rPr>
        <w:t>r</w:t>
      </w:r>
      <w:r w:rsidRPr="00C95FBD">
        <w:rPr>
          <w:rFonts w:ascii="Calibri" w:hAnsi="Calibri" w:cs="Calibri"/>
          <w:sz w:val="24"/>
        </w:rPr>
        <w:t xml:space="preserve">elations of </w:t>
      </w:r>
      <w:r w:rsidR="00BD3EAB">
        <w:rPr>
          <w:rFonts w:ascii="Calibri" w:hAnsi="Calibri" w:cs="Calibri"/>
          <w:sz w:val="24"/>
        </w:rPr>
        <w:t>d</w:t>
      </w:r>
      <w:r w:rsidRPr="00C95FBD">
        <w:rPr>
          <w:rFonts w:ascii="Calibri" w:hAnsi="Calibri" w:cs="Calibri"/>
          <w:sz w:val="24"/>
        </w:rPr>
        <w:t>igitalisation. In J. Browne, S. Cave, E. Drage &amp; K. McInerney (</w:t>
      </w:r>
      <w:r w:rsidR="00BD3EAB">
        <w:rPr>
          <w:rFonts w:ascii="Calibri" w:hAnsi="Calibri" w:cs="Calibri"/>
          <w:sz w:val="24"/>
        </w:rPr>
        <w:t>e</w:t>
      </w:r>
      <w:r w:rsidRPr="00C95FBD">
        <w:rPr>
          <w:rFonts w:ascii="Calibri" w:hAnsi="Calibri" w:cs="Calibri"/>
          <w:sz w:val="24"/>
        </w:rPr>
        <w:t xml:space="preserve">ds.), </w:t>
      </w:r>
      <w:r w:rsidRPr="00C95FBD">
        <w:rPr>
          <w:rFonts w:ascii="Calibri" w:hAnsi="Calibri" w:cs="Calibri"/>
          <w:i/>
          <w:iCs/>
          <w:sz w:val="24"/>
        </w:rPr>
        <w:t>Feminist AI: Critical Perspectives on Algorithms, Data, and Intelligent Machines</w:t>
      </w:r>
      <w:r w:rsidRPr="00C95FBD">
        <w:rPr>
          <w:rFonts w:ascii="Calibri" w:hAnsi="Calibri" w:cs="Calibri"/>
          <w:sz w:val="24"/>
        </w:rPr>
        <w:t xml:space="preserve"> (p. </w:t>
      </w:r>
      <w:r w:rsidR="000F29F1" w:rsidRPr="00C95FBD">
        <w:rPr>
          <w:rFonts w:ascii="Calibri" w:hAnsi="Calibri" w:cs="Calibri"/>
          <w:sz w:val="24"/>
        </w:rPr>
        <w:t>47-</w:t>
      </w:r>
      <w:r w:rsidR="00D41D34" w:rsidRPr="00C95FBD">
        <w:rPr>
          <w:rFonts w:ascii="Calibri" w:hAnsi="Calibri" w:cs="Calibri"/>
          <w:sz w:val="24"/>
        </w:rPr>
        <w:t>64</w:t>
      </w:r>
      <w:r w:rsidRPr="00C95FBD">
        <w:rPr>
          <w:rFonts w:ascii="Calibri" w:hAnsi="Calibri" w:cs="Calibri"/>
          <w:sz w:val="24"/>
        </w:rPr>
        <w:t xml:space="preserve">). </w:t>
      </w:r>
      <w:r w:rsidR="00BD3EAB">
        <w:rPr>
          <w:rFonts w:ascii="Calibri" w:hAnsi="Calibri" w:cs="Calibri"/>
          <w:sz w:val="24"/>
        </w:rPr>
        <w:t xml:space="preserve">Oxford: </w:t>
      </w:r>
      <w:r w:rsidRPr="00C95FBD">
        <w:rPr>
          <w:rFonts w:ascii="Calibri" w:hAnsi="Calibri" w:cs="Calibri"/>
          <w:sz w:val="24"/>
        </w:rPr>
        <w:t xml:space="preserve">Oxford University Press. </w:t>
      </w:r>
    </w:p>
    <w:p w14:paraId="492A7AD5" w14:textId="61E21A1D" w:rsidR="00C15AB1" w:rsidRPr="00C95FBD" w:rsidRDefault="00C15AB1" w:rsidP="009117FB">
      <w:pPr>
        <w:spacing w:line="360" w:lineRule="auto"/>
        <w:rPr>
          <w:rFonts w:ascii="Calibri" w:hAnsi="Calibri" w:cs="Calibri"/>
          <w:sz w:val="24"/>
        </w:rPr>
      </w:pPr>
      <w:r w:rsidRPr="00C95FBD">
        <w:rPr>
          <w:rFonts w:ascii="Calibri" w:hAnsi="Calibri" w:cs="Calibri"/>
          <w:sz w:val="24"/>
        </w:rPr>
        <w:t xml:space="preserve">Wajcman, J., Young, E. &amp; Fitzmaurice, A. (2020). </w:t>
      </w:r>
      <w:r w:rsidRPr="00C95FBD">
        <w:rPr>
          <w:rFonts w:ascii="Calibri" w:hAnsi="Calibri" w:cs="Calibri"/>
          <w:i/>
          <w:iCs/>
          <w:sz w:val="24"/>
        </w:rPr>
        <w:t>The Digital Revolution: Implications for Gender Equality and Women’s Rights 25 Years after Beijing</w:t>
      </w:r>
      <w:r w:rsidRPr="00C95FBD">
        <w:rPr>
          <w:rFonts w:ascii="Calibri" w:hAnsi="Calibri" w:cs="Calibri"/>
          <w:sz w:val="24"/>
        </w:rPr>
        <w:t>. UN Women Discussion Paper. Available at: https://www.unwomen.org/sites/default/files/Headquarters/Attachments/Sections/Library/Publications/2020/The-digital-revolution-Implications-for-gender-equality-and-womens-rights-25-years-after-Beijing-en.pdf</w:t>
      </w:r>
    </w:p>
    <w:p w14:paraId="449C0BA6" w14:textId="4BD38734" w:rsidR="00E74117" w:rsidRPr="00C95FBD" w:rsidRDefault="00E74117" w:rsidP="009117FB">
      <w:pPr>
        <w:spacing w:line="360" w:lineRule="auto"/>
        <w:rPr>
          <w:rFonts w:cstheme="minorHAnsi"/>
          <w:sz w:val="24"/>
          <w:szCs w:val="24"/>
          <w:lang w:val="en-US"/>
        </w:rPr>
      </w:pPr>
      <w:r w:rsidRPr="00C95FBD">
        <w:rPr>
          <w:rFonts w:cstheme="minorHAnsi"/>
          <w:sz w:val="24"/>
          <w:szCs w:val="24"/>
          <w:shd w:val="clear" w:color="auto" w:fill="FFFFFF"/>
        </w:rPr>
        <w:t xml:space="preserve">Wall, D. (2007). </w:t>
      </w:r>
      <w:r w:rsidRPr="00C95FBD">
        <w:rPr>
          <w:rFonts w:cstheme="minorHAnsi"/>
          <w:i/>
          <w:iCs/>
          <w:sz w:val="24"/>
          <w:szCs w:val="24"/>
          <w:shd w:val="clear" w:color="auto" w:fill="FFFFFF"/>
        </w:rPr>
        <w:t xml:space="preserve">Cybercrime: </w:t>
      </w:r>
      <w:r w:rsidR="00BD3EAB">
        <w:rPr>
          <w:rFonts w:cstheme="minorHAnsi"/>
          <w:i/>
          <w:iCs/>
          <w:sz w:val="24"/>
          <w:szCs w:val="24"/>
          <w:shd w:val="clear" w:color="auto" w:fill="FFFFFF"/>
        </w:rPr>
        <w:t>T</w:t>
      </w:r>
      <w:r w:rsidRPr="00C95FBD">
        <w:rPr>
          <w:rFonts w:cstheme="minorHAnsi"/>
          <w:i/>
          <w:iCs/>
          <w:sz w:val="24"/>
          <w:szCs w:val="24"/>
          <w:shd w:val="clear" w:color="auto" w:fill="FFFFFF"/>
        </w:rPr>
        <w:t xml:space="preserve">he </w:t>
      </w:r>
      <w:r w:rsidR="00BD3EAB">
        <w:rPr>
          <w:rFonts w:cstheme="minorHAnsi"/>
          <w:i/>
          <w:iCs/>
          <w:sz w:val="24"/>
          <w:szCs w:val="24"/>
          <w:shd w:val="clear" w:color="auto" w:fill="FFFFFF"/>
        </w:rPr>
        <w:t>T</w:t>
      </w:r>
      <w:r w:rsidRPr="00C95FBD">
        <w:rPr>
          <w:rFonts w:cstheme="minorHAnsi"/>
          <w:i/>
          <w:iCs/>
          <w:sz w:val="24"/>
          <w:szCs w:val="24"/>
          <w:shd w:val="clear" w:color="auto" w:fill="FFFFFF"/>
        </w:rPr>
        <w:t xml:space="preserve">ransformation of </w:t>
      </w:r>
      <w:r w:rsidR="00BD3EAB">
        <w:rPr>
          <w:rFonts w:cstheme="minorHAnsi"/>
          <w:i/>
          <w:iCs/>
          <w:sz w:val="24"/>
          <w:szCs w:val="24"/>
          <w:shd w:val="clear" w:color="auto" w:fill="FFFFFF"/>
        </w:rPr>
        <w:t>C</w:t>
      </w:r>
      <w:r w:rsidRPr="00C95FBD">
        <w:rPr>
          <w:rFonts w:cstheme="minorHAnsi"/>
          <w:i/>
          <w:iCs/>
          <w:sz w:val="24"/>
          <w:szCs w:val="24"/>
          <w:shd w:val="clear" w:color="auto" w:fill="FFFFFF"/>
        </w:rPr>
        <w:t xml:space="preserve">rime in the </w:t>
      </w:r>
      <w:r w:rsidR="00BD3EAB">
        <w:rPr>
          <w:rFonts w:cstheme="minorHAnsi"/>
          <w:i/>
          <w:iCs/>
          <w:sz w:val="24"/>
          <w:szCs w:val="24"/>
          <w:shd w:val="clear" w:color="auto" w:fill="FFFFFF"/>
        </w:rPr>
        <w:t>I</w:t>
      </w:r>
      <w:r w:rsidRPr="00C95FBD">
        <w:rPr>
          <w:rFonts w:cstheme="minorHAnsi"/>
          <w:i/>
          <w:iCs/>
          <w:sz w:val="24"/>
          <w:szCs w:val="24"/>
          <w:shd w:val="clear" w:color="auto" w:fill="FFFFFF"/>
        </w:rPr>
        <w:t xml:space="preserve">nformation </w:t>
      </w:r>
      <w:r w:rsidR="00BD3EAB">
        <w:rPr>
          <w:rFonts w:cstheme="minorHAnsi"/>
          <w:i/>
          <w:iCs/>
          <w:sz w:val="24"/>
          <w:szCs w:val="24"/>
          <w:shd w:val="clear" w:color="auto" w:fill="FFFFFF"/>
        </w:rPr>
        <w:t>A</w:t>
      </w:r>
      <w:r w:rsidRPr="00C95FBD">
        <w:rPr>
          <w:rFonts w:cstheme="minorHAnsi"/>
          <w:i/>
          <w:iCs/>
          <w:sz w:val="24"/>
          <w:szCs w:val="24"/>
          <w:shd w:val="clear" w:color="auto" w:fill="FFFFFF"/>
        </w:rPr>
        <w:t>ge</w:t>
      </w:r>
      <w:r w:rsidRPr="00C95FBD">
        <w:rPr>
          <w:rFonts w:cstheme="minorHAnsi"/>
          <w:sz w:val="24"/>
          <w:szCs w:val="24"/>
          <w:shd w:val="clear" w:color="auto" w:fill="FFFFFF"/>
        </w:rPr>
        <w:t xml:space="preserve">. </w:t>
      </w:r>
      <w:r w:rsidR="00BD3EAB">
        <w:rPr>
          <w:rFonts w:cstheme="minorHAnsi"/>
          <w:sz w:val="24"/>
          <w:szCs w:val="24"/>
          <w:shd w:val="clear" w:color="auto" w:fill="FFFFFF"/>
        </w:rPr>
        <w:t xml:space="preserve">Cambridge: </w:t>
      </w:r>
      <w:r w:rsidRPr="00C95FBD">
        <w:rPr>
          <w:rFonts w:cstheme="minorHAnsi"/>
          <w:sz w:val="24"/>
          <w:szCs w:val="24"/>
          <w:shd w:val="clear" w:color="auto" w:fill="FFFFFF"/>
        </w:rPr>
        <w:t>Polity</w:t>
      </w:r>
      <w:r w:rsidR="00BD3EAB">
        <w:rPr>
          <w:rFonts w:cstheme="minorHAnsi"/>
          <w:sz w:val="24"/>
          <w:szCs w:val="24"/>
          <w:shd w:val="clear" w:color="auto" w:fill="FFFFFF"/>
        </w:rPr>
        <w:t xml:space="preserve"> Press.</w:t>
      </w:r>
    </w:p>
    <w:p w14:paraId="3177C6DB" w14:textId="2EEB69D5" w:rsidR="00E74117" w:rsidRPr="00C95FBD" w:rsidRDefault="00E74117" w:rsidP="008F72F0">
      <w:pPr>
        <w:spacing w:line="360" w:lineRule="auto"/>
        <w:rPr>
          <w:rFonts w:cstheme="minorHAnsi"/>
          <w:sz w:val="24"/>
          <w:szCs w:val="24"/>
          <w:shd w:val="clear" w:color="auto" w:fill="FFFFFF"/>
          <w:lang w:val="en-MY"/>
        </w:rPr>
      </w:pPr>
      <w:r w:rsidRPr="00C95FBD">
        <w:rPr>
          <w:rFonts w:cstheme="minorHAnsi"/>
          <w:sz w:val="24"/>
          <w:szCs w:val="24"/>
          <w:shd w:val="clear" w:color="auto" w:fill="FFFFFF"/>
          <w:lang w:val="en-MY"/>
        </w:rPr>
        <w:t xml:space="preserve">Waldrop, M.M. (2016). How to hack the hackers: The human side of cybercrime. </w:t>
      </w:r>
      <w:r w:rsidRPr="00C95FBD">
        <w:rPr>
          <w:rFonts w:cstheme="minorHAnsi"/>
          <w:i/>
          <w:iCs/>
          <w:sz w:val="24"/>
          <w:szCs w:val="24"/>
          <w:shd w:val="clear" w:color="auto" w:fill="FFFFFF"/>
          <w:lang w:val="en-MY"/>
        </w:rPr>
        <w:t>Nature</w:t>
      </w:r>
      <w:r w:rsidRPr="00C95FBD">
        <w:rPr>
          <w:rFonts w:cstheme="minorHAnsi"/>
          <w:sz w:val="24"/>
          <w:szCs w:val="24"/>
          <w:shd w:val="clear" w:color="auto" w:fill="FFFFFF"/>
          <w:lang w:val="en-MY"/>
        </w:rPr>
        <w:t>, 533, 164</w:t>
      </w:r>
      <w:r w:rsidR="008F72F0">
        <w:rPr>
          <w:rFonts w:cstheme="minorHAnsi"/>
          <w:sz w:val="24"/>
          <w:szCs w:val="24"/>
          <w:shd w:val="clear" w:color="auto" w:fill="FFFFFF"/>
          <w:lang w:val="en-MY"/>
        </w:rPr>
        <w:t>-</w:t>
      </w:r>
      <w:r w:rsidRPr="00C95FBD">
        <w:rPr>
          <w:rFonts w:cstheme="minorHAnsi"/>
          <w:sz w:val="24"/>
          <w:szCs w:val="24"/>
          <w:shd w:val="clear" w:color="auto" w:fill="FFFFFF"/>
          <w:lang w:val="en-MY"/>
        </w:rPr>
        <w:t>167</w:t>
      </w:r>
      <w:r w:rsidR="008F72F0">
        <w:rPr>
          <w:rFonts w:cstheme="minorHAnsi"/>
          <w:sz w:val="24"/>
          <w:szCs w:val="24"/>
          <w:shd w:val="clear" w:color="auto" w:fill="FFFFFF"/>
          <w:lang w:val="en-MY"/>
        </w:rPr>
        <w:t>.</w:t>
      </w:r>
    </w:p>
    <w:p w14:paraId="5B149A72" w14:textId="1847E26E" w:rsidR="00E74117" w:rsidRPr="00C95FBD" w:rsidRDefault="00E74117" w:rsidP="008F72F0">
      <w:pPr>
        <w:spacing w:line="360" w:lineRule="auto"/>
        <w:rPr>
          <w:rFonts w:cstheme="minorHAnsi"/>
          <w:sz w:val="24"/>
          <w:szCs w:val="24"/>
          <w:shd w:val="clear" w:color="auto" w:fill="FFFFFF"/>
          <w:lang w:val="en-MY"/>
        </w:rPr>
      </w:pPr>
      <w:r w:rsidRPr="00C95FBD">
        <w:rPr>
          <w:rFonts w:cstheme="minorHAnsi"/>
          <w:sz w:val="24"/>
          <w:szCs w:val="24"/>
          <w:shd w:val="clear" w:color="auto" w:fill="FFFFFF"/>
          <w:lang w:val="en-MY"/>
        </w:rPr>
        <w:t>Watters, P.A., McCombie, S., Layton, R. &amp; Pieprzyk, J. (2012). Characterising and predicting cyber</w:t>
      </w:r>
      <w:r w:rsidR="001A05FA" w:rsidRPr="00C95FBD">
        <w:rPr>
          <w:rFonts w:cstheme="minorHAnsi"/>
          <w:sz w:val="24"/>
          <w:szCs w:val="24"/>
          <w:shd w:val="clear" w:color="auto" w:fill="FFFFFF"/>
          <w:lang w:val="en-MY"/>
        </w:rPr>
        <w:t xml:space="preserve"> </w:t>
      </w:r>
      <w:r w:rsidRPr="00C95FBD">
        <w:rPr>
          <w:rFonts w:cstheme="minorHAnsi"/>
          <w:sz w:val="24"/>
          <w:szCs w:val="24"/>
          <w:shd w:val="clear" w:color="auto" w:fill="FFFFFF"/>
          <w:lang w:val="en-MY"/>
        </w:rPr>
        <w:t xml:space="preserve">attacks using the Cyber Attacker Model Profile (CAMP). </w:t>
      </w:r>
      <w:r w:rsidRPr="00C95FBD">
        <w:rPr>
          <w:rFonts w:cstheme="minorHAnsi"/>
          <w:i/>
          <w:iCs/>
          <w:sz w:val="24"/>
          <w:szCs w:val="24"/>
          <w:shd w:val="clear" w:color="auto" w:fill="FFFFFF"/>
          <w:lang w:val="en-MY"/>
        </w:rPr>
        <w:t>Journal of Money Laundering Control</w:t>
      </w:r>
      <w:r w:rsidRPr="00C95FBD">
        <w:rPr>
          <w:rFonts w:cstheme="minorHAnsi"/>
          <w:sz w:val="24"/>
          <w:szCs w:val="24"/>
          <w:shd w:val="clear" w:color="auto" w:fill="FFFFFF"/>
          <w:lang w:val="en-MY"/>
        </w:rPr>
        <w:t>, 15(4), 430-441</w:t>
      </w:r>
      <w:r w:rsidR="008F72F0">
        <w:rPr>
          <w:rFonts w:cstheme="minorHAnsi"/>
          <w:sz w:val="24"/>
          <w:szCs w:val="24"/>
          <w:shd w:val="clear" w:color="auto" w:fill="FFFFFF"/>
          <w:lang w:val="en-MY"/>
        </w:rPr>
        <w:t>.</w:t>
      </w:r>
    </w:p>
    <w:p w14:paraId="4075EDEB" w14:textId="309EF6AC" w:rsidR="00E74117" w:rsidRPr="00C95FBD" w:rsidRDefault="00E74117" w:rsidP="008F72F0">
      <w:pPr>
        <w:spacing w:line="360" w:lineRule="auto"/>
        <w:rPr>
          <w:rFonts w:cstheme="minorHAnsi"/>
          <w:sz w:val="24"/>
          <w:szCs w:val="24"/>
          <w:shd w:val="clear" w:color="auto" w:fill="FFFFFF"/>
          <w:lang w:val="en-MY"/>
        </w:rPr>
      </w:pPr>
      <w:r w:rsidRPr="00C95FBD">
        <w:rPr>
          <w:rFonts w:cstheme="minorHAnsi"/>
          <w:sz w:val="24"/>
          <w:szCs w:val="24"/>
          <w:shd w:val="clear" w:color="auto" w:fill="FFFFFF"/>
        </w:rPr>
        <w:t>Whitty, M.T.</w:t>
      </w:r>
      <w:r w:rsidR="008F72F0">
        <w:rPr>
          <w:rFonts w:cstheme="minorHAnsi"/>
          <w:sz w:val="24"/>
          <w:szCs w:val="24"/>
          <w:shd w:val="clear" w:color="auto" w:fill="FFFFFF"/>
        </w:rPr>
        <w:t xml:space="preserve"> &amp;</w:t>
      </w:r>
      <w:r w:rsidRPr="00C95FBD">
        <w:rPr>
          <w:rFonts w:cstheme="minorHAnsi"/>
          <w:sz w:val="24"/>
          <w:szCs w:val="24"/>
          <w:shd w:val="clear" w:color="auto" w:fill="FFFFFF"/>
        </w:rPr>
        <w:t xml:space="preserve"> Buchanan, T. (2012). The online romance scam: </w:t>
      </w:r>
      <w:r w:rsidR="008F72F0">
        <w:rPr>
          <w:rFonts w:cstheme="minorHAnsi"/>
          <w:sz w:val="24"/>
          <w:szCs w:val="24"/>
          <w:shd w:val="clear" w:color="auto" w:fill="FFFFFF"/>
        </w:rPr>
        <w:t>A</w:t>
      </w:r>
      <w:r w:rsidRPr="00C95FBD">
        <w:rPr>
          <w:rFonts w:cstheme="minorHAnsi"/>
          <w:sz w:val="24"/>
          <w:szCs w:val="24"/>
          <w:shd w:val="clear" w:color="auto" w:fill="FFFFFF"/>
        </w:rPr>
        <w:t xml:space="preserve"> serious cybercrime.</w:t>
      </w:r>
      <w:r w:rsidR="008F72F0">
        <w:rPr>
          <w:rFonts w:cstheme="minorHAnsi"/>
          <w:sz w:val="24"/>
          <w:szCs w:val="24"/>
          <w:shd w:val="clear" w:color="auto" w:fill="FFFFFF"/>
        </w:rPr>
        <w:t xml:space="preserve"> </w:t>
      </w:r>
      <w:r w:rsidRPr="00C95FBD">
        <w:rPr>
          <w:rFonts w:cstheme="minorHAnsi"/>
          <w:i/>
          <w:iCs/>
          <w:sz w:val="24"/>
          <w:szCs w:val="24"/>
          <w:shd w:val="clear" w:color="auto" w:fill="FFFFFF"/>
        </w:rPr>
        <w:t>Cyberpsychology</w:t>
      </w:r>
      <w:r w:rsidR="001A05FA" w:rsidRPr="00C95FBD">
        <w:rPr>
          <w:rFonts w:cstheme="minorHAnsi"/>
          <w:i/>
          <w:iCs/>
          <w:sz w:val="24"/>
          <w:szCs w:val="24"/>
          <w:shd w:val="clear" w:color="auto" w:fill="FFFFFF"/>
        </w:rPr>
        <w:t xml:space="preserve"> </w:t>
      </w:r>
      <w:r w:rsidRPr="00C95FBD">
        <w:rPr>
          <w:rFonts w:cstheme="minorHAnsi"/>
          <w:i/>
          <w:iCs/>
          <w:sz w:val="24"/>
          <w:szCs w:val="24"/>
          <w:shd w:val="clear" w:color="auto" w:fill="FFFFFF"/>
        </w:rPr>
        <w:t>Behaviour and Social Networking</w:t>
      </w:r>
      <w:r w:rsidRPr="00C95FBD">
        <w:rPr>
          <w:rFonts w:cstheme="minorHAnsi"/>
          <w:sz w:val="24"/>
          <w:szCs w:val="24"/>
          <w:shd w:val="clear" w:color="auto" w:fill="FFFFFF"/>
        </w:rPr>
        <w:t>,</w:t>
      </w:r>
      <w:r w:rsidRPr="00C95FBD">
        <w:rPr>
          <w:rFonts w:cstheme="minorHAnsi"/>
          <w:i/>
          <w:iCs/>
          <w:sz w:val="24"/>
          <w:szCs w:val="24"/>
          <w:shd w:val="clear" w:color="auto" w:fill="FFFFFF"/>
        </w:rPr>
        <w:t> </w:t>
      </w:r>
      <w:r w:rsidRPr="00C95FBD">
        <w:rPr>
          <w:rFonts w:cstheme="minorHAnsi"/>
          <w:sz w:val="24"/>
          <w:szCs w:val="24"/>
          <w:shd w:val="clear" w:color="auto" w:fill="FFFFFF"/>
        </w:rPr>
        <w:t>15(3), 181–183</w:t>
      </w:r>
      <w:r w:rsidR="008F72F0">
        <w:rPr>
          <w:rFonts w:cstheme="minorHAnsi"/>
          <w:sz w:val="24"/>
          <w:szCs w:val="24"/>
          <w:shd w:val="clear" w:color="auto" w:fill="FFFFFF"/>
        </w:rPr>
        <w:t>.</w:t>
      </w:r>
    </w:p>
    <w:p w14:paraId="0735166F" w14:textId="3A5ACAC7" w:rsidR="00E74117" w:rsidRPr="00C95FBD" w:rsidRDefault="00E74117" w:rsidP="009117FB">
      <w:pPr>
        <w:spacing w:line="360" w:lineRule="auto"/>
        <w:rPr>
          <w:rFonts w:cstheme="minorHAnsi"/>
          <w:sz w:val="24"/>
          <w:szCs w:val="24"/>
        </w:rPr>
      </w:pPr>
      <w:r w:rsidRPr="00C95FBD">
        <w:rPr>
          <w:rFonts w:cstheme="minorHAnsi"/>
          <w:sz w:val="24"/>
          <w:szCs w:val="24"/>
        </w:rPr>
        <w:t xml:space="preserve">Westerlund, M. (2019). The </w:t>
      </w:r>
      <w:r w:rsidR="008F72F0">
        <w:rPr>
          <w:rFonts w:cstheme="minorHAnsi"/>
          <w:sz w:val="24"/>
          <w:szCs w:val="24"/>
        </w:rPr>
        <w:t>e</w:t>
      </w:r>
      <w:r w:rsidRPr="00C95FBD">
        <w:rPr>
          <w:rFonts w:cstheme="minorHAnsi"/>
          <w:sz w:val="24"/>
          <w:szCs w:val="24"/>
        </w:rPr>
        <w:t xml:space="preserve">mergence of </w:t>
      </w:r>
      <w:r w:rsidR="008F72F0">
        <w:rPr>
          <w:rFonts w:cstheme="minorHAnsi"/>
          <w:sz w:val="24"/>
          <w:szCs w:val="24"/>
        </w:rPr>
        <w:t>d</w:t>
      </w:r>
      <w:r w:rsidRPr="00C95FBD">
        <w:rPr>
          <w:rFonts w:cstheme="minorHAnsi"/>
          <w:sz w:val="24"/>
          <w:szCs w:val="24"/>
        </w:rPr>
        <w:t xml:space="preserve">eepfake </w:t>
      </w:r>
      <w:r w:rsidR="008F72F0">
        <w:rPr>
          <w:rFonts w:cstheme="minorHAnsi"/>
          <w:sz w:val="24"/>
          <w:szCs w:val="24"/>
        </w:rPr>
        <w:t>t</w:t>
      </w:r>
      <w:r w:rsidRPr="00C95FBD">
        <w:rPr>
          <w:rFonts w:cstheme="minorHAnsi"/>
          <w:sz w:val="24"/>
          <w:szCs w:val="24"/>
        </w:rPr>
        <w:t xml:space="preserve">echnology: A </w:t>
      </w:r>
      <w:r w:rsidR="008F72F0">
        <w:rPr>
          <w:rFonts w:cstheme="minorHAnsi"/>
          <w:sz w:val="24"/>
          <w:szCs w:val="24"/>
        </w:rPr>
        <w:t>r</w:t>
      </w:r>
      <w:r w:rsidRPr="00C95FBD">
        <w:rPr>
          <w:rFonts w:cstheme="minorHAnsi"/>
          <w:sz w:val="24"/>
          <w:szCs w:val="24"/>
        </w:rPr>
        <w:t xml:space="preserve">eview. </w:t>
      </w:r>
      <w:r w:rsidRPr="00C95FBD">
        <w:rPr>
          <w:rFonts w:cstheme="minorHAnsi"/>
          <w:i/>
          <w:iCs/>
          <w:sz w:val="24"/>
          <w:szCs w:val="24"/>
        </w:rPr>
        <w:t>Technology Innovation Management Review</w:t>
      </w:r>
      <w:r w:rsidRPr="00C95FBD">
        <w:rPr>
          <w:rFonts w:cstheme="minorHAnsi"/>
          <w:sz w:val="24"/>
          <w:szCs w:val="24"/>
        </w:rPr>
        <w:t>, 9(11), 40–53</w:t>
      </w:r>
      <w:r w:rsidR="008F72F0">
        <w:rPr>
          <w:rFonts w:cstheme="minorHAnsi"/>
          <w:sz w:val="24"/>
          <w:szCs w:val="24"/>
        </w:rPr>
        <w:t>.</w:t>
      </w:r>
    </w:p>
    <w:p w14:paraId="1AAA4D6F" w14:textId="77777777" w:rsidR="00CE788A" w:rsidRDefault="00E74117" w:rsidP="009117FB">
      <w:pPr>
        <w:spacing w:line="360" w:lineRule="auto"/>
        <w:jc w:val="both"/>
        <w:rPr>
          <w:rFonts w:cstheme="minorHAnsi"/>
          <w:b/>
          <w:sz w:val="24"/>
          <w:szCs w:val="24"/>
          <w:shd w:val="clear" w:color="auto" w:fill="FFFFFF"/>
        </w:rPr>
      </w:pPr>
      <w:r w:rsidRPr="00C95FBD">
        <w:rPr>
          <w:rFonts w:cstheme="minorHAnsi"/>
          <w:sz w:val="24"/>
          <w:szCs w:val="24"/>
        </w:rPr>
        <w:fldChar w:fldCharType="end"/>
      </w:r>
    </w:p>
    <w:p w14:paraId="12695C24" w14:textId="77777777" w:rsidR="00E053E6" w:rsidRDefault="00E053E6"/>
    <w:sectPr w:rsidR="00E053E6" w:rsidSect="00D6444B">
      <w:headerReference w:type="even" r:id="rId12"/>
      <w:headerReference w:type="default" r:id="rId13"/>
      <w:footerReference w:type="even" r:id="rId14"/>
      <w:footerReference w:type="default" r:id="rId15"/>
      <w:pgSz w:w="11907" w:h="16103"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9E30" w14:textId="77777777" w:rsidR="003A09D9" w:rsidRDefault="003A09D9" w:rsidP="00CE788A">
      <w:pPr>
        <w:spacing w:after="0" w:line="240" w:lineRule="auto"/>
      </w:pPr>
      <w:r>
        <w:separator/>
      </w:r>
    </w:p>
  </w:endnote>
  <w:endnote w:type="continuationSeparator" w:id="0">
    <w:p w14:paraId="10D8E0AC" w14:textId="77777777" w:rsidR="003A09D9" w:rsidRDefault="003A09D9" w:rsidP="00CE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STIXTwoText">
    <w:altName w:val="Times New Roman"/>
    <w:charset w:val="00"/>
    <w:family w:val="auto"/>
    <w:pitch w:val="default"/>
  </w:font>
  <w:font w:name="STIXTwoText-Italic">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3A05" w14:textId="780630CB" w:rsidR="00412ECC" w:rsidRDefault="00412ECC">
    <w:pPr>
      <w:pStyle w:val="Footer"/>
      <w:jc w:val="center"/>
    </w:pPr>
    <w:r>
      <w:t>________________________________________________________________________________________</w:t>
    </w:r>
  </w:p>
  <w:p w14:paraId="5049E3EB" w14:textId="77777777" w:rsidR="00412ECC" w:rsidRDefault="00412ECC">
    <w:pPr>
      <w:pStyle w:val="Footer"/>
      <w:jc w:val="center"/>
    </w:pPr>
  </w:p>
  <w:sdt>
    <w:sdtPr>
      <w:id w:val="-1909612021"/>
      <w:docPartObj>
        <w:docPartGallery w:val="Page Numbers (Bottom of Page)"/>
        <w:docPartUnique/>
      </w:docPartObj>
    </w:sdtPr>
    <w:sdtEndPr>
      <w:rPr>
        <w:noProof/>
      </w:rPr>
    </w:sdtEndPr>
    <w:sdtContent>
      <w:p w14:paraId="3C1981D3" w14:textId="70978347" w:rsidR="00412ECC" w:rsidRDefault="00412E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7AEBF1" w14:textId="77777777" w:rsidR="00D6444B" w:rsidRDefault="00D64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5771" w14:textId="4D16D0E0" w:rsidR="00AB476B" w:rsidRDefault="00AB476B">
    <w:pPr>
      <w:pStyle w:val="Footer"/>
      <w:jc w:val="center"/>
    </w:pPr>
    <w:r>
      <w:t>________________________________________________________________________________________</w:t>
    </w:r>
  </w:p>
  <w:p w14:paraId="5E6ECE83" w14:textId="77777777" w:rsidR="00AB476B" w:rsidRDefault="00AB476B">
    <w:pPr>
      <w:pStyle w:val="Footer"/>
      <w:jc w:val="center"/>
    </w:pPr>
  </w:p>
  <w:sdt>
    <w:sdtPr>
      <w:id w:val="1533309626"/>
      <w:docPartObj>
        <w:docPartGallery w:val="Page Numbers (Bottom of Page)"/>
        <w:docPartUnique/>
      </w:docPartObj>
    </w:sdtPr>
    <w:sdtEndPr>
      <w:rPr>
        <w:noProof/>
      </w:rPr>
    </w:sdtEndPr>
    <w:sdtContent>
      <w:p w14:paraId="4CFC993A" w14:textId="27606416" w:rsidR="00AB476B" w:rsidRDefault="00AB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103FD3" w14:textId="77777777" w:rsidR="008F0766" w:rsidRDefault="008F0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4E80D" w14:textId="77777777" w:rsidR="003A09D9" w:rsidRDefault="003A09D9" w:rsidP="00CE788A">
      <w:pPr>
        <w:spacing w:after="0" w:line="240" w:lineRule="auto"/>
      </w:pPr>
      <w:r>
        <w:separator/>
      </w:r>
    </w:p>
  </w:footnote>
  <w:footnote w:type="continuationSeparator" w:id="0">
    <w:p w14:paraId="677FCA3E" w14:textId="77777777" w:rsidR="003A09D9" w:rsidRDefault="003A09D9" w:rsidP="00CE788A">
      <w:pPr>
        <w:spacing w:after="0" w:line="240" w:lineRule="auto"/>
      </w:pPr>
      <w:r>
        <w:continuationSeparator/>
      </w:r>
    </w:p>
  </w:footnote>
  <w:footnote w:id="1">
    <w:p w14:paraId="447AB139" w14:textId="5DE50996" w:rsidR="008F0766" w:rsidRPr="008F0766" w:rsidRDefault="008F0766">
      <w:pPr>
        <w:pStyle w:val="FootnoteText"/>
        <w:rPr>
          <w:bCs/>
          <w:lang w:val="en-US"/>
        </w:rPr>
      </w:pPr>
      <w:r w:rsidRPr="008F0766">
        <w:rPr>
          <w:rStyle w:val="FootnoteReference"/>
        </w:rPr>
        <w:sym w:font="Symbol" w:char="F02A"/>
      </w:r>
      <w:r>
        <w:t xml:space="preserve"> </w:t>
      </w:r>
      <w:r w:rsidR="007617B7">
        <w:rPr>
          <w:bCs/>
          <w:lang w:val="en-US"/>
        </w:rPr>
        <w:t>BSc in</w:t>
      </w:r>
      <w:r w:rsidRPr="008F0766">
        <w:rPr>
          <w:bCs/>
          <w:lang w:val="en-US"/>
        </w:rPr>
        <w:t xml:space="preserve"> Criminology and Police Science, Mawlana </w:t>
      </w:r>
      <w:proofErr w:type="spellStart"/>
      <w:r w:rsidRPr="008F0766">
        <w:rPr>
          <w:bCs/>
          <w:lang w:val="en-US"/>
        </w:rPr>
        <w:t>Bhashani</w:t>
      </w:r>
      <w:proofErr w:type="spellEnd"/>
      <w:r w:rsidRPr="008F0766">
        <w:rPr>
          <w:bCs/>
          <w:lang w:val="en-US"/>
        </w:rPr>
        <w:t xml:space="preserve"> Science and Technology University, </w:t>
      </w:r>
      <w:r w:rsidR="00AB098B">
        <w:rPr>
          <w:bCs/>
          <w:lang w:val="en-US"/>
        </w:rPr>
        <w:t xml:space="preserve">Tangail, </w:t>
      </w:r>
      <w:r w:rsidRPr="008F0766">
        <w:rPr>
          <w:bCs/>
          <w:lang w:val="en-US"/>
        </w:rPr>
        <w:t>Bangladesh</w:t>
      </w:r>
      <w:r>
        <w:rPr>
          <w:bCs/>
          <w:lang w:val="en-US"/>
        </w:rPr>
        <w:t xml:space="preserve">. </w:t>
      </w:r>
      <w:r w:rsidRPr="008F0766">
        <w:rPr>
          <w:bCs/>
          <w:lang w:val="en-US"/>
        </w:rPr>
        <w:t>Email: cp19025@mbstu.ac.bd</w:t>
      </w:r>
      <w:r>
        <w:rPr>
          <w:bCs/>
          <w:lang w:val="en-US"/>
        </w:rPr>
        <w:t>.</w:t>
      </w:r>
    </w:p>
  </w:footnote>
  <w:footnote w:id="2">
    <w:p w14:paraId="0CEFAFDC" w14:textId="3837BFED" w:rsidR="008F0766" w:rsidRPr="008F0766" w:rsidRDefault="008F0766" w:rsidP="008F0766">
      <w:pPr>
        <w:pStyle w:val="FootnoteText"/>
        <w:rPr>
          <w:bCs/>
          <w:vertAlign w:val="superscript"/>
          <w:lang w:val="en-US"/>
        </w:rPr>
      </w:pPr>
      <w:r w:rsidRPr="008F0766">
        <w:rPr>
          <w:rStyle w:val="FootnoteReference"/>
        </w:rPr>
        <w:sym w:font="Symbol" w:char="F02A"/>
      </w:r>
      <w:r w:rsidRPr="008F0766">
        <w:rPr>
          <w:rStyle w:val="FootnoteReference"/>
        </w:rPr>
        <w:sym w:font="Symbol" w:char="F02A"/>
      </w:r>
      <w:r>
        <w:t xml:space="preserve"> </w:t>
      </w:r>
      <w:r w:rsidRPr="008F0766">
        <w:rPr>
          <w:bCs/>
          <w:lang w:val="en-US"/>
        </w:rPr>
        <w:t>Graduate Student, Criminal Justice Sciences, Illinois State University, Normal, IL, USA</w:t>
      </w:r>
      <w:r>
        <w:rPr>
          <w:bCs/>
          <w:lang w:val="en-US"/>
        </w:rPr>
        <w:t>.</w:t>
      </w:r>
    </w:p>
    <w:p w14:paraId="01080157" w14:textId="623A3721" w:rsidR="008F0766" w:rsidRDefault="008F076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9517" w14:textId="6FF875D7" w:rsidR="00D6444B" w:rsidRDefault="00412ECC" w:rsidP="001B5789">
    <w:pPr>
      <w:pStyle w:val="Header"/>
      <w:tabs>
        <w:tab w:val="clear" w:pos="9026"/>
        <w:tab w:val="right" w:pos="9639"/>
      </w:tabs>
    </w:pPr>
    <w:r>
      <w:t xml:space="preserve">Safia </w:t>
    </w:r>
    <w:r w:rsidR="001B5789">
      <w:t xml:space="preserve">Akter and </w:t>
    </w:r>
    <w:r>
      <w:t xml:space="preserve">Pavel </w:t>
    </w:r>
    <w:r w:rsidR="001B5789">
      <w:t>Ahmed</w:t>
    </w:r>
    <w:r w:rsidR="001B5789">
      <w:tab/>
    </w:r>
    <w:r w:rsidR="001B5789">
      <w:tab/>
    </w:r>
    <w:proofErr w:type="gramStart"/>
    <w:r w:rsidR="001B5789">
      <w:t>The</w:t>
    </w:r>
    <w:proofErr w:type="gramEnd"/>
    <w:r w:rsidR="001B5789">
      <w:t xml:space="preserve"> emergence of AI-generated deepfakes</w:t>
    </w:r>
  </w:p>
  <w:p w14:paraId="54A9B91A" w14:textId="6D930451" w:rsidR="00412ECC" w:rsidRDefault="00412ECC" w:rsidP="001B5789">
    <w:pPr>
      <w:pStyle w:val="Header"/>
      <w:tabs>
        <w:tab w:val="clear" w:pos="9026"/>
        <w:tab w:val="right" w:pos="9639"/>
      </w:tabs>
    </w:pPr>
    <w:r>
      <w:t>________________________________________________________________________________________</w:t>
    </w:r>
  </w:p>
  <w:p w14:paraId="5705928D" w14:textId="77777777" w:rsidR="00412ECC" w:rsidRDefault="00412ECC" w:rsidP="001B5789">
    <w:pPr>
      <w:pStyle w:val="Header"/>
      <w:tabs>
        <w:tab w:val="clear" w:pos="9026"/>
        <w:tab w:val="right" w:pos="96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9991" w14:textId="77777777" w:rsidR="00AB476B" w:rsidRDefault="00CE788A" w:rsidP="00AB476B">
    <w:pPr>
      <w:pStyle w:val="Header"/>
      <w:tabs>
        <w:tab w:val="clear" w:pos="9026"/>
        <w:tab w:val="right" w:pos="9639"/>
      </w:tabs>
      <w:rPr>
        <w:rFonts w:ascii="Times New Roman" w:hAnsi="Times New Roman" w:cs="Times New Roman"/>
        <w:lang w:val="es-ES"/>
      </w:rPr>
    </w:pPr>
    <w:proofErr w:type="spellStart"/>
    <w:r w:rsidRPr="0009280C">
      <w:rPr>
        <w:rFonts w:ascii="Times New Roman" w:hAnsi="Times New Roman" w:cs="Times New Roman"/>
        <w:i/>
        <w:iCs/>
        <w:lang w:val="es-ES"/>
      </w:rPr>
      <w:t>feminists@law</w:t>
    </w:r>
    <w:proofErr w:type="spellEnd"/>
    <w:r w:rsidRPr="0009280C">
      <w:rPr>
        <w:rFonts w:ascii="Times New Roman" w:hAnsi="Times New Roman" w:cs="Times New Roman"/>
        <w:i/>
        <w:iCs/>
        <w:lang w:val="es-ES"/>
      </w:rPr>
      <w:tab/>
    </w:r>
    <w:r>
      <w:rPr>
        <w:rFonts w:ascii="Times New Roman" w:hAnsi="Times New Roman" w:cs="Times New Roman"/>
        <w:lang w:val="es-ES"/>
      </w:rPr>
      <w:tab/>
    </w:r>
    <w:proofErr w:type="spellStart"/>
    <w:r w:rsidRPr="008F0766">
      <w:rPr>
        <w:rFonts w:ascii="Times New Roman" w:hAnsi="Times New Roman" w:cs="Times New Roman"/>
        <w:lang w:val="es-ES"/>
      </w:rPr>
      <w:t>Vol</w:t>
    </w:r>
    <w:proofErr w:type="spellEnd"/>
    <w:r w:rsidRPr="008F0766">
      <w:rPr>
        <w:rFonts w:ascii="Times New Roman" w:hAnsi="Times New Roman" w:cs="Times New Roman"/>
        <w:lang w:val="es-ES"/>
      </w:rPr>
      <w:t xml:space="preserve"> </w:t>
    </w:r>
    <w:r w:rsidR="00D6444B">
      <w:rPr>
        <w:rFonts w:ascii="Times New Roman" w:hAnsi="Times New Roman" w:cs="Times New Roman"/>
        <w:lang w:val="es-ES"/>
      </w:rPr>
      <w:t>13</w:t>
    </w:r>
    <w:r w:rsidRPr="008F0766">
      <w:rPr>
        <w:rFonts w:ascii="Times New Roman" w:hAnsi="Times New Roman" w:cs="Times New Roman"/>
        <w:lang w:val="es-ES"/>
      </w:rPr>
      <w:t xml:space="preserve">, No </w:t>
    </w:r>
    <w:r w:rsidR="00D6444B">
      <w:rPr>
        <w:rFonts w:ascii="Times New Roman" w:hAnsi="Times New Roman" w:cs="Times New Roman"/>
        <w:lang w:val="es-ES"/>
      </w:rPr>
      <w:t>2</w:t>
    </w:r>
    <w:r w:rsidRPr="008F0766">
      <w:rPr>
        <w:rFonts w:ascii="Times New Roman" w:hAnsi="Times New Roman" w:cs="Times New Roman"/>
        <w:lang w:val="es-ES"/>
      </w:rPr>
      <w:t xml:space="preserve"> (202</w:t>
    </w:r>
    <w:r w:rsidR="00D6444B">
      <w:rPr>
        <w:rFonts w:ascii="Times New Roman" w:hAnsi="Times New Roman" w:cs="Times New Roman"/>
        <w:lang w:val="es-ES"/>
      </w:rPr>
      <w:t>5</w:t>
    </w:r>
    <w:r w:rsidRPr="008F0766">
      <w:rPr>
        <w:rFonts w:ascii="Times New Roman" w:hAnsi="Times New Roman" w:cs="Times New Roman"/>
        <w:lang w:val="es-ES"/>
      </w:rPr>
      <w:t>)</w:t>
    </w:r>
  </w:p>
  <w:p w14:paraId="704BD3FE" w14:textId="1960F0FC" w:rsidR="00CE788A" w:rsidRPr="0009280C" w:rsidRDefault="00AB476B" w:rsidP="00AB476B">
    <w:pPr>
      <w:pStyle w:val="Header"/>
      <w:tabs>
        <w:tab w:val="clear" w:pos="9026"/>
        <w:tab w:val="right" w:pos="9639"/>
      </w:tabs>
      <w:rPr>
        <w:rFonts w:ascii="Times New Roman" w:hAnsi="Times New Roman" w:cs="Times New Roman"/>
        <w:lang w:val="es-ES"/>
      </w:rPr>
    </w:pPr>
    <w:r>
      <w:rPr>
        <w:rFonts w:ascii="Times New Roman" w:hAnsi="Times New Roman" w:cs="Times New Roman"/>
        <w:lang w:val="es-ES"/>
      </w:rPr>
      <w:t>_______________________________________________________________________________________</w:t>
    </w:r>
    <w:r>
      <w:rPr>
        <w:rFonts w:ascii="Times New Roman" w:hAnsi="Times New Roman" w:cs="Times New Roman"/>
        <w:lang w:val="es-ES"/>
      </w:rPr>
      <w:tab/>
    </w:r>
  </w:p>
  <w:p w14:paraId="28109E14" w14:textId="77777777" w:rsidR="00CE788A" w:rsidRPr="00EE5636" w:rsidRDefault="00CE788A">
    <w:pPr>
      <w:pStyle w:val="Header"/>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88A"/>
    <w:rsid w:val="000113F0"/>
    <w:rsid w:val="00013800"/>
    <w:rsid w:val="00013BD3"/>
    <w:rsid w:val="00013D2E"/>
    <w:rsid w:val="000210B6"/>
    <w:rsid w:val="000243E6"/>
    <w:rsid w:val="00084A3E"/>
    <w:rsid w:val="000B56FA"/>
    <w:rsid w:val="000C4639"/>
    <w:rsid w:val="000C5342"/>
    <w:rsid w:val="000D2900"/>
    <w:rsid w:val="000E2479"/>
    <w:rsid w:val="000F29F1"/>
    <w:rsid w:val="000F2F08"/>
    <w:rsid w:val="000F6132"/>
    <w:rsid w:val="000F7105"/>
    <w:rsid w:val="00100619"/>
    <w:rsid w:val="0010128E"/>
    <w:rsid w:val="00121B3F"/>
    <w:rsid w:val="00121E02"/>
    <w:rsid w:val="00124CB3"/>
    <w:rsid w:val="00127F76"/>
    <w:rsid w:val="001415A7"/>
    <w:rsid w:val="001432FF"/>
    <w:rsid w:val="0015790F"/>
    <w:rsid w:val="001659FF"/>
    <w:rsid w:val="001664EA"/>
    <w:rsid w:val="00187365"/>
    <w:rsid w:val="001A05FA"/>
    <w:rsid w:val="001A0BA2"/>
    <w:rsid w:val="001A7E60"/>
    <w:rsid w:val="001B1E0C"/>
    <w:rsid w:val="001B5789"/>
    <w:rsid w:val="001B5B41"/>
    <w:rsid w:val="001C2682"/>
    <w:rsid w:val="001D08C5"/>
    <w:rsid w:val="001D4D33"/>
    <w:rsid w:val="001E7204"/>
    <w:rsid w:val="001F0994"/>
    <w:rsid w:val="001F43BD"/>
    <w:rsid w:val="00215AD7"/>
    <w:rsid w:val="00221F91"/>
    <w:rsid w:val="00251D83"/>
    <w:rsid w:val="00257F81"/>
    <w:rsid w:val="00265B60"/>
    <w:rsid w:val="00276350"/>
    <w:rsid w:val="002922A5"/>
    <w:rsid w:val="002944C3"/>
    <w:rsid w:val="00294F70"/>
    <w:rsid w:val="002A0280"/>
    <w:rsid w:val="002A16F9"/>
    <w:rsid w:val="002A57B1"/>
    <w:rsid w:val="002C59A9"/>
    <w:rsid w:val="002E1108"/>
    <w:rsid w:val="00305390"/>
    <w:rsid w:val="00316D0B"/>
    <w:rsid w:val="00317249"/>
    <w:rsid w:val="00326C56"/>
    <w:rsid w:val="00342455"/>
    <w:rsid w:val="00343FD7"/>
    <w:rsid w:val="0035491E"/>
    <w:rsid w:val="003573ED"/>
    <w:rsid w:val="003627A5"/>
    <w:rsid w:val="00366C6B"/>
    <w:rsid w:val="003737F9"/>
    <w:rsid w:val="003775B4"/>
    <w:rsid w:val="0038662D"/>
    <w:rsid w:val="00394EDB"/>
    <w:rsid w:val="003A09D9"/>
    <w:rsid w:val="003A15FC"/>
    <w:rsid w:val="003A6DF2"/>
    <w:rsid w:val="003B1C9E"/>
    <w:rsid w:val="003B56CC"/>
    <w:rsid w:val="003D74E0"/>
    <w:rsid w:val="00412ECC"/>
    <w:rsid w:val="00425ACC"/>
    <w:rsid w:val="0043330F"/>
    <w:rsid w:val="00433BA1"/>
    <w:rsid w:val="00453A2C"/>
    <w:rsid w:val="004617FE"/>
    <w:rsid w:val="00462FAB"/>
    <w:rsid w:val="00475024"/>
    <w:rsid w:val="00475A60"/>
    <w:rsid w:val="00484754"/>
    <w:rsid w:val="00484F95"/>
    <w:rsid w:val="00492FA6"/>
    <w:rsid w:val="004B03ED"/>
    <w:rsid w:val="004D02FE"/>
    <w:rsid w:val="004E37A9"/>
    <w:rsid w:val="004F2B53"/>
    <w:rsid w:val="004F2D47"/>
    <w:rsid w:val="0050007E"/>
    <w:rsid w:val="00520F04"/>
    <w:rsid w:val="0052567E"/>
    <w:rsid w:val="00541463"/>
    <w:rsid w:val="0058315D"/>
    <w:rsid w:val="00594512"/>
    <w:rsid w:val="00594E0A"/>
    <w:rsid w:val="005B6918"/>
    <w:rsid w:val="005F3808"/>
    <w:rsid w:val="005F7FB1"/>
    <w:rsid w:val="0060330D"/>
    <w:rsid w:val="00606ECD"/>
    <w:rsid w:val="00614A80"/>
    <w:rsid w:val="0061610C"/>
    <w:rsid w:val="0064312F"/>
    <w:rsid w:val="00656C3C"/>
    <w:rsid w:val="006578C6"/>
    <w:rsid w:val="00666672"/>
    <w:rsid w:val="0067770C"/>
    <w:rsid w:val="00683C32"/>
    <w:rsid w:val="00696BD5"/>
    <w:rsid w:val="006A41DE"/>
    <w:rsid w:val="006B24E8"/>
    <w:rsid w:val="006B3D44"/>
    <w:rsid w:val="006D4132"/>
    <w:rsid w:val="006D6BFA"/>
    <w:rsid w:val="006F6E38"/>
    <w:rsid w:val="00706280"/>
    <w:rsid w:val="00743896"/>
    <w:rsid w:val="00746E91"/>
    <w:rsid w:val="0075010B"/>
    <w:rsid w:val="00751380"/>
    <w:rsid w:val="00755D1E"/>
    <w:rsid w:val="007617B7"/>
    <w:rsid w:val="0076442B"/>
    <w:rsid w:val="00786EF2"/>
    <w:rsid w:val="00793DBB"/>
    <w:rsid w:val="007953BB"/>
    <w:rsid w:val="007A16B8"/>
    <w:rsid w:val="007A2475"/>
    <w:rsid w:val="007A2C5A"/>
    <w:rsid w:val="007C1F9F"/>
    <w:rsid w:val="007D1578"/>
    <w:rsid w:val="007D4D47"/>
    <w:rsid w:val="007E14EA"/>
    <w:rsid w:val="00822E0B"/>
    <w:rsid w:val="008233AF"/>
    <w:rsid w:val="008240D9"/>
    <w:rsid w:val="008349CF"/>
    <w:rsid w:val="00853B75"/>
    <w:rsid w:val="00861F5F"/>
    <w:rsid w:val="0086628D"/>
    <w:rsid w:val="008924EE"/>
    <w:rsid w:val="0089330B"/>
    <w:rsid w:val="00896F41"/>
    <w:rsid w:val="008A261B"/>
    <w:rsid w:val="008A75AE"/>
    <w:rsid w:val="008C23B3"/>
    <w:rsid w:val="008D1E27"/>
    <w:rsid w:val="008F0766"/>
    <w:rsid w:val="008F29EC"/>
    <w:rsid w:val="008F72F0"/>
    <w:rsid w:val="00904F71"/>
    <w:rsid w:val="009117FB"/>
    <w:rsid w:val="009323AB"/>
    <w:rsid w:val="00933E1E"/>
    <w:rsid w:val="00937EE6"/>
    <w:rsid w:val="009407ED"/>
    <w:rsid w:val="00953618"/>
    <w:rsid w:val="00977867"/>
    <w:rsid w:val="009856F4"/>
    <w:rsid w:val="00986D4F"/>
    <w:rsid w:val="00996AD5"/>
    <w:rsid w:val="009B3E21"/>
    <w:rsid w:val="009B4920"/>
    <w:rsid w:val="009B4959"/>
    <w:rsid w:val="009D0252"/>
    <w:rsid w:val="00A11270"/>
    <w:rsid w:val="00A430B5"/>
    <w:rsid w:val="00A43B76"/>
    <w:rsid w:val="00A66BF4"/>
    <w:rsid w:val="00A77B24"/>
    <w:rsid w:val="00A8499D"/>
    <w:rsid w:val="00AA3700"/>
    <w:rsid w:val="00AA3D3E"/>
    <w:rsid w:val="00AA65A6"/>
    <w:rsid w:val="00AB098B"/>
    <w:rsid w:val="00AB476B"/>
    <w:rsid w:val="00AB7F80"/>
    <w:rsid w:val="00AC58B9"/>
    <w:rsid w:val="00B06CA6"/>
    <w:rsid w:val="00B06F88"/>
    <w:rsid w:val="00B22474"/>
    <w:rsid w:val="00B40933"/>
    <w:rsid w:val="00B42742"/>
    <w:rsid w:val="00B46C94"/>
    <w:rsid w:val="00B67439"/>
    <w:rsid w:val="00BA07E8"/>
    <w:rsid w:val="00BA220F"/>
    <w:rsid w:val="00BB1A18"/>
    <w:rsid w:val="00BC024D"/>
    <w:rsid w:val="00BD3EAB"/>
    <w:rsid w:val="00BE0BB4"/>
    <w:rsid w:val="00BE2019"/>
    <w:rsid w:val="00BF7601"/>
    <w:rsid w:val="00C14909"/>
    <w:rsid w:val="00C15AB1"/>
    <w:rsid w:val="00C23DBE"/>
    <w:rsid w:val="00C241B7"/>
    <w:rsid w:val="00C272C1"/>
    <w:rsid w:val="00C35BC1"/>
    <w:rsid w:val="00C401E1"/>
    <w:rsid w:val="00C4233B"/>
    <w:rsid w:val="00C600B4"/>
    <w:rsid w:val="00C734D2"/>
    <w:rsid w:val="00C75BF4"/>
    <w:rsid w:val="00C7648D"/>
    <w:rsid w:val="00C87D10"/>
    <w:rsid w:val="00C95FBD"/>
    <w:rsid w:val="00C97C6F"/>
    <w:rsid w:val="00CB2910"/>
    <w:rsid w:val="00CD2DB6"/>
    <w:rsid w:val="00CE788A"/>
    <w:rsid w:val="00D075FD"/>
    <w:rsid w:val="00D11D28"/>
    <w:rsid w:val="00D20241"/>
    <w:rsid w:val="00D2068B"/>
    <w:rsid w:val="00D33C0C"/>
    <w:rsid w:val="00D41D34"/>
    <w:rsid w:val="00D6444B"/>
    <w:rsid w:val="00D827A7"/>
    <w:rsid w:val="00DB7804"/>
    <w:rsid w:val="00DC1E07"/>
    <w:rsid w:val="00DE1842"/>
    <w:rsid w:val="00DE1A12"/>
    <w:rsid w:val="00E053E6"/>
    <w:rsid w:val="00E056F1"/>
    <w:rsid w:val="00E07707"/>
    <w:rsid w:val="00E14389"/>
    <w:rsid w:val="00E3735E"/>
    <w:rsid w:val="00E418E3"/>
    <w:rsid w:val="00E450D7"/>
    <w:rsid w:val="00E523D2"/>
    <w:rsid w:val="00E74117"/>
    <w:rsid w:val="00E74EFE"/>
    <w:rsid w:val="00E91B39"/>
    <w:rsid w:val="00E95837"/>
    <w:rsid w:val="00E962E9"/>
    <w:rsid w:val="00EA0AB0"/>
    <w:rsid w:val="00EC0D7D"/>
    <w:rsid w:val="00EC191D"/>
    <w:rsid w:val="00EC29F0"/>
    <w:rsid w:val="00EC7726"/>
    <w:rsid w:val="00ED3EE9"/>
    <w:rsid w:val="00EE5636"/>
    <w:rsid w:val="00F14257"/>
    <w:rsid w:val="00F211B4"/>
    <w:rsid w:val="00F21C58"/>
    <w:rsid w:val="00F22CA0"/>
    <w:rsid w:val="00F326D1"/>
    <w:rsid w:val="00F33EDC"/>
    <w:rsid w:val="00F47508"/>
    <w:rsid w:val="00F53075"/>
    <w:rsid w:val="00F56017"/>
    <w:rsid w:val="00F70CF8"/>
    <w:rsid w:val="00F82708"/>
    <w:rsid w:val="00FC63A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EFD35"/>
  <w15:chartTrackingRefBased/>
  <w15:docId w15:val="{558E5C29-D315-4BDC-850A-4A2052F3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88A"/>
    <w:rPr>
      <w:lang w:val="en-GB"/>
    </w:rPr>
  </w:style>
  <w:style w:type="paragraph" w:styleId="Heading1">
    <w:name w:val="heading 1"/>
    <w:basedOn w:val="Normal"/>
    <w:next w:val="Normal"/>
    <w:link w:val="Heading1Char"/>
    <w:uiPriority w:val="9"/>
    <w:qFormat/>
    <w:rsid w:val="005B6918"/>
    <w:pPr>
      <w:spacing w:after="0" w:line="360" w:lineRule="auto"/>
      <w:jc w:val="both"/>
      <w:outlineLvl w:val="0"/>
    </w:pPr>
    <w:rPr>
      <w:rFonts w:cstheme="minorHAnsi"/>
      <w:b/>
      <w:sz w:val="24"/>
      <w:szCs w:val="24"/>
      <w:lang w:val="en-US"/>
    </w:rPr>
  </w:style>
  <w:style w:type="paragraph" w:styleId="Heading2">
    <w:name w:val="heading 2"/>
    <w:basedOn w:val="Normal"/>
    <w:next w:val="Normal"/>
    <w:link w:val="Heading2Char"/>
    <w:uiPriority w:val="9"/>
    <w:semiHidden/>
    <w:unhideWhenUsed/>
    <w:qFormat/>
    <w:rsid w:val="00084A3E"/>
    <w:pPr>
      <w:keepNext/>
      <w:keepLines/>
      <w:spacing w:before="40" w:after="0"/>
      <w:outlineLvl w:val="1"/>
    </w:pPr>
    <w:rPr>
      <w:rFonts w:ascii="Times New Roman" w:eastAsiaTheme="majorEastAsia" w:hAnsi="Times New Roman"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918"/>
    <w:rPr>
      <w:rFonts w:cstheme="minorHAnsi"/>
      <w:b/>
      <w:sz w:val="24"/>
      <w:szCs w:val="24"/>
      <w:lang w:val="en-US"/>
    </w:rPr>
  </w:style>
  <w:style w:type="character" w:customStyle="1" w:styleId="Heading2Char">
    <w:name w:val="Heading 2 Char"/>
    <w:basedOn w:val="DefaultParagraphFont"/>
    <w:link w:val="Heading2"/>
    <w:uiPriority w:val="9"/>
    <w:semiHidden/>
    <w:rsid w:val="00084A3E"/>
    <w:rPr>
      <w:rFonts w:ascii="Times New Roman" w:eastAsiaTheme="majorEastAsia" w:hAnsi="Times New Roman" w:cstheme="majorBidi"/>
      <w:sz w:val="24"/>
      <w:szCs w:val="26"/>
    </w:rPr>
  </w:style>
  <w:style w:type="paragraph" w:styleId="Header">
    <w:name w:val="header"/>
    <w:basedOn w:val="Normal"/>
    <w:link w:val="HeaderChar"/>
    <w:uiPriority w:val="99"/>
    <w:unhideWhenUsed/>
    <w:rsid w:val="00CE7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88A"/>
    <w:rPr>
      <w:lang w:val="en-GB"/>
    </w:rPr>
  </w:style>
  <w:style w:type="paragraph" w:styleId="Footer">
    <w:name w:val="footer"/>
    <w:basedOn w:val="Normal"/>
    <w:link w:val="FooterChar"/>
    <w:uiPriority w:val="99"/>
    <w:unhideWhenUsed/>
    <w:rsid w:val="00CE7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88A"/>
    <w:rPr>
      <w:lang w:val="en-GB"/>
    </w:rPr>
  </w:style>
  <w:style w:type="paragraph" w:styleId="Bibliography">
    <w:name w:val="Bibliography"/>
    <w:basedOn w:val="Normal"/>
    <w:next w:val="Normal"/>
    <w:uiPriority w:val="37"/>
    <w:unhideWhenUsed/>
    <w:rsid w:val="00CE788A"/>
    <w:pPr>
      <w:spacing w:after="0" w:line="480" w:lineRule="auto"/>
      <w:ind w:left="720" w:hanging="720"/>
    </w:pPr>
  </w:style>
  <w:style w:type="paragraph" w:styleId="FootnoteText">
    <w:name w:val="footnote text"/>
    <w:basedOn w:val="Normal"/>
    <w:link w:val="FootnoteTextChar"/>
    <w:uiPriority w:val="99"/>
    <w:semiHidden/>
    <w:unhideWhenUsed/>
    <w:rsid w:val="008F07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0766"/>
    <w:rPr>
      <w:sz w:val="20"/>
      <w:szCs w:val="20"/>
      <w:lang w:val="en-GB"/>
    </w:rPr>
  </w:style>
  <w:style w:type="character" w:styleId="FootnoteReference">
    <w:name w:val="footnote reference"/>
    <w:basedOn w:val="DefaultParagraphFont"/>
    <w:uiPriority w:val="99"/>
    <w:semiHidden/>
    <w:unhideWhenUsed/>
    <w:rsid w:val="008F0766"/>
    <w:rPr>
      <w:vertAlign w:val="superscript"/>
    </w:rPr>
  </w:style>
  <w:style w:type="character" w:styleId="CommentReference">
    <w:name w:val="annotation reference"/>
    <w:basedOn w:val="DefaultParagraphFont"/>
    <w:uiPriority w:val="99"/>
    <w:semiHidden/>
    <w:unhideWhenUsed/>
    <w:rsid w:val="001F0994"/>
    <w:rPr>
      <w:sz w:val="16"/>
      <w:szCs w:val="16"/>
    </w:rPr>
  </w:style>
  <w:style w:type="paragraph" w:styleId="CommentText">
    <w:name w:val="annotation text"/>
    <w:basedOn w:val="Normal"/>
    <w:link w:val="CommentTextChar"/>
    <w:uiPriority w:val="99"/>
    <w:unhideWhenUsed/>
    <w:rsid w:val="001F0994"/>
    <w:pPr>
      <w:spacing w:line="240" w:lineRule="auto"/>
    </w:pPr>
    <w:rPr>
      <w:sz w:val="20"/>
      <w:szCs w:val="20"/>
    </w:rPr>
  </w:style>
  <w:style w:type="character" w:customStyle="1" w:styleId="CommentTextChar">
    <w:name w:val="Comment Text Char"/>
    <w:basedOn w:val="DefaultParagraphFont"/>
    <w:link w:val="CommentText"/>
    <w:uiPriority w:val="99"/>
    <w:rsid w:val="001F0994"/>
    <w:rPr>
      <w:sz w:val="20"/>
      <w:szCs w:val="20"/>
      <w:lang w:val="en-GB"/>
    </w:rPr>
  </w:style>
  <w:style w:type="paragraph" w:styleId="CommentSubject">
    <w:name w:val="annotation subject"/>
    <w:basedOn w:val="CommentText"/>
    <w:next w:val="CommentText"/>
    <w:link w:val="CommentSubjectChar"/>
    <w:uiPriority w:val="99"/>
    <w:semiHidden/>
    <w:unhideWhenUsed/>
    <w:rsid w:val="001F0994"/>
    <w:rPr>
      <w:b/>
      <w:bCs/>
    </w:rPr>
  </w:style>
  <w:style w:type="character" w:customStyle="1" w:styleId="CommentSubjectChar">
    <w:name w:val="Comment Subject Char"/>
    <w:basedOn w:val="CommentTextChar"/>
    <w:link w:val="CommentSubject"/>
    <w:uiPriority w:val="99"/>
    <w:semiHidden/>
    <w:rsid w:val="001F0994"/>
    <w:rPr>
      <w:b/>
      <w:bCs/>
      <w:sz w:val="20"/>
      <w:szCs w:val="20"/>
      <w:lang w:val="en-GB"/>
    </w:rPr>
  </w:style>
  <w:style w:type="paragraph" w:styleId="Title">
    <w:name w:val="Title"/>
    <w:basedOn w:val="Normal"/>
    <w:next w:val="Normal"/>
    <w:link w:val="TitleChar"/>
    <w:uiPriority w:val="10"/>
    <w:qFormat/>
    <w:rsid w:val="00520F04"/>
    <w:pPr>
      <w:spacing w:after="0" w:line="240" w:lineRule="auto"/>
    </w:pPr>
    <w:rPr>
      <w:rFonts w:cstheme="minorHAnsi"/>
      <w:b/>
      <w:sz w:val="28"/>
      <w:szCs w:val="28"/>
      <w:lang w:val="en-US"/>
    </w:rPr>
  </w:style>
  <w:style w:type="character" w:customStyle="1" w:styleId="TitleChar">
    <w:name w:val="Title Char"/>
    <w:basedOn w:val="DefaultParagraphFont"/>
    <w:link w:val="Title"/>
    <w:uiPriority w:val="10"/>
    <w:rsid w:val="00520F04"/>
    <w:rPr>
      <w:rFonts w:cstheme="minorHAnsi"/>
      <w:b/>
      <w:sz w:val="28"/>
      <w:szCs w:val="28"/>
      <w:lang w:val="en-US"/>
    </w:rPr>
  </w:style>
  <w:style w:type="character" w:styleId="Hyperlink">
    <w:name w:val="Hyperlink"/>
    <w:basedOn w:val="DefaultParagraphFont"/>
    <w:uiPriority w:val="99"/>
    <w:unhideWhenUsed/>
    <w:rsid w:val="00E418E3"/>
    <w:rPr>
      <w:color w:val="0563C1" w:themeColor="hyperlink"/>
      <w:u w:val="single"/>
    </w:rPr>
  </w:style>
  <w:style w:type="character" w:styleId="UnresolvedMention">
    <w:name w:val="Unresolved Mention"/>
    <w:basedOn w:val="DefaultParagraphFont"/>
    <w:uiPriority w:val="99"/>
    <w:semiHidden/>
    <w:unhideWhenUsed/>
    <w:rsid w:val="00E41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thinktank.eu/2021/09/08/what-if-deepfakes-made-us-doubt-everything-we-see-and-hea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amnestyusa.org/press-releases/amnesty-reveals-alarming-impact-of-online-abuse-against-women/"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heguardian.com/politics/2018/mar/26/pressure-grows-on-pm-over-brexit-cambridge-analytica-scandal-theresa-ma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edium.com/the-%C3%B3pinion/artificial-intelligence-and-cybercrime-a-curates-egg-2dbaee833be1" TargetMode="External"/><Relationship Id="rId4" Type="http://schemas.openxmlformats.org/officeDocument/2006/relationships/webSettings" Target="webSettings.xml"/><Relationship Id="rId9" Type="http://schemas.openxmlformats.org/officeDocument/2006/relationships/hyperlink" Target="https://bit.ly/3qj1qW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707B1-1A6F-4C5D-AA61-713A9497A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17</Pages>
  <Words>4925</Words>
  <Characters>86257</Characters>
  <Application>Microsoft Office Word</Application>
  <DocSecurity>0</DocSecurity>
  <Lines>718</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Rosemary Hunter</cp:lastModifiedBy>
  <cp:revision>185</cp:revision>
  <dcterms:created xsi:type="dcterms:W3CDTF">2025-04-05T12:54:00Z</dcterms:created>
  <dcterms:modified xsi:type="dcterms:W3CDTF">2025-04-13T10:03:00Z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5fbd9f84-0dcb-428c-af5b-d03fdafafd85</vt:lpwstr>
  </property>
  <property fmtid="{D5CDD505-2E9C-101B-9397-08002B2CF9AE}" pid="3" name="ZOTERO_PREF_1">
    <vt:lpwstr>&lt;data data-version="3" zotero-version="6.0.36"&gt;&lt;session id="3EYx2U99"/&gt;&lt;style id="http://www.zotero.org/styles/apa" locale="en-US" hasBibliography="1" bibliographyStyleHasBeenSet="1"/&gt;&lt;prefs&gt;&lt;pref name="fieldType" value="Field"/&gt;&lt;/prefs&gt;&lt;/data&gt;</vt:lpwstr>
  </property>
</Properties>
</file>