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335D" w14:textId="2533B8DB" w:rsidR="00AB4946" w:rsidRPr="0072094D" w:rsidRDefault="006F7407" w:rsidP="0072094D">
      <w:pPr>
        <w:pStyle w:val="Title"/>
      </w:pPr>
      <w:r>
        <w:t>‘</w:t>
      </w:r>
      <w:r w:rsidR="00AB4946" w:rsidRPr="0072094D">
        <w:t>Decide one more time</w:t>
      </w:r>
      <w:r>
        <w:t>’</w:t>
      </w:r>
      <w:proofErr w:type="gramStart"/>
      <w:r w:rsidR="00AB4946" w:rsidRPr="0072094D">
        <w:t>:  Prostitution</w:t>
      </w:r>
      <w:proofErr w:type="gramEnd"/>
      <w:r w:rsidR="00AB4946" w:rsidRPr="0072094D">
        <w:t xml:space="preserve"> and Sexual Intelligence</w:t>
      </w:r>
      <w:r w:rsidR="00353957" w:rsidRPr="0072094D">
        <w:t xml:space="preserve"> </w:t>
      </w:r>
      <w:r w:rsidR="00AB4946" w:rsidRPr="0072094D">
        <w:t>in the E</w:t>
      </w:r>
      <w:r w:rsidR="00990E60" w:rsidRPr="0072094D">
        <w:t>arly Writings of Andrea Dworkin</w:t>
      </w:r>
    </w:p>
    <w:p w14:paraId="1D14762A" w14:textId="77777777" w:rsidR="00AB4946" w:rsidRPr="00294F14" w:rsidRDefault="00AB4946" w:rsidP="00294F14">
      <w:pPr>
        <w:pStyle w:val="PlainText"/>
        <w:rPr>
          <w:rFonts w:ascii="Times New Roman" w:hAnsi="Times New Roman" w:cs="Times New Roman"/>
          <w:b/>
          <w:bCs/>
          <w:iCs/>
          <w:sz w:val="28"/>
          <w:szCs w:val="28"/>
        </w:rPr>
      </w:pPr>
    </w:p>
    <w:p w14:paraId="417B35B9" w14:textId="5E9B59E6" w:rsidR="00AB4946" w:rsidRPr="00E12014" w:rsidRDefault="00AB4946" w:rsidP="00353957">
      <w:pPr>
        <w:pStyle w:val="PlainText"/>
        <w:rPr>
          <w:rFonts w:ascii="Times New Roman" w:hAnsi="Times New Roman" w:cs="Times New Roman"/>
          <w:sz w:val="24"/>
          <w:szCs w:val="24"/>
        </w:rPr>
      </w:pPr>
      <w:r w:rsidRPr="00353957">
        <w:rPr>
          <w:rFonts w:ascii="Times New Roman" w:hAnsi="Times New Roman" w:cs="Times New Roman"/>
          <w:b/>
          <w:bCs/>
          <w:sz w:val="24"/>
          <w:szCs w:val="24"/>
        </w:rPr>
        <w:t>Janine Benedet</w:t>
      </w:r>
      <w:r w:rsidR="00353957">
        <w:rPr>
          <w:rStyle w:val="FootnoteReference"/>
          <w:rFonts w:ascii="Times New Roman" w:hAnsi="Times New Roman" w:cs="Times New Roman"/>
          <w:b/>
          <w:bCs/>
          <w:sz w:val="24"/>
          <w:szCs w:val="24"/>
        </w:rPr>
        <w:footnoteReference w:customMarkFollows="1" w:id="1"/>
        <w:t>*</w:t>
      </w:r>
    </w:p>
    <w:p w14:paraId="2EC8C450" w14:textId="77777777" w:rsidR="00AB4946" w:rsidRPr="00E12014" w:rsidRDefault="00AB4946" w:rsidP="00AB4946">
      <w:pPr>
        <w:pStyle w:val="PlainText"/>
        <w:rPr>
          <w:rFonts w:ascii="Times New Roman" w:hAnsi="Times New Roman" w:cs="Times New Roman"/>
          <w:sz w:val="24"/>
          <w:szCs w:val="24"/>
        </w:rPr>
      </w:pPr>
    </w:p>
    <w:p w14:paraId="63F44059" w14:textId="77777777" w:rsidR="0072094D" w:rsidRDefault="0072094D" w:rsidP="00AB4946">
      <w:pPr>
        <w:pStyle w:val="PlainText"/>
        <w:rPr>
          <w:rFonts w:ascii="Times New Roman" w:hAnsi="Times New Roman" w:cs="Times New Roman"/>
          <w:i/>
          <w:sz w:val="24"/>
          <w:szCs w:val="24"/>
        </w:rPr>
      </w:pPr>
    </w:p>
    <w:p w14:paraId="32422BA3" w14:textId="77777777" w:rsidR="006F7407" w:rsidRDefault="006F7407" w:rsidP="00AB4946">
      <w:pPr>
        <w:pStyle w:val="PlainText"/>
        <w:rPr>
          <w:rFonts w:ascii="Times New Roman" w:hAnsi="Times New Roman" w:cs="Times New Roman"/>
          <w:i/>
          <w:sz w:val="24"/>
          <w:szCs w:val="24"/>
        </w:rPr>
      </w:pPr>
    </w:p>
    <w:p w14:paraId="6F182E2F" w14:textId="08D4BA1B" w:rsidR="00AB4946" w:rsidRPr="00F315F7" w:rsidRDefault="00AB4946" w:rsidP="00F315F7">
      <w:pPr>
        <w:pStyle w:val="Heading1"/>
      </w:pPr>
      <w:r w:rsidRPr="00F315F7">
        <w:t>Abstract</w:t>
      </w:r>
    </w:p>
    <w:p w14:paraId="5063D901" w14:textId="77777777" w:rsidR="00AB4946" w:rsidRPr="00E12014" w:rsidRDefault="00AB4946" w:rsidP="00AB4946">
      <w:pPr>
        <w:pStyle w:val="PlainText"/>
        <w:rPr>
          <w:rFonts w:ascii="Times New Roman" w:hAnsi="Times New Roman" w:cs="Times New Roman"/>
          <w:i/>
          <w:sz w:val="24"/>
          <w:szCs w:val="24"/>
        </w:rPr>
      </w:pPr>
    </w:p>
    <w:p w14:paraId="671FFD30" w14:textId="41190A91" w:rsidR="00AB4946" w:rsidRPr="00E12014" w:rsidRDefault="00AB4946" w:rsidP="00AB4946">
      <w:pPr>
        <w:pStyle w:val="PlainText"/>
        <w:rPr>
          <w:rFonts w:ascii="Times New Roman" w:hAnsi="Times New Roman" w:cs="Times New Roman"/>
          <w:sz w:val="24"/>
          <w:szCs w:val="24"/>
        </w:rPr>
      </w:pPr>
      <w:r w:rsidRPr="00E12014">
        <w:rPr>
          <w:rFonts w:ascii="Times New Roman" w:hAnsi="Times New Roman" w:cs="Times New Roman"/>
          <w:sz w:val="24"/>
          <w:szCs w:val="24"/>
        </w:rPr>
        <w:t xml:space="preserve">Andrea Dworkin’s first book, </w:t>
      </w:r>
      <w:r w:rsidRPr="00E12014">
        <w:rPr>
          <w:rFonts w:ascii="Times New Roman" w:hAnsi="Times New Roman" w:cs="Times New Roman"/>
          <w:i/>
          <w:sz w:val="24"/>
          <w:szCs w:val="24"/>
        </w:rPr>
        <w:t>Woman Hating</w:t>
      </w:r>
      <w:r w:rsidRPr="00E12014">
        <w:rPr>
          <w:rFonts w:ascii="Times New Roman" w:hAnsi="Times New Roman" w:cs="Times New Roman"/>
          <w:sz w:val="24"/>
          <w:szCs w:val="24"/>
        </w:rPr>
        <w:t xml:space="preserve">, was published in 1974, and written while Dworkin was in her 20s.  It is experimental, literary, and ultimately hopeful.  </w:t>
      </w:r>
      <w:r w:rsidRPr="00E12014">
        <w:rPr>
          <w:rFonts w:ascii="Times New Roman" w:hAnsi="Times New Roman" w:cs="Times New Roman"/>
          <w:i/>
          <w:sz w:val="24"/>
          <w:szCs w:val="24"/>
        </w:rPr>
        <w:t>Right</w:t>
      </w:r>
      <w:r w:rsidR="00355CF0">
        <w:rPr>
          <w:rFonts w:ascii="Times New Roman" w:hAnsi="Times New Roman" w:cs="Times New Roman"/>
          <w:i/>
          <w:sz w:val="24"/>
          <w:szCs w:val="24"/>
        </w:rPr>
        <w:t>-</w:t>
      </w:r>
      <w:r w:rsidRPr="00E12014">
        <w:rPr>
          <w:rFonts w:ascii="Times New Roman" w:hAnsi="Times New Roman" w:cs="Times New Roman"/>
          <w:i/>
          <w:sz w:val="24"/>
          <w:szCs w:val="24"/>
        </w:rPr>
        <w:t>Wing Women</w:t>
      </w:r>
      <w:r w:rsidRPr="00E12014">
        <w:rPr>
          <w:rFonts w:ascii="Times New Roman" w:hAnsi="Times New Roman" w:cs="Times New Roman"/>
          <w:sz w:val="24"/>
          <w:szCs w:val="24"/>
        </w:rPr>
        <w:t>, which had its start a</w:t>
      </w:r>
      <w:r w:rsidR="00230998" w:rsidRPr="00E12014">
        <w:rPr>
          <w:rFonts w:ascii="Times New Roman" w:hAnsi="Times New Roman" w:cs="Times New Roman"/>
          <w:sz w:val="24"/>
          <w:szCs w:val="24"/>
        </w:rPr>
        <w:t xml:space="preserve">s a </w:t>
      </w:r>
      <w:r w:rsidR="00230998" w:rsidRPr="00C145D1">
        <w:rPr>
          <w:rFonts w:ascii="Times New Roman" w:hAnsi="Times New Roman" w:cs="Times New Roman"/>
          <w:i/>
          <w:iCs/>
          <w:sz w:val="24"/>
          <w:szCs w:val="24"/>
        </w:rPr>
        <w:t>Ms Magazine</w:t>
      </w:r>
      <w:r w:rsidR="00230998" w:rsidRPr="00E12014">
        <w:rPr>
          <w:rFonts w:ascii="Times New Roman" w:hAnsi="Times New Roman" w:cs="Times New Roman"/>
          <w:sz w:val="24"/>
          <w:szCs w:val="24"/>
        </w:rPr>
        <w:t xml:space="preserve"> article in 1977</w:t>
      </w:r>
      <w:r w:rsidRPr="00E12014">
        <w:rPr>
          <w:rFonts w:ascii="Times New Roman" w:hAnsi="Times New Roman" w:cs="Times New Roman"/>
          <w:sz w:val="24"/>
          <w:szCs w:val="24"/>
        </w:rPr>
        <w:t xml:space="preserve">, was expanded into a book in 1983.  The most difficult of Dworkin’s works to find today, it was also her least </w:t>
      </w:r>
      <w:proofErr w:type="spellStart"/>
      <w:r w:rsidRPr="00E12014">
        <w:rPr>
          <w:rFonts w:ascii="Times New Roman" w:hAnsi="Times New Roman" w:cs="Times New Roman"/>
          <w:sz w:val="24"/>
          <w:szCs w:val="24"/>
        </w:rPr>
        <w:t>favourite</w:t>
      </w:r>
      <w:proofErr w:type="spellEnd"/>
      <w:r w:rsidRPr="00E12014">
        <w:rPr>
          <w:rFonts w:ascii="Times New Roman" w:hAnsi="Times New Roman" w:cs="Times New Roman"/>
          <w:sz w:val="24"/>
          <w:szCs w:val="24"/>
        </w:rPr>
        <w:t>, owing to the academic conventions demanded by the</w:t>
      </w:r>
      <w:r w:rsidR="00990E60" w:rsidRPr="00E12014">
        <w:rPr>
          <w:rFonts w:ascii="Times New Roman" w:hAnsi="Times New Roman" w:cs="Times New Roman"/>
          <w:sz w:val="24"/>
          <w:szCs w:val="24"/>
        </w:rPr>
        <w:t xml:space="preserve"> publisher.    It is dense, political</w:t>
      </w:r>
      <w:r w:rsidRPr="00E12014">
        <w:rPr>
          <w:rFonts w:ascii="Times New Roman" w:hAnsi="Times New Roman" w:cs="Times New Roman"/>
          <w:sz w:val="24"/>
          <w:szCs w:val="24"/>
        </w:rPr>
        <w:t xml:space="preserve"> and unflinching in its criticism.  Despite their differences, these two books demonstrate the evolution of Dworkin’s thinking as she grapples with a central feminist contradiction – the need to remake the world while simultaneously living in it.  Dworkin’s message in both books is that sexual liberation without sex equality is not the revolution we need.  Women aligned with the male Left fail to under</w:t>
      </w:r>
      <w:r w:rsidR="00990E60" w:rsidRPr="00E12014">
        <w:rPr>
          <w:rFonts w:ascii="Times New Roman" w:hAnsi="Times New Roman" w:cs="Times New Roman"/>
          <w:sz w:val="24"/>
          <w:szCs w:val="24"/>
        </w:rPr>
        <w:t xml:space="preserve">stand </w:t>
      </w:r>
      <w:r w:rsidR="00A34517" w:rsidRPr="00E12014">
        <w:rPr>
          <w:rFonts w:ascii="Times New Roman" w:hAnsi="Times New Roman" w:cs="Times New Roman"/>
          <w:sz w:val="24"/>
          <w:szCs w:val="24"/>
        </w:rPr>
        <w:t xml:space="preserve">both </w:t>
      </w:r>
      <w:r w:rsidR="00230998" w:rsidRPr="00E12014">
        <w:rPr>
          <w:rFonts w:ascii="Times New Roman" w:hAnsi="Times New Roman" w:cs="Times New Roman"/>
          <w:sz w:val="24"/>
          <w:szCs w:val="24"/>
        </w:rPr>
        <w:t>that Right-wi</w:t>
      </w:r>
      <w:r w:rsidRPr="00E12014">
        <w:rPr>
          <w:rFonts w:ascii="Times New Roman" w:hAnsi="Times New Roman" w:cs="Times New Roman"/>
          <w:sz w:val="24"/>
          <w:szCs w:val="24"/>
        </w:rPr>
        <w:t xml:space="preserve">ng women are striking a clear-eyed bargain with their oppressors, but </w:t>
      </w:r>
      <w:r w:rsidR="00A34517" w:rsidRPr="00E12014">
        <w:rPr>
          <w:rFonts w:ascii="Times New Roman" w:hAnsi="Times New Roman" w:cs="Times New Roman"/>
          <w:sz w:val="24"/>
          <w:szCs w:val="24"/>
        </w:rPr>
        <w:t xml:space="preserve">also </w:t>
      </w:r>
      <w:r w:rsidR="00990E60" w:rsidRPr="00E12014">
        <w:rPr>
          <w:rFonts w:ascii="Times New Roman" w:hAnsi="Times New Roman" w:cs="Times New Roman"/>
          <w:sz w:val="24"/>
          <w:szCs w:val="24"/>
        </w:rPr>
        <w:t xml:space="preserve">that </w:t>
      </w:r>
      <w:r w:rsidR="00230998" w:rsidRPr="00E12014">
        <w:rPr>
          <w:rFonts w:ascii="Times New Roman" w:hAnsi="Times New Roman" w:cs="Times New Roman"/>
          <w:sz w:val="24"/>
          <w:szCs w:val="24"/>
        </w:rPr>
        <w:t>L</w:t>
      </w:r>
      <w:r w:rsidRPr="00E12014">
        <w:rPr>
          <w:rFonts w:ascii="Times New Roman" w:hAnsi="Times New Roman" w:cs="Times New Roman"/>
          <w:sz w:val="24"/>
          <w:szCs w:val="24"/>
        </w:rPr>
        <w:t xml:space="preserve">eft-wing women are in denial about doing </w:t>
      </w:r>
      <w:proofErr w:type="gramStart"/>
      <w:r w:rsidRPr="00E12014">
        <w:rPr>
          <w:rFonts w:ascii="Times New Roman" w:hAnsi="Times New Roman" w:cs="Times New Roman"/>
          <w:sz w:val="24"/>
          <w:szCs w:val="24"/>
        </w:rPr>
        <w:t>exactly the same</w:t>
      </w:r>
      <w:proofErr w:type="gramEnd"/>
      <w:r w:rsidRPr="00E12014">
        <w:rPr>
          <w:rFonts w:ascii="Times New Roman" w:hAnsi="Times New Roman" w:cs="Times New Roman"/>
          <w:sz w:val="24"/>
          <w:szCs w:val="24"/>
        </w:rPr>
        <w:t xml:space="preserve"> thing.  Forty years later, the contemporary relevance of the analysis developed in these works is striking, even as the legal and material conditions of women’s lives have changed in many ways from the world that Dworkin describes.  This </w:t>
      </w:r>
      <w:r w:rsidR="00296903">
        <w:rPr>
          <w:rFonts w:ascii="Times New Roman" w:hAnsi="Times New Roman" w:cs="Times New Roman"/>
          <w:sz w:val="24"/>
          <w:szCs w:val="24"/>
        </w:rPr>
        <w:t>article</w:t>
      </w:r>
      <w:r w:rsidRPr="00E12014">
        <w:rPr>
          <w:rFonts w:ascii="Times New Roman" w:hAnsi="Times New Roman" w:cs="Times New Roman"/>
          <w:sz w:val="24"/>
          <w:szCs w:val="24"/>
        </w:rPr>
        <w:t xml:space="preserve"> focuses on the resonance of Dworkin’s analysis for the current feminist debates around prostitution.  Dworkin was </w:t>
      </w:r>
      <w:r w:rsidR="00990E60" w:rsidRPr="00E12014">
        <w:rPr>
          <w:rFonts w:ascii="Times New Roman" w:hAnsi="Times New Roman" w:cs="Times New Roman"/>
          <w:sz w:val="24"/>
          <w:szCs w:val="24"/>
        </w:rPr>
        <w:t xml:space="preserve">consistent </w:t>
      </w:r>
      <w:r w:rsidRPr="00E12014">
        <w:rPr>
          <w:rFonts w:ascii="Times New Roman" w:hAnsi="Times New Roman" w:cs="Times New Roman"/>
          <w:sz w:val="24"/>
          <w:szCs w:val="24"/>
        </w:rPr>
        <w:t>in her identification of prostitution as incompatible with women’s freedom and equality.  Read together, these early writings help us to understand why so many women, on both the Right and the Left, believe that their equality can be achieved while other women continue to be prostituted, and why women continue to look the other way when faced with this expression of male sexual entitlement.</w:t>
      </w:r>
    </w:p>
    <w:p w14:paraId="34122CD5" w14:textId="4577FF80" w:rsidR="00AB4946" w:rsidRDefault="00AB4946" w:rsidP="00E12014">
      <w:pPr>
        <w:spacing w:line="480" w:lineRule="auto"/>
        <w:rPr>
          <w:rFonts w:ascii="Times New Roman" w:hAnsi="Times New Roman" w:cs="Times New Roman"/>
          <w:i/>
          <w:sz w:val="24"/>
          <w:szCs w:val="24"/>
        </w:rPr>
      </w:pPr>
    </w:p>
    <w:p w14:paraId="6D973C96" w14:textId="77777777" w:rsidR="006F7407" w:rsidRPr="00E12014" w:rsidRDefault="006F7407" w:rsidP="00E12014">
      <w:pPr>
        <w:spacing w:line="480" w:lineRule="auto"/>
        <w:rPr>
          <w:rFonts w:ascii="Times New Roman" w:hAnsi="Times New Roman" w:cs="Times New Roman"/>
          <w:i/>
          <w:sz w:val="24"/>
          <w:szCs w:val="24"/>
        </w:rPr>
      </w:pPr>
    </w:p>
    <w:p w14:paraId="6EDEA4A1" w14:textId="64F24782" w:rsidR="00AB4946" w:rsidRDefault="003B1364" w:rsidP="00FC0CEA">
      <w:pPr>
        <w:pStyle w:val="Heading1"/>
      </w:pPr>
      <w:r>
        <w:t>Introduction</w:t>
      </w:r>
      <w:proofErr w:type="gramStart"/>
      <w:r w:rsidR="000635F3">
        <w:t xml:space="preserve">:  </w:t>
      </w:r>
      <w:r w:rsidR="00013A35">
        <w:t>Andrea</w:t>
      </w:r>
      <w:proofErr w:type="gramEnd"/>
      <w:r w:rsidR="00013A35">
        <w:t xml:space="preserve"> Dworkin Rediscovered</w:t>
      </w:r>
      <w:r w:rsidR="000635F3">
        <w:t>?</w:t>
      </w:r>
    </w:p>
    <w:p w14:paraId="5264223B" w14:textId="77777777" w:rsidR="00273704" w:rsidRDefault="00273704" w:rsidP="00FC0CEA">
      <w:pPr>
        <w:pStyle w:val="Heading1"/>
      </w:pPr>
    </w:p>
    <w:p w14:paraId="6A2A8FE1" w14:textId="027ED3C5" w:rsidR="00AB4946" w:rsidRDefault="00541C56" w:rsidP="00273704">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the years since </w:t>
      </w:r>
      <w:r w:rsidR="007D2601">
        <w:rPr>
          <w:rFonts w:ascii="Times New Roman" w:hAnsi="Times New Roman" w:cs="Times New Roman"/>
          <w:sz w:val="24"/>
          <w:szCs w:val="24"/>
        </w:rPr>
        <w:t xml:space="preserve">Andrea </w:t>
      </w:r>
      <w:r>
        <w:rPr>
          <w:rFonts w:ascii="Times New Roman" w:hAnsi="Times New Roman" w:cs="Times New Roman"/>
          <w:sz w:val="24"/>
          <w:szCs w:val="24"/>
        </w:rPr>
        <w:t>Dworkin’s death</w:t>
      </w:r>
      <w:r w:rsidR="00003F4A">
        <w:rPr>
          <w:rFonts w:ascii="Times New Roman" w:hAnsi="Times New Roman" w:cs="Times New Roman"/>
          <w:sz w:val="24"/>
          <w:szCs w:val="24"/>
        </w:rPr>
        <w:t xml:space="preserve"> at age 58 in 2005, there has been a reviv</w:t>
      </w:r>
      <w:r>
        <w:rPr>
          <w:rFonts w:ascii="Times New Roman" w:hAnsi="Times New Roman" w:cs="Times New Roman"/>
          <w:sz w:val="24"/>
          <w:szCs w:val="24"/>
        </w:rPr>
        <w:t xml:space="preserve">al of interest in her work.  Three </w:t>
      </w:r>
      <w:r w:rsidR="007D2601">
        <w:rPr>
          <w:rFonts w:ascii="Times New Roman" w:hAnsi="Times New Roman" w:cs="Times New Roman"/>
          <w:sz w:val="24"/>
          <w:szCs w:val="24"/>
        </w:rPr>
        <w:t xml:space="preserve">of the </w:t>
      </w:r>
      <w:r>
        <w:rPr>
          <w:rFonts w:ascii="Times New Roman" w:hAnsi="Times New Roman" w:cs="Times New Roman"/>
          <w:sz w:val="24"/>
          <w:szCs w:val="24"/>
        </w:rPr>
        <w:t xml:space="preserve">major contributions </w:t>
      </w:r>
      <w:r w:rsidR="007D2601">
        <w:rPr>
          <w:rFonts w:ascii="Times New Roman" w:hAnsi="Times New Roman" w:cs="Times New Roman"/>
          <w:sz w:val="24"/>
          <w:szCs w:val="24"/>
        </w:rPr>
        <w:t xml:space="preserve">to this resurgence are </w:t>
      </w:r>
      <w:r>
        <w:rPr>
          <w:rFonts w:ascii="Times New Roman" w:hAnsi="Times New Roman" w:cs="Times New Roman"/>
          <w:sz w:val="24"/>
          <w:szCs w:val="24"/>
        </w:rPr>
        <w:t xml:space="preserve">a long essay </w:t>
      </w:r>
      <w:r w:rsidR="00003F4A">
        <w:rPr>
          <w:rFonts w:ascii="Times New Roman" w:hAnsi="Times New Roman" w:cs="Times New Roman"/>
          <w:sz w:val="24"/>
          <w:szCs w:val="24"/>
        </w:rPr>
        <w:t xml:space="preserve">in </w:t>
      </w:r>
      <w:r w:rsidR="00003F4A" w:rsidRPr="6AC1A81F">
        <w:rPr>
          <w:rFonts w:ascii="Times New Roman" w:hAnsi="Times New Roman" w:cs="Times New Roman"/>
          <w:i/>
          <w:iCs/>
          <w:sz w:val="24"/>
          <w:szCs w:val="24"/>
        </w:rPr>
        <w:t>New York</w:t>
      </w:r>
      <w:r w:rsidR="00003F4A">
        <w:rPr>
          <w:rFonts w:ascii="Times New Roman" w:hAnsi="Times New Roman" w:cs="Times New Roman"/>
          <w:sz w:val="24"/>
          <w:szCs w:val="24"/>
        </w:rPr>
        <w:t xml:space="preserve"> </w:t>
      </w:r>
      <w:r w:rsidR="00003F4A" w:rsidRPr="0013704B">
        <w:rPr>
          <w:rFonts w:ascii="Times New Roman" w:hAnsi="Times New Roman" w:cs="Times New Roman"/>
          <w:i/>
          <w:iCs/>
          <w:sz w:val="24"/>
          <w:szCs w:val="24"/>
        </w:rPr>
        <w:t>Magazine</w:t>
      </w:r>
      <w:r w:rsidR="00003F4A">
        <w:rPr>
          <w:rFonts w:ascii="Times New Roman" w:hAnsi="Times New Roman" w:cs="Times New Roman"/>
          <w:sz w:val="24"/>
          <w:szCs w:val="24"/>
        </w:rPr>
        <w:t xml:space="preserve"> </w:t>
      </w:r>
      <w:r>
        <w:rPr>
          <w:rFonts w:ascii="Times New Roman" w:hAnsi="Times New Roman" w:cs="Times New Roman"/>
          <w:sz w:val="24"/>
          <w:szCs w:val="24"/>
        </w:rPr>
        <w:t>by Ariel Levy soon after Dworkin’s death,</w:t>
      </w:r>
      <w:r w:rsidR="00B14745">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which formed the basis of an introduction </w:t>
      </w:r>
      <w:r>
        <w:rPr>
          <w:rFonts w:ascii="Times New Roman" w:hAnsi="Times New Roman" w:cs="Times New Roman"/>
          <w:sz w:val="24"/>
          <w:szCs w:val="24"/>
        </w:rPr>
        <w:lastRenderedPageBreak/>
        <w:t xml:space="preserve">to a reissued edition of </w:t>
      </w:r>
      <w:r w:rsidR="00003F4A">
        <w:rPr>
          <w:rFonts w:ascii="Times New Roman" w:hAnsi="Times New Roman" w:cs="Times New Roman"/>
          <w:sz w:val="24"/>
          <w:szCs w:val="24"/>
        </w:rPr>
        <w:t xml:space="preserve">Dworkin’s book </w:t>
      </w:r>
      <w:r w:rsidRPr="6AC1A81F">
        <w:rPr>
          <w:rFonts w:ascii="Times New Roman" w:hAnsi="Times New Roman" w:cs="Times New Roman"/>
          <w:i/>
          <w:iCs/>
          <w:sz w:val="24"/>
          <w:szCs w:val="24"/>
        </w:rPr>
        <w:t>Intercourse</w:t>
      </w:r>
      <w:r w:rsidR="0013704B">
        <w:rPr>
          <w:rFonts w:ascii="Times New Roman" w:hAnsi="Times New Roman" w:cs="Times New Roman"/>
          <w:sz w:val="24"/>
          <w:szCs w:val="24"/>
        </w:rPr>
        <w:t>;</w:t>
      </w:r>
      <w:r w:rsidR="00B14745" w:rsidRPr="0013704B">
        <w:rPr>
          <w:rStyle w:val="FootnoteReference"/>
          <w:rFonts w:ascii="Times New Roman" w:hAnsi="Times New Roman" w:cs="Times New Roman"/>
          <w:sz w:val="24"/>
          <w:szCs w:val="24"/>
        </w:rPr>
        <w:footnoteReference w:id="3"/>
      </w:r>
      <w:r w:rsidRPr="6AC1A81F">
        <w:rPr>
          <w:rFonts w:ascii="Times New Roman" w:hAnsi="Times New Roman" w:cs="Times New Roman"/>
          <w:i/>
          <w:iCs/>
          <w:sz w:val="24"/>
          <w:szCs w:val="24"/>
        </w:rPr>
        <w:t xml:space="preserve"> </w:t>
      </w:r>
      <w:r>
        <w:rPr>
          <w:rFonts w:ascii="Times New Roman" w:hAnsi="Times New Roman" w:cs="Times New Roman"/>
          <w:sz w:val="24"/>
          <w:szCs w:val="24"/>
        </w:rPr>
        <w:t>an edited collection of her writings under the original title Dworkin intended for her first book;</w:t>
      </w:r>
      <w:r w:rsidR="00B14745">
        <w:rPr>
          <w:rStyle w:val="FootnoteReference"/>
          <w:rFonts w:ascii="Times New Roman" w:hAnsi="Times New Roman" w:cs="Times New Roman"/>
          <w:sz w:val="24"/>
          <w:szCs w:val="24"/>
        </w:rPr>
        <w:footnoteReference w:id="4"/>
      </w:r>
      <w:r w:rsidR="007D2601">
        <w:rPr>
          <w:rFonts w:ascii="Times New Roman" w:hAnsi="Times New Roman" w:cs="Times New Roman"/>
          <w:sz w:val="24"/>
          <w:szCs w:val="24"/>
        </w:rPr>
        <w:t xml:space="preserve"> and </w:t>
      </w:r>
      <w:r>
        <w:rPr>
          <w:rFonts w:ascii="Times New Roman" w:hAnsi="Times New Roman" w:cs="Times New Roman"/>
          <w:sz w:val="24"/>
          <w:szCs w:val="24"/>
        </w:rPr>
        <w:t>a bi</w:t>
      </w:r>
      <w:r w:rsidR="00B14745">
        <w:rPr>
          <w:rFonts w:ascii="Times New Roman" w:hAnsi="Times New Roman" w:cs="Times New Roman"/>
          <w:sz w:val="24"/>
          <w:szCs w:val="24"/>
        </w:rPr>
        <w:t xml:space="preserve">ography by historian </w:t>
      </w:r>
      <w:r>
        <w:rPr>
          <w:rFonts w:ascii="Times New Roman" w:hAnsi="Times New Roman" w:cs="Times New Roman"/>
          <w:sz w:val="24"/>
          <w:szCs w:val="24"/>
        </w:rPr>
        <w:t>Martin Duberman</w:t>
      </w:r>
      <w:r w:rsidR="00B14745">
        <w:rPr>
          <w:rFonts w:ascii="Times New Roman" w:hAnsi="Times New Roman" w:cs="Times New Roman"/>
          <w:sz w:val="24"/>
          <w:szCs w:val="24"/>
        </w:rPr>
        <w:t>, who first met Dworkin in the 1970s dur</w:t>
      </w:r>
      <w:r w:rsidR="007F125C">
        <w:rPr>
          <w:rFonts w:ascii="Times New Roman" w:hAnsi="Times New Roman" w:cs="Times New Roman"/>
          <w:sz w:val="24"/>
          <w:szCs w:val="24"/>
        </w:rPr>
        <w:t>ing their involvement with the anti-Vietnam War organization REDRESS</w:t>
      </w:r>
      <w:r w:rsidR="00B14745">
        <w:rPr>
          <w:rFonts w:ascii="Times New Roman" w:hAnsi="Times New Roman" w:cs="Times New Roman"/>
          <w:sz w:val="24"/>
          <w:szCs w:val="24"/>
        </w:rPr>
        <w:t>.</w:t>
      </w:r>
      <w:r w:rsidR="00B14745">
        <w:rPr>
          <w:rStyle w:val="FootnoteReference"/>
          <w:rFonts w:ascii="Times New Roman" w:hAnsi="Times New Roman" w:cs="Times New Roman"/>
          <w:sz w:val="24"/>
          <w:szCs w:val="24"/>
        </w:rPr>
        <w:footnoteReference w:id="5"/>
      </w:r>
      <w:r w:rsidR="007F125C">
        <w:rPr>
          <w:rFonts w:ascii="Times New Roman" w:hAnsi="Times New Roman" w:cs="Times New Roman"/>
          <w:sz w:val="24"/>
          <w:szCs w:val="24"/>
        </w:rPr>
        <w:t xml:space="preserve">  </w:t>
      </w:r>
      <w:r w:rsidR="00114279">
        <w:rPr>
          <w:rFonts w:ascii="Times New Roman" w:hAnsi="Times New Roman" w:cs="Times New Roman"/>
          <w:sz w:val="24"/>
          <w:szCs w:val="24"/>
        </w:rPr>
        <w:t xml:space="preserve">In 2022, filmmaker Pratibha Parmar released the documentary film </w:t>
      </w:r>
      <w:r w:rsidR="00114279" w:rsidRPr="6AC1A81F">
        <w:rPr>
          <w:rFonts w:ascii="Times New Roman" w:hAnsi="Times New Roman" w:cs="Times New Roman"/>
          <w:i/>
          <w:iCs/>
          <w:sz w:val="24"/>
          <w:szCs w:val="24"/>
        </w:rPr>
        <w:t>My Name is Andrea</w:t>
      </w:r>
      <w:r w:rsidR="00114279">
        <w:rPr>
          <w:rFonts w:ascii="Times New Roman" w:hAnsi="Times New Roman" w:cs="Times New Roman"/>
          <w:sz w:val="24"/>
          <w:szCs w:val="24"/>
        </w:rPr>
        <w:t>.</w:t>
      </w:r>
      <w:r w:rsidR="00114279">
        <w:rPr>
          <w:rStyle w:val="FootnoteReference"/>
          <w:rFonts w:ascii="Times New Roman" w:hAnsi="Times New Roman" w:cs="Times New Roman"/>
          <w:sz w:val="24"/>
          <w:szCs w:val="24"/>
        </w:rPr>
        <w:footnoteReference w:id="6"/>
      </w:r>
      <w:r w:rsidR="00114279">
        <w:rPr>
          <w:rFonts w:ascii="Times New Roman" w:hAnsi="Times New Roman" w:cs="Times New Roman"/>
          <w:sz w:val="24"/>
          <w:szCs w:val="24"/>
        </w:rPr>
        <w:t xml:space="preserve">   </w:t>
      </w:r>
      <w:r w:rsidR="007F125C" w:rsidRPr="00114279">
        <w:rPr>
          <w:rFonts w:ascii="Times New Roman" w:hAnsi="Times New Roman" w:cs="Times New Roman"/>
          <w:sz w:val="24"/>
          <w:szCs w:val="24"/>
        </w:rPr>
        <w:t>Each</w:t>
      </w:r>
      <w:r w:rsidR="007F125C">
        <w:rPr>
          <w:rFonts w:ascii="Times New Roman" w:hAnsi="Times New Roman" w:cs="Times New Roman"/>
          <w:sz w:val="24"/>
          <w:szCs w:val="24"/>
        </w:rPr>
        <w:t xml:space="preserve"> of these projects was</w:t>
      </w:r>
      <w:r w:rsidR="00B14745">
        <w:rPr>
          <w:rFonts w:ascii="Times New Roman" w:hAnsi="Times New Roman" w:cs="Times New Roman"/>
          <w:sz w:val="24"/>
          <w:szCs w:val="24"/>
        </w:rPr>
        <w:t xml:space="preserve"> endorsed or supported by Dworkin’s husband, John Stoltenberg</w:t>
      </w:r>
      <w:r w:rsidR="00EC5E20">
        <w:rPr>
          <w:rFonts w:ascii="Times New Roman" w:hAnsi="Times New Roman" w:cs="Times New Roman"/>
          <w:sz w:val="24"/>
          <w:szCs w:val="24"/>
        </w:rPr>
        <w:t xml:space="preserve">, including by providing the authors </w:t>
      </w:r>
      <w:r w:rsidR="007D2601">
        <w:rPr>
          <w:rFonts w:ascii="Times New Roman" w:hAnsi="Times New Roman" w:cs="Times New Roman"/>
          <w:sz w:val="24"/>
          <w:szCs w:val="24"/>
        </w:rPr>
        <w:t xml:space="preserve">with </w:t>
      </w:r>
      <w:r w:rsidR="00EC5E20">
        <w:rPr>
          <w:rFonts w:ascii="Times New Roman" w:hAnsi="Times New Roman" w:cs="Times New Roman"/>
          <w:sz w:val="24"/>
          <w:szCs w:val="24"/>
        </w:rPr>
        <w:t>access to previously unpublished materials</w:t>
      </w:r>
      <w:r w:rsidR="00B14745">
        <w:rPr>
          <w:rFonts w:ascii="Times New Roman" w:hAnsi="Times New Roman" w:cs="Times New Roman"/>
          <w:sz w:val="24"/>
          <w:szCs w:val="24"/>
        </w:rPr>
        <w:t xml:space="preserve">.  </w:t>
      </w:r>
      <w:r w:rsidR="007F125C">
        <w:rPr>
          <w:rFonts w:ascii="Times New Roman" w:hAnsi="Times New Roman" w:cs="Times New Roman"/>
          <w:sz w:val="24"/>
          <w:szCs w:val="24"/>
        </w:rPr>
        <w:t>Some of these works attracted t</w:t>
      </w:r>
      <w:r w:rsidR="000B2174">
        <w:rPr>
          <w:rFonts w:ascii="Times New Roman" w:hAnsi="Times New Roman" w:cs="Times New Roman"/>
          <w:sz w:val="24"/>
          <w:szCs w:val="24"/>
        </w:rPr>
        <w:t xml:space="preserve">renchant </w:t>
      </w:r>
      <w:r w:rsidR="00B14745">
        <w:rPr>
          <w:rFonts w:ascii="Times New Roman" w:hAnsi="Times New Roman" w:cs="Times New Roman"/>
          <w:sz w:val="24"/>
          <w:szCs w:val="24"/>
        </w:rPr>
        <w:t>cr</w:t>
      </w:r>
      <w:r w:rsidR="007F125C">
        <w:rPr>
          <w:rFonts w:ascii="Times New Roman" w:hAnsi="Times New Roman" w:cs="Times New Roman"/>
          <w:sz w:val="24"/>
          <w:szCs w:val="24"/>
        </w:rPr>
        <w:t>iticism in their handling of Dworkin’s</w:t>
      </w:r>
      <w:r w:rsidR="00B14745">
        <w:rPr>
          <w:rFonts w:ascii="Times New Roman" w:hAnsi="Times New Roman" w:cs="Times New Roman"/>
          <w:sz w:val="24"/>
          <w:szCs w:val="24"/>
        </w:rPr>
        <w:t xml:space="preserve"> legac</w:t>
      </w:r>
      <w:r w:rsidR="000B2174">
        <w:rPr>
          <w:rFonts w:ascii="Times New Roman" w:hAnsi="Times New Roman" w:cs="Times New Roman"/>
          <w:sz w:val="24"/>
          <w:szCs w:val="24"/>
        </w:rPr>
        <w:t xml:space="preserve">y from some of </w:t>
      </w:r>
      <w:r w:rsidR="007F125C">
        <w:rPr>
          <w:rFonts w:ascii="Times New Roman" w:hAnsi="Times New Roman" w:cs="Times New Roman"/>
          <w:sz w:val="24"/>
          <w:szCs w:val="24"/>
        </w:rPr>
        <w:t>her long-time</w:t>
      </w:r>
      <w:r w:rsidR="000B2174">
        <w:rPr>
          <w:rFonts w:ascii="Times New Roman" w:hAnsi="Times New Roman" w:cs="Times New Roman"/>
          <w:sz w:val="24"/>
          <w:szCs w:val="24"/>
        </w:rPr>
        <w:t xml:space="preserve"> allies.</w:t>
      </w:r>
      <w:r w:rsidR="00B14745">
        <w:rPr>
          <w:rStyle w:val="FootnoteReference"/>
          <w:rFonts w:ascii="Times New Roman" w:hAnsi="Times New Roman" w:cs="Times New Roman"/>
          <w:sz w:val="24"/>
          <w:szCs w:val="24"/>
        </w:rPr>
        <w:footnoteReference w:id="7"/>
      </w:r>
      <w:r w:rsidR="003210B3">
        <w:rPr>
          <w:rFonts w:ascii="Times New Roman" w:hAnsi="Times New Roman" w:cs="Times New Roman"/>
          <w:sz w:val="24"/>
          <w:szCs w:val="24"/>
        </w:rPr>
        <w:t xml:space="preserve">  T</w:t>
      </w:r>
      <w:r w:rsidR="007D2601">
        <w:rPr>
          <w:rFonts w:ascii="Times New Roman" w:hAnsi="Times New Roman" w:cs="Times New Roman"/>
          <w:sz w:val="24"/>
          <w:szCs w:val="24"/>
        </w:rPr>
        <w:t>hey also served as an opportunity</w:t>
      </w:r>
      <w:r w:rsidR="003210B3">
        <w:rPr>
          <w:rFonts w:ascii="Times New Roman" w:hAnsi="Times New Roman" w:cs="Times New Roman"/>
          <w:sz w:val="24"/>
          <w:szCs w:val="24"/>
        </w:rPr>
        <w:t xml:space="preserve"> for long-time critics to recycle their disdain for her work.</w:t>
      </w:r>
      <w:r w:rsidR="003210B3">
        <w:rPr>
          <w:rStyle w:val="FootnoteReference"/>
          <w:rFonts w:ascii="Times New Roman" w:hAnsi="Times New Roman" w:cs="Times New Roman"/>
          <w:sz w:val="24"/>
          <w:szCs w:val="24"/>
        </w:rPr>
        <w:footnoteReference w:id="8"/>
      </w:r>
    </w:p>
    <w:p w14:paraId="68831B95" w14:textId="4A48EF2C" w:rsidR="00252244" w:rsidRDefault="00013A35" w:rsidP="00252244">
      <w:pPr>
        <w:spacing w:line="480" w:lineRule="auto"/>
        <w:rPr>
          <w:rFonts w:ascii="Times New Roman" w:hAnsi="Times New Roman" w:cs="Times New Roman"/>
          <w:sz w:val="24"/>
          <w:szCs w:val="24"/>
        </w:rPr>
      </w:pPr>
      <w:r>
        <w:rPr>
          <w:rFonts w:ascii="Times New Roman" w:hAnsi="Times New Roman" w:cs="Times New Roman"/>
          <w:sz w:val="24"/>
          <w:szCs w:val="24"/>
        </w:rPr>
        <w:tab/>
        <w:t>This essay considers two of Dworkin’s more theoretical works from the early part of her career, her first book</w:t>
      </w:r>
      <w:r w:rsidR="0095059E">
        <w:rPr>
          <w:rFonts w:ascii="Times New Roman" w:hAnsi="Times New Roman" w:cs="Times New Roman"/>
          <w:sz w:val="24"/>
          <w:szCs w:val="24"/>
        </w:rPr>
        <w:t>,</w:t>
      </w:r>
      <w:r>
        <w:rPr>
          <w:rFonts w:ascii="Times New Roman" w:hAnsi="Times New Roman" w:cs="Times New Roman"/>
          <w:sz w:val="24"/>
          <w:szCs w:val="24"/>
        </w:rPr>
        <w:t xml:space="preserve"> </w:t>
      </w:r>
      <w:r w:rsidRPr="2AA66904">
        <w:rPr>
          <w:rFonts w:ascii="Times New Roman" w:hAnsi="Times New Roman" w:cs="Times New Roman"/>
          <w:i/>
          <w:iCs/>
          <w:sz w:val="24"/>
          <w:szCs w:val="24"/>
        </w:rPr>
        <w:t>Woman Hating</w:t>
      </w:r>
      <w:r w:rsidR="00114279" w:rsidRPr="2AA66904">
        <w:rPr>
          <w:rFonts w:ascii="Times New Roman" w:hAnsi="Times New Roman" w:cs="Times New Roman"/>
          <w:i/>
          <w:iCs/>
          <w:sz w:val="24"/>
          <w:szCs w:val="24"/>
        </w:rPr>
        <w:t xml:space="preserve">, </w:t>
      </w:r>
      <w:r w:rsidR="00114279">
        <w:rPr>
          <w:rFonts w:ascii="Times New Roman" w:hAnsi="Times New Roman" w:cs="Times New Roman"/>
          <w:sz w:val="24"/>
          <w:szCs w:val="24"/>
        </w:rPr>
        <w:t>published in 197</w:t>
      </w:r>
      <w:r w:rsidR="2AA66904" w:rsidRPr="2AA66904">
        <w:rPr>
          <w:rFonts w:ascii="Times New Roman" w:hAnsi="Times New Roman" w:cs="Times New Roman"/>
          <w:sz w:val="24"/>
          <w:szCs w:val="24"/>
        </w:rPr>
        <w:t>4</w:t>
      </w:r>
      <w:r w:rsidR="00114279">
        <w:rPr>
          <w:rFonts w:ascii="Times New Roman" w:hAnsi="Times New Roman" w:cs="Times New Roman"/>
          <w:sz w:val="24"/>
          <w:szCs w:val="24"/>
        </w:rPr>
        <w:t>,</w:t>
      </w:r>
      <w:r w:rsidRPr="2AA66904">
        <w:rPr>
          <w:rFonts w:ascii="Times New Roman" w:hAnsi="Times New Roman" w:cs="Times New Roman"/>
          <w:i/>
          <w:iCs/>
          <w:sz w:val="24"/>
          <w:szCs w:val="24"/>
        </w:rPr>
        <w:t xml:space="preserve"> </w:t>
      </w:r>
      <w:r>
        <w:rPr>
          <w:rFonts w:ascii="Times New Roman" w:hAnsi="Times New Roman" w:cs="Times New Roman"/>
          <w:sz w:val="24"/>
          <w:szCs w:val="24"/>
        </w:rPr>
        <w:t xml:space="preserve">and her </w:t>
      </w:r>
      <w:r w:rsidR="00114279">
        <w:rPr>
          <w:rFonts w:ascii="Times New Roman" w:hAnsi="Times New Roman" w:cs="Times New Roman"/>
          <w:sz w:val="24"/>
          <w:szCs w:val="24"/>
        </w:rPr>
        <w:t xml:space="preserve">1983 </w:t>
      </w:r>
      <w:r>
        <w:rPr>
          <w:rFonts w:ascii="Times New Roman" w:hAnsi="Times New Roman" w:cs="Times New Roman"/>
          <w:sz w:val="24"/>
          <w:szCs w:val="24"/>
        </w:rPr>
        <w:t xml:space="preserve">book </w:t>
      </w:r>
      <w:r w:rsidR="00114279">
        <w:rPr>
          <w:rFonts w:ascii="Times New Roman" w:hAnsi="Times New Roman" w:cs="Times New Roman"/>
          <w:sz w:val="24"/>
          <w:szCs w:val="24"/>
        </w:rPr>
        <w:t>of political theory</w:t>
      </w:r>
      <w:r w:rsidR="0095059E">
        <w:rPr>
          <w:rFonts w:ascii="Times New Roman" w:hAnsi="Times New Roman" w:cs="Times New Roman"/>
          <w:sz w:val="24"/>
          <w:szCs w:val="24"/>
        </w:rPr>
        <w:t>,</w:t>
      </w:r>
      <w:r w:rsidR="00114279">
        <w:rPr>
          <w:rFonts w:ascii="Times New Roman" w:hAnsi="Times New Roman" w:cs="Times New Roman"/>
          <w:sz w:val="24"/>
          <w:szCs w:val="24"/>
        </w:rPr>
        <w:t xml:space="preserve"> </w:t>
      </w:r>
      <w:r w:rsidRPr="2AA66904">
        <w:rPr>
          <w:rFonts w:ascii="Times New Roman" w:hAnsi="Times New Roman" w:cs="Times New Roman"/>
          <w:i/>
          <w:iCs/>
          <w:sz w:val="24"/>
          <w:szCs w:val="24"/>
        </w:rPr>
        <w:t>Right-Wing Women</w:t>
      </w:r>
      <w:r w:rsidR="2AA66904" w:rsidRPr="2AA66904">
        <w:rPr>
          <w:rFonts w:ascii="Times New Roman" w:hAnsi="Times New Roman" w:cs="Times New Roman"/>
          <w:sz w:val="24"/>
          <w:szCs w:val="24"/>
        </w:rPr>
        <w:t>, both of which were re-issued in 2025.</w:t>
      </w:r>
      <w:r w:rsidR="00334FDB">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In considering Dworkin’s analysis and critique of both the political Right</w:t>
      </w:r>
      <w:r w:rsidR="007D2601">
        <w:rPr>
          <w:rFonts w:ascii="Times New Roman" w:hAnsi="Times New Roman" w:cs="Times New Roman"/>
          <w:sz w:val="24"/>
          <w:szCs w:val="24"/>
        </w:rPr>
        <w:t>,</w:t>
      </w:r>
      <w:r>
        <w:rPr>
          <w:rFonts w:ascii="Times New Roman" w:hAnsi="Times New Roman" w:cs="Times New Roman"/>
          <w:sz w:val="24"/>
          <w:szCs w:val="24"/>
        </w:rPr>
        <w:t xml:space="preserve"> and the progressive Left with which she had been so clos</w:t>
      </w:r>
      <w:r w:rsidR="007D2601">
        <w:rPr>
          <w:rFonts w:ascii="Times New Roman" w:hAnsi="Times New Roman" w:cs="Times New Roman"/>
          <w:sz w:val="24"/>
          <w:szCs w:val="24"/>
        </w:rPr>
        <w:t xml:space="preserve">ely </w:t>
      </w:r>
      <w:r w:rsidR="00114279">
        <w:rPr>
          <w:rFonts w:ascii="Times New Roman" w:hAnsi="Times New Roman" w:cs="Times New Roman"/>
          <w:sz w:val="24"/>
          <w:szCs w:val="24"/>
        </w:rPr>
        <w:t>aligned</w:t>
      </w:r>
      <w:r w:rsidR="007D2601">
        <w:rPr>
          <w:rFonts w:ascii="Times New Roman" w:hAnsi="Times New Roman" w:cs="Times New Roman"/>
          <w:sz w:val="24"/>
          <w:szCs w:val="24"/>
        </w:rPr>
        <w:t>, we are left with the</w:t>
      </w:r>
      <w:r>
        <w:rPr>
          <w:rFonts w:ascii="Times New Roman" w:hAnsi="Times New Roman" w:cs="Times New Roman"/>
          <w:sz w:val="24"/>
          <w:szCs w:val="24"/>
        </w:rPr>
        <w:t xml:space="preserve"> challenging task of creating a world outside these male-</w:t>
      </w:r>
      <w:r>
        <w:rPr>
          <w:rFonts w:ascii="Times New Roman" w:hAnsi="Times New Roman" w:cs="Times New Roman"/>
          <w:sz w:val="24"/>
          <w:szCs w:val="24"/>
        </w:rPr>
        <w:lastRenderedPageBreak/>
        <w:t xml:space="preserve">dominated and woman-destroying poles.  </w:t>
      </w:r>
      <w:r w:rsidR="00547728">
        <w:rPr>
          <w:rFonts w:ascii="Times New Roman" w:hAnsi="Times New Roman" w:cs="Times New Roman"/>
          <w:sz w:val="24"/>
          <w:szCs w:val="24"/>
        </w:rPr>
        <w:t xml:space="preserve">Using the contemporary example of disagreements over the sex trade (an issue of longstanding contention for feminists), we </w:t>
      </w:r>
      <w:r w:rsidR="007D2601">
        <w:rPr>
          <w:rFonts w:ascii="Times New Roman" w:hAnsi="Times New Roman" w:cs="Times New Roman"/>
          <w:sz w:val="24"/>
          <w:szCs w:val="24"/>
        </w:rPr>
        <w:t xml:space="preserve">can </w:t>
      </w:r>
      <w:r w:rsidR="00547728">
        <w:rPr>
          <w:rFonts w:ascii="Times New Roman" w:hAnsi="Times New Roman" w:cs="Times New Roman"/>
          <w:sz w:val="24"/>
          <w:szCs w:val="24"/>
        </w:rPr>
        <w:t>see the value of Dworkin’s analysis for understanding how prostitution functions as an engine of women’s oppression for men fro</w:t>
      </w:r>
      <w:r w:rsidR="00252244">
        <w:rPr>
          <w:rFonts w:ascii="Times New Roman" w:hAnsi="Times New Roman" w:cs="Times New Roman"/>
          <w:sz w:val="24"/>
          <w:szCs w:val="24"/>
        </w:rPr>
        <w:t>m across the political spectrum</w:t>
      </w:r>
      <w:r w:rsidR="000635F3">
        <w:rPr>
          <w:rFonts w:ascii="Times New Roman" w:hAnsi="Times New Roman" w:cs="Times New Roman"/>
          <w:sz w:val="24"/>
          <w:szCs w:val="24"/>
        </w:rPr>
        <w:t xml:space="preserve">, and why women might gravitate to its </w:t>
      </w:r>
      <w:proofErr w:type="spellStart"/>
      <w:r w:rsidR="000635F3">
        <w:rPr>
          <w:rFonts w:ascii="Times New Roman" w:hAnsi="Times New Roman" w:cs="Times New Roman"/>
          <w:sz w:val="24"/>
          <w:szCs w:val="24"/>
        </w:rPr>
        <w:t>defence</w:t>
      </w:r>
      <w:proofErr w:type="spellEnd"/>
      <w:r w:rsidR="000635F3">
        <w:rPr>
          <w:rFonts w:ascii="Times New Roman" w:hAnsi="Times New Roman" w:cs="Times New Roman"/>
          <w:sz w:val="24"/>
          <w:szCs w:val="24"/>
        </w:rPr>
        <w:t>, regardless of their political affiliations.</w:t>
      </w:r>
    </w:p>
    <w:p w14:paraId="77E273EC" w14:textId="77777777" w:rsidR="00BB2014" w:rsidRPr="00E12014" w:rsidRDefault="00BB2014" w:rsidP="00E12014">
      <w:pPr>
        <w:spacing w:line="480" w:lineRule="auto"/>
        <w:rPr>
          <w:rFonts w:ascii="Times New Roman" w:hAnsi="Times New Roman" w:cs="Times New Roman"/>
          <w:sz w:val="24"/>
          <w:szCs w:val="24"/>
        </w:rPr>
      </w:pPr>
    </w:p>
    <w:p w14:paraId="32B604A8" w14:textId="6E9C14F0" w:rsidR="00A9673E" w:rsidRDefault="00A9673E" w:rsidP="00273704">
      <w:pPr>
        <w:pStyle w:val="Heading1"/>
      </w:pPr>
      <w:r w:rsidRPr="00E12014">
        <w:t>Woman Hating</w:t>
      </w:r>
    </w:p>
    <w:p w14:paraId="6C3729B3" w14:textId="77777777" w:rsidR="00273704" w:rsidRDefault="00273704" w:rsidP="00273704">
      <w:pPr>
        <w:pStyle w:val="Heading1"/>
      </w:pPr>
    </w:p>
    <w:p w14:paraId="10C74F25" w14:textId="2E5E0C6E" w:rsidR="001F6977" w:rsidRDefault="00A9673E" w:rsidP="00273704">
      <w:pPr>
        <w:spacing w:line="480" w:lineRule="auto"/>
        <w:rPr>
          <w:rFonts w:ascii="Times New Roman" w:hAnsi="Times New Roman" w:cs="Times New Roman"/>
          <w:sz w:val="24"/>
          <w:szCs w:val="24"/>
        </w:rPr>
      </w:pPr>
      <w:r w:rsidRPr="00E12014">
        <w:rPr>
          <w:rFonts w:ascii="Times New Roman" w:hAnsi="Times New Roman" w:cs="Times New Roman"/>
          <w:sz w:val="24"/>
          <w:szCs w:val="24"/>
        </w:rPr>
        <w:t>In 1974, when she was 27 years of age, Andrea Dworkin</w:t>
      </w:r>
      <w:r w:rsidR="00AB4946" w:rsidRPr="00E12014">
        <w:rPr>
          <w:rFonts w:ascii="Times New Roman" w:hAnsi="Times New Roman" w:cs="Times New Roman"/>
          <w:sz w:val="24"/>
          <w:szCs w:val="24"/>
        </w:rPr>
        <w:t xml:space="preserve"> published her first </w:t>
      </w:r>
      <w:r w:rsidRPr="00E12014">
        <w:rPr>
          <w:rFonts w:ascii="Times New Roman" w:hAnsi="Times New Roman" w:cs="Times New Roman"/>
          <w:sz w:val="24"/>
          <w:szCs w:val="24"/>
        </w:rPr>
        <w:t>book</w:t>
      </w:r>
      <w:r w:rsidR="00AB4946" w:rsidRPr="00E12014">
        <w:rPr>
          <w:rFonts w:ascii="Times New Roman" w:hAnsi="Times New Roman" w:cs="Times New Roman"/>
          <w:sz w:val="24"/>
          <w:szCs w:val="24"/>
        </w:rPr>
        <w:t>,</w:t>
      </w:r>
      <w:r w:rsidRPr="00E12014">
        <w:rPr>
          <w:rFonts w:ascii="Times New Roman" w:hAnsi="Times New Roman" w:cs="Times New Roman"/>
          <w:sz w:val="24"/>
          <w:szCs w:val="24"/>
        </w:rPr>
        <w:t xml:space="preserve"> </w:t>
      </w:r>
      <w:r w:rsidRPr="00E12014">
        <w:rPr>
          <w:rFonts w:ascii="Times New Roman" w:hAnsi="Times New Roman" w:cs="Times New Roman"/>
          <w:i/>
          <w:sz w:val="24"/>
          <w:szCs w:val="24"/>
        </w:rPr>
        <w:t>Woman Hating</w:t>
      </w:r>
      <w:r w:rsidR="00A34517" w:rsidRPr="00E12014">
        <w:rPr>
          <w:rFonts w:ascii="Times New Roman" w:hAnsi="Times New Roman" w:cs="Times New Roman"/>
          <w:sz w:val="24"/>
          <w:szCs w:val="24"/>
        </w:rPr>
        <w:t xml:space="preserve">.  Written over several years </w:t>
      </w:r>
      <w:r w:rsidRPr="00E12014">
        <w:rPr>
          <w:rFonts w:ascii="Times New Roman" w:hAnsi="Times New Roman" w:cs="Times New Roman"/>
          <w:sz w:val="24"/>
          <w:szCs w:val="24"/>
        </w:rPr>
        <w:t xml:space="preserve">in </w:t>
      </w:r>
      <w:r w:rsidR="00230998" w:rsidRPr="00E12014">
        <w:rPr>
          <w:rFonts w:ascii="Times New Roman" w:hAnsi="Times New Roman" w:cs="Times New Roman"/>
          <w:sz w:val="24"/>
          <w:szCs w:val="24"/>
        </w:rPr>
        <w:t xml:space="preserve">Europe and New York City, </w:t>
      </w:r>
      <w:r w:rsidR="00230998" w:rsidRPr="00E12014">
        <w:rPr>
          <w:rFonts w:ascii="Times New Roman" w:hAnsi="Times New Roman" w:cs="Times New Roman"/>
          <w:i/>
          <w:sz w:val="24"/>
          <w:szCs w:val="24"/>
        </w:rPr>
        <w:t xml:space="preserve">Woman Hating </w:t>
      </w:r>
      <w:r w:rsidRPr="00E12014">
        <w:rPr>
          <w:rFonts w:ascii="Times New Roman" w:hAnsi="Times New Roman" w:cs="Times New Roman"/>
          <w:sz w:val="24"/>
          <w:szCs w:val="24"/>
        </w:rPr>
        <w:t>confront</w:t>
      </w:r>
      <w:r w:rsidR="00990E60" w:rsidRPr="00E12014">
        <w:rPr>
          <w:rFonts w:ascii="Times New Roman" w:hAnsi="Times New Roman" w:cs="Times New Roman"/>
          <w:sz w:val="24"/>
          <w:szCs w:val="24"/>
        </w:rPr>
        <w:t xml:space="preserve">s </w:t>
      </w:r>
      <w:r w:rsidRPr="00E12014">
        <w:rPr>
          <w:rFonts w:ascii="Times New Roman" w:hAnsi="Times New Roman" w:cs="Times New Roman"/>
          <w:sz w:val="24"/>
          <w:szCs w:val="24"/>
        </w:rPr>
        <w:t>contemporary ma</w:t>
      </w:r>
      <w:r w:rsidR="00990E60" w:rsidRPr="00E12014">
        <w:rPr>
          <w:rFonts w:ascii="Times New Roman" w:hAnsi="Times New Roman" w:cs="Times New Roman"/>
          <w:sz w:val="24"/>
          <w:szCs w:val="24"/>
        </w:rPr>
        <w:t>nifestations of misogyny and traces their historical roots</w:t>
      </w:r>
      <w:r w:rsidR="002F4A29" w:rsidRPr="00E12014">
        <w:rPr>
          <w:rFonts w:ascii="Times New Roman" w:hAnsi="Times New Roman" w:cs="Times New Roman"/>
          <w:sz w:val="24"/>
          <w:szCs w:val="24"/>
        </w:rPr>
        <w:t>, concluding with a blueprint for a revolutionary future.</w:t>
      </w:r>
      <w:r w:rsidR="00A34517" w:rsidRPr="00E12014">
        <w:rPr>
          <w:rFonts w:ascii="Times New Roman" w:hAnsi="Times New Roman" w:cs="Times New Roman"/>
          <w:sz w:val="24"/>
          <w:szCs w:val="24"/>
        </w:rPr>
        <w:t xml:space="preserve">  </w:t>
      </w:r>
      <w:r w:rsidRPr="00E12014">
        <w:rPr>
          <w:rFonts w:ascii="Times New Roman" w:hAnsi="Times New Roman" w:cs="Times New Roman"/>
          <w:sz w:val="24"/>
          <w:szCs w:val="24"/>
        </w:rPr>
        <w:t>In</w:t>
      </w:r>
      <w:r w:rsidRPr="00E12014">
        <w:rPr>
          <w:rFonts w:ascii="Times New Roman" w:hAnsi="Times New Roman" w:cs="Times New Roman"/>
          <w:i/>
          <w:sz w:val="24"/>
          <w:szCs w:val="24"/>
        </w:rPr>
        <w:t xml:space="preserve"> Woman Hating</w:t>
      </w:r>
      <w:r w:rsidR="00AB4946" w:rsidRPr="00E12014">
        <w:rPr>
          <w:rFonts w:ascii="Times New Roman" w:hAnsi="Times New Roman" w:cs="Times New Roman"/>
          <w:i/>
          <w:sz w:val="24"/>
          <w:szCs w:val="24"/>
        </w:rPr>
        <w:t>,</w:t>
      </w:r>
      <w:r w:rsidRPr="00E12014">
        <w:rPr>
          <w:rFonts w:ascii="Times New Roman" w:hAnsi="Times New Roman" w:cs="Times New Roman"/>
          <w:i/>
          <w:sz w:val="24"/>
          <w:szCs w:val="24"/>
        </w:rPr>
        <w:t xml:space="preserve"> </w:t>
      </w:r>
      <w:r w:rsidRPr="00E12014">
        <w:rPr>
          <w:rFonts w:ascii="Times New Roman" w:hAnsi="Times New Roman" w:cs="Times New Roman"/>
          <w:sz w:val="24"/>
          <w:szCs w:val="24"/>
        </w:rPr>
        <w:t xml:space="preserve">we see Dworkin as a keen literary critic, historian and </w:t>
      </w:r>
      <w:r w:rsidR="000B2174">
        <w:rPr>
          <w:rFonts w:ascii="Times New Roman" w:hAnsi="Times New Roman" w:cs="Times New Roman"/>
          <w:sz w:val="24"/>
          <w:szCs w:val="24"/>
        </w:rPr>
        <w:t xml:space="preserve">curious </w:t>
      </w:r>
      <w:r w:rsidRPr="00E12014">
        <w:rPr>
          <w:rFonts w:ascii="Times New Roman" w:hAnsi="Times New Roman" w:cs="Times New Roman"/>
          <w:sz w:val="24"/>
          <w:szCs w:val="24"/>
        </w:rPr>
        <w:t>observer of scientific developments in se</w:t>
      </w:r>
      <w:r w:rsidR="002F4A29" w:rsidRPr="00E12014">
        <w:rPr>
          <w:rFonts w:ascii="Times New Roman" w:hAnsi="Times New Roman" w:cs="Times New Roman"/>
          <w:sz w:val="24"/>
          <w:szCs w:val="24"/>
        </w:rPr>
        <w:t xml:space="preserve">x and reproduction.  The work </w:t>
      </w:r>
      <w:r w:rsidRPr="00E12014">
        <w:rPr>
          <w:rFonts w:ascii="Times New Roman" w:hAnsi="Times New Roman" w:cs="Times New Roman"/>
          <w:sz w:val="24"/>
          <w:szCs w:val="24"/>
        </w:rPr>
        <w:t xml:space="preserve">is heavily influenced by Dworkin’s experience </w:t>
      </w:r>
      <w:r w:rsidR="00262BC2" w:rsidRPr="00E12014">
        <w:rPr>
          <w:rFonts w:ascii="Times New Roman" w:hAnsi="Times New Roman" w:cs="Times New Roman"/>
          <w:sz w:val="24"/>
          <w:szCs w:val="24"/>
        </w:rPr>
        <w:t>as part of the progressive Left:</w:t>
      </w:r>
      <w:r w:rsidRPr="00E12014">
        <w:rPr>
          <w:rFonts w:ascii="Times New Roman" w:hAnsi="Times New Roman" w:cs="Times New Roman"/>
          <w:sz w:val="24"/>
          <w:szCs w:val="24"/>
        </w:rPr>
        <w:t xml:space="preserve"> fighting against the Vietnam War and police brutality as </w:t>
      </w:r>
      <w:r w:rsidR="00262BC2" w:rsidRPr="00E12014">
        <w:rPr>
          <w:rFonts w:ascii="Times New Roman" w:hAnsi="Times New Roman" w:cs="Times New Roman"/>
          <w:sz w:val="24"/>
          <w:szCs w:val="24"/>
        </w:rPr>
        <w:t>a student at Bennington College</w:t>
      </w:r>
      <w:r w:rsidR="000B57FC">
        <w:rPr>
          <w:rFonts w:ascii="Times New Roman" w:hAnsi="Times New Roman" w:cs="Times New Roman"/>
          <w:sz w:val="24"/>
          <w:szCs w:val="24"/>
        </w:rPr>
        <w:t>,</w:t>
      </w:r>
      <w:r w:rsidRPr="00E12014">
        <w:rPr>
          <w:rFonts w:ascii="Times New Roman" w:hAnsi="Times New Roman" w:cs="Times New Roman"/>
          <w:sz w:val="24"/>
          <w:szCs w:val="24"/>
        </w:rPr>
        <w:t xml:space="preserve"> living with expatriate anarchists and intellectuals in Greece and Amsterdam, and joining the nascent women’s movement on her return to the United States.</w:t>
      </w:r>
      <w:r w:rsidR="00C71347" w:rsidRPr="00E12014">
        <w:rPr>
          <w:rFonts w:ascii="Times New Roman" w:hAnsi="Times New Roman" w:cs="Times New Roman"/>
          <w:sz w:val="24"/>
          <w:szCs w:val="24"/>
        </w:rPr>
        <w:t xml:space="preserve">  </w:t>
      </w:r>
    </w:p>
    <w:p w14:paraId="27D2C038" w14:textId="5505781C" w:rsidR="00A9673E" w:rsidRPr="00E12014" w:rsidRDefault="00C71347" w:rsidP="001F6977">
      <w:pPr>
        <w:spacing w:line="480" w:lineRule="auto"/>
        <w:ind w:firstLine="720"/>
        <w:rPr>
          <w:rFonts w:ascii="Times New Roman" w:hAnsi="Times New Roman" w:cs="Times New Roman"/>
          <w:sz w:val="24"/>
          <w:szCs w:val="24"/>
        </w:rPr>
      </w:pPr>
      <w:r w:rsidRPr="00E12014">
        <w:rPr>
          <w:rFonts w:ascii="Times New Roman" w:hAnsi="Times New Roman" w:cs="Times New Roman"/>
          <w:i/>
          <w:sz w:val="24"/>
          <w:szCs w:val="24"/>
        </w:rPr>
        <w:t xml:space="preserve">Woman Hating </w:t>
      </w:r>
      <w:r w:rsidR="00063DD1" w:rsidRPr="00E12014">
        <w:rPr>
          <w:rFonts w:ascii="Times New Roman" w:hAnsi="Times New Roman" w:cs="Times New Roman"/>
          <w:sz w:val="24"/>
          <w:szCs w:val="24"/>
        </w:rPr>
        <w:t>counters the fallacy that second-wave feminism was not “intersectional” and cared only about the interests of middle-class white women.</w:t>
      </w:r>
      <w:r w:rsidRPr="00E12014">
        <w:rPr>
          <w:rFonts w:ascii="Times New Roman" w:hAnsi="Times New Roman" w:cs="Times New Roman"/>
          <w:sz w:val="24"/>
          <w:szCs w:val="24"/>
        </w:rPr>
        <w:t xml:space="preserve">  </w:t>
      </w:r>
      <w:r w:rsidR="00063DD1" w:rsidRPr="00E12014">
        <w:rPr>
          <w:rFonts w:ascii="Times New Roman" w:hAnsi="Times New Roman" w:cs="Times New Roman"/>
          <w:sz w:val="24"/>
          <w:szCs w:val="24"/>
        </w:rPr>
        <w:t xml:space="preserve">Dworkin weaves an analysis of patriarchy with race and class oppression and warns us that those systems of privilege must also be dismantled as part of the revolutionary process. </w:t>
      </w:r>
      <w:r w:rsidR="001F6977" w:rsidRPr="00E12014">
        <w:rPr>
          <w:rFonts w:ascii="Times New Roman" w:hAnsi="Times New Roman" w:cs="Times New Roman"/>
          <w:sz w:val="24"/>
          <w:szCs w:val="24"/>
        </w:rPr>
        <w:t xml:space="preserve">Dworkin’s central thesis in </w:t>
      </w:r>
      <w:r w:rsidR="001F6977" w:rsidRPr="00E12014">
        <w:rPr>
          <w:rFonts w:ascii="Times New Roman" w:hAnsi="Times New Roman" w:cs="Times New Roman"/>
          <w:i/>
          <w:sz w:val="24"/>
          <w:szCs w:val="24"/>
        </w:rPr>
        <w:t>Woman Hating</w:t>
      </w:r>
      <w:r w:rsidR="001F6977" w:rsidRPr="00E12014">
        <w:rPr>
          <w:rFonts w:ascii="Times New Roman" w:hAnsi="Times New Roman" w:cs="Times New Roman"/>
          <w:sz w:val="24"/>
          <w:szCs w:val="24"/>
        </w:rPr>
        <w:t xml:space="preserve"> is that the liberation of women demands the complete obliteration of all sex role distinctions.  Drawing on both ancient mythologies and contemporary scientific theories, she argues for the move toward a “radical androgyny.”</w:t>
      </w:r>
    </w:p>
    <w:p w14:paraId="422961F8" w14:textId="754CB73E" w:rsidR="007D4EAA" w:rsidRPr="00E12014" w:rsidRDefault="007D4EAA" w:rsidP="001F6977">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lastRenderedPageBreak/>
        <w:t xml:space="preserve">While </w:t>
      </w:r>
      <w:r w:rsidRPr="6AC1A81F">
        <w:rPr>
          <w:rFonts w:ascii="Times New Roman" w:hAnsi="Times New Roman" w:cs="Times New Roman"/>
          <w:i/>
          <w:iCs/>
          <w:sz w:val="24"/>
          <w:szCs w:val="24"/>
        </w:rPr>
        <w:t>Women Hating</w:t>
      </w:r>
      <w:r w:rsidR="002D1A88" w:rsidRPr="00E12014">
        <w:rPr>
          <w:rFonts w:ascii="Times New Roman" w:hAnsi="Times New Roman" w:cs="Times New Roman"/>
          <w:sz w:val="24"/>
          <w:szCs w:val="24"/>
        </w:rPr>
        <w:t xml:space="preserve"> received </w:t>
      </w:r>
      <w:r w:rsidR="00262BC2" w:rsidRPr="00E12014">
        <w:rPr>
          <w:rFonts w:ascii="Times New Roman" w:hAnsi="Times New Roman" w:cs="Times New Roman"/>
          <w:sz w:val="24"/>
          <w:szCs w:val="24"/>
        </w:rPr>
        <w:t>praise</w:t>
      </w:r>
      <w:r w:rsidR="002D1A88" w:rsidRPr="00E12014">
        <w:rPr>
          <w:rFonts w:ascii="Times New Roman" w:hAnsi="Times New Roman" w:cs="Times New Roman"/>
          <w:sz w:val="24"/>
          <w:szCs w:val="24"/>
        </w:rPr>
        <w:t xml:space="preserve"> from other</w:t>
      </w:r>
      <w:r w:rsidR="00AB4946" w:rsidRPr="00E12014">
        <w:rPr>
          <w:rFonts w:ascii="Times New Roman" w:hAnsi="Times New Roman" w:cs="Times New Roman"/>
          <w:sz w:val="24"/>
          <w:szCs w:val="24"/>
        </w:rPr>
        <w:t xml:space="preserve"> </w:t>
      </w:r>
      <w:r w:rsidR="00262BC2" w:rsidRPr="00E12014">
        <w:rPr>
          <w:rFonts w:ascii="Times New Roman" w:hAnsi="Times New Roman" w:cs="Times New Roman"/>
          <w:sz w:val="24"/>
          <w:szCs w:val="24"/>
        </w:rPr>
        <w:t xml:space="preserve">notable </w:t>
      </w:r>
      <w:r w:rsidR="002D1A88" w:rsidRPr="00E12014">
        <w:rPr>
          <w:rFonts w:ascii="Times New Roman" w:hAnsi="Times New Roman" w:cs="Times New Roman"/>
          <w:sz w:val="24"/>
          <w:szCs w:val="24"/>
        </w:rPr>
        <w:t>feminists</w:t>
      </w:r>
      <w:r w:rsidRPr="00E12014">
        <w:rPr>
          <w:rFonts w:ascii="Times New Roman" w:hAnsi="Times New Roman" w:cs="Times New Roman"/>
          <w:sz w:val="24"/>
          <w:szCs w:val="24"/>
        </w:rPr>
        <w:t>,</w:t>
      </w:r>
      <w:r w:rsidR="002D1A88" w:rsidRPr="00E12014">
        <w:rPr>
          <w:rFonts w:ascii="Times New Roman" w:hAnsi="Times New Roman" w:cs="Times New Roman"/>
          <w:sz w:val="24"/>
          <w:szCs w:val="24"/>
        </w:rPr>
        <w:t xml:space="preserve"> and led to some </w:t>
      </w:r>
      <w:proofErr w:type="gramStart"/>
      <w:r w:rsidR="002D1A88" w:rsidRPr="00E12014">
        <w:rPr>
          <w:rFonts w:ascii="Times New Roman" w:hAnsi="Times New Roman" w:cs="Times New Roman"/>
          <w:sz w:val="24"/>
          <w:szCs w:val="24"/>
        </w:rPr>
        <w:t>high profile</w:t>
      </w:r>
      <w:proofErr w:type="gramEnd"/>
      <w:r w:rsidR="002D1A88" w:rsidRPr="00E12014">
        <w:rPr>
          <w:rFonts w:ascii="Times New Roman" w:hAnsi="Times New Roman" w:cs="Times New Roman"/>
          <w:sz w:val="24"/>
          <w:szCs w:val="24"/>
        </w:rPr>
        <w:t xml:space="preserve"> speaking engagements, its print run</w:t>
      </w:r>
      <w:r w:rsidRPr="00E12014">
        <w:rPr>
          <w:rFonts w:ascii="Times New Roman" w:hAnsi="Times New Roman" w:cs="Times New Roman"/>
          <w:sz w:val="24"/>
          <w:szCs w:val="24"/>
        </w:rPr>
        <w:t xml:space="preserve"> was </w:t>
      </w:r>
      <w:proofErr w:type="gramStart"/>
      <w:r w:rsidRPr="00E12014">
        <w:rPr>
          <w:rFonts w:ascii="Times New Roman" w:hAnsi="Times New Roman" w:cs="Times New Roman"/>
          <w:sz w:val="24"/>
          <w:szCs w:val="24"/>
        </w:rPr>
        <w:t>small</w:t>
      </w:r>
      <w:proofErr w:type="gramEnd"/>
      <w:r w:rsidRPr="00E12014">
        <w:rPr>
          <w:rFonts w:ascii="Times New Roman" w:hAnsi="Times New Roman" w:cs="Times New Roman"/>
          <w:sz w:val="24"/>
          <w:szCs w:val="24"/>
        </w:rPr>
        <w:t xml:space="preserve"> and Dworkin was disappointed</w:t>
      </w:r>
      <w:r w:rsidR="00262BC2" w:rsidRPr="00E12014">
        <w:rPr>
          <w:rFonts w:ascii="Times New Roman" w:hAnsi="Times New Roman" w:cs="Times New Roman"/>
          <w:sz w:val="24"/>
          <w:szCs w:val="24"/>
        </w:rPr>
        <w:t xml:space="preserve"> with</w:t>
      </w:r>
      <w:r w:rsidR="002D1A88" w:rsidRPr="00E12014">
        <w:rPr>
          <w:rFonts w:ascii="Times New Roman" w:hAnsi="Times New Roman" w:cs="Times New Roman"/>
          <w:sz w:val="24"/>
          <w:szCs w:val="24"/>
        </w:rPr>
        <w:t xml:space="preserve"> its reception</w:t>
      </w:r>
      <w:r w:rsidRPr="00E12014">
        <w:rPr>
          <w:rFonts w:ascii="Times New Roman" w:hAnsi="Times New Roman" w:cs="Times New Roman"/>
          <w:sz w:val="24"/>
          <w:szCs w:val="24"/>
        </w:rPr>
        <w:t>.  She would have been aware</w:t>
      </w:r>
      <w:r w:rsidR="00262BC2" w:rsidRPr="00E12014">
        <w:rPr>
          <w:rFonts w:ascii="Times New Roman" w:hAnsi="Times New Roman" w:cs="Times New Roman"/>
          <w:sz w:val="24"/>
          <w:szCs w:val="24"/>
        </w:rPr>
        <w:t>,</w:t>
      </w:r>
      <w:r w:rsidRPr="00E12014">
        <w:rPr>
          <w:rFonts w:ascii="Times New Roman" w:hAnsi="Times New Roman" w:cs="Times New Roman"/>
          <w:sz w:val="24"/>
          <w:szCs w:val="24"/>
        </w:rPr>
        <w:t xml:space="preserve"> for example, of the adulation that mainstream reviewers gave to Kate Millett’s 1970 work </w:t>
      </w:r>
      <w:r w:rsidRPr="6AC1A81F">
        <w:rPr>
          <w:rFonts w:ascii="Times New Roman" w:hAnsi="Times New Roman" w:cs="Times New Roman"/>
          <w:i/>
          <w:iCs/>
          <w:sz w:val="24"/>
          <w:szCs w:val="24"/>
        </w:rPr>
        <w:t>Sexual Politics</w:t>
      </w:r>
      <w:r w:rsidRPr="00E12014">
        <w:rPr>
          <w:rFonts w:ascii="Times New Roman" w:hAnsi="Times New Roman" w:cs="Times New Roman"/>
          <w:sz w:val="24"/>
          <w:szCs w:val="24"/>
        </w:rPr>
        <w:t>, to which Dworkin’s work clearly owes some of its structure and insights.</w:t>
      </w:r>
      <w:r w:rsidRPr="00E12014">
        <w:rPr>
          <w:rStyle w:val="FootnoteReference"/>
          <w:rFonts w:ascii="Times New Roman" w:hAnsi="Times New Roman" w:cs="Times New Roman"/>
          <w:sz w:val="24"/>
          <w:szCs w:val="24"/>
        </w:rPr>
        <w:footnoteReference w:id="10"/>
      </w:r>
      <w:r w:rsidRPr="00E12014">
        <w:rPr>
          <w:rFonts w:ascii="Times New Roman" w:hAnsi="Times New Roman" w:cs="Times New Roman"/>
          <w:sz w:val="24"/>
          <w:szCs w:val="24"/>
        </w:rPr>
        <w:t xml:space="preserve">  But while Millett took on the modern Western male “canon</w:t>
      </w:r>
      <w:r w:rsidR="00DB1656">
        <w:rPr>
          <w:rFonts w:ascii="Times New Roman" w:hAnsi="Times New Roman" w:cs="Times New Roman"/>
          <w:sz w:val="24"/>
          <w:szCs w:val="24"/>
        </w:rPr>
        <w:t>,</w:t>
      </w:r>
      <w:r w:rsidRPr="00E12014">
        <w:rPr>
          <w:rFonts w:ascii="Times New Roman" w:hAnsi="Times New Roman" w:cs="Times New Roman"/>
          <w:sz w:val="24"/>
          <w:szCs w:val="24"/>
        </w:rPr>
        <w:t xml:space="preserve">” including </w:t>
      </w:r>
      <w:r w:rsidR="0047700F">
        <w:rPr>
          <w:rFonts w:ascii="Times New Roman" w:hAnsi="Times New Roman" w:cs="Times New Roman"/>
          <w:sz w:val="24"/>
          <w:szCs w:val="24"/>
        </w:rPr>
        <w:t xml:space="preserve">D.H. </w:t>
      </w:r>
      <w:r w:rsidRPr="00E12014">
        <w:rPr>
          <w:rFonts w:ascii="Times New Roman" w:hAnsi="Times New Roman" w:cs="Times New Roman"/>
          <w:sz w:val="24"/>
          <w:szCs w:val="24"/>
        </w:rPr>
        <w:t xml:space="preserve">Lawrence, </w:t>
      </w:r>
      <w:r w:rsidR="0047700F">
        <w:rPr>
          <w:rFonts w:ascii="Times New Roman" w:hAnsi="Times New Roman" w:cs="Times New Roman"/>
          <w:sz w:val="24"/>
          <w:szCs w:val="24"/>
        </w:rPr>
        <w:t xml:space="preserve">Arthur </w:t>
      </w:r>
      <w:r w:rsidRPr="00E12014">
        <w:rPr>
          <w:rFonts w:ascii="Times New Roman" w:hAnsi="Times New Roman" w:cs="Times New Roman"/>
          <w:sz w:val="24"/>
          <w:szCs w:val="24"/>
        </w:rPr>
        <w:t xml:space="preserve">Miller and </w:t>
      </w:r>
      <w:r w:rsidR="0047700F">
        <w:rPr>
          <w:rFonts w:ascii="Times New Roman" w:hAnsi="Times New Roman" w:cs="Times New Roman"/>
          <w:sz w:val="24"/>
          <w:szCs w:val="24"/>
        </w:rPr>
        <w:t xml:space="preserve">Norman </w:t>
      </w:r>
      <w:r w:rsidR="002F4A29" w:rsidRPr="00E12014">
        <w:rPr>
          <w:rFonts w:ascii="Times New Roman" w:hAnsi="Times New Roman" w:cs="Times New Roman"/>
          <w:sz w:val="24"/>
          <w:szCs w:val="24"/>
        </w:rPr>
        <w:t>Mailer, Dworkin’s analysis focuses on</w:t>
      </w:r>
      <w:r w:rsidRPr="00E12014">
        <w:rPr>
          <w:rFonts w:ascii="Times New Roman" w:hAnsi="Times New Roman" w:cs="Times New Roman"/>
          <w:sz w:val="24"/>
          <w:szCs w:val="24"/>
        </w:rPr>
        <w:t xml:space="preserve"> less-exalted</w:t>
      </w:r>
      <w:r w:rsidR="00A34517" w:rsidRPr="00E12014">
        <w:rPr>
          <w:rFonts w:ascii="Times New Roman" w:hAnsi="Times New Roman" w:cs="Times New Roman"/>
          <w:sz w:val="24"/>
          <w:szCs w:val="24"/>
        </w:rPr>
        <w:t>,</w:t>
      </w:r>
      <w:r w:rsidRPr="00E12014">
        <w:rPr>
          <w:rFonts w:ascii="Times New Roman" w:hAnsi="Times New Roman" w:cs="Times New Roman"/>
          <w:sz w:val="24"/>
          <w:szCs w:val="24"/>
        </w:rPr>
        <w:t xml:space="preserve"> explicitly sexual works, such as </w:t>
      </w:r>
      <w:r w:rsidR="00262BC2" w:rsidRPr="6AC1A81F">
        <w:rPr>
          <w:rFonts w:ascii="Times New Roman" w:hAnsi="Times New Roman" w:cs="Times New Roman"/>
          <w:i/>
          <w:iCs/>
          <w:sz w:val="24"/>
          <w:szCs w:val="24"/>
        </w:rPr>
        <w:t>T</w:t>
      </w:r>
      <w:r w:rsidRPr="6AC1A81F">
        <w:rPr>
          <w:rFonts w:ascii="Times New Roman" w:hAnsi="Times New Roman" w:cs="Times New Roman"/>
          <w:i/>
          <w:iCs/>
          <w:sz w:val="24"/>
          <w:szCs w:val="24"/>
        </w:rPr>
        <w:t xml:space="preserve">he Story of O </w:t>
      </w:r>
      <w:r w:rsidRPr="00E12014">
        <w:rPr>
          <w:rFonts w:ascii="Times New Roman" w:hAnsi="Times New Roman" w:cs="Times New Roman"/>
          <w:sz w:val="24"/>
          <w:szCs w:val="24"/>
        </w:rPr>
        <w:t xml:space="preserve">and the counter-culture pornography magazine </w:t>
      </w:r>
      <w:r w:rsidRPr="6AC1A81F">
        <w:rPr>
          <w:rFonts w:ascii="Times New Roman" w:hAnsi="Times New Roman" w:cs="Times New Roman"/>
          <w:i/>
          <w:iCs/>
          <w:sz w:val="24"/>
          <w:szCs w:val="24"/>
        </w:rPr>
        <w:t>Suck</w:t>
      </w:r>
      <w:r w:rsidRPr="00E12014">
        <w:rPr>
          <w:rFonts w:ascii="Times New Roman" w:hAnsi="Times New Roman" w:cs="Times New Roman"/>
          <w:sz w:val="24"/>
          <w:szCs w:val="24"/>
        </w:rPr>
        <w:t>.</w:t>
      </w:r>
      <w:r w:rsidR="00AB4946" w:rsidRPr="00E12014">
        <w:rPr>
          <w:rFonts w:ascii="Times New Roman" w:hAnsi="Times New Roman" w:cs="Times New Roman"/>
          <w:sz w:val="24"/>
          <w:szCs w:val="24"/>
        </w:rPr>
        <w:t xml:space="preserve">  </w:t>
      </w:r>
      <w:r w:rsidR="00F43BDC" w:rsidRPr="00E12014">
        <w:rPr>
          <w:rFonts w:ascii="Times New Roman" w:hAnsi="Times New Roman" w:cs="Times New Roman"/>
          <w:sz w:val="24"/>
          <w:szCs w:val="24"/>
        </w:rPr>
        <w:t>Similarly, Susan Brow</w:t>
      </w:r>
      <w:r w:rsidR="00F43BDC">
        <w:rPr>
          <w:rFonts w:ascii="Times New Roman" w:hAnsi="Times New Roman" w:cs="Times New Roman"/>
          <w:sz w:val="24"/>
          <w:szCs w:val="24"/>
        </w:rPr>
        <w:t>n</w:t>
      </w:r>
      <w:r w:rsidR="00F43BDC" w:rsidRPr="00E12014">
        <w:rPr>
          <w:rFonts w:ascii="Times New Roman" w:hAnsi="Times New Roman" w:cs="Times New Roman"/>
          <w:sz w:val="24"/>
          <w:szCs w:val="24"/>
        </w:rPr>
        <w:t xml:space="preserve">miller’s </w:t>
      </w:r>
      <w:r w:rsidR="00F43BDC" w:rsidRPr="6AC1A81F">
        <w:rPr>
          <w:rFonts w:ascii="Times New Roman" w:hAnsi="Times New Roman" w:cs="Times New Roman"/>
          <w:i/>
          <w:iCs/>
          <w:sz w:val="24"/>
          <w:szCs w:val="24"/>
        </w:rPr>
        <w:t xml:space="preserve">Against Our Will: Men, Women and Rape, </w:t>
      </w:r>
      <w:r w:rsidR="00F43BDC" w:rsidRPr="00E12014">
        <w:rPr>
          <w:rFonts w:ascii="Times New Roman" w:hAnsi="Times New Roman" w:cs="Times New Roman"/>
          <w:sz w:val="24"/>
          <w:szCs w:val="24"/>
        </w:rPr>
        <w:t>was published the following year to wide readership, chosen as a “book of the month club” selection and was widely read by middle-class women who were beginning to embrace the practice of consciousness-raising.</w:t>
      </w:r>
      <w:r w:rsidR="00F43BDC" w:rsidRPr="00E12014">
        <w:rPr>
          <w:rStyle w:val="FootnoteReference"/>
          <w:rFonts w:ascii="Times New Roman" w:hAnsi="Times New Roman" w:cs="Times New Roman"/>
          <w:sz w:val="24"/>
          <w:szCs w:val="24"/>
        </w:rPr>
        <w:footnoteReference w:id="11"/>
      </w:r>
    </w:p>
    <w:p w14:paraId="48A04461" w14:textId="76567E2A" w:rsidR="007D4EAA" w:rsidRPr="00E12014" w:rsidRDefault="007D4EAA" w:rsidP="00DE61C0">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t xml:space="preserve">In </w:t>
      </w:r>
      <w:r w:rsidRPr="2AA66904">
        <w:rPr>
          <w:rFonts w:ascii="Times New Roman" w:hAnsi="Times New Roman" w:cs="Times New Roman"/>
          <w:i/>
          <w:iCs/>
          <w:sz w:val="24"/>
          <w:szCs w:val="24"/>
        </w:rPr>
        <w:t>Woman Hating</w:t>
      </w:r>
      <w:r w:rsidR="002F4A29" w:rsidRPr="00E12014">
        <w:rPr>
          <w:rFonts w:ascii="Times New Roman" w:hAnsi="Times New Roman" w:cs="Times New Roman"/>
          <w:sz w:val="24"/>
          <w:szCs w:val="24"/>
        </w:rPr>
        <w:t>,</w:t>
      </w:r>
      <w:r w:rsidRPr="2AA66904">
        <w:rPr>
          <w:rFonts w:ascii="Times New Roman" w:hAnsi="Times New Roman" w:cs="Times New Roman"/>
          <w:i/>
          <w:iCs/>
          <w:sz w:val="24"/>
          <w:szCs w:val="24"/>
        </w:rPr>
        <w:t xml:space="preserve"> </w:t>
      </w:r>
      <w:r w:rsidRPr="00E12014">
        <w:rPr>
          <w:rFonts w:ascii="Times New Roman" w:hAnsi="Times New Roman" w:cs="Times New Roman"/>
          <w:sz w:val="24"/>
          <w:szCs w:val="24"/>
        </w:rPr>
        <w:t>Dworkin alludes to her personal experiences with male power, but the sense of those experiences is much more muted than in her later works.  This may be because the terror of her husband’s abuse was too near and the threat too real to allow for it to be channeled into her work.</w:t>
      </w:r>
      <w:r w:rsidR="00E74AC2" w:rsidRPr="00E12014">
        <w:rPr>
          <w:rFonts w:ascii="Times New Roman" w:hAnsi="Times New Roman" w:cs="Times New Roman"/>
          <w:sz w:val="24"/>
          <w:szCs w:val="24"/>
        </w:rPr>
        <w:t xml:space="preserve">  It may also reflect the fact t</w:t>
      </w:r>
      <w:r w:rsidR="002F4A29" w:rsidRPr="00E12014">
        <w:rPr>
          <w:rFonts w:ascii="Times New Roman" w:hAnsi="Times New Roman" w:cs="Times New Roman"/>
          <w:sz w:val="24"/>
          <w:szCs w:val="24"/>
        </w:rPr>
        <w:t>hat the book was conceived and originally co-written with</w:t>
      </w:r>
      <w:r w:rsidR="00E74AC2" w:rsidRPr="00E12014">
        <w:rPr>
          <w:rFonts w:ascii="Times New Roman" w:hAnsi="Times New Roman" w:cs="Times New Roman"/>
          <w:sz w:val="24"/>
          <w:szCs w:val="24"/>
        </w:rPr>
        <w:t xml:space="preserve"> Dworkin’s friend Ricki Abrams, before Abrams abandoned the project.</w:t>
      </w:r>
      <w:r w:rsidR="00150EFF" w:rsidRPr="00E12014">
        <w:rPr>
          <w:rFonts w:ascii="Times New Roman" w:hAnsi="Times New Roman" w:cs="Times New Roman"/>
          <w:sz w:val="24"/>
          <w:szCs w:val="24"/>
        </w:rPr>
        <w:t xml:space="preserve"> Dworkin noted in a rare autobiographical essay that the book “was not a book written out of an ideology.  It came out of an emergency, written half underground </w:t>
      </w:r>
      <w:proofErr w:type="gramStart"/>
      <w:r w:rsidR="00150EFF" w:rsidRPr="00E12014">
        <w:rPr>
          <w:rFonts w:ascii="Times New Roman" w:hAnsi="Times New Roman" w:cs="Times New Roman"/>
          <w:sz w:val="24"/>
          <w:szCs w:val="24"/>
        </w:rPr>
        <w:t>and in</w:t>
      </w:r>
      <w:proofErr w:type="gramEnd"/>
      <w:r w:rsidR="00150EFF" w:rsidRPr="00E12014">
        <w:rPr>
          <w:rFonts w:ascii="Times New Roman" w:hAnsi="Times New Roman" w:cs="Times New Roman"/>
          <w:sz w:val="24"/>
          <w:szCs w:val="24"/>
        </w:rPr>
        <w:t xml:space="preserve"> hiding.  I wanted to find out what had </w:t>
      </w:r>
      <w:r w:rsidR="00150EFF" w:rsidRPr="00E12014">
        <w:rPr>
          <w:rFonts w:ascii="Times New Roman" w:hAnsi="Times New Roman" w:cs="Times New Roman"/>
          <w:sz w:val="24"/>
          <w:szCs w:val="24"/>
        </w:rPr>
        <w:lastRenderedPageBreak/>
        <w:t xml:space="preserve">happened to me and why.  I knew </w:t>
      </w:r>
      <w:r w:rsidR="00150EFF" w:rsidRPr="2AA66904">
        <w:rPr>
          <w:rFonts w:ascii="Times New Roman" w:hAnsi="Times New Roman" w:cs="Times New Roman"/>
          <w:i/>
          <w:iCs/>
          <w:sz w:val="24"/>
          <w:szCs w:val="24"/>
        </w:rPr>
        <w:t>only</w:t>
      </w:r>
      <w:r w:rsidR="00150EFF" w:rsidRPr="00E12014">
        <w:rPr>
          <w:rFonts w:ascii="Times New Roman" w:hAnsi="Times New Roman" w:cs="Times New Roman"/>
          <w:sz w:val="24"/>
          <w:szCs w:val="24"/>
        </w:rPr>
        <w:t xml:space="preserve"> that it was impersonal</w:t>
      </w:r>
      <w:r w:rsidR="002736B7">
        <w:rPr>
          <w:rFonts w:ascii="Times New Roman" w:hAnsi="Times New Roman" w:cs="Times New Roman"/>
          <w:sz w:val="24"/>
          <w:szCs w:val="24"/>
        </w:rPr>
        <w:t>.</w:t>
      </w:r>
      <w:r w:rsidR="00150EFF" w:rsidRPr="00E12014">
        <w:rPr>
          <w:rFonts w:ascii="Times New Roman" w:hAnsi="Times New Roman" w:cs="Times New Roman"/>
          <w:sz w:val="24"/>
          <w:szCs w:val="24"/>
        </w:rPr>
        <w:t>”</w:t>
      </w:r>
      <w:r w:rsidR="006707FD" w:rsidRPr="00E12014">
        <w:rPr>
          <w:rStyle w:val="FootnoteReference"/>
          <w:rFonts w:ascii="Times New Roman" w:hAnsi="Times New Roman" w:cs="Times New Roman"/>
          <w:sz w:val="24"/>
          <w:szCs w:val="24"/>
        </w:rPr>
        <w:footnoteReference w:id="12"/>
      </w:r>
      <w:r w:rsidR="00D03342">
        <w:rPr>
          <w:rFonts w:ascii="Times New Roman" w:hAnsi="Times New Roman" w:cs="Times New Roman"/>
          <w:sz w:val="24"/>
          <w:szCs w:val="24"/>
        </w:rPr>
        <w:t xml:space="preserve">  By “impersonal</w:t>
      </w:r>
      <w:r w:rsidR="00F43BDC">
        <w:rPr>
          <w:rFonts w:ascii="Times New Roman" w:hAnsi="Times New Roman" w:cs="Times New Roman"/>
          <w:sz w:val="24"/>
          <w:szCs w:val="24"/>
        </w:rPr>
        <w:t>,</w:t>
      </w:r>
      <w:r w:rsidR="00D03342">
        <w:rPr>
          <w:rFonts w:ascii="Times New Roman" w:hAnsi="Times New Roman" w:cs="Times New Roman"/>
          <w:sz w:val="24"/>
          <w:szCs w:val="24"/>
        </w:rPr>
        <w:t>” I understan</w:t>
      </w:r>
      <w:r w:rsidR="00F57492">
        <w:rPr>
          <w:rFonts w:ascii="Times New Roman" w:hAnsi="Times New Roman" w:cs="Times New Roman"/>
          <w:sz w:val="24"/>
          <w:szCs w:val="24"/>
        </w:rPr>
        <w:t>d Dworkin to be saying that the abuses she had experienced were</w:t>
      </w:r>
      <w:r w:rsidR="00D03342">
        <w:rPr>
          <w:rFonts w:ascii="Times New Roman" w:hAnsi="Times New Roman" w:cs="Times New Roman"/>
          <w:sz w:val="24"/>
          <w:szCs w:val="24"/>
        </w:rPr>
        <w:t xml:space="preserve"> not about her as a person, but about something systemic that was being visited on her</w:t>
      </w:r>
      <w:r w:rsidR="001F6977">
        <w:rPr>
          <w:rFonts w:ascii="Times New Roman" w:hAnsi="Times New Roman" w:cs="Times New Roman"/>
          <w:sz w:val="24"/>
          <w:szCs w:val="24"/>
        </w:rPr>
        <w:t>: in Kate Millett’s phrasing, the person</w:t>
      </w:r>
      <w:r w:rsidR="00F43BDC">
        <w:rPr>
          <w:rFonts w:ascii="Times New Roman" w:hAnsi="Times New Roman" w:cs="Times New Roman"/>
          <w:sz w:val="24"/>
          <w:szCs w:val="24"/>
        </w:rPr>
        <w:t>al</w:t>
      </w:r>
      <w:r w:rsidR="001F6977">
        <w:rPr>
          <w:rFonts w:ascii="Times New Roman" w:hAnsi="Times New Roman" w:cs="Times New Roman"/>
          <w:sz w:val="24"/>
          <w:szCs w:val="24"/>
        </w:rPr>
        <w:t xml:space="preserve"> was political</w:t>
      </w:r>
      <w:r w:rsidR="00D03342">
        <w:rPr>
          <w:rFonts w:ascii="Times New Roman" w:hAnsi="Times New Roman" w:cs="Times New Roman"/>
          <w:sz w:val="24"/>
          <w:szCs w:val="24"/>
        </w:rPr>
        <w:t xml:space="preserve">.  Dworkin’s consideration of what that </w:t>
      </w:r>
      <w:r w:rsidR="001F6977">
        <w:rPr>
          <w:rFonts w:ascii="Times New Roman" w:hAnsi="Times New Roman" w:cs="Times New Roman"/>
          <w:sz w:val="24"/>
          <w:szCs w:val="24"/>
        </w:rPr>
        <w:t xml:space="preserve">system </w:t>
      </w:r>
      <w:r w:rsidR="00D03342">
        <w:rPr>
          <w:rFonts w:ascii="Times New Roman" w:hAnsi="Times New Roman" w:cs="Times New Roman"/>
          <w:sz w:val="24"/>
          <w:szCs w:val="24"/>
        </w:rPr>
        <w:t xml:space="preserve">might be leads her to the conclusion that what </w:t>
      </w:r>
      <w:r w:rsidR="00EF3E29">
        <w:rPr>
          <w:rFonts w:ascii="Times New Roman" w:hAnsi="Times New Roman" w:cs="Times New Roman"/>
          <w:sz w:val="24"/>
          <w:szCs w:val="24"/>
        </w:rPr>
        <w:t>w</w:t>
      </w:r>
      <w:r w:rsidR="00D03342">
        <w:rPr>
          <w:rFonts w:ascii="Times New Roman" w:hAnsi="Times New Roman" w:cs="Times New Roman"/>
          <w:sz w:val="24"/>
          <w:szCs w:val="24"/>
        </w:rPr>
        <w:t xml:space="preserve">as being visited on her </w:t>
      </w:r>
      <w:r w:rsidR="00594EF7">
        <w:rPr>
          <w:rFonts w:ascii="Times New Roman" w:hAnsi="Times New Roman" w:cs="Times New Roman"/>
          <w:sz w:val="24"/>
          <w:szCs w:val="24"/>
        </w:rPr>
        <w:t>wa</w:t>
      </w:r>
      <w:r w:rsidR="00D03342">
        <w:rPr>
          <w:rFonts w:ascii="Times New Roman" w:hAnsi="Times New Roman" w:cs="Times New Roman"/>
          <w:sz w:val="24"/>
          <w:szCs w:val="24"/>
        </w:rPr>
        <w:t>s the expression of misogyny.</w:t>
      </w:r>
    </w:p>
    <w:p w14:paraId="13902DCC" w14:textId="67B01D63" w:rsidR="002D1A88" w:rsidRPr="00E12014" w:rsidRDefault="002D1A88" w:rsidP="00DE61C0">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t xml:space="preserve">In </w:t>
      </w:r>
      <w:r w:rsidRPr="00E12014">
        <w:rPr>
          <w:rFonts w:ascii="Times New Roman" w:hAnsi="Times New Roman" w:cs="Times New Roman"/>
          <w:i/>
          <w:sz w:val="24"/>
          <w:szCs w:val="24"/>
        </w:rPr>
        <w:t>Woman Hating</w:t>
      </w:r>
      <w:r w:rsidR="00262BC2" w:rsidRPr="00E12014">
        <w:rPr>
          <w:rFonts w:ascii="Times New Roman" w:hAnsi="Times New Roman" w:cs="Times New Roman"/>
          <w:i/>
          <w:sz w:val="24"/>
          <w:szCs w:val="24"/>
        </w:rPr>
        <w:t>,</w:t>
      </w:r>
      <w:r w:rsidRPr="00E12014">
        <w:rPr>
          <w:rFonts w:ascii="Times New Roman" w:hAnsi="Times New Roman" w:cs="Times New Roman"/>
          <w:sz w:val="24"/>
          <w:szCs w:val="24"/>
        </w:rPr>
        <w:t xml:space="preserve"> Dworkin brings a critic</w:t>
      </w:r>
      <w:r w:rsidR="002F4A29" w:rsidRPr="00E12014">
        <w:rPr>
          <w:rFonts w:ascii="Times New Roman" w:hAnsi="Times New Roman" w:cs="Times New Roman"/>
          <w:sz w:val="24"/>
          <w:szCs w:val="24"/>
        </w:rPr>
        <w:t xml:space="preserve">al lens to the </w:t>
      </w:r>
      <w:proofErr w:type="gramStart"/>
      <w:r w:rsidR="002F4A29" w:rsidRPr="00E12014">
        <w:rPr>
          <w:rFonts w:ascii="Times New Roman" w:hAnsi="Times New Roman" w:cs="Times New Roman"/>
          <w:sz w:val="24"/>
          <w:szCs w:val="24"/>
        </w:rPr>
        <w:t>counter-culture</w:t>
      </w:r>
      <w:proofErr w:type="gramEnd"/>
      <w:r w:rsidR="002F4A29" w:rsidRPr="00E12014">
        <w:rPr>
          <w:rFonts w:ascii="Times New Roman" w:hAnsi="Times New Roman" w:cs="Times New Roman"/>
          <w:sz w:val="24"/>
          <w:szCs w:val="24"/>
        </w:rPr>
        <w:t xml:space="preserve"> L</w:t>
      </w:r>
      <w:r w:rsidRPr="00E12014">
        <w:rPr>
          <w:rFonts w:ascii="Times New Roman" w:hAnsi="Times New Roman" w:cs="Times New Roman"/>
          <w:sz w:val="24"/>
          <w:szCs w:val="24"/>
        </w:rPr>
        <w:t>eft</w:t>
      </w:r>
      <w:r w:rsidR="00262BC2" w:rsidRPr="00E12014">
        <w:rPr>
          <w:rFonts w:ascii="Times New Roman" w:hAnsi="Times New Roman" w:cs="Times New Roman"/>
          <w:sz w:val="24"/>
          <w:szCs w:val="24"/>
        </w:rPr>
        <w:t>, a theme that she will return to throughout her writings</w:t>
      </w:r>
      <w:r w:rsidR="00B96A4F" w:rsidRPr="00E12014">
        <w:rPr>
          <w:rFonts w:ascii="Times New Roman" w:hAnsi="Times New Roman" w:cs="Times New Roman"/>
          <w:sz w:val="24"/>
          <w:szCs w:val="24"/>
        </w:rPr>
        <w:t>.  This is the</w:t>
      </w:r>
      <w:r w:rsidR="00DE61C0">
        <w:rPr>
          <w:rFonts w:ascii="Times New Roman" w:hAnsi="Times New Roman" w:cs="Times New Roman"/>
          <w:sz w:val="24"/>
          <w:szCs w:val="24"/>
        </w:rPr>
        <w:t xml:space="preserve"> movement that has consumed her attention</w:t>
      </w:r>
      <w:r w:rsidR="00A34517" w:rsidRPr="00E12014">
        <w:rPr>
          <w:rFonts w:ascii="Times New Roman" w:hAnsi="Times New Roman" w:cs="Times New Roman"/>
          <w:sz w:val="24"/>
          <w:szCs w:val="24"/>
        </w:rPr>
        <w:t xml:space="preserve"> since college</w:t>
      </w:r>
      <w:r w:rsidR="00B96A4F" w:rsidRPr="00E12014">
        <w:rPr>
          <w:rFonts w:ascii="Times New Roman" w:hAnsi="Times New Roman" w:cs="Times New Roman"/>
          <w:sz w:val="24"/>
          <w:szCs w:val="24"/>
        </w:rPr>
        <w:t>, but she has come to realize that its promise of freedom does not extend to women.</w:t>
      </w:r>
      <w:r w:rsidR="00F15DA7" w:rsidRPr="00E12014">
        <w:rPr>
          <w:rFonts w:ascii="Times New Roman" w:hAnsi="Times New Roman" w:cs="Times New Roman"/>
          <w:sz w:val="24"/>
          <w:szCs w:val="24"/>
        </w:rPr>
        <w:t xml:space="preserve">  In particular, the sexual revolution has fund</w:t>
      </w:r>
      <w:r w:rsidR="00A34517" w:rsidRPr="00E12014">
        <w:rPr>
          <w:rFonts w:ascii="Times New Roman" w:hAnsi="Times New Roman" w:cs="Times New Roman"/>
          <w:sz w:val="24"/>
          <w:szCs w:val="24"/>
        </w:rPr>
        <w:t>a</w:t>
      </w:r>
      <w:r w:rsidR="00F15DA7" w:rsidRPr="00E12014">
        <w:rPr>
          <w:rFonts w:ascii="Times New Roman" w:hAnsi="Times New Roman" w:cs="Times New Roman"/>
          <w:sz w:val="24"/>
          <w:szCs w:val="24"/>
        </w:rPr>
        <w:t>mentally been about increasing men’s access to women for intercourse, not about exploring women’s pleasure, with or without men.</w:t>
      </w:r>
    </w:p>
    <w:p w14:paraId="462116B1" w14:textId="7F6DADFE" w:rsidR="00F15DA7" w:rsidRPr="00E12014" w:rsidRDefault="00F15DA7" w:rsidP="00DE61C0">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t xml:space="preserve">The subject of prostitution does not feature prominently in </w:t>
      </w:r>
      <w:r w:rsidRPr="256AE89C">
        <w:rPr>
          <w:rFonts w:ascii="Times New Roman" w:hAnsi="Times New Roman" w:cs="Times New Roman"/>
          <w:i/>
          <w:iCs/>
          <w:sz w:val="24"/>
          <w:szCs w:val="24"/>
        </w:rPr>
        <w:t>Woman Hating</w:t>
      </w:r>
      <w:r w:rsidR="001F572A" w:rsidRPr="00E12014">
        <w:rPr>
          <w:rFonts w:ascii="Times New Roman" w:hAnsi="Times New Roman" w:cs="Times New Roman"/>
          <w:sz w:val="24"/>
          <w:szCs w:val="24"/>
        </w:rPr>
        <w:t xml:space="preserve">.  We know from her writings that at </w:t>
      </w:r>
      <w:r w:rsidR="00A34517" w:rsidRPr="00E12014">
        <w:rPr>
          <w:rFonts w:ascii="Times New Roman" w:hAnsi="Times New Roman" w:cs="Times New Roman"/>
          <w:sz w:val="24"/>
          <w:szCs w:val="24"/>
        </w:rPr>
        <w:t xml:space="preserve">various </w:t>
      </w:r>
      <w:r w:rsidR="001F572A" w:rsidRPr="00E12014">
        <w:rPr>
          <w:rFonts w:ascii="Times New Roman" w:hAnsi="Times New Roman" w:cs="Times New Roman"/>
          <w:sz w:val="24"/>
          <w:szCs w:val="24"/>
        </w:rPr>
        <w:t xml:space="preserve">times </w:t>
      </w:r>
      <w:r w:rsidR="00A34517" w:rsidRPr="00E12014">
        <w:rPr>
          <w:rFonts w:ascii="Times New Roman" w:hAnsi="Times New Roman" w:cs="Times New Roman"/>
          <w:sz w:val="24"/>
          <w:szCs w:val="24"/>
        </w:rPr>
        <w:t xml:space="preserve">as a young woman </w:t>
      </w:r>
      <w:r w:rsidR="001F572A" w:rsidRPr="00E12014">
        <w:rPr>
          <w:rFonts w:ascii="Times New Roman" w:hAnsi="Times New Roman" w:cs="Times New Roman"/>
          <w:sz w:val="24"/>
          <w:szCs w:val="24"/>
        </w:rPr>
        <w:t xml:space="preserve">Dworkin exchanged sex for money, although the details of those </w:t>
      </w:r>
      <w:r w:rsidR="0002211A" w:rsidRPr="00E12014">
        <w:rPr>
          <w:rFonts w:ascii="Times New Roman" w:hAnsi="Times New Roman" w:cs="Times New Roman"/>
          <w:sz w:val="24"/>
          <w:szCs w:val="24"/>
        </w:rPr>
        <w:t xml:space="preserve">experiences </w:t>
      </w:r>
      <w:r w:rsidR="001F572A" w:rsidRPr="00E12014">
        <w:rPr>
          <w:rFonts w:ascii="Times New Roman" w:hAnsi="Times New Roman" w:cs="Times New Roman"/>
          <w:sz w:val="24"/>
          <w:szCs w:val="24"/>
        </w:rPr>
        <w:t>did not feature prominently in her work.</w:t>
      </w:r>
      <w:r w:rsidR="0002211A" w:rsidRPr="00E12014">
        <w:rPr>
          <w:rStyle w:val="FootnoteReference"/>
          <w:rFonts w:ascii="Times New Roman" w:hAnsi="Times New Roman" w:cs="Times New Roman"/>
          <w:sz w:val="24"/>
          <w:szCs w:val="24"/>
        </w:rPr>
        <w:footnoteReference w:id="13"/>
      </w:r>
      <w:r w:rsidR="001F572A" w:rsidRPr="00E12014">
        <w:rPr>
          <w:rFonts w:ascii="Times New Roman" w:hAnsi="Times New Roman" w:cs="Times New Roman"/>
          <w:sz w:val="24"/>
          <w:szCs w:val="24"/>
        </w:rPr>
        <w:t xml:space="preserve">  We also know that for much of Dworkin’s life she was poor or in a precarious financial position; she lacked a steady income from her writing, and had to endure a punishing schedule of public s</w:t>
      </w:r>
      <w:r w:rsidR="002F4A29" w:rsidRPr="00E12014">
        <w:rPr>
          <w:rFonts w:ascii="Times New Roman" w:hAnsi="Times New Roman" w:cs="Times New Roman"/>
          <w:sz w:val="24"/>
          <w:szCs w:val="24"/>
        </w:rPr>
        <w:t>peaking engagements</w:t>
      </w:r>
      <w:r w:rsidR="001F572A" w:rsidRPr="00E12014">
        <w:rPr>
          <w:rFonts w:ascii="Times New Roman" w:hAnsi="Times New Roman" w:cs="Times New Roman"/>
          <w:sz w:val="24"/>
          <w:szCs w:val="24"/>
        </w:rPr>
        <w:t xml:space="preserve"> to survive.</w:t>
      </w:r>
      <w:r w:rsidR="008A1623" w:rsidRPr="00E12014">
        <w:rPr>
          <w:rStyle w:val="FootnoteReference"/>
          <w:rFonts w:ascii="Times New Roman" w:hAnsi="Times New Roman" w:cs="Times New Roman"/>
          <w:sz w:val="24"/>
          <w:szCs w:val="24"/>
        </w:rPr>
        <w:footnoteReference w:id="14"/>
      </w:r>
    </w:p>
    <w:p w14:paraId="373F5EE6" w14:textId="6C9B090F" w:rsidR="00C2616F" w:rsidRPr="00E12014" w:rsidRDefault="001F572A" w:rsidP="00D03342">
      <w:pPr>
        <w:spacing w:line="480" w:lineRule="auto"/>
        <w:ind w:firstLine="720"/>
        <w:jc w:val="both"/>
        <w:rPr>
          <w:rFonts w:ascii="Times New Roman" w:hAnsi="Times New Roman" w:cs="Times New Roman"/>
          <w:sz w:val="24"/>
          <w:szCs w:val="24"/>
        </w:rPr>
      </w:pPr>
      <w:r w:rsidRPr="00E12014">
        <w:rPr>
          <w:rFonts w:ascii="Times New Roman" w:hAnsi="Times New Roman" w:cs="Times New Roman"/>
          <w:sz w:val="24"/>
          <w:szCs w:val="24"/>
        </w:rPr>
        <w:t xml:space="preserve">Dworkin never included prostitution within her </w:t>
      </w:r>
      <w:r w:rsidR="00262BC2" w:rsidRPr="00E12014">
        <w:rPr>
          <w:rFonts w:ascii="Times New Roman" w:hAnsi="Times New Roman" w:cs="Times New Roman"/>
          <w:sz w:val="24"/>
          <w:szCs w:val="24"/>
        </w:rPr>
        <w:t xml:space="preserve">understanding of </w:t>
      </w:r>
      <w:r w:rsidR="00D03342">
        <w:rPr>
          <w:rFonts w:ascii="Times New Roman" w:hAnsi="Times New Roman" w:cs="Times New Roman"/>
          <w:sz w:val="24"/>
          <w:szCs w:val="24"/>
        </w:rPr>
        <w:t>“</w:t>
      </w:r>
      <w:r w:rsidRPr="00E12014">
        <w:rPr>
          <w:rFonts w:ascii="Times New Roman" w:hAnsi="Times New Roman" w:cs="Times New Roman"/>
          <w:sz w:val="24"/>
          <w:szCs w:val="24"/>
        </w:rPr>
        <w:t>free love</w:t>
      </w:r>
      <w:r w:rsidR="00D03342">
        <w:rPr>
          <w:rFonts w:ascii="Times New Roman" w:hAnsi="Times New Roman" w:cs="Times New Roman"/>
          <w:sz w:val="24"/>
          <w:szCs w:val="24"/>
        </w:rPr>
        <w:t>”</w:t>
      </w:r>
      <w:r w:rsidR="00262BC2" w:rsidRPr="00E12014">
        <w:rPr>
          <w:rFonts w:ascii="Times New Roman" w:hAnsi="Times New Roman" w:cs="Times New Roman"/>
          <w:sz w:val="24"/>
          <w:szCs w:val="24"/>
        </w:rPr>
        <w:t xml:space="preserve"> or sexual liberation</w:t>
      </w:r>
      <w:r w:rsidRPr="00E12014">
        <w:rPr>
          <w:rFonts w:ascii="Times New Roman" w:hAnsi="Times New Roman" w:cs="Times New Roman"/>
          <w:sz w:val="24"/>
          <w:szCs w:val="24"/>
        </w:rPr>
        <w:t xml:space="preserve">.  For her, prostitution </w:t>
      </w:r>
      <w:r w:rsidR="002F4A29" w:rsidRPr="00E12014">
        <w:rPr>
          <w:rFonts w:ascii="Times New Roman" w:hAnsi="Times New Roman" w:cs="Times New Roman"/>
          <w:sz w:val="24"/>
          <w:szCs w:val="24"/>
        </w:rPr>
        <w:t xml:space="preserve">in the contemporary context </w:t>
      </w:r>
      <w:r w:rsidRPr="00E12014">
        <w:rPr>
          <w:rFonts w:ascii="Times New Roman" w:hAnsi="Times New Roman" w:cs="Times New Roman"/>
          <w:sz w:val="24"/>
          <w:szCs w:val="24"/>
        </w:rPr>
        <w:t>was always unfree</w:t>
      </w:r>
      <w:r w:rsidR="00262BC2" w:rsidRPr="00E12014">
        <w:rPr>
          <w:rFonts w:ascii="Times New Roman" w:hAnsi="Times New Roman" w:cs="Times New Roman"/>
          <w:sz w:val="24"/>
          <w:szCs w:val="24"/>
        </w:rPr>
        <w:t>,</w:t>
      </w:r>
      <w:r w:rsidRPr="00E12014">
        <w:rPr>
          <w:rFonts w:ascii="Times New Roman" w:hAnsi="Times New Roman" w:cs="Times New Roman"/>
          <w:sz w:val="24"/>
          <w:szCs w:val="24"/>
        </w:rPr>
        <w:t xml:space="preserve"> and an example of male</w:t>
      </w:r>
      <w:r w:rsidR="002F4A29" w:rsidRPr="00E12014">
        <w:rPr>
          <w:rFonts w:ascii="Times New Roman" w:hAnsi="Times New Roman" w:cs="Times New Roman"/>
          <w:sz w:val="24"/>
          <w:szCs w:val="24"/>
        </w:rPr>
        <w:t xml:space="preserve"> dominion over female sexuality.  </w:t>
      </w:r>
      <w:r w:rsidR="00354209" w:rsidRPr="00E12014">
        <w:rPr>
          <w:rFonts w:ascii="Times New Roman" w:hAnsi="Times New Roman" w:cs="Times New Roman"/>
          <w:sz w:val="24"/>
          <w:szCs w:val="24"/>
        </w:rPr>
        <w:t xml:space="preserve">The false separation between virgin and whore was another one of those distinctions that was essential to holding up an oppressive system founded on </w:t>
      </w:r>
      <w:r w:rsidR="00354209" w:rsidRPr="00E12014">
        <w:rPr>
          <w:rFonts w:ascii="Times New Roman" w:hAnsi="Times New Roman" w:cs="Times New Roman"/>
          <w:sz w:val="24"/>
          <w:szCs w:val="24"/>
        </w:rPr>
        <w:lastRenderedPageBreak/>
        <w:t>false dichotomies.  S</w:t>
      </w:r>
      <w:r w:rsidR="002F4A29" w:rsidRPr="00E12014">
        <w:rPr>
          <w:rFonts w:ascii="Times New Roman" w:hAnsi="Times New Roman" w:cs="Times New Roman"/>
          <w:sz w:val="24"/>
          <w:szCs w:val="24"/>
        </w:rPr>
        <w:t xml:space="preserve">he criticizes the valorization of prostitution in </w:t>
      </w:r>
      <w:r w:rsidR="002F4A29" w:rsidRPr="00E12014">
        <w:rPr>
          <w:rFonts w:ascii="Times New Roman" w:hAnsi="Times New Roman" w:cs="Times New Roman"/>
          <w:i/>
          <w:sz w:val="24"/>
          <w:szCs w:val="24"/>
        </w:rPr>
        <w:t xml:space="preserve">The Story of O, </w:t>
      </w:r>
      <w:r w:rsidR="002F4A29" w:rsidRPr="00E12014">
        <w:rPr>
          <w:rFonts w:ascii="Times New Roman" w:hAnsi="Times New Roman" w:cs="Times New Roman"/>
          <w:sz w:val="24"/>
          <w:szCs w:val="24"/>
        </w:rPr>
        <w:t xml:space="preserve">a </w:t>
      </w:r>
      <w:r w:rsidR="00262BC2" w:rsidRPr="00E12014">
        <w:rPr>
          <w:rFonts w:ascii="Times New Roman" w:hAnsi="Times New Roman" w:cs="Times New Roman"/>
          <w:sz w:val="24"/>
          <w:szCs w:val="24"/>
        </w:rPr>
        <w:t xml:space="preserve">popular </w:t>
      </w:r>
      <w:proofErr w:type="spellStart"/>
      <w:r w:rsidR="002F4A29" w:rsidRPr="00E12014">
        <w:rPr>
          <w:rFonts w:ascii="Times New Roman" w:hAnsi="Times New Roman" w:cs="Times New Roman"/>
          <w:sz w:val="24"/>
          <w:szCs w:val="24"/>
        </w:rPr>
        <w:t>sado-maoschistic</w:t>
      </w:r>
      <w:proofErr w:type="spellEnd"/>
      <w:r w:rsidR="002F4A29" w:rsidRPr="00E12014">
        <w:rPr>
          <w:rFonts w:ascii="Times New Roman" w:hAnsi="Times New Roman" w:cs="Times New Roman"/>
          <w:sz w:val="24"/>
          <w:szCs w:val="24"/>
        </w:rPr>
        <w:t xml:space="preserve"> pornographic novel </w:t>
      </w:r>
      <w:r w:rsidR="00C10FF2" w:rsidRPr="00E12014">
        <w:rPr>
          <w:rFonts w:ascii="Times New Roman" w:hAnsi="Times New Roman" w:cs="Times New Roman"/>
          <w:sz w:val="24"/>
          <w:szCs w:val="24"/>
        </w:rPr>
        <w:t xml:space="preserve">first </w:t>
      </w:r>
      <w:r w:rsidR="00262BC2" w:rsidRPr="00E12014">
        <w:rPr>
          <w:rFonts w:ascii="Times New Roman" w:hAnsi="Times New Roman" w:cs="Times New Roman"/>
          <w:sz w:val="24"/>
          <w:szCs w:val="24"/>
        </w:rPr>
        <w:t xml:space="preserve">available </w:t>
      </w:r>
      <w:r w:rsidR="002F4A29" w:rsidRPr="00E12014">
        <w:rPr>
          <w:rFonts w:ascii="Times New Roman" w:hAnsi="Times New Roman" w:cs="Times New Roman"/>
          <w:sz w:val="24"/>
          <w:szCs w:val="24"/>
        </w:rPr>
        <w:t>in</w:t>
      </w:r>
      <w:r w:rsidR="00C10FF2" w:rsidRPr="00E12014">
        <w:rPr>
          <w:rFonts w:ascii="Times New Roman" w:hAnsi="Times New Roman" w:cs="Times New Roman"/>
          <w:sz w:val="24"/>
          <w:szCs w:val="24"/>
        </w:rPr>
        <w:t xml:space="preserve"> English in 1965</w:t>
      </w:r>
      <w:r w:rsidR="002F4A29" w:rsidRPr="00E12014">
        <w:rPr>
          <w:rFonts w:ascii="Times New Roman" w:hAnsi="Times New Roman" w:cs="Times New Roman"/>
          <w:sz w:val="24"/>
          <w:szCs w:val="24"/>
        </w:rPr>
        <w:t xml:space="preserve">, </w:t>
      </w:r>
      <w:r w:rsidR="00227AA6" w:rsidRPr="00E12014">
        <w:rPr>
          <w:rFonts w:ascii="Times New Roman" w:hAnsi="Times New Roman" w:cs="Times New Roman"/>
          <w:sz w:val="24"/>
          <w:szCs w:val="24"/>
        </w:rPr>
        <w:t>which had been published to critic</w:t>
      </w:r>
      <w:r w:rsidR="00C2616F" w:rsidRPr="00E12014">
        <w:rPr>
          <w:rFonts w:ascii="Times New Roman" w:hAnsi="Times New Roman" w:cs="Times New Roman"/>
          <w:sz w:val="24"/>
          <w:szCs w:val="24"/>
        </w:rPr>
        <w:t>al acclaim in left-wing circles.  In the book, a woman referred to as O gives herself over to unlimited sexual abuse by her master and his friends, branding and piercing herself to demonstrate his ownership of her body</w:t>
      </w:r>
      <w:r w:rsidR="00262BC2" w:rsidRPr="00E12014">
        <w:rPr>
          <w:rFonts w:ascii="Times New Roman" w:hAnsi="Times New Roman" w:cs="Times New Roman"/>
          <w:sz w:val="24"/>
          <w:szCs w:val="24"/>
        </w:rPr>
        <w:t>.  Dworkin rejects the double-double think that re-casts O’s degradation and subjection as the source of her power.  She writes</w:t>
      </w:r>
      <w:r w:rsidR="00C2616F" w:rsidRPr="00E12014">
        <w:rPr>
          <w:rFonts w:ascii="Times New Roman" w:hAnsi="Times New Roman" w:cs="Times New Roman"/>
          <w:sz w:val="24"/>
          <w:szCs w:val="24"/>
        </w:rPr>
        <w:t>:</w:t>
      </w:r>
    </w:p>
    <w:p w14:paraId="6F3D163C" w14:textId="4730EC3F" w:rsidR="00C2616F" w:rsidRDefault="00C2616F" w:rsidP="00663263">
      <w:pPr>
        <w:ind w:left="720"/>
        <w:rPr>
          <w:rFonts w:ascii="Times New Roman" w:hAnsi="Times New Roman" w:cs="Times New Roman"/>
          <w:sz w:val="24"/>
          <w:szCs w:val="24"/>
        </w:rPr>
      </w:pPr>
      <w:r w:rsidRPr="00E12014">
        <w:rPr>
          <w:rFonts w:ascii="Times New Roman" w:hAnsi="Times New Roman" w:cs="Times New Roman"/>
          <w:sz w:val="24"/>
          <w:szCs w:val="24"/>
        </w:rPr>
        <w:t>A precise corollary of possession is prostitution.</w:t>
      </w:r>
      <w:r w:rsidR="00227AA6" w:rsidRPr="00E12014">
        <w:rPr>
          <w:rFonts w:ascii="Times New Roman" w:hAnsi="Times New Roman" w:cs="Times New Roman"/>
          <w:sz w:val="24"/>
          <w:szCs w:val="24"/>
        </w:rPr>
        <w:t xml:space="preserve"> </w:t>
      </w:r>
      <w:r w:rsidRPr="00E12014">
        <w:rPr>
          <w:rFonts w:ascii="Times New Roman" w:hAnsi="Times New Roman" w:cs="Times New Roman"/>
          <w:sz w:val="24"/>
          <w:szCs w:val="24"/>
        </w:rPr>
        <w:t>The prostitute, the woman as object, is defined by the usage to which the possessor puts her.  Her subjugation is the signet of his power.  Prostitution means for the woman the carnal annihilation of will and choice, but for the man it once again signifies an increase in power, pure and simple.</w:t>
      </w:r>
      <w:r w:rsidRPr="00E12014">
        <w:rPr>
          <w:rStyle w:val="FootnoteReference"/>
          <w:rFonts w:ascii="Times New Roman" w:hAnsi="Times New Roman" w:cs="Times New Roman"/>
          <w:sz w:val="24"/>
          <w:szCs w:val="24"/>
        </w:rPr>
        <w:footnoteReference w:id="15"/>
      </w:r>
      <w:r w:rsidRPr="00E12014">
        <w:rPr>
          <w:rFonts w:ascii="Times New Roman" w:hAnsi="Times New Roman" w:cs="Times New Roman"/>
          <w:sz w:val="24"/>
          <w:szCs w:val="24"/>
        </w:rPr>
        <w:t xml:space="preserve">  </w:t>
      </w:r>
    </w:p>
    <w:p w14:paraId="57DA6B24" w14:textId="77777777" w:rsidR="00663263" w:rsidRPr="00E12014" w:rsidRDefault="00663263" w:rsidP="00663263">
      <w:pPr>
        <w:ind w:left="720"/>
        <w:rPr>
          <w:rFonts w:ascii="Times New Roman" w:hAnsi="Times New Roman" w:cs="Times New Roman"/>
          <w:sz w:val="24"/>
          <w:szCs w:val="24"/>
        </w:rPr>
      </w:pPr>
    </w:p>
    <w:p w14:paraId="2768AD01" w14:textId="7B924785" w:rsidR="00354209" w:rsidRPr="00E12014" w:rsidRDefault="00354209" w:rsidP="00E12014">
      <w:pPr>
        <w:spacing w:line="480" w:lineRule="auto"/>
        <w:jc w:val="both"/>
        <w:rPr>
          <w:rFonts w:ascii="Times New Roman" w:hAnsi="Times New Roman" w:cs="Times New Roman"/>
          <w:sz w:val="24"/>
          <w:szCs w:val="24"/>
        </w:rPr>
      </w:pPr>
      <w:r w:rsidRPr="00E12014">
        <w:rPr>
          <w:rFonts w:ascii="Times New Roman" w:hAnsi="Times New Roman" w:cs="Times New Roman"/>
          <w:sz w:val="24"/>
          <w:szCs w:val="24"/>
        </w:rPr>
        <w:t>Dworkin calls this a vicious caricature of old-world religious prostitution, where the priestesses/prostitutes in the temple were venerated for their powers of fertility and generation.  The characters in the story of O, by contrast, do not menstruate or become pregnant.</w:t>
      </w:r>
      <w:r w:rsidRPr="00E12014">
        <w:rPr>
          <w:rStyle w:val="FootnoteReference"/>
          <w:rFonts w:ascii="Times New Roman" w:hAnsi="Times New Roman" w:cs="Times New Roman"/>
          <w:sz w:val="24"/>
          <w:szCs w:val="24"/>
        </w:rPr>
        <w:footnoteReference w:id="16"/>
      </w:r>
    </w:p>
    <w:p w14:paraId="37B68443" w14:textId="24CF2471" w:rsidR="00756E58" w:rsidRPr="00E12014" w:rsidRDefault="00C2616F" w:rsidP="00D03342">
      <w:pPr>
        <w:spacing w:line="480" w:lineRule="auto"/>
        <w:ind w:firstLine="720"/>
        <w:jc w:val="both"/>
        <w:rPr>
          <w:rFonts w:ascii="Times New Roman" w:hAnsi="Times New Roman" w:cs="Times New Roman"/>
          <w:sz w:val="24"/>
          <w:szCs w:val="24"/>
        </w:rPr>
      </w:pPr>
      <w:r w:rsidRPr="00E12014">
        <w:rPr>
          <w:rFonts w:ascii="Times New Roman" w:hAnsi="Times New Roman" w:cs="Times New Roman"/>
          <w:sz w:val="24"/>
          <w:szCs w:val="24"/>
        </w:rPr>
        <w:t xml:space="preserve">This </w:t>
      </w:r>
      <w:r w:rsidR="00262BC2" w:rsidRPr="00E12014">
        <w:rPr>
          <w:rFonts w:ascii="Times New Roman" w:hAnsi="Times New Roman" w:cs="Times New Roman"/>
          <w:sz w:val="24"/>
          <w:szCs w:val="24"/>
        </w:rPr>
        <w:t xml:space="preserve">same </w:t>
      </w:r>
      <w:r w:rsidR="00D03342">
        <w:rPr>
          <w:rFonts w:ascii="Times New Roman" w:hAnsi="Times New Roman" w:cs="Times New Roman"/>
          <w:sz w:val="24"/>
          <w:szCs w:val="24"/>
        </w:rPr>
        <w:t xml:space="preserve">analysis is </w:t>
      </w:r>
      <w:r w:rsidRPr="00E12014">
        <w:rPr>
          <w:rFonts w:ascii="Times New Roman" w:hAnsi="Times New Roman" w:cs="Times New Roman"/>
          <w:sz w:val="24"/>
          <w:szCs w:val="24"/>
        </w:rPr>
        <w:t xml:space="preserve">applied to the counter-culture sex magazine </w:t>
      </w:r>
      <w:r w:rsidRPr="00E12014">
        <w:rPr>
          <w:rFonts w:ascii="Times New Roman" w:hAnsi="Times New Roman" w:cs="Times New Roman"/>
          <w:i/>
          <w:sz w:val="24"/>
          <w:szCs w:val="24"/>
        </w:rPr>
        <w:t>Suck</w:t>
      </w:r>
      <w:r w:rsidRPr="00E12014">
        <w:rPr>
          <w:rFonts w:ascii="Times New Roman" w:hAnsi="Times New Roman" w:cs="Times New Roman"/>
          <w:sz w:val="24"/>
          <w:szCs w:val="24"/>
        </w:rPr>
        <w:t xml:space="preserve">, which Dworkin notes should be </w:t>
      </w:r>
      <w:r w:rsidR="00756E58" w:rsidRPr="00E12014">
        <w:rPr>
          <w:rFonts w:ascii="Times New Roman" w:hAnsi="Times New Roman" w:cs="Times New Roman"/>
          <w:sz w:val="24"/>
          <w:szCs w:val="24"/>
        </w:rPr>
        <w:t>a part of “our community</w:t>
      </w:r>
      <w:r w:rsidR="003B6360">
        <w:rPr>
          <w:rFonts w:ascii="Times New Roman" w:hAnsi="Times New Roman" w:cs="Times New Roman"/>
          <w:sz w:val="24"/>
          <w:szCs w:val="24"/>
        </w:rPr>
        <w:t>,</w:t>
      </w:r>
      <w:r w:rsidR="00756E58" w:rsidRPr="00E12014">
        <w:rPr>
          <w:rFonts w:ascii="Times New Roman" w:hAnsi="Times New Roman" w:cs="Times New Roman"/>
          <w:sz w:val="24"/>
          <w:szCs w:val="24"/>
        </w:rPr>
        <w:t>”</w:t>
      </w:r>
      <w:r w:rsidR="00262BC2" w:rsidRPr="00E12014">
        <w:rPr>
          <w:rStyle w:val="FootnoteReference"/>
          <w:rFonts w:ascii="Times New Roman" w:hAnsi="Times New Roman" w:cs="Times New Roman"/>
          <w:sz w:val="24"/>
          <w:szCs w:val="24"/>
        </w:rPr>
        <w:footnoteReference w:id="17"/>
      </w:r>
      <w:r w:rsidR="00756E58" w:rsidRPr="00E12014">
        <w:rPr>
          <w:rFonts w:ascii="Times New Roman" w:hAnsi="Times New Roman" w:cs="Times New Roman"/>
          <w:sz w:val="24"/>
          <w:szCs w:val="24"/>
        </w:rPr>
        <w:t xml:space="preserve"> created as </w:t>
      </w:r>
      <w:r w:rsidR="00262BC2" w:rsidRPr="00E12014">
        <w:rPr>
          <w:rFonts w:ascii="Times New Roman" w:hAnsi="Times New Roman" w:cs="Times New Roman"/>
          <w:sz w:val="24"/>
          <w:szCs w:val="24"/>
        </w:rPr>
        <w:t xml:space="preserve">it was </w:t>
      </w:r>
      <w:r w:rsidR="00756E58" w:rsidRPr="00E12014">
        <w:rPr>
          <w:rFonts w:ascii="Times New Roman" w:hAnsi="Times New Roman" w:cs="Times New Roman"/>
          <w:sz w:val="24"/>
          <w:szCs w:val="24"/>
        </w:rPr>
        <w:t>by the radicals who talk</w:t>
      </w:r>
      <w:r w:rsidR="00262BC2" w:rsidRPr="00E12014">
        <w:rPr>
          <w:rFonts w:ascii="Times New Roman" w:hAnsi="Times New Roman" w:cs="Times New Roman"/>
          <w:sz w:val="24"/>
          <w:szCs w:val="24"/>
        </w:rPr>
        <w:t>ed</w:t>
      </w:r>
      <w:r w:rsidR="00756E58" w:rsidRPr="00E12014">
        <w:rPr>
          <w:rFonts w:ascii="Times New Roman" w:hAnsi="Times New Roman" w:cs="Times New Roman"/>
          <w:sz w:val="24"/>
          <w:szCs w:val="24"/>
        </w:rPr>
        <w:t xml:space="preserve"> of liberation:</w:t>
      </w:r>
      <w:r w:rsidR="00262BC2" w:rsidRPr="00E12014">
        <w:rPr>
          <w:rFonts w:ascii="Times New Roman" w:hAnsi="Times New Roman" w:cs="Times New Roman"/>
          <w:sz w:val="24"/>
          <w:szCs w:val="24"/>
        </w:rPr>
        <w:t xml:space="preserve"> </w:t>
      </w:r>
    </w:p>
    <w:p w14:paraId="7369DD9A" w14:textId="6ADBDDDB" w:rsidR="00756E58" w:rsidRDefault="00756E58" w:rsidP="00C76D70">
      <w:pPr>
        <w:ind w:left="720"/>
        <w:jc w:val="both"/>
        <w:rPr>
          <w:rFonts w:ascii="Times New Roman" w:hAnsi="Times New Roman" w:cs="Times New Roman"/>
          <w:sz w:val="24"/>
          <w:szCs w:val="24"/>
        </w:rPr>
      </w:pPr>
      <w:r w:rsidRPr="00E12014">
        <w:rPr>
          <w:rFonts w:ascii="Times New Roman" w:hAnsi="Times New Roman" w:cs="Times New Roman"/>
          <w:sz w:val="24"/>
          <w:szCs w:val="24"/>
        </w:rPr>
        <w:t xml:space="preserve">What it comes down to is this:  </w:t>
      </w:r>
      <w:proofErr w:type="gramStart"/>
      <w:r w:rsidRPr="00E12014">
        <w:rPr>
          <w:rFonts w:ascii="Times New Roman" w:hAnsi="Times New Roman" w:cs="Times New Roman"/>
          <w:sz w:val="24"/>
          <w:szCs w:val="24"/>
        </w:rPr>
        <w:t>through the use of</w:t>
      </w:r>
      <w:proofErr w:type="gramEnd"/>
      <w:r w:rsidRPr="00E12014">
        <w:rPr>
          <w:rFonts w:ascii="Times New Roman" w:hAnsi="Times New Roman" w:cs="Times New Roman"/>
          <w:sz w:val="24"/>
          <w:szCs w:val="24"/>
        </w:rPr>
        <w:t xml:space="preserve"> drugs, through sexual living out, through radical political action, we broke through the bourgeois mental sets which were our inheritance but retained the humanism crucial to the liberalism of our parents.  Our goals are simple enough to understand:  we want to humanize the planet, we want to break down the national structures which separate us as people, the corporate structures which separate us into distinct classes, the racist structures which separate us according to skin color; to conserve air, water, life in its many forms; to create communities which are more than habitable – communities in which people are free, in which people have what they need, in which groups of people do not accumulate power, or money, or goods through the exploitation of other people.</w:t>
      </w:r>
      <w:r w:rsidRPr="00E12014">
        <w:rPr>
          <w:rStyle w:val="FootnoteReference"/>
          <w:rFonts w:ascii="Times New Roman" w:hAnsi="Times New Roman" w:cs="Times New Roman"/>
          <w:sz w:val="24"/>
          <w:szCs w:val="24"/>
        </w:rPr>
        <w:footnoteReference w:id="18"/>
      </w:r>
      <w:r w:rsidRPr="00E12014">
        <w:rPr>
          <w:rFonts w:ascii="Times New Roman" w:hAnsi="Times New Roman" w:cs="Times New Roman"/>
          <w:sz w:val="24"/>
          <w:szCs w:val="24"/>
        </w:rPr>
        <w:t xml:space="preserve"> </w:t>
      </w:r>
    </w:p>
    <w:p w14:paraId="60DE3C58" w14:textId="77777777" w:rsidR="00C76D70" w:rsidRPr="00E12014" w:rsidRDefault="00C76D70" w:rsidP="00C76D70">
      <w:pPr>
        <w:ind w:left="720"/>
        <w:jc w:val="both"/>
        <w:rPr>
          <w:rFonts w:ascii="Times New Roman" w:hAnsi="Times New Roman" w:cs="Times New Roman"/>
          <w:sz w:val="24"/>
          <w:szCs w:val="24"/>
        </w:rPr>
      </w:pPr>
    </w:p>
    <w:p w14:paraId="554DB227" w14:textId="10CBBA31" w:rsidR="004E6E83" w:rsidRPr="00E12014" w:rsidRDefault="00756E58" w:rsidP="00D03342">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lastRenderedPageBreak/>
        <w:t xml:space="preserve">She is critical of Germaine Greer, a regular contributor to </w:t>
      </w:r>
      <w:r w:rsidRPr="00E12014">
        <w:rPr>
          <w:rFonts w:ascii="Times New Roman" w:hAnsi="Times New Roman" w:cs="Times New Roman"/>
          <w:i/>
          <w:sz w:val="24"/>
          <w:szCs w:val="24"/>
        </w:rPr>
        <w:t>Suck</w:t>
      </w:r>
      <w:r w:rsidRPr="00E12014">
        <w:rPr>
          <w:rFonts w:ascii="Times New Roman" w:hAnsi="Times New Roman" w:cs="Times New Roman"/>
          <w:sz w:val="24"/>
          <w:szCs w:val="24"/>
        </w:rPr>
        <w:t>, for asserting that women should not deny men sex or be too upt</w:t>
      </w:r>
      <w:r w:rsidR="004E6E83" w:rsidRPr="00E12014">
        <w:rPr>
          <w:rFonts w:ascii="Times New Roman" w:hAnsi="Times New Roman" w:cs="Times New Roman"/>
          <w:sz w:val="24"/>
          <w:szCs w:val="24"/>
        </w:rPr>
        <w:t xml:space="preserve">ight about </w:t>
      </w:r>
      <w:r w:rsidR="00262BC2" w:rsidRPr="00E12014">
        <w:rPr>
          <w:rFonts w:ascii="Times New Roman" w:hAnsi="Times New Roman" w:cs="Times New Roman"/>
          <w:sz w:val="24"/>
          <w:szCs w:val="24"/>
        </w:rPr>
        <w:t xml:space="preserve">matters of </w:t>
      </w:r>
      <w:r w:rsidR="004E6E83" w:rsidRPr="00E12014">
        <w:rPr>
          <w:rFonts w:ascii="Times New Roman" w:hAnsi="Times New Roman" w:cs="Times New Roman"/>
          <w:sz w:val="24"/>
          <w:szCs w:val="24"/>
        </w:rPr>
        <w:t>sexuality.  For Greer</w:t>
      </w:r>
      <w:r w:rsidRPr="00E12014">
        <w:rPr>
          <w:rFonts w:ascii="Times New Roman" w:hAnsi="Times New Roman" w:cs="Times New Roman"/>
          <w:sz w:val="24"/>
          <w:szCs w:val="24"/>
        </w:rPr>
        <w:t xml:space="preserve">, sexual liberation </w:t>
      </w:r>
      <w:r w:rsidR="004E6E83" w:rsidRPr="00E12014">
        <w:rPr>
          <w:rFonts w:ascii="Times New Roman" w:hAnsi="Times New Roman" w:cs="Times New Roman"/>
          <w:sz w:val="24"/>
          <w:szCs w:val="24"/>
        </w:rPr>
        <w:t xml:space="preserve">for women </w:t>
      </w:r>
      <w:r w:rsidRPr="00E12014">
        <w:rPr>
          <w:rFonts w:ascii="Times New Roman" w:hAnsi="Times New Roman" w:cs="Times New Roman"/>
          <w:sz w:val="24"/>
          <w:szCs w:val="24"/>
        </w:rPr>
        <w:t>am</w:t>
      </w:r>
      <w:r w:rsidR="00262BC2" w:rsidRPr="00E12014">
        <w:rPr>
          <w:rFonts w:ascii="Times New Roman" w:hAnsi="Times New Roman" w:cs="Times New Roman"/>
          <w:sz w:val="24"/>
          <w:szCs w:val="24"/>
        </w:rPr>
        <w:t>ounted</w:t>
      </w:r>
      <w:r w:rsidRPr="00E12014">
        <w:rPr>
          <w:rFonts w:ascii="Times New Roman" w:hAnsi="Times New Roman" w:cs="Times New Roman"/>
          <w:sz w:val="24"/>
          <w:szCs w:val="24"/>
        </w:rPr>
        <w:t xml:space="preserve"> to </w:t>
      </w:r>
      <w:r w:rsidR="004E6E83" w:rsidRPr="00E12014">
        <w:rPr>
          <w:rFonts w:ascii="Times New Roman" w:hAnsi="Times New Roman" w:cs="Times New Roman"/>
          <w:sz w:val="24"/>
          <w:szCs w:val="24"/>
        </w:rPr>
        <w:t>getting “to the stage where you really could ball everyone</w:t>
      </w:r>
      <w:r w:rsidR="00AB348C">
        <w:rPr>
          <w:rFonts w:ascii="Times New Roman" w:hAnsi="Times New Roman" w:cs="Times New Roman"/>
          <w:sz w:val="24"/>
          <w:szCs w:val="24"/>
        </w:rPr>
        <w:t>.</w:t>
      </w:r>
      <w:r w:rsidR="004E6E83" w:rsidRPr="00E12014">
        <w:rPr>
          <w:rFonts w:ascii="Times New Roman" w:hAnsi="Times New Roman" w:cs="Times New Roman"/>
          <w:sz w:val="24"/>
          <w:szCs w:val="24"/>
        </w:rPr>
        <w:t>”</w:t>
      </w:r>
      <w:r w:rsidR="004E6E83" w:rsidRPr="00E12014">
        <w:rPr>
          <w:rStyle w:val="FootnoteReference"/>
          <w:rFonts w:ascii="Times New Roman" w:hAnsi="Times New Roman" w:cs="Times New Roman"/>
          <w:sz w:val="24"/>
          <w:szCs w:val="24"/>
        </w:rPr>
        <w:footnoteReference w:id="19"/>
      </w:r>
      <w:r w:rsidR="00107BA0" w:rsidRPr="00E12014">
        <w:rPr>
          <w:rFonts w:ascii="Times New Roman" w:hAnsi="Times New Roman" w:cs="Times New Roman"/>
          <w:sz w:val="24"/>
          <w:szCs w:val="24"/>
        </w:rPr>
        <w:t xml:space="preserve">  </w:t>
      </w:r>
      <w:r w:rsidR="004E6E83" w:rsidRPr="00E12014">
        <w:rPr>
          <w:rFonts w:ascii="Times New Roman" w:hAnsi="Times New Roman" w:cs="Times New Roman"/>
          <w:sz w:val="24"/>
          <w:szCs w:val="24"/>
        </w:rPr>
        <w:t>Foreshadowing the</w:t>
      </w:r>
      <w:r w:rsidR="00107BA0" w:rsidRPr="00E12014">
        <w:rPr>
          <w:rFonts w:ascii="Times New Roman" w:hAnsi="Times New Roman" w:cs="Times New Roman"/>
          <w:sz w:val="24"/>
          <w:szCs w:val="24"/>
        </w:rPr>
        <w:t xml:space="preserve"> rise of the incel movement, Greer</w:t>
      </w:r>
      <w:r w:rsidR="004E6E83" w:rsidRPr="00E12014">
        <w:rPr>
          <w:rFonts w:ascii="Times New Roman" w:hAnsi="Times New Roman" w:cs="Times New Roman"/>
          <w:sz w:val="24"/>
          <w:szCs w:val="24"/>
        </w:rPr>
        <w:t xml:space="preserve"> points out that women are a commodity, and that we should expect that men would be frustrated by their inability to have sex with “young girls with clear eyes,” </w:t>
      </w:r>
      <w:r w:rsidR="00A534CF" w:rsidRPr="00E12014">
        <w:rPr>
          <w:rFonts w:ascii="Times New Roman" w:hAnsi="Times New Roman" w:cs="Times New Roman"/>
          <w:sz w:val="24"/>
          <w:szCs w:val="24"/>
        </w:rPr>
        <w:t xml:space="preserve">since they will see this denial </w:t>
      </w:r>
      <w:r w:rsidR="004E6E83" w:rsidRPr="00E12014">
        <w:rPr>
          <w:rFonts w:ascii="Times New Roman" w:hAnsi="Times New Roman" w:cs="Times New Roman"/>
          <w:sz w:val="24"/>
          <w:szCs w:val="24"/>
        </w:rPr>
        <w:t xml:space="preserve">as one more example of how they have been shut out of the American Dream.  Dworkin’s identification of the false logic </w:t>
      </w:r>
      <w:r w:rsidR="00107BA0" w:rsidRPr="00E12014">
        <w:rPr>
          <w:rFonts w:ascii="Times New Roman" w:hAnsi="Times New Roman" w:cs="Times New Roman"/>
          <w:sz w:val="24"/>
          <w:szCs w:val="24"/>
        </w:rPr>
        <w:t xml:space="preserve">in this reasoning </w:t>
      </w:r>
      <w:r w:rsidR="004E6E83" w:rsidRPr="00E12014">
        <w:rPr>
          <w:rFonts w:ascii="Times New Roman" w:hAnsi="Times New Roman" w:cs="Times New Roman"/>
          <w:sz w:val="24"/>
          <w:szCs w:val="24"/>
        </w:rPr>
        <w:t>is clear:</w:t>
      </w:r>
    </w:p>
    <w:p w14:paraId="314918CD" w14:textId="5A1A3FEC" w:rsidR="004E6E83" w:rsidRDefault="004E6E83" w:rsidP="00596B45">
      <w:pPr>
        <w:ind w:left="720"/>
        <w:rPr>
          <w:rFonts w:ascii="Times New Roman" w:hAnsi="Times New Roman" w:cs="Times New Roman"/>
          <w:sz w:val="24"/>
          <w:szCs w:val="24"/>
        </w:rPr>
      </w:pPr>
      <w:r w:rsidRPr="00E12014">
        <w:rPr>
          <w:rFonts w:ascii="Times New Roman" w:hAnsi="Times New Roman" w:cs="Times New Roman"/>
          <w:sz w:val="24"/>
          <w:szCs w:val="24"/>
        </w:rPr>
        <w:t>Here is the ever-popular notion that women, extending our role as sex object, can humanize an atrophied world.  The notion is b</w:t>
      </w:r>
      <w:r w:rsidR="00107BA0" w:rsidRPr="00E12014">
        <w:rPr>
          <w:rFonts w:ascii="Times New Roman" w:hAnsi="Times New Roman" w:cs="Times New Roman"/>
          <w:sz w:val="24"/>
          <w:szCs w:val="24"/>
        </w:rPr>
        <w:t>ased on a false premise.  …the p</w:t>
      </w:r>
      <w:r w:rsidRPr="00E12014">
        <w:rPr>
          <w:rFonts w:ascii="Times New Roman" w:hAnsi="Times New Roman" w:cs="Times New Roman"/>
          <w:sz w:val="24"/>
          <w:szCs w:val="24"/>
        </w:rPr>
        <w:t>ill was supposed to liberate women by l</w:t>
      </w:r>
      <w:r w:rsidR="00107BA0" w:rsidRPr="00E12014">
        <w:rPr>
          <w:rFonts w:ascii="Times New Roman" w:hAnsi="Times New Roman" w:cs="Times New Roman"/>
          <w:sz w:val="24"/>
          <w:szCs w:val="24"/>
        </w:rPr>
        <w:t>iberating us sexually</w:t>
      </w:r>
      <w:proofErr w:type="gramStart"/>
      <w:r w:rsidR="00107BA0" w:rsidRPr="00E12014">
        <w:rPr>
          <w:rFonts w:ascii="Times New Roman" w:hAnsi="Times New Roman" w:cs="Times New Roman"/>
          <w:sz w:val="24"/>
          <w:szCs w:val="24"/>
        </w:rPr>
        <w:t>….But</w:t>
      </w:r>
      <w:proofErr w:type="gramEnd"/>
      <w:r w:rsidR="00107BA0" w:rsidRPr="00E12014">
        <w:rPr>
          <w:rFonts w:ascii="Times New Roman" w:hAnsi="Times New Roman" w:cs="Times New Roman"/>
          <w:sz w:val="24"/>
          <w:szCs w:val="24"/>
        </w:rPr>
        <w:t xml:space="preserve"> the p</w:t>
      </w:r>
      <w:r w:rsidRPr="00E12014">
        <w:rPr>
          <w:rFonts w:ascii="Times New Roman" w:hAnsi="Times New Roman" w:cs="Times New Roman"/>
          <w:sz w:val="24"/>
          <w:szCs w:val="24"/>
        </w:rPr>
        <w:t xml:space="preserve">ill served to reinforce our essential bondage – it made us more accessible, more open to exploitation.  It did not change our basic condition because it did nothing to challenge the sexist structure of society, not to mention conventional relationships and couplings.  Neither does promiscuity per se.  Greer’s alliance with the sexual revolution is, sadly but implicitly, an alliance with male chauvinism because it does not speak to the basic condition of </w:t>
      </w:r>
      <w:proofErr w:type="gramStart"/>
      <w:r w:rsidRPr="00E12014">
        <w:rPr>
          <w:rFonts w:ascii="Times New Roman" w:hAnsi="Times New Roman" w:cs="Times New Roman"/>
          <w:sz w:val="24"/>
          <w:szCs w:val="24"/>
        </w:rPr>
        <w:t>women  which</w:t>
      </w:r>
      <w:proofErr w:type="gramEnd"/>
      <w:r w:rsidRPr="00E12014">
        <w:rPr>
          <w:rFonts w:ascii="Times New Roman" w:hAnsi="Times New Roman" w:cs="Times New Roman"/>
          <w:sz w:val="24"/>
          <w:szCs w:val="24"/>
        </w:rPr>
        <w:t xml:space="preserve"> remains the same if we f--- one man a week, or twenty.</w:t>
      </w:r>
      <w:r w:rsidRPr="00E12014">
        <w:rPr>
          <w:rStyle w:val="FootnoteReference"/>
          <w:rFonts w:ascii="Times New Roman" w:hAnsi="Times New Roman" w:cs="Times New Roman"/>
          <w:sz w:val="24"/>
          <w:szCs w:val="24"/>
        </w:rPr>
        <w:footnoteReference w:id="20"/>
      </w:r>
    </w:p>
    <w:p w14:paraId="5BC929F7" w14:textId="77777777" w:rsidR="00D8069D" w:rsidRPr="00E12014" w:rsidRDefault="00D8069D" w:rsidP="00596B45">
      <w:pPr>
        <w:ind w:left="720"/>
        <w:rPr>
          <w:rFonts w:ascii="Times New Roman" w:hAnsi="Times New Roman" w:cs="Times New Roman"/>
          <w:sz w:val="24"/>
          <w:szCs w:val="24"/>
        </w:rPr>
      </w:pPr>
    </w:p>
    <w:p w14:paraId="47A6384D" w14:textId="5FAE8F6D" w:rsidR="00F0395D" w:rsidRPr="00E12014" w:rsidRDefault="00F94CFB" w:rsidP="00D03342">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t>The question, of course, is</w:t>
      </w:r>
      <w:r w:rsidR="00107BA0" w:rsidRPr="00E12014">
        <w:rPr>
          <w:rFonts w:ascii="Times New Roman" w:hAnsi="Times New Roman" w:cs="Times New Roman"/>
          <w:sz w:val="24"/>
          <w:szCs w:val="24"/>
        </w:rPr>
        <w:t xml:space="preserve"> how to identify a third option that avoids these pitfalls</w:t>
      </w:r>
      <w:r w:rsidRPr="00E12014">
        <w:rPr>
          <w:rFonts w:ascii="Times New Roman" w:hAnsi="Times New Roman" w:cs="Times New Roman"/>
          <w:sz w:val="24"/>
          <w:szCs w:val="24"/>
        </w:rPr>
        <w:t>.  If we need to unshackle ourselves from the bourgeois repression of patriarchal marriage and the nuclear family, and equally reject the false liberation of the sexual revolution, where do women, and humanity, go from here? For Dworkin, the answer lies in a complete breaking down of all gendered roles and hi</w:t>
      </w:r>
      <w:r w:rsidR="00107BA0" w:rsidRPr="00E12014">
        <w:rPr>
          <w:rFonts w:ascii="Times New Roman" w:hAnsi="Times New Roman" w:cs="Times New Roman"/>
          <w:sz w:val="24"/>
          <w:szCs w:val="24"/>
        </w:rPr>
        <w:t>erarchies.  In the final part of the book</w:t>
      </w:r>
      <w:r w:rsidRPr="00E12014">
        <w:rPr>
          <w:rFonts w:ascii="Times New Roman" w:hAnsi="Times New Roman" w:cs="Times New Roman"/>
          <w:sz w:val="24"/>
          <w:szCs w:val="24"/>
        </w:rPr>
        <w:t xml:space="preserve">, </w:t>
      </w:r>
      <w:r w:rsidR="00F0395D" w:rsidRPr="00E12014">
        <w:rPr>
          <w:rFonts w:ascii="Times New Roman" w:hAnsi="Times New Roman" w:cs="Times New Roman"/>
          <w:sz w:val="24"/>
          <w:szCs w:val="24"/>
        </w:rPr>
        <w:t>“</w:t>
      </w:r>
      <w:r w:rsidRPr="00E12014">
        <w:rPr>
          <w:rFonts w:ascii="Times New Roman" w:hAnsi="Times New Roman" w:cs="Times New Roman"/>
          <w:sz w:val="24"/>
          <w:szCs w:val="24"/>
        </w:rPr>
        <w:t>Androgyny: The Mythological Model</w:t>
      </w:r>
      <w:r w:rsidR="009F66CE">
        <w:rPr>
          <w:rFonts w:ascii="Times New Roman" w:hAnsi="Times New Roman" w:cs="Times New Roman"/>
          <w:sz w:val="24"/>
          <w:szCs w:val="24"/>
        </w:rPr>
        <w:t>,</w:t>
      </w:r>
      <w:r w:rsidR="00F0395D" w:rsidRPr="00E12014">
        <w:rPr>
          <w:rFonts w:ascii="Times New Roman" w:hAnsi="Times New Roman" w:cs="Times New Roman"/>
          <w:sz w:val="24"/>
          <w:szCs w:val="24"/>
        </w:rPr>
        <w:t>”</w:t>
      </w:r>
      <w:r w:rsidRPr="00E12014">
        <w:rPr>
          <w:rFonts w:ascii="Times New Roman" w:hAnsi="Times New Roman" w:cs="Times New Roman"/>
          <w:sz w:val="24"/>
          <w:szCs w:val="24"/>
        </w:rPr>
        <w:t xml:space="preserve"> she </w:t>
      </w:r>
      <w:r w:rsidR="00F0395D" w:rsidRPr="00E12014">
        <w:rPr>
          <w:rFonts w:ascii="Times New Roman" w:hAnsi="Times New Roman" w:cs="Times New Roman"/>
          <w:sz w:val="24"/>
          <w:szCs w:val="24"/>
        </w:rPr>
        <w:t>advocates for a return to the state of nature rooted in ancient traditions.  This requires nothing less than the destruction of culture:</w:t>
      </w:r>
    </w:p>
    <w:p w14:paraId="1687C0EC" w14:textId="617B779D" w:rsidR="00F0395D" w:rsidRDefault="00293384" w:rsidP="00236004">
      <w:pPr>
        <w:ind w:left="720"/>
        <w:rPr>
          <w:rFonts w:ascii="Times New Roman" w:hAnsi="Times New Roman" w:cs="Times New Roman"/>
          <w:sz w:val="24"/>
          <w:szCs w:val="24"/>
        </w:rPr>
      </w:pPr>
      <w:r w:rsidRPr="00E12014">
        <w:rPr>
          <w:rFonts w:ascii="Times New Roman" w:hAnsi="Times New Roman" w:cs="Times New Roman"/>
          <w:sz w:val="24"/>
          <w:szCs w:val="24"/>
        </w:rPr>
        <w:t xml:space="preserve">As individuals, we experience ourselves as the center of whatever social world we inhabit.  We think that they are free and refuse to see that </w:t>
      </w:r>
      <w:r w:rsidRPr="00E12014">
        <w:rPr>
          <w:rFonts w:ascii="Times New Roman" w:hAnsi="Times New Roman" w:cs="Times New Roman"/>
          <w:i/>
          <w:sz w:val="24"/>
          <w:szCs w:val="24"/>
        </w:rPr>
        <w:t xml:space="preserve">we are functions of our </w:t>
      </w:r>
      <w:proofErr w:type="gramStart"/>
      <w:r w:rsidRPr="00E12014">
        <w:rPr>
          <w:rFonts w:ascii="Times New Roman" w:hAnsi="Times New Roman" w:cs="Times New Roman"/>
          <w:i/>
          <w:sz w:val="24"/>
          <w:szCs w:val="24"/>
        </w:rPr>
        <w:t>particular culture</w:t>
      </w:r>
      <w:proofErr w:type="gramEnd"/>
      <w:r w:rsidRPr="00E12014">
        <w:rPr>
          <w:rFonts w:ascii="Times New Roman" w:hAnsi="Times New Roman" w:cs="Times New Roman"/>
          <w:sz w:val="24"/>
          <w:szCs w:val="24"/>
        </w:rPr>
        <w:t xml:space="preserve">.  That culture no longer organically reflects us, it is not our </w:t>
      </w:r>
      <w:proofErr w:type="gramStart"/>
      <w:r w:rsidRPr="00E12014">
        <w:rPr>
          <w:rFonts w:ascii="Times New Roman" w:hAnsi="Times New Roman" w:cs="Times New Roman"/>
          <w:sz w:val="24"/>
          <w:szCs w:val="24"/>
        </w:rPr>
        <w:t>sum total</w:t>
      </w:r>
      <w:proofErr w:type="gramEnd"/>
      <w:r w:rsidRPr="00E12014">
        <w:rPr>
          <w:rFonts w:ascii="Times New Roman" w:hAnsi="Times New Roman" w:cs="Times New Roman"/>
          <w:sz w:val="24"/>
          <w:szCs w:val="24"/>
        </w:rPr>
        <w:t xml:space="preserve">, it </w:t>
      </w:r>
      <w:r w:rsidRPr="00E12014">
        <w:rPr>
          <w:rFonts w:ascii="Times New Roman" w:hAnsi="Times New Roman" w:cs="Times New Roman"/>
          <w:sz w:val="24"/>
          <w:szCs w:val="24"/>
        </w:rPr>
        <w:lastRenderedPageBreak/>
        <w:t xml:space="preserve">is not the collective phenomenology of our creative possibilities – it possesses and rules us, reduces us, obstructs the flow of sexual and creative energy and activity, penetrates even into what Freud called the </w:t>
      </w:r>
      <w:r w:rsidRPr="00E12014">
        <w:rPr>
          <w:rFonts w:ascii="Times New Roman" w:hAnsi="Times New Roman" w:cs="Times New Roman"/>
          <w:i/>
          <w:sz w:val="24"/>
          <w:szCs w:val="24"/>
        </w:rPr>
        <w:t>id</w:t>
      </w:r>
      <w:r w:rsidRPr="00E12014">
        <w:rPr>
          <w:rFonts w:ascii="Times New Roman" w:hAnsi="Times New Roman" w:cs="Times New Roman"/>
          <w:sz w:val="24"/>
          <w:szCs w:val="24"/>
        </w:rPr>
        <w:t xml:space="preserve">, gives nightmare shape to natural desire.  </w:t>
      </w:r>
      <w:proofErr w:type="gramStart"/>
      <w:r w:rsidRPr="00E12014">
        <w:rPr>
          <w:rFonts w:ascii="Times New Roman" w:hAnsi="Times New Roman" w:cs="Times New Roman"/>
          <w:sz w:val="24"/>
          <w:szCs w:val="24"/>
        </w:rPr>
        <w:t>In order to</w:t>
      </w:r>
      <w:proofErr w:type="gramEnd"/>
      <w:r w:rsidRPr="00E12014">
        <w:rPr>
          <w:rFonts w:ascii="Times New Roman" w:hAnsi="Times New Roman" w:cs="Times New Roman"/>
          <w:sz w:val="24"/>
          <w:szCs w:val="24"/>
        </w:rPr>
        <w:t xml:space="preserve"> achieve proper balance in interhuman interaction, we must find ways to change ourselves from culturally defined agents into naturally defined human beings.</w:t>
      </w:r>
      <w:r w:rsidRPr="00E12014">
        <w:rPr>
          <w:rStyle w:val="FootnoteReference"/>
          <w:rFonts w:ascii="Times New Roman" w:hAnsi="Times New Roman" w:cs="Times New Roman"/>
          <w:sz w:val="24"/>
          <w:szCs w:val="24"/>
        </w:rPr>
        <w:footnoteReference w:id="21"/>
      </w:r>
    </w:p>
    <w:p w14:paraId="57F4EC19" w14:textId="77777777" w:rsidR="00236004" w:rsidRPr="00E12014" w:rsidRDefault="00236004" w:rsidP="00236004">
      <w:pPr>
        <w:ind w:left="720"/>
        <w:rPr>
          <w:rFonts w:ascii="Times New Roman" w:hAnsi="Times New Roman" w:cs="Times New Roman"/>
          <w:sz w:val="24"/>
          <w:szCs w:val="24"/>
        </w:rPr>
      </w:pPr>
    </w:p>
    <w:p w14:paraId="79B4C88F" w14:textId="58B40CD2" w:rsidR="00FF015A" w:rsidRPr="00E12014" w:rsidRDefault="00F0395D" w:rsidP="00D03342">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t>Yet exactly what this state of nature would mean for human sexuality is concerning.  At various points in the chapter Dworkin appears to be celebrating the potential in bestiality and sexual acts with children.</w:t>
      </w:r>
      <w:r w:rsidR="00C71347" w:rsidRPr="00E12014">
        <w:rPr>
          <w:rStyle w:val="FootnoteReference"/>
          <w:rFonts w:ascii="Times New Roman" w:hAnsi="Times New Roman" w:cs="Times New Roman"/>
          <w:sz w:val="24"/>
          <w:szCs w:val="24"/>
        </w:rPr>
        <w:footnoteReference w:id="22"/>
      </w:r>
      <w:r w:rsidRPr="00E12014">
        <w:rPr>
          <w:rFonts w:ascii="Times New Roman" w:hAnsi="Times New Roman" w:cs="Times New Roman"/>
          <w:sz w:val="24"/>
          <w:szCs w:val="24"/>
        </w:rPr>
        <w:t xml:space="preserve">  It is clear that</w:t>
      </w:r>
      <w:r w:rsidR="00A06E4C" w:rsidRPr="00E12014">
        <w:rPr>
          <w:rFonts w:ascii="Times New Roman" w:hAnsi="Times New Roman" w:cs="Times New Roman"/>
          <w:sz w:val="24"/>
          <w:szCs w:val="24"/>
        </w:rPr>
        <w:t>,</w:t>
      </w:r>
      <w:r w:rsidRPr="00E12014">
        <w:rPr>
          <w:rFonts w:ascii="Times New Roman" w:hAnsi="Times New Roman" w:cs="Times New Roman"/>
          <w:sz w:val="24"/>
          <w:szCs w:val="24"/>
        </w:rPr>
        <w:t xml:space="preserve"> </w:t>
      </w:r>
      <w:r w:rsidR="00107BA0" w:rsidRPr="00E12014">
        <w:rPr>
          <w:rFonts w:ascii="Times New Roman" w:hAnsi="Times New Roman" w:cs="Times New Roman"/>
          <w:sz w:val="24"/>
          <w:szCs w:val="24"/>
        </w:rPr>
        <w:t xml:space="preserve">in </w:t>
      </w:r>
      <w:r w:rsidR="00107BA0" w:rsidRPr="00E12014">
        <w:rPr>
          <w:rFonts w:ascii="Times New Roman" w:hAnsi="Times New Roman" w:cs="Times New Roman"/>
          <w:i/>
          <w:sz w:val="24"/>
          <w:szCs w:val="24"/>
        </w:rPr>
        <w:t>Woman Hating</w:t>
      </w:r>
      <w:r w:rsidR="00A06E4C" w:rsidRPr="00E12014">
        <w:rPr>
          <w:rFonts w:ascii="Times New Roman" w:hAnsi="Times New Roman" w:cs="Times New Roman"/>
          <w:sz w:val="24"/>
          <w:szCs w:val="24"/>
        </w:rPr>
        <w:t>,</w:t>
      </w:r>
      <w:r w:rsidR="00107BA0" w:rsidRPr="00E12014">
        <w:rPr>
          <w:rFonts w:ascii="Times New Roman" w:hAnsi="Times New Roman" w:cs="Times New Roman"/>
          <w:i/>
          <w:sz w:val="24"/>
          <w:szCs w:val="24"/>
        </w:rPr>
        <w:t xml:space="preserve"> </w:t>
      </w:r>
      <w:r w:rsidRPr="00E12014">
        <w:rPr>
          <w:rFonts w:ascii="Times New Roman" w:hAnsi="Times New Roman" w:cs="Times New Roman"/>
          <w:sz w:val="24"/>
          <w:szCs w:val="24"/>
        </w:rPr>
        <w:t xml:space="preserve">Dworkin has not completely relinquished the ethos of </w:t>
      </w:r>
      <w:r w:rsidR="00107BA0" w:rsidRPr="00E12014">
        <w:rPr>
          <w:rFonts w:ascii="Times New Roman" w:hAnsi="Times New Roman" w:cs="Times New Roman"/>
          <w:sz w:val="24"/>
          <w:szCs w:val="24"/>
        </w:rPr>
        <w:t>“</w:t>
      </w:r>
      <w:r w:rsidRPr="00E12014">
        <w:rPr>
          <w:rFonts w:ascii="Times New Roman" w:hAnsi="Times New Roman" w:cs="Times New Roman"/>
          <w:sz w:val="24"/>
          <w:szCs w:val="24"/>
        </w:rPr>
        <w:t>more sex must be good</w:t>
      </w:r>
      <w:r w:rsidR="00107BA0" w:rsidRPr="00E12014">
        <w:rPr>
          <w:rFonts w:ascii="Times New Roman" w:hAnsi="Times New Roman" w:cs="Times New Roman"/>
          <w:sz w:val="24"/>
          <w:szCs w:val="24"/>
        </w:rPr>
        <w:t>”</w:t>
      </w:r>
      <w:r w:rsidRPr="00E12014">
        <w:rPr>
          <w:rFonts w:ascii="Times New Roman" w:hAnsi="Times New Roman" w:cs="Times New Roman"/>
          <w:sz w:val="24"/>
          <w:szCs w:val="24"/>
        </w:rPr>
        <w:t xml:space="preserve"> that was part of her indoctrination into the Political Left</w:t>
      </w:r>
      <w:r w:rsidR="00D03342">
        <w:rPr>
          <w:rFonts w:ascii="Times New Roman" w:hAnsi="Times New Roman" w:cs="Times New Roman"/>
          <w:sz w:val="24"/>
          <w:szCs w:val="24"/>
        </w:rPr>
        <w:t>, which she still considers her “community.”</w:t>
      </w:r>
      <w:r w:rsidR="00107BA0" w:rsidRPr="00E12014">
        <w:rPr>
          <w:rFonts w:ascii="Times New Roman" w:hAnsi="Times New Roman" w:cs="Times New Roman"/>
          <w:sz w:val="24"/>
          <w:szCs w:val="24"/>
        </w:rPr>
        <w:t xml:space="preserve">  </w:t>
      </w:r>
      <w:r w:rsidR="00A534CF" w:rsidRPr="00E12014">
        <w:rPr>
          <w:rFonts w:ascii="Times New Roman" w:hAnsi="Times New Roman" w:cs="Times New Roman"/>
          <w:i/>
          <w:sz w:val="24"/>
          <w:szCs w:val="24"/>
        </w:rPr>
        <w:t xml:space="preserve">Woman Hating </w:t>
      </w:r>
      <w:r w:rsidR="00A534CF" w:rsidRPr="00E12014">
        <w:rPr>
          <w:rFonts w:ascii="Times New Roman" w:hAnsi="Times New Roman" w:cs="Times New Roman"/>
          <w:sz w:val="24"/>
          <w:szCs w:val="24"/>
        </w:rPr>
        <w:t xml:space="preserve">leaves us with the </w:t>
      </w:r>
      <w:r w:rsidR="00107BA0" w:rsidRPr="00E12014">
        <w:rPr>
          <w:rFonts w:ascii="Times New Roman" w:hAnsi="Times New Roman" w:cs="Times New Roman"/>
          <w:sz w:val="24"/>
          <w:szCs w:val="24"/>
        </w:rPr>
        <w:t>real concern that our imagination cannot transcend the limits of what we have been conditioned to see</w:t>
      </w:r>
      <w:r w:rsidR="00D03342">
        <w:rPr>
          <w:rFonts w:ascii="Times New Roman" w:hAnsi="Times New Roman" w:cs="Times New Roman"/>
          <w:sz w:val="24"/>
          <w:szCs w:val="24"/>
        </w:rPr>
        <w:t>, especially where that conditioning is premised on the idea that what we are doing is transgressive or defiant of traditional authority</w:t>
      </w:r>
      <w:r w:rsidR="00107BA0" w:rsidRPr="00E12014">
        <w:rPr>
          <w:rFonts w:ascii="Times New Roman" w:hAnsi="Times New Roman" w:cs="Times New Roman"/>
          <w:sz w:val="24"/>
          <w:szCs w:val="24"/>
        </w:rPr>
        <w:t>.  Dworkin speaks of breaking the “incest taboo</w:t>
      </w:r>
      <w:r w:rsidR="00EC61A6">
        <w:rPr>
          <w:rFonts w:ascii="Times New Roman" w:hAnsi="Times New Roman" w:cs="Times New Roman"/>
          <w:sz w:val="24"/>
          <w:szCs w:val="24"/>
        </w:rPr>
        <w:t>,</w:t>
      </w:r>
      <w:r w:rsidR="00107BA0" w:rsidRPr="00E12014">
        <w:rPr>
          <w:rFonts w:ascii="Times New Roman" w:hAnsi="Times New Roman" w:cs="Times New Roman"/>
          <w:sz w:val="24"/>
          <w:szCs w:val="24"/>
        </w:rPr>
        <w:t xml:space="preserve">” for example, </w:t>
      </w:r>
      <w:r w:rsidR="00C71347" w:rsidRPr="00E12014">
        <w:rPr>
          <w:rFonts w:ascii="Times New Roman" w:hAnsi="Times New Roman" w:cs="Times New Roman"/>
          <w:sz w:val="24"/>
          <w:szCs w:val="24"/>
        </w:rPr>
        <w:t xml:space="preserve">as necessary to the destruction of the nuclear family, </w:t>
      </w:r>
      <w:r w:rsidR="00107BA0" w:rsidRPr="00E12014">
        <w:rPr>
          <w:rFonts w:ascii="Times New Roman" w:hAnsi="Times New Roman" w:cs="Times New Roman"/>
          <w:sz w:val="24"/>
          <w:szCs w:val="24"/>
        </w:rPr>
        <w:t xml:space="preserve">with no recognition of father-daughter incest as a </w:t>
      </w:r>
      <w:r w:rsidR="00C71347" w:rsidRPr="00E12014">
        <w:rPr>
          <w:rFonts w:ascii="Times New Roman" w:hAnsi="Times New Roman" w:cs="Times New Roman"/>
          <w:sz w:val="24"/>
          <w:szCs w:val="24"/>
        </w:rPr>
        <w:t xml:space="preserve">central </w:t>
      </w:r>
      <w:r w:rsidR="00107BA0" w:rsidRPr="00E12014">
        <w:rPr>
          <w:rFonts w:ascii="Times New Roman" w:hAnsi="Times New Roman" w:cs="Times New Roman"/>
          <w:sz w:val="24"/>
          <w:szCs w:val="24"/>
        </w:rPr>
        <w:t>tool of the patriarchy.</w:t>
      </w:r>
      <w:r w:rsidR="00354209" w:rsidRPr="00E12014">
        <w:rPr>
          <w:rFonts w:ascii="Times New Roman" w:hAnsi="Times New Roman" w:cs="Times New Roman"/>
          <w:sz w:val="24"/>
          <w:szCs w:val="24"/>
        </w:rPr>
        <w:t xml:space="preserve">  </w:t>
      </w:r>
      <w:r w:rsidR="00FF015A" w:rsidRPr="00E12014">
        <w:rPr>
          <w:rFonts w:ascii="Times New Roman" w:hAnsi="Times New Roman" w:cs="Times New Roman"/>
          <w:sz w:val="24"/>
          <w:szCs w:val="24"/>
        </w:rPr>
        <w:t xml:space="preserve">Androgynous pansexuality </w:t>
      </w:r>
      <w:r w:rsidR="00354209" w:rsidRPr="00E12014">
        <w:rPr>
          <w:rFonts w:ascii="Times New Roman" w:hAnsi="Times New Roman" w:cs="Times New Roman"/>
          <w:sz w:val="24"/>
          <w:szCs w:val="24"/>
        </w:rPr>
        <w:t xml:space="preserve">or </w:t>
      </w:r>
      <w:proofErr w:type="spellStart"/>
      <w:r w:rsidR="00354209" w:rsidRPr="00E12014">
        <w:rPr>
          <w:rFonts w:ascii="Times New Roman" w:hAnsi="Times New Roman" w:cs="Times New Roman"/>
          <w:sz w:val="24"/>
          <w:szCs w:val="24"/>
        </w:rPr>
        <w:t>multisexuality</w:t>
      </w:r>
      <w:proofErr w:type="spellEnd"/>
      <w:r w:rsidR="00354209" w:rsidRPr="00E12014">
        <w:rPr>
          <w:rFonts w:ascii="Times New Roman" w:hAnsi="Times New Roman" w:cs="Times New Roman"/>
          <w:sz w:val="24"/>
          <w:szCs w:val="24"/>
        </w:rPr>
        <w:t xml:space="preserve"> is the aspirational goal, but how </w:t>
      </w:r>
      <w:r w:rsidR="00FF015A" w:rsidRPr="00E12014">
        <w:rPr>
          <w:rFonts w:ascii="Times New Roman" w:hAnsi="Times New Roman" w:cs="Times New Roman"/>
          <w:sz w:val="24"/>
          <w:szCs w:val="24"/>
        </w:rPr>
        <w:t xml:space="preserve">we </w:t>
      </w:r>
      <w:r w:rsidR="00D03342">
        <w:rPr>
          <w:rFonts w:ascii="Times New Roman" w:hAnsi="Times New Roman" w:cs="Times New Roman"/>
          <w:sz w:val="24"/>
          <w:szCs w:val="24"/>
        </w:rPr>
        <w:t xml:space="preserve">are to </w:t>
      </w:r>
      <w:proofErr w:type="spellStart"/>
      <w:r w:rsidR="00FF015A" w:rsidRPr="00E12014">
        <w:rPr>
          <w:rFonts w:ascii="Times New Roman" w:hAnsi="Times New Roman" w:cs="Times New Roman"/>
          <w:sz w:val="24"/>
          <w:szCs w:val="24"/>
        </w:rPr>
        <w:t>practi</w:t>
      </w:r>
      <w:r w:rsidR="00EC61A6">
        <w:rPr>
          <w:rFonts w:ascii="Times New Roman" w:hAnsi="Times New Roman" w:cs="Times New Roman"/>
          <w:sz w:val="24"/>
          <w:szCs w:val="24"/>
        </w:rPr>
        <w:t>s</w:t>
      </w:r>
      <w:r w:rsidR="00FF015A" w:rsidRPr="00E12014">
        <w:rPr>
          <w:rFonts w:ascii="Times New Roman" w:hAnsi="Times New Roman" w:cs="Times New Roman"/>
          <w:sz w:val="24"/>
          <w:szCs w:val="24"/>
        </w:rPr>
        <w:t>e</w:t>
      </w:r>
      <w:proofErr w:type="spellEnd"/>
      <w:r w:rsidR="00FF015A" w:rsidRPr="00E12014">
        <w:rPr>
          <w:rFonts w:ascii="Times New Roman" w:hAnsi="Times New Roman" w:cs="Times New Roman"/>
          <w:sz w:val="24"/>
          <w:szCs w:val="24"/>
        </w:rPr>
        <w:t xml:space="preserve"> it in a context of patriarchy and other forms of oppression</w:t>
      </w:r>
      <w:r w:rsidR="00D03342">
        <w:rPr>
          <w:rFonts w:ascii="Times New Roman" w:hAnsi="Times New Roman" w:cs="Times New Roman"/>
          <w:sz w:val="24"/>
          <w:szCs w:val="24"/>
        </w:rPr>
        <w:t>, without falling into the Left’s trap of disparaging women’s refusal to have sex</w:t>
      </w:r>
      <w:r w:rsidR="00F43BDC">
        <w:rPr>
          <w:rFonts w:ascii="Times New Roman" w:hAnsi="Times New Roman" w:cs="Times New Roman"/>
          <w:sz w:val="24"/>
          <w:szCs w:val="24"/>
        </w:rPr>
        <w:t xml:space="preserve"> whenever men want it</w:t>
      </w:r>
      <w:r w:rsidR="00D03342">
        <w:rPr>
          <w:rFonts w:ascii="Times New Roman" w:hAnsi="Times New Roman" w:cs="Times New Roman"/>
          <w:sz w:val="24"/>
          <w:szCs w:val="24"/>
        </w:rPr>
        <w:t>,</w:t>
      </w:r>
      <w:r w:rsidR="00354209" w:rsidRPr="00E12014">
        <w:rPr>
          <w:rFonts w:ascii="Times New Roman" w:hAnsi="Times New Roman" w:cs="Times New Roman"/>
          <w:sz w:val="24"/>
          <w:szCs w:val="24"/>
        </w:rPr>
        <w:t xml:space="preserve"> is not clear.  Dworkin’s conclusion is that these practices will emerge naturally and authentically when </w:t>
      </w:r>
      <w:r w:rsidR="00D03342">
        <w:rPr>
          <w:rFonts w:ascii="Times New Roman" w:hAnsi="Times New Roman" w:cs="Times New Roman"/>
          <w:sz w:val="24"/>
          <w:szCs w:val="24"/>
        </w:rPr>
        <w:t>we break down what is holding</w:t>
      </w:r>
      <w:r w:rsidR="00354209" w:rsidRPr="00E12014">
        <w:rPr>
          <w:rFonts w:ascii="Times New Roman" w:hAnsi="Times New Roman" w:cs="Times New Roman"/>
          <w:sz w:val="24"/>
          <w:szCs w:val="24"/>
        </w:rPr>
        <w:t xml:space="preserve"> them</w:t>
      </w:r>
      <w:r w:rsidR="00D03342">
        <w:rPr>
          <w:rFonts w:ascii="Times New Roman" w:hAnsi="Times New Roman" w:cs="Times New Roman"/>
          <w:sz w:val="24"/>
          <w:szCs w:val="24"/>
        </w:rPr>
        <w:t xml:space="preserve"> back, but it is hard to understand why these authentic processes were ever displaced </w:t>
      </w:r>
      <w:r w:rsidR="00F43BDC">
        <w:rPr>
          <w:rFonts w:ascii="Times New Roman" w:hAnsi="Times New Roman" w:cs="Times New Roman"/>
          <w:sz w:val="24"/>
          <w:szCs w:val="24"/>
        </w:rPr>
        <w:t xml:space="preserve">in the first place </w:t>
      </w:r>
      <w:r w:rsidR="00D03342">
        <w:rPr>
          <w:rFonts w:ascii="Times New Roman" w:hAnsi="Times New Roman" w:cs="Times New Roman"/>
          <w:sz w:val="24"/>
          <w:szCs w:val="24"/>
        </w:rPr>
        <w:t>if they are so well-aligned with human flourishing</w:t>
      </w:r>
      <w:r w:rsidR="00354209" w:rsidRPr="00E12014">
        <w:rPr>
          <w:rFonts w:ascii="Times New Roman" w:hAnsi="Times New Roman" w:cs="Times New Roman"/>
          <w:sz w:val="24"/>
          <w:szCs w:val="24"/>
        </w:rPr>
        <w:t>.</w:t>
      </w:r>
    </w:p>
    <w:p w14:paraId="36658D6F" w14:textId="77777777" w:rsidR="00A9673E" w:rsidRPr="00E12014" w:rsidRDefault="00A9673E" w:rsidP="00E12014">
      <w:pPr>
        <w:spacing w:line="480" w:lineRule="auto"/>
        <w:rPr>
          <w:rFonts w:ascii="Times New Roman" w:hAnsi="Times New Roman" w:cs="Times New Roman"/>
          <w:sz w:val="24"/>
          <w:szCs w:val="24"/>
        </w:rPr>
      </w:pPr>
    </w:p>
    <w:p w14:paraId="621BF82F" w14:textId="77777777" w:rsidR="006F7407" w:rsidRDefault="006F7407">
      <w:pPr>
        <w:rPr>
          <w:rFonts w:ascii="Times New Roman" w:hAnsi="Times New Roman" w:cs="Times New Roman"/>
          <w:i/>
          <w:sz w:val="24"/>
          <w:szCs w:val="24"/>
        </w:rPr>
      </w:pPr>
      <w:r>
        <w:br w:type="page"/>
      </w:r>
    </w:p>
    <w:p w14:paraId="3625A805" w14:textId="2F90D3D9" w:rsidR="00A9673E" w:rsidRDefault="00A9673E" w:rsidP="00EC61A6">
      <w:pPr>
        <w:pStyle w:val="Heading1"/>
      </w:pPr>
      <w:r w:rsidRPr="00E12014">
        <w:lastRenderedPageBreak/>
        <w:t>Right-Wing Women</w:t>
      </w:r>
    </w:p>
    <w:p w14:paraId="71AC7E9E" w14:textId="77777777" w:rsidR="00EC61A6" w:rsidRDefault="00EC61A6" w:rsidP="00EC61A6">
      <w:pPr>
        <w:pStyle w:val="Heading1"/>
      </w:pPr>
    </w:p>
    <w:p w14:paraId="7DE23896" w14:textId="73F310CC" w:rsidR="00354209" w:rsidRPr="00E12014" w:rsidRDefault="00AB4946" w:rsidP="00EC61A6">
      <w:pPr>
        <w:spacing w:line="480" w:lineRule="auto"/>
        <w:rPr>
          <w:rFonts w:ascii="Times New Roman" w:hAnsi="Times New Roman" w:cs="Times New Roman"/>
          <w:sz w:val="24"/>
          <w:szCs w:val="24"/>
        </w:rPr>
      </w:pPr>
      <w:r w:rsidRPr="00E12014">
        <w:rPr>
          <w:rFonts w:ascii="Times New Roman" w:hAnsi="Times New Roman" w:cs="Times New Roman"/>
          <w:sz w:val="24"/>
          <w:szCs w:val="24"/>
        </w:rPr>
        <w:t xml:space="preserve">Nearly a decade later, in 1983, Dworkin published her book </w:t>
      </w:r>
      <w:r w:rsidRPr="1176C036">
        <w:rPr>
          <w:rFonts w:ascii="Times New Roman" w:hAnsi="Times New Roman" w:cs="Times New Roman"/>
          <w:i/>
          <w:iCs/>
          <w:sz w:val="24"/>
          <w:szCs w:val="24"/>
        </w:rPr>
        <w:t>Right-Wing Women</w:t>
      </w:r>
      <w:r w:rsidRPr="00E12014">
        <w:rPr>
          <w:rFonts w:ascii="Times New Roman" w:hAnsi="Times New Roman" w:cs="Times New Roman"/>
          <w:sz w:val="24"/>
          <w:szCs w:val="24"/>
        </w:rPr>
        <w:t>.</w:t>
      </w:r>
      <w:r w:rsidR="00A4449A" w:rsidRPr="00E12014">
        <w:rPr>
          <w:rStyle w:val="FootnoteReference"/>
          <w:rFonts w:ascii="Times New Roman" w:hAnsi="Times New Roman" w:cs="Times New Roman"/>
          <w:sz w:val="24"/>
          <w:szCs w:val="24"/>
        </w:rPr>
        <w:footnoteReference w:id="23"/>
      </w:r>
      <w:r w:rsidR="003E6188" w:rsidRPr="00E12014">
        <w:rPr>
          <w:rFonts w:ascii="Times New Roman" w:hAnsi="Times New Roman" w:cs="Times New Roman"/>
          <w:sz w:val="24"/>
          <w:szCs w:val="24"/>
        </w:rPr>
        <w:t xml:space="preserve">  The book began as a lengthy</w:t>
      </w:r>
      <w:r w:rsidR="00BA550F">
        <w:rPr>
          <w:rFonts w:ascii="Times New Roman" w:hAnsi="Times New Roman" w:cs="Times New Roman"/>
          <w:sz w:val="24"/>
          <w:szCs w:val="24"/>
        </w:rPr>
        <w:t xml:space="preserve"> article for </w:t>
      </w:r>
      <w:r w:rsidR="00BA550F" w:rsidRPr="00C145D1">
        <w:rPr>
          <w:rFonts w:ascii="Times New Roman" w:hAnsi="Times New Roman" w:cs="Times New Roman"/>
          <w:i/>
          <w:iCs/>
          <w:sz w:val="24"/>
          <w:szCs w:val="24"/>
        </w:rPr>
        <w:t>Ms Magazine</w:t>
      </w:r>
      <w:r w:rsidR="00BA550F">
        <w:rPr>
          <w:rFonts w:ascii="Times New Roman" w:hAnsi="Times New Roman" w:cs="Times New Roman"/>
          <w:sz w:val="24"/>
          <w:szCs w:val="24"/>
        </w:rPr>
        <w:t xml:space="preserve"> </w:t>
      </w:r>
      <w:r w:rsidR="003E6188" w:rsidRPr="00E12014">
        <w:rPr>
          <w:rFonts w:ascii="Times New Roman" w:hAnsi="Times New Roman" w:cs="Times New Roman"/>
          <w:sz w:val="24"/>
          <w:szCs w:val="24"/>
        </w:rPr>
        <w:t xml:space="preserve">based on Dworkin’s attendance as a press representative </w:t>
      </w:r>
      <w:r w:rsidR="00B13C52">
        <w:rPr>
          <w:rFonts w:ascii="Times New Roman" w:hAnsi="Times New Roman" w:cs="Times New Roman"/>
          <w:sz w:val="24"/>
          <w:szCs w:val="24"/>
        </w:rPr>
        <w:t>at</w:t>
      </w:r>
      <w:r w:rsidR="003E6188" w:rsidRPr="00E12014">
        <w:rPr>
          <w:rFonts w:ascii="Times New Roman" w:hAnsi="Times New Roman" w:cs="Times New Roman"/>
          <w:sz w:val="24"/>
          <w:szCs w:val="24"/>
        </w:rPr>
        <w:t xml:space="preserve"> the national convention on the Equal Rights Amendment.  In the book, Dworkin attempts to understand the thinking of the sizable contingent of women who opposed the Amendment, and along </w:t>
      </w:r>
      <w:proofErr w:type="gramStart"/>
      <w:r w:rsidR="003E6188" w:rsidRPr="00E12014">
        <w:rPr>
          <w:rFonts w:ascii="Times New Roman" w:hAnsi="Times New Roman" w:cs="Times New Roman"/>
          <w:sz w:val="24"/>
          <w:szCs w:val="24"/>
        </w:rPr>
        <w:t>with it</w:t>
      </w:r>
      <w:proofErr w:type="gramEnd"/>
      <w:r w:rsidR="003E6188" w:rsidRPr="00E12014">
        <w:rPr>
          <w:rFonts w:ascii="Times New Roman" w:hAnsi="Times New Roman" w:cs="Times New Roman"/>
          <w:sz w:val="24"/>
          <w:szCs w:val="24"/>
        </w:rPr>
        <w:t xml:space="preserve"> abortion, lesbianism and women’s economic equality.  She takes seriously the question of what the Right offers </w:t>
      </w:r>
      <w:r w:rsidR="00354209" w:rsidRPr="00E12014">
        <w:rPr>
          <w:rFonts w:ascii="Times New Roman" w:hAnsi="Times New Roman" w:cs="Times New Roman"/>
          <w:sz w:val="24"/>
          <w:szCs w:val="24"/>
        </w:rPr>
        <w:t xml:space="preserve">these </w:t>
      </w:r>
      <w:r w:rsidR="003E6188" w:rsidRPr="00E12014">
        <w:rPr>
          <w:rFonts w:ascii="Times New Roman" w:hAnsi="Times New Roman" w:cs="Times New Roman"/>
          <w:sz w:val="24"/>
          <w:szCs w:val="24"/>
        </w:rPr>
        <w:t>women.  She rejects the casual dismissal of these women as fools or under the thumb of their husbands.  Instead, she offers a serious and penetrating evaluation of what conservatism promises to women.</w:t>
      </w:r>
      <w:r w:rsidR="00BA550F">
        <w:rPr>
          <w:rFonts w:ascii="Times New Roman" w:hAnsi="Times New Roman" w:cs="Times New Roman"/>
          <w:sz w:val="24"/>
          <w:szCs w:val="24"/>
        </w:rPr>
        <w:t xml:space="preserve"> </w:t>
      </w:r>
      <w:r w:rsidR="003E6188" w:rsidRPr="00E12014">
        <w:rPr>
          <w:rFonts w:ascii="Times New Roman" w:hAnsi="Times New Roman" w:cs="Times New Roman"/>
          <w:sz w:val="24"/>
          <w:szCs w:val="24"/>
        </w:rPr>
        <w:t xml:space="preserve">  </w:t>
      </w:r>
      <w:r w:rsidR="00BA550F">
        <w:rPr>
          <w:rFonts w:ascii="Times New Roman" w:hAnsi="Times New Roman" w:cs="Times New Roman"/>
          <w:sz w:val="24"/>
          <w:szCs w:val="24"/>
        </w:rPr>
        <w:t>S</w:t>
      </w:r>
      <w:r w:rsidR="003E6188" w:rsidRPr="00E12014">
        <w:rPr>
          <w:rFonts w:ascii="Times New Roman" w:hAnsi="Times New Roman" w:cs="Times New Roman"/>
          <w:sz w:val="24"/>
          <w:szCs w:val="24"/>
        </w:rPr>
        <w:t>he also credits right-wing women with seeing through the false promises of the Left.</w:t>
      </w:r>
    </w:p>
    <w:p w14:paraId="3E4BD77A" w14:textId="60DE9FC4" w:rsidR="00293D7F" w:rsidRPr="00E12014" w:rsidRDefault="00293D7F" w:rsidP="007D2601">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t>Dworkin’s biographers and anthologizers are quick to note that despite her criticism of the Left, she was aligned with Left wing politics all her life, suggesting that was her true political home.</w:t>
      </w:r>
      <w:r w:rsidR="00A06E4C" w:rsidRPr="00E12014">
        <w:rPr>
          <w:rStyle w:val="FootnoteReference"/>
          <w:rFonts w:ascii="Times New Roman" w:hAnsi="Times New Roman" w:cs="Times New Roman"/>
          <w:sz w:val="24"/>
          <w:szCs w:val="24"/>
        </w:rPr>
        <w:footnoteReference w:id="24"/>
      </w:r>
      <w:r w:rsidRPr="00E12014">
        <w:rPr>
          <w:rFonts w:ascii="Times New Roman" w:hAnsi="Times New Roman" w:cs="Times New Roman"/>
          <w:sz w:val="24"/>
          <w:szCs w:val="24"/>
        </w:rPr>
        <w:t xml:space="preserve">  I expect that reaction both conforms to these writers’ own leanings, </w:t>
      </w:r>
      <w:r w:rsidR="00085EC5" w:rsidRPr="00E12014">
        <w:rPr>
          <w:rFonts w:ascii="Times New Roman" w:hAnsi="Times New Roman" w:cs="Times New Roman"/>
          <w:sz w:val="24"/>
          <w:szCs w:val="24"/>
        </w:rPr>
        <w:t xml:space="preserve">particularly </w:t>
      </w:r>
      <w:r w:rsidRPr="00E12014">
        <w:rPr>
          <w:rFonts w:ascii="Times New Roman" w:hAnsi="Times New Roman" w:cs="Times New Roman"/>
          <w:sz w:val="24"/>
          <w:szCs w:val="24"/>
        </w:rPr>
        <w:t xml:space="preserve">in the binary </w:t>
      </w:r>
      <w:r w:rsidR="00085EC5" w:rsidRPr="00E12014">
        <w:rPr>
          <w:rFonts w:ascii="Times New Roman" w:hAnsi="Times New Roman" w:cs="Times New Roman"/>
          <w:sz w:val="24"/>
          <w:szCs w:val="24"/>
        </w:rPr>
        <w:t xml:space="preserve">and polarized </w:t>
      </w:r>
      <w:r w:rsidRPr="00E12014">
        <w:rPr>
          <w:rFonts w:ascii="Times New Roman" w:hAnsi="Times New Roman" w:cs="Times New Roman"/>
          <w:sz w:val="24"/>
          <w:szCs w:val="24"/>
        </w:rPr>
        <w:t>political landscape of the United States, but also to their desire to refute the charge that Dworkin wa</w:t>
      </w:r>
      <w:r w:rsidR="00BA550F">
        <w:rPr>
          <w:rFonts w:ascii="Times New Roman" w:hAnsi="Times New Roman" w:cs="Times New Roman"/>
          <w:sz w:val="24"/>
          <w:szCs w:val="24"/>
        </w:rPr>
        <w:t>s in league with the religious R</w:t>
      </w:r>
      <w:r w:rsidRPr="00E12014">
        <w:rPr>
          <w:rFonts w:ascii="Times New Roman" w:hAnsi="Times New Roman" w:cs="Times New Roman"/>
          <w:sz w:val="24"/>
          <w:szCs w:val="24"/>
        </w:rPr>
        <w:t xml:space="preserve">ight on the issue of pornography.  I think Dworkin’s analysis is </w:t>
      </w:r>
      <w:proofErr w:type="gramStart"/>
      <w:r w:rsidRPr="00E12014">
        <w:rPr>
          <w:rFonts w:ascii="Times New Roman" w:hAnsi="Times New Roman" w:cs="Times New Roman"/>
          <w:sz w:val="24"/>
          <w:szCs w:val="24"/>
        </w:rPr>
        <w:t>actually much</w:t>
      </w:r>
      <w:proofErr w:type="gramEnd"/>
      <w:r w:rsidRPr="00E12014">
        <w:rPr>
          <w:rFonts w:ascii="Times New Roman" w:hAnsi="Times New Roman" w:cs="Times New Roman"/>
          <w:sz w:val="24"/>
          <w:szCs w:val="24"/>
        </w:rPr>
        <w:t xml:space="preserve"> more sophisticated than this</w:t>
      </w:r>
      <w:r w:rsidR="00085EC5" w:rsidRPr="00E12014">
        <w:rPr>
          <w:rFonts w:ascii="Times New Roman" w:hAnsi="Times New Roman" w:cs="Times New Roman"/>
          <w:sz w:val="24"/>
          <w:szCs w:val="24"/>
        </w:rPr>
        <w:t xml:space="preserve"> simple label suggests</w:t>
      </w:r>
      <w:r w:rsidRPr="00E12014">
        <w:rPr>
          <w:rFonts w:ascii="Times New Roman" w:hAnsi="Times New Roman" w:cs="Times New Roman"/>
          <w:sz w:val="24"/>
          <w:szCs w:val="24"/>
        </w:rPr>
        <w:t>.  In her later anthology</w:t>
      </w:r>
      <w:r w:rsidR="00085EC5" w:rsidRPr="00E12014">
        <w:rPr>
          <w:rFonts w:ascii="Times New Roman" w:hAnsi="Times New Roman" w:cs="Times New Roman"/>
          <w:sz w:val="24"/>
          <w:szCs w:val="24"/>
        </w:rPr>
        <w:t>,</w:t>
      </w:r>
      <w:r w:rsidRPr="00E12014">
        <w:rPr>
          <w:rFonts w:ascii="Times New Roman" w:hAnsi="Times New Roman" w:cs="Times New Roman"/>
          <w:sz w:val="24"/>
          <w:szCs w:val="24"/>
        </w:rPr>
        <w:t xml:space="preserve"> </w:t>
      </w:r>
      <w:r w:rsidRPr="00E12014">
        <w:rPr>
          <w:rFonts w:ascii="Times New Roman" w:hAnsi="Times New Roman" w:cs="Times New Roman"/>
          <w:i/>
          <w:sz w:val="24"/>
          <w:szCs w:val="24"/>
        </w:rPr>
        <w:t>Letters from a War Zone</w:t>
      </w:r>
      <w:r w:rsidR="00FE7D54">
        <w:rPr>
          <w:rFonts w:ascii="Times New Roman" w:hAnsi="Times New Roman" w:cs="Times New Roman"/>
          <w:iCs/>
          <w:sz w:val="24"/>
          <w:szCs w:val="24"/>
        </w:rPr>
        <w:t>,</w:t>
      </w:r>
      <w:r w:rsidRPr="00E12014">
        <w:rPr>
          <w:rFonts w:ascii="Times New Roman" w:hAnsi="Times New Roman" w:cs="Times New Roman"/>
          <w:sz w:val="24"/>
          <w:szCs w:val="24"/>
        </w:rPr>
        <w:t xml:space="preserve"> she refers to the men of the Left and Right as the men who love to hate </w:t>
      </w:r>
      <w:r w:rsidR="00085EC5" w:rsidRPr="00E12014">
        <w:rPr>
          <w:rFonts w:ascii="Times New Roman" w:hAnsi="Times New Roman" w:cs="Times New Roman"/>
          <w:sz w:val="24"/>
          <w:szCs w:val="24"/>
        </w:rPr>
        <w:t>each other,</w:t>
      </w:r>
      <w:r w:rsidR="00F5312F">
        <w:rPr>
          <w:rStyle w:val="FootnoteReference"/>
          <w:rFonts w:ascii="Times New Roman" w:hAnsi="Times New Roman" w:cs="Times New Roman"/>
          <w:sz w:val="24"/>
          <w:szCs w:val="24"/>
        </w:rPr>
        <w:footnoteReference w:id="25"/>
      </w:r>
      <w:r w:rsidR="00085EC5" w:rsidRPr="00E12014">
        <w:rPr>
          <w:rFonts w:ascii="Times New Roman" w:hAnsi="Times New Roman" w:cs="Times New Roman"/>
          <w:sz w:val="24"/>
          <w:szCs w:val="24"/>
        </w:rPr>
        <w:t xml:space="preserve"> and argues that these terms set up </w:t>
      </w:r>
      <w:r w:rsidRPr="00E12014">
        <w:rPr>
          <w:rFonts w:ascii="Times New Roman" w:hAnsi="Times New Roman" w:cs="Times New Roman"/>
          <w:sz w:val="24"/>
          <w:szCs w:val="24"/>
        </w:rPr>
        <w:t>a male-defined political spectrum</w:t>
      </w:r>
      <w:r w:rsidR="001229A8" w:rsidRPr="00E12014">
        <w:rPr>
          <w:rFonts w:ascii="Times New Roman" w:hAnsi="Times New Roman" w:cs="Times New Roman"/>
          <w:sz w:val="24"/>
          <w:szCs w:val="24"/>
        </w:rPr>
        <w:t>, which</w:t>
      </w:r>
      <w:r w:rsidRPr="00E12014">
        <w:rPr>
          <w:rFonts w:ascii="Times New Roman" w:hAnsi="Times New Roman" w:cs="Times New Roman"/>
          <w:sz w:val="24"/>
          <w:szCs w:val="24"/>
        </w:rPr>
        <w:t xml:space="preserve"> feminists need to transcend or dismantle along with every other male-defined institution.</w:t>
      </w:r>
    </w:p>
    <w:p w14:paraId="15CA563E" w14:textId="18C4A35D" w:rsidR="00E85001" w:rsidRPr="00E12014" w:rsidRDefault="00293D7F" w:rsidP="007D2601">
      <w:pPr>
        <w:spacing w:line="480" w:lineRule="auto"/>
        <w:ind w:firstLine="720"/>
        <w:rPr>
          <w:rFonts w:ascii="Times New Roman" w:hAnsi="Times New Roman" w:cs="Times New Roman"/>
          <w:sz w:val="24"/>
          <w:szCs w:val="24"/>
        </w:rPr>
      </w:pPr>
      <w:r w:rsidRPr="6990075F">
        <w:rPr>
          <w:rFonts w:ascii="Times New Roman" w:hAnsi="Times New Roman" w:cs="Times New Roman"/>
          <w:i/>
          <w:iCs/>
          <w:sz w:val="24"/>
          <w:szCs w:val="24"/>
        </w:rPr>
        <w:lastRenderedPageBreak/>
        <w:t>Right</w:t>
      </w:r>
      <w:r w:rsidR="00355CF0">
        <w:rPr>
          <w:rFonts w:ascii="Times New Roman" w:hAnsi="Times New Roman" w:cs="Times New Roman"/>
          <w:i/>
          <w:iCs/>
          <w:sz w:val="24"/>
          <w:szCs w:val="24"/>
        </w:rPr>
        <w:t>-</w:t>
      </w:r>
      <w:r w:rsidRPr="6990075F">
        <w:rPr>
          <w:rFonts w:ascii="Times New Roman" w:hAnsi="Times New Roman" w:cs="Times New Roman"/>
          <w:i/>
          <w:iCs/>
          <w:sz w:val="24"/>
          <w:szCs w:val="24"/>
        </w:rPr>
        <w:t>Wing Women</w:t>
      </w:r>
      <w:r w:rsidRPr="00E12014">
        <w:rPr>
          <w:rFonts w:ascii="Times New Roman" w:hAnsi="Times New Roman" w:cs="Times New Roman"/>
          <w:sz w:val="24"/>
          <w:szCs w:val="24"/>
        </w:rPr>
        <w:t xml:space="preserve"> begins with a chapter that interrogates the rise of prominent conservative women such as Anita Bryant and Phyllis Schlafly.  </w:t>
      </w:r>
      <w:r w:rsidR="00A35290" w:rsidRPr="00E12014">
        <w:rPr>
          <w:rFonts w:ascii="Times New Roman" w:hAnsi="Times New Roman" w:cs="Times New Roman"/>
          <w:sz w:val="24"/>
          <w:szCs w:val="24"/>
        </w:rPr>
        <w:t>Dworkin rejects the line that women are “naturally conservative” because of their attachment to home and family.  Equally, however, she rejects the idea of the woman as sexual servant, the “happy hooker” eager to serve men’s needs.</w:t>
      </w:r>
      <w:r w:rsidR="00EF7DFC" w:rsidRPr="00E12014">
        <w:rPr>
          <w:rStyle w:val="FootnoteReference"/>
          <w:rFonts w:ascii="Times New Roman" w:hAnsi="Times New Roman" w:cs="Times New Roman"/>
          <w:sz w:val="24"/>
          <w:szCs w:val="24"/>
        </w:rPr>
        <w:footnoteReference w:id="26"/>
      </w:r>
      <w:r w:rsidR="00085EC5" w:rsidRPr="00E12014">
        <w:rPr>
          <w:rFonts w:ascii="Times New Roman" w:hAnsi="Times New Roman" w:cs="Times New Roman"/>
          <w:sz w:val="24"/>
          <w:szCs w:val="24"/>
        </w:rPr>
        <w:t xml:space="preserve">  Dworkin notes that t</w:t>
      </w:r>
      <w:r w:rsidR="00EF7DFC" w:rsidRPr="00E12014">
        <w:rPr>
          <w:rFonts w:ascii="Times New Roman" w:hAnsi="Times New Roman" w:cs="Times New Roman"/>
          <w:sz w:val="24"/>
          <w:szCs w:val="24"/>
        </w:rPr>
        <w:t>hese are not opposites; the right</w:t>
      </w:r>
      <w:r w:rsidR="00355CF0">
        <w:rPr>
          <w:rFonts w:ascii="Times New Roman" w:hAnsi="Times New Roman" w:cs="Times New Roman"/>
          <w:sz w:val="24"/>
          <w:szCs w:val="24"/>
        </w:rPr>
        <w:t>-</w:t>
      </w:r>
      <w:r w:rsidR="00EF7DFC" w:rsidRPr="00E12014">
        <w:rPr>
          <w:rFonts w:ascii="Times New Roman" w:hAnsi="Times New Roman" w:cs="Times New Roman"/>
          <w:sz w:val="24"/>
          <w:szCs w:val="24"/>
        </w:rPr>
        <w:t xml:space="preserve">wing woman does </w:t>
      </w:r>
      <w:proofErr w:type="gramStart"/>
      <w:r w:rsidR="00EF7DFC" w:rsidRPr="00E12014">
        <w:rPr>
          <w:rFonts w:ascii="Times New Roman" w:hAnsi="Times New Roman" w:cs="Times New Roman"/>
          <w:sz w:val="24"/>
          <w:szCs w:val="24"/>
        </w:rPr>
        <w:t xml:space="preserve">not </w:t>
      </w:r>
      <w:r w:rsidR="00ED1328">
        <w:rPr>
          <w:rFonts w:ascii="Times New Roman" w:hAnsi="Times New Roman" w:cs="Times New Roman"/>
          <w:sz w:val="24"/>
          <w:szCs w:val="24"/>
        </w:rPr>
        <w:t xml:space="preserve"> </w:t>
      </w:r>
      <w:r w:rsidR="00EF7DFC" w:rsidRPr="00E12014">
        <w:rPr>
          <w:rFonts w:ascii="Times New Roman" w:hAnsi="Times New Roman" w:cs="Times New Roman"/>
          <w:sz w:val="24"/>
          <w:szCs w:val="24"/>
        </w:rPr>
        <w:t>oppose</w:t>
      </w:r>
      <w:proofErr w:type="gramEnd"/>
      <w:r w:rsidR="00EF7DFC" w:rsidRPr="00E12014">
        <w:rPr>
          <w:rFonts w:ascii="Times New Roman" w:hAnsi="Times New Roman" w:cs="Times New Roman"/>
          <w:sz w:val="24"/>
          <w:szCs w:val="24"/>
        </w:rPr>
        <w:t xml:space="preserve"> the idea of woman as sexually servile, she just requires that the woman have </w:t>
      </w:r>
      <w:r w:rsidR="001229A8" w:rsidRPr="00E12014">
        <w:rPr>
          <w:rFonts w:ascii="Times New Roman" w:hAnsi="Times New Roman" w:cs="Times New Roman"/>
          <w:sz w:val="24"/>
          <w:szCs w:val="24"/>
        </w:rPr>
        <w:t xml:space="preserve">only </w:t>
      </w:r>
      <w:r w:rsidR="00EF7DFC" w:rsidRPr="00E12014">
        <w:rPr>
          <w:rFonts w:ascii="Times New Roman" w:hAnsi="Times New Roman" w:cs="Times New Roman"/>
          <w:sz w:val="24"/>
          <w:szCs w:val="24"/>
        </w:rPr>
        <w:t>one master, her husband.</w:t>
      </w:r>
      <w:r w:rsidR="00EF7DFC" w:rsidRPr="00E12014">
        <w:rPr>
          <w:rStyle w:val="FootnoteReference"/>
          <w:rFonts w:ascii="Times New Roman" w:hAnsi="Times New Roman" w:cs="Times New Roman"/>
          <w:sz w:val="24"/>
          <w:szCs w:val="24"/>
        </w:rPr>
        <w:footnoteReference w:id="27"/>
      </w:r>
      <w:r w:rsidR="00085EC5" w:rsidRPr="00E12014">
        <w:rPr>
          <w:rFonts w:ascii="Times New Roman" w:hAnsi="Times New Roman" w:cs="Times New Roman"/>
          <w:sz w:val="24"/>
          <w:szCs w:val="24"/>
        </w:rPr>
        <w:t xml:space="preserve">  </w:t>
      </w:r>
    </w:p>
    <w:p w14:paraId="266A5512" w14:textId="5FE95DEC" w:rsidR="00BE2424" w:rsidRPr="00E12014" w:rsidRDefault="00413AB0" w:rsidP="007D2601">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t>Dworkin recognizes that right-wing women are not simply living their own preferred lives</w:t>
      </w:r>
      <w:r w:rsidR="00085EC5" w:rsidRPr="00E12014">
        <w:rPr>
          <w:rFonts w:ascii="Times New Roman" w:hAnsi="Times New Roman" w:cs="Times New Roman"/>
          <w:sz w:val="24"/>
          <w:szCs w:val="24"/>
        </w:rPr>
        <w:t>, separate and distinct from feminists</w:t>
      </w:r>
      <w:r w:rsidRPr="00E12014">
        <w:rPr>
          <w:rFonts w:ascii="Times New Roman" w:hAnsi="Times New Roman" w:cs="Times New Roman"/>
          <w:sz w:val="24"/>
          <w:szCs w:val="24"/>
        </w:rPr>
        <w:t xml:space="preserve">.  Their embrace of female inferiority and servitude is accompanied by fervent opposition to the aspiration of other women for freedom.  These women sacrifice </w:t>
      </w:r>
      <w:r w:rsidR="00B06996">
        <w:rPr>
          <w:rFonts w:ascii="Times New Roman" w:hAnsi="Times New Roman" w:cs="Times New Roman"/>
          <w:sz w:val="24"/>
          <w:szCs w:val="24"/>
        </w:rPr>
        <w:t xml:space="preserve">the interests of </w:t>
      </w:r>
      <w:r w:rsidRPr="00E12014">
        <w:rPr>
          <w:rFonts w:ascii="Times New Roman" w:hAnsi="Times New Roman" w:cs="Times New Roman"/>
          <w:sz w:val="24"/>
          <w:szCs w:val="24"/>
        </w:rPr>
        <w:t>other women to preserve what they can of their own lives</w:t>
      </w:r>
      <w:r w:rsidR="00B06996">
        <w:rPr>
          <w:rFonts w:ascii="Times New Roman" w:hAnsi="Times New Roman" w:cs="Times New Roman"/>
          <w:sz w:val="24"/>
          <w:szCs w:val="24"/>
        </w:rPr>
        <w:t xml:space="preserve">:  they </w:t>
      </w:r>
      <w:r w:rsidRPr="00E12014">
        <w:rPr>
          <w:rFonts w:ascii="Times New Roman" w:hAnsi="Times New Roman" w:cs="Times New Roman"/>
          <w:sz w:val="24"/>
          <w:szCs w:val="24"/>
        </w:rPr>
        <w:t>are the perfect foot soldiers, but they are committing suicide.</w:t>
      </w:r>
      <w:r w:rsidR="00EB175A" w:rsidRPr="00E12014">
        <w:rPr>
          <w:rStyle w:val="FootnoteReference"/>
          <w:rFonts w:ascii="Times New Roman" w:hAnsi="Times New Roman" w:cs="Times New Roman"/>
          <w:sz w:val="24"/>
          <w:szCs w:val="24"/>
        </w:rPr>
        <w:footnoteReference w:id="28"/>
      </w:r>
      <w:r w:rsidR="00085EC5" w:rsidRPr="00E12014">
        <w:rPr>
          <w:rFonts w:ascii="Times New Roman" w:hAnsi="Times New Roman" w:cs="Times New Roman"/>
          <w:sz w:val="24"/>
          <w:szCs w:val="24"/>
        </w:rPr>
        <w:t xml:space="preserve">  In all her writing, Dworkin is realistic about the struggle of women to try to unearth the reality of their male-defined lives.  The process is painful and made difficult by the fact that there is no place to s</w:t>
      </w:r>
      <w:r w:rsidR="00F57492">
        <w:rPr>
          <w:rFonts w:ascii="Times New Roman" w:hAnsi="Times New Roman" w:cs="Times New Roman"/>
          <w:sz w:val="24"/>
          <w:szCs w:val="24"/>
        </w:rPr>
        <w:t xml:space="preserve">tand outside the world that </w:t>
      </w:r>
      <w:r w:rsidR="00085EC5" w:rsidRPr="00E12014">
        <w:rPr>
          <w:rFonts w:ascii="Times New Roman" w:hAnsi="Times New Roman" w:cs="Times New Roman"/>
          <w:sz w:val="24"/>
          <w:szCs w:val="24"/>
        </w:rPr>
        <w:t>we live in</w:t>
      </w:r>
      <w:r w:rsidR="00F57492">
        <w:rPr>
          <w:rFonts w:ascii="Times New Roman" w:hAnsi="Times New Roman" w:cs="Times New Roman"/>
          <w:sz w:val="24"/>
          <w:szCs w:val="24"/>
        </w:rPr>
        <w:t xml:space="preserve">, </w:t>
      </w:r>
      <w:proofErr w:type="gramStart"/>
      <w:r w:rsidR="00F57492">
        <w:rPr>
          <w:rFonts w:ascii="Times New Roman" w:hAnsi="Times New Roman" w:cs="Times New Roman"/>
          <w:sz w:val="24"/>
          <w:szCs w:val="24"/>
        </w:rPr>
        <w:t>in</w:t>
      </w:r>
      <w:r w:rsidR="00085EC5" w:rsidRPr="00E12014">
        <w:rPr>
          <w:rFonts w:ascii="Times New Roman" w:hAnsi="Times New Roman" w:cs="Times New Roman"/>
          <w:sz w:val="24"/>
          <w:szCs w:val="24"/>
        </w:rPr>
        <w:t xml:space="preserve"> order to</w:t>
      </w:r>
      <w:proofErr w:type="gramEnd"/>
      <w:r w:rsidR="00085EC5" w:rsidRPr="00E12014">
        <w:rPr>
          <w:rFonts w:ascii="Times New Roman" w:hAnsi="Times New Roman" w:cs="Times New Roman"/>
          <w:sz w:val="24"/>
          <w:szCs w:val="24"/>
        </w:rPr>
        <w:t xml:space="preserve"> see it clearly.</w:t>
      </w:r>
      <w:r w:rsidR="001229A8" w:rsidRPr="00E12014">
        <w:rPr>
          <w:rFonts w:ascii="Times New Roman" w:hAnsi="Times New Roman" w:cs="Times New Roman"/>
          <w:sz w:val="24"/>
          <w:szCs w:val="24"/>
        </w:rPr>
        <w:t xml:space="preserve"> </w:t>
      </w:r>
    </w:p>
    <w:p w14:paraId="60007863" w14:textId="03456AD3" w:rsidR="0002733B" w:rsidRPr="00E12014" w:rsidRDefault="006B7C14" w:rsidP="007D2601">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t xml:space="preserve">Dworkin returns to and further develops her critique of a male-dominated construction of sexual freedom or liberation.  She reiterates her view that sexual liberation did not free women, but rather freed men to use women sexually.  Girls of her generation thought that their </w:t>
      </w:r>
      <w:r w:rsidRPr="00E12014">
        <w:rPr>
          <w:rFonts w:ascii="Times New Roman" w:hAnsi="Times New Roman" w:cs="Times New Roman"/>
          <w:sz w:val="24"/>
          <w:szCs w:val="24"/>
        </w:rPr>
        <w:lastRenderedPageBreak/>
        <w:t>experience would be more equal than what their mothers had endured, but they were sadly mistaken</w:t>
      </w:r>
      <w:r w:rsidR="0002733B" w:rsidRPr="00E12014">
        <w:rPr>
          <w:rFonts w:ascii="Times New Roman" w:hAnsi="Times New Roman" w:cs="Times New Roman"/>
          <w:sz w:val="24"/>
          <w:szCs w:val="24"/>
        </w:rPr>
        <w:t xml:space="preserve">.  In what is perhaps the most </w:t>
      </w:r>
      <w:r w:rsidR="00B06996">
        <w:rPr>
          <w:rFonts w:ascii="Times New Roman" w:hAnsi="Times New Roman" w:cs="Times New Roman"/>
          <w:sz w:val="24"/>
          <w:szCs w:val="24"/>
        </w:rPr>
        <w:t xml:space="preserve">devastating </w:t>
      </w:r>
      <w:r w:rsidR="0002733B" w:rsidRPr="00E12014">
        <w:rPr>
          <w:rFonts w:ascii="Times New Roman" w:hAnsi="Times New Roman" w:cs="Times New Roman"/>
          <w:sz w:val="24"/>
          <w:szCs w:val="24"/>
        </w:rPr>
        <w:t>passage in the book, she captures this experience of disillusionment</w:t>
      </w:r>
      <w:r w:rsidRPr="00E12014">
        <w:rPr>
          <w:rFonts w:ascii="Times New Roman" w:hAnsi="Times New Roman" w:cs="Times New Roman"/>
          <w:sz w:val="24"/>
          <w:szCs w:val="24"/>
        </w:rPr>
        <w:t>:</w:t>
      </w:r>
    </w:p>
    <w:p w14:paraId="483BF634" w14:textId="427CBB1F" w:rsidR="0002733B" w:rsidRPr="00E12014" w:rsidRDefault="0002733B" w:rsidP="00596B45">
      <w:pPr>
        <w:ind w:left="720"/>
        <w:rPr>
          <w:rFonts w:ascii="Times New Roman" w:hAnsi="Times New Roman" w:cs="Times New Roman"/>
          <w:sz w:val="24"/>
          <w:szCs w:val="24"/>
        </w:rPr>
      </w:pPr>
      <w:r w:rsidRPr="00E12014">
        <w:rPr>
          <w:rFonts w:ascii="Times New Roman" w:hAnsi="Times New Roman" w:cs="Times New Roman"/>
          <w:sz w:val="24"/>
          <w:szCs w:val="24"/>
        </w:rPr>
        <w:t xml:space="preserve">The girls were idealists especially because they believed in peace and freedom </w:t>
      </w:r>
      <w:r w:rsidRPr="00E12014">
        <w:rPr>
          <w:rFonts w:ascii="Times New Roman" w:hAnsi="Times New Roman" w:cs="Times New Roman"/>
          <w:i/>
          <w:sz w:val="24"/>
          <w:szCs w:val="24"/>
        </w:rPr>
        <w:t>so much</w:t>
      </w:r>
      <w:r w:rsidRPr="00E12014">
        <w:rPr>
          <w:rFonts w:ascii="Times New Roman" w:hAnsi="Times New Roman" w:cs="Times New Roman"/>
          <w:sz w:val="24"/>
          <w:szCs w:val="24"/>
        </w:rPr>
        <w:t xml:space="preserve"> that they even thought it was intended for them too.  They knew that their mothers were not free – they saw the small, constrained female lives – and they did not want to be their mothers.  They accepted the boys’ definition of sexual freedom because it, more than any other practice, made them different from their mothers. … They decried the stupidity of their mothers and allied themselves with the long-haired boys who wanted peace, freedom, and fucking everywhere.</w:t>
      </w:r>
    </w:p>
    <w:p w14:paraId="46235AC5" w14:textId="01102539" w:rsidR="0002733B" w:rsidRPr="00E12014" w:rsidRDefault="0002733B" w:rsidP="00596B45">
      <w:pPr>
        <w:ind w:left="720"/>
        <w:rPr>
          <w:rFonts w:ascii="Times New Roman" w:hAnsi="Times New Roman" w:cs="Times New Roman"/>
          <w:sz w:val="24"/>
          <w:szCs w:val="24"/>
        </w:rPr>
      </w:pPr>
    </w:p>
    <w:p w14:paraId="6370AFC8" w14:textId="20EDFD2A" w:rsidR="0002733B" w:rsidRPr="00E12014" w:rsidRDefault="0002733B" w:rsidP="00596B45">
      <w:pPr>
        <w:ind w:left="720"/>
        <w:rPr>
          <w:rFonts w:ascii="Times New Roman" w:hAnsi="Times New Roman" w:cs="Times New Roman"/>
          <w:sz w:val="24"/>
          <w:szCs w:val="24"/>
        </w:rPr>
      </w:pPr>
      <w:r w:rsidRPr="00E12014">
        <w:rPr>
          <w:rFonts w:ascii="Times New Roman" w:hAnsi="Times New Roman" w:cs="Times New Roman"/>
          <w:sz w:val="24"/>
          <w:szCs w:val="24"/>
        </w:rPr>
        <w:t>…</w:t>
      </w:r>
    </w:p>
    <w:p w14:paraId="38FD9247" w14:textId="6E4A4899" w:rsidR="0002733B" w:rsidRPr="00E12014" w:rsidRDefault="0002733B" w:rsidP="00596B45">
      <w:pPr>
        <w:ind w:left="720"/>
        <w:rPr>
          <w:rFonts w:ascii="Times New Roman" w:hAnsi="Times New Roman" w:cs="Times New Roman"/>
          <w:sz w:val="24"/>
          <w:szCs w:val="24"/>
        </w:rPr>
      </w:pPr>
    </w:p>
    <w:p w14:paraId="32D01603" w14:textId="7FD12D1B" w:rsidR="0002733B" w:rsidRPr="00E12014" w:rsidRDefault="0002733B" w:rsidP="00596B45">
      <w:pPr>
        <w:ind w:left="720"/>
        <w:rPr>
          <w:rFonts w:ascii="Times New Roman" w:hAnsi="Times New Roman" w:cs="Times New Roman"/>
          <w:sz w:val="24"/>
          <w:szCs w:val="24"/>
        </w:rPr>
      </w:pPr>
      <w:r w:rsidRPr="00E12014">
        <w:rPr>
          <w:rFonts w:ascii="Times New Roman" w:hAnsi="Times New Roman" w:cs="Times New Roman"/>
          <w:sz w:val="24"/>
          <w:szCs w:val="24"/>
        </w:rPr>
        <w:t>[T]he dream for the girls at base was a dream of a sexual and social empathy that negated the strictures of gender, a dream of sexual equality based on what men and women had in common. … I</w:t>
      </w:r>
      <w:r w:rsidR="00053444" w:rsidRPr="00E12014">
        <w:rPr>
          <w:rFonts w:ascii="Times New Roman" w:hAnsi="Times New Roman" w:cs="Times New Roman"/>
          <w:sz w:val="24"/>
          <w:szCs w:val="24"/>
        </w:rPr>
        <w:t xml:space="preserve">t was </w:t>
      </w:r>
      <w:r w:rsidR="0039402B">
        <w:rPr>
          <w:rFonts w:ascii="Times New Roman" w:hAnsi="Times New Roman" w:cs="Times New Roman"/>
          <w:sz w:val="24"/>
          <w:szCs w:val="24"/>
        </w:rPr>
        <w:t>–</w:t>
      </w:r>
      <w:r w:rsidR="00053444" w:rsidRPr="00E12014">
        <w:rPr>
          <w:rFonts w:ascii="Times New Roman" w:hAnsi="Times New Roman" w:cs="Times New Roman"/>
          <w:sz w:val="24"/>
          <w:szCs w:val="24"/>
        </w:rPr>
        <w:t xml:space="preserve"> for</w:t>
      </w:r>
      <w:r w:rsidR="0039402B">
        <w:rPr>
          <w:rFonts w:ascii="Times New Roman" w:hAnsi="Times New Roman" w:cs="Times New Roman"/>
          <w:sz w:val="24"/>
          <w:szCs w:val="24"/>
        </w:rPr>
        <w:t xml:space="preserve"> </w:t>
      </w:r>
      <w:r w:rsidR="00053444" w:rsidRPr="00E12014">
        <w:rPr>
          <w:rFonts w:ascii="Times New Roman" w:hAnsi="Times New Roman" w:cs="Times New Roman"/>
          <w:sz w:val="24"/>
          <w:szCs w:val="24"/>
        </w:rPr>
        <w:t xml:space="preserve">the girls </w:t>
      </w:r>
      <w:r w:rsidR="0039402B">
        <w:rPr>
          <w:rFonts w:ascii="Times New Roman" w:hAnsi="Times New Roman" w:cs="Times New Roman"/>
          <w:sz w:val="24"/>
          <w:szCs w:val="24"/>
        </w:rPr>
        <w:t>–</w:t>
      </w:r>
      <w:r w:rsidR="00053444" w:rsidRPr="00E12014">
        <w:rPr>
          <w:rFonts w:ascii="Times New Roman" w:hAnsi="Times New Roman" w:cs="Times New Roman"/>
          <w:sz w:val="24"/>
          <w:szCs w:val="24"/>
        </w:rPr>
        <w:t xml:space="preserve"> </w:t>
      </w:r>
      <w:r w:rsidRPr="00E12014">
        <w:rPr>
          <w:rFonts w:ascii="Times New Roman" w:hAnsi="Times New Roman" w:cs="Times New Roman"/>
          <w:sz w:val="24"/>
          <w:szCs w:val="24"/>
        </w:rPr>
        <w:t>the</w:t>
      </w:r>
      <w:r w:rsidR="0039402B">
        <w:rPr>
          <w:rFonts w:ascii="Times New Roman" w:hAnsi="Times New Roman" w:cs="Times New Roman"/>
          <w:sz w:val="24"/>
          <w:szCs w:val="24"/>
        </w:rPr>
        <w:t xml:space="preserve"> </w:t>
      </w:r>
      <w:r w:rsidRPr="00E12014">
        <w:rPr>
          <w:rFonts w:ascii="Times New Roman" w:hAnsi="Times New Roman" w:cs="Times New Roman"/>
          <w:sz w:val="24"/>
          <w:szCs w:val="24"/>
        </w:rPr>
        <w:t xml:space="preserve">dream of being less female </w:t>
      </w:r>
      <w:r w:rsidR="00053444" w:rsidRPr="00E12014">
        <w:rPr>
          <w:rFonts w:ascii="Times New Roman" w:hAnsi="Times New Roman" w:cs="Times New Roman"/>
          <w:sz w:val="24"/>
          <w:szCs w:val="24"/>
        </w:rPr>
        <w:t>in a world less male, the eroticization of sibling equality, not the traditional male dominance.</w:t>
      </w:r>
    </w:p>
    <w:p w14:paraId="29940CEA" w14:textId="1CE67149" w:rsidR="00053444" w:rsidRPr="00E12014" w:rsidRDefault="00053444" w:rsidP="00596B45">
      <w:pPr>
        <w:ind w:left="720"/>
        <w:rPr>
          <w:rFonts w:ascii="Times New Roman" w:hAnsi="Times New Roman" w:cs="Times New Roman"/>
          <w:sz w:val="24"/>
          <w:szCs w:val="24"/>
        </w:rPr>
      </w:pPr>
    </w:p>
    <w:p w14:paraId="4F94ADD9" w14:textId="1232E500" w:rsidR="00053444" w:rsidRPr="00E12014" w:rsidRDefault="00053444" w:rsidP="00596B45">
      <w:pPr>
        <w:ind w:left="720"/>
        <w:rPr>
          <w:rFonts w:ascii="Times New Roman" w:hAnsi="Times New Roman" w:cs="Times New Roman"/>
          <w:sz w:val="24"/>
          <w:szCs w:val="24"/>
        </w:rPr>
      </w:pPr>
      <w:r w:rsidRPr="00E12014">
        <w:rPr>
          <w:rFonts w:ascii="Times New Roman" w:hAnsi="Times New Roman" w:cs="Times New Roman"/>
          <w:sz w:val="24"/>
          <w:szCs w:val="24"/>
        </w:rPr>
        <w:t>…</w:t>
      </w:r>
    </w:p>
    <w:p w14:paraId="16A603E4" w14:textId="4BF04D70" w:rsidR="00053444" w:rsidRPr="00E12014" w:rsidRDefault="00053444" w:rsidP="00596B45">
      <w:pPr>
        <w:ind w:left="720"/>
        <w:rPr>
          <w:rFonts w:ascii="Times New Roman" w:hAnsi="Times New Roman" w:cs="Times New Roman"/>
          <w:sz w:val="24"/>
          <w:szCs w:val="24"/>
        </w:rPr>
      </w:pPr>
    </w:p>
    <w:p w14:paraId="5CD7AC4F" w14:textId="3145DDC8" w:rsidR="00053444" w:rsidRDefault="00053444" w:rsidP="00596B45">
      <w:pPr>
        <w:ind w:left="720"/>
        <w:rPr>
          <w:rFonts w:ascii="Times New Roman" w:hAnsi="Times New Roman" w:cs="Times New Roman"/>
          <w:sz w:val="24"/>
          <w:szCs w:val="24"/>
        </w:rPr>
      </w:pPr>
      <w:r w:rsidRPr="00E12014">
        <w:rPr>
          <w:rFonts w:ascii="Times New Roman" w:hAnsi="Times New Roman" w:cs="Times New Roman"/>
          <w:sz w:val="24"/>
          <w:szCs w:val="24"/>
        </w:rPr>
        <w:t xml:space="preserve">Empirically speaking, sexual liberation was practiced by women on a large scale in the sixties and it did not </w:t>
      </w:r>
      <w:proofErr w:type="gramStart"/>
      <w:r w:rsidRPr="00E12014">
        <w:rPr>
          <w:rFonts w:ascii="Times New Roman" w:hAnsi="Times New Roman" w:cs="Times New Roman"/>
          <w:sz w:val="24"/>
          <w:szCs w:val="24"/>
        </w:rPr>
        <w:t>work:</w:t>
      </w:r>
      <w:proofErr w:type="gramEnd"/>
      <w:r w:rsidRPr="00E12014">
        <w:rPr>
          <w:rFonts w:ascii="Times New Roman" w:hAnsi="Times New Roman" w:cs="Times New Roman"/>
          <w:sz w:val="24"/>
          <w:szCs w:val="24"/>
        </w:rPr>
        <w:t xml:space="preserve"> that is, it did not free women.  Its purpose – it turned out – was to free men to use women without bourgeois constraints, and in that i</w:t>
      </w:r>
      <w:r w:rsidR="00792023">
        <w:rPr>
          <w:rFonts w:ascii="Times New Roman" w:hAnsi="Times New Roman" w:cs="Times New Roman"/>
          <w:sz w:val="24"/>
          <w:szCs w:val="24"/>
        </w:rPr>
        <w:t>t</w:t>
      </w:r>
      <w:r w:rsidRPr="00E12014">
        <w:rPr>
          <w:rFonts w:ascii="Times New Roman" w:hAnsi="Times New Roman" w:cs="Times New Roman"/>
          <w:sz w:val="24"/>
          <w:szCs w:val="24"/>
        </w:rPr>
        <w:t xml:space="preserve"> was successful.</w:t>
      </w:r>
      <w:r w:rsidRPr="00E12014">
        <w:rPr>
          <w:rStyle w:val="FootnoteReference"/>
          <w:rFonts w:ascii="Times New Roman" w:hAnsi="Times New Roman" w:cs="Times New Roman"/>
          <w:sz w:val="24"/>
          <w:szCs w:val="24"/>
        </w:rPr>
        <w:footnoteReference w:id="29"/>
      </w:r>
    </w:p>
    <w:p w14:paraId="0E827B76" w14:textId="77777777" w:rsidR="00792023" w:rsidRPr="00E12014" w:rsidRDefault="00792023" w:rsidP="00596B45">
      <w:pPr>
        <w:ind w:left="720"/>
        <w:rPr>
          <w:rFonts w:ascii="Times New Roman" w:hAnsi="Times New Roman" w:cs="Times New Roman"/>
          <w:sz w:val="24"/>
          <w:szCs w:val="24"/>
        </w:rPr>
      </w:pPr>
    </w:p>
    <w:p w14:paraId="4BA3FB02" w14:textId="22079B16" w:rsidR="00596B45" w:rsidRPr="00596B45" w:rsidRDefault="007D2601" w:rsidP="00B069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know that even though Dworkin is writing in the third person, this is very much a first-person account.  Dworkin concludes that, </w:t>
      </w:r>
      <w:proofErr w:type="gramStart"/>
      <w:r>
        <w:rPr>
          <w:rFonts w:ascii="Times New Roman" w:hAnsi="Times New Roman" w:cs="Times New Roman"/>
          <w:sz w:val="24"/>
          <w:szCs w:val="24"/>
        </w:rPr>
        <w:t>i</w:t>
      </w:r>
      <w:r w:rsidR="00053444" w:rsidRPr="00E12014">
        <w:rPr>
          <w:rFonts w:ascii="Times New Roman" w:hAnsi="Times New Roman" w:cs="Times New Roman"/>
          <w:sz w:val="24"/>
          <w:szCs w:val="24"/>
        </w:rPr>
        <w:t>n light of</w:t>
      </w:r>
      <w:proofErr w:type="gramEnd"/>
      <w:r w:rsidR="00053444" w:rsidRPr="00E12014">
        <w:rPr>
          <w:rFonts w:ascii="Times New Roman" w:hAnsi="Times New Roman" w:cs="Times New Roman"/>
          <w:sz w:val="24"/>
          <w:szCs w:val="24"/>
        </w:rPr>
        <w:t xml:space="preserve"> this evidence, Right-wing women were not wrong to see the reality of what the world offers to women and to think they were making the least bad deal.  After all, </w:t>
      </w:r>
      <w:r>
        <w:rPr>
          <w:rFonts w:ascii="Times New Roman" w:hAnsi="Times New Roman" w:cs="Times New Roman"/>
          <w:sz w:val="24"/>
          <w:szCs w:val="24"/>
        </w:rPr>
        <w:t xml:space="preserve">she points out, </w:t>
      </w:r>
      <w:r w:rsidR="00053444" w:rsidRPr="00E12014">
        <w:rPr>
          <w:rFonts w:ascii="Times New Roman" w:hAnsi="Times New Roman" w:cs="Times New Roman"/>
          <w:sz w:val="24"/>
          <w:szCs w:val="24"/>
        </w:rPr>
        <w:t>Leftist men also wanted wives and whores.</w:t>
      </w:r>
      <w:r w:rsidR="00053444" w:rsidRPr="00E12014">
        <w:rPr>
          <w:rStyle w:val="FootnoteReference"/>
          <w:rFonts w:ascii="Times New Roman" w:hAnsi="Times New Roman" w:cs="Times New Roman"/>
          <w:sz w:val="24"/>
          <w:szCs w:val="24"/>
        </w:rPr>
        <w:footnoteReference w:id="30"/>
      </w:r>
      <w:r w:rsidR="00053444" w:rsidRPr="00E12014">
        <w:rPr>
          <w:rFonts w:ascii="Times New Roman" w:hAnsi="Times New Roman" w:cs="Times New Roman"/>
          <w:sz w:val="24"/>
          <w:szCs w:val="24"/>
        </w:rPr>
        <w:t xml:space="preserve">  In a social context of male dominance, </w:t>
      </w:r>
      <w:r w:rsidR="00330332">
        <w:rPr>
          <w:rFonts w:ascii="Times New Roman" w:hAnsi="Times New Roman" w:cs="Times New Roman"/>
          <w:sz w:val="24"/>
          <w:szCs w:val="24"/>
        </w:rPr>
        <w:t>r</w:t>
      </w:r>
      <w:r>
        <w:rPr>
          <w:rFonts w:ascii="Times New Roman" w:hAnsi="Times New Roman" w:cs="Times New Roman"/>
          <w:sz w:val="24"/>
          <w:szCs w:val="24"/>
        </w:rPr>
        <w:t>ight</w:t>
      </w:r>
      <w:r w:rsidR="00355CF0">
        <w:rPr>
          <w:rFonts w:ascii="Times New Roman" w:hAnsi="Times New Roman" w:cs="Times New Roman"/>
          <w:sz w:val="24"/>
          <w:szCs w:val="24"/>
        </w:rPr>
        <w:t>-</w:t>
      </w:r>
      <w:r>
        <w:rPr>
          <w:rFonts w:ascii="Times New Roman" w:hAnsi="Times New Roman" w:cs="Times New Roman"/>
          <w:sz w:val="24"/>
          <w:szCs w:val="24"/>
        </w:rPr>
        <w:t>wing women understoo</w:t>
      </w:r>
      <w:r w:rsidR="00BE2424" w:rsidRPr="00E12014">
        <w:rPr>
          <w:rFonts w:ascii="Times New Roman" w:hAnsi="Times New Roman" w:cs="Times New Roman"/>
          <w:sz w:val="24"/>
          <w:szCs w:val="24"/>
        </w:rPr>
        <w:t>d the logic of promiscuity</w:t>
      </w:r>
      <w:r w:rsidR="00053444" w:rsidRPr="00E12014">
        <w:rPr>
          <w:rFonts w:ascii="Times New Roman" w:hAnsi="Times New Roman" w:cs="Times New Roman"/>
          <w:sz w:val="24"/>
          <w:szCs w:val="24"/>
        </w:rPr>
        <w:t xml:space="preserve">: </w:t>
      </w:r>
      <w:r w:rsidR="00BE2424" w:rsidRPr="00E12014">
        <w:rPr>
          <w:rFonts w:ascii="Times New Roman" w:hAnsi="Times New Roman" w:cs="Times New Roman"/>
          <w:sz w:val="24"/>
          <w:szCs w:val="24"/>
        </w:rPr>
        <w:t>what one man can do, ten men can do ten times over</w:t>
      </w:r>
      <w:r w:rsidR="00053444" w:rsidRPr="00E12014">
        <w:rPr>
          <w:rFonts w:ascii="Times New Roman" w:hAnsi="Times New Roman" w:cs="Times New Roman"/>
          <w:sz w:val="24"/>
          <w:szCs w:val="24"/>
        </w:rPr>
        <w:t>.</w:t>
      </w:r>
      <w:r w:rsidR="00B06996">
        <w:rPr>
          <w:rFonts w:ascii="Times New Roman" w:hAnsi="Times New Roman" w:cs="Times New Roman"/>
          <w:sz w:val="24"/>
          <w:szCs w:val="24"/>
        </w:rPr>
        <w:t xml:space="preserve">  </w:t>
      </w:r>
      <w:r w:rsidR="004754AC">
        <w:rPr>
          <w:rFonts w:ascii="Times New Roman" w:hAnsi="Times New Roman" w:cs="Times New Roman"/>
          <w:sz w:val="24"/>
          <w:szCs w:val="24"/>
        </w:rPr>
        <w:t xml:space="preserve">In </w:t>
      </w:r>
      <w:r w:rsidR="004754AC">
        <w:rPr>
          <w:rFonts w:ascii="Times New Roman" w:hAnsi="Times New Roman" w:cs="Times New Roman"/>
          <w:i/>
          <w:sz w:val="24"/>
          <w:szCs w:val="24"/>
        </w:rPr>
        <w:t xml:space="preserve">Right-Wing </w:t>
      </w:r>
      <w:proofErr w:type="gramStart"/>
      <w:r w:rsidR="004754AC">
        <w:rPr>
          <w:rFonts w:ascii="Times New Roman" w:hAnsi="Times New Roman" w:cs="Times New Roman"/>
          <w:i/>
          <w:sz w:val="24"/>
          <w:szCs w:val="24"/>
        </w:rPr>
        <w:t>Women</w:t>
      </w:r>
      <w:proofErr w:type="gramEnd"/>
      <w:r w:rsidR="004754AC">
        <w:rPr>
          <w:rFonts w:ascii="Times New Roman" w:hAnsi="Times New Roman" w:cs="Times New Roman"/>
          <w:i/>
          <w:sz w:val="24"/>
          <w:szCs w:val="24"/>
        </w:rPr>
        <w:t xml:space="preserve"> </w:t>
      </w:r>
      <w:r w:rsidR="00596B45">
        <w:rPr>
          <w:rFonts w:ascii="Times New Roman" w:hAnsi="Times New Roman" w:cs="Times New Roman"/>
          <w:sz w:val="24"/>
          <w:szCs w:val="24"/>
        </w:rPr>
        <w:t xml:space="preserve">we see a much less optimistic Dworkin than </w:t>
      </w:r>
      <w:r>
        <w:rPr>
          <w:rFonts w:ascii="Times New Roman" w:hAnsi="Times New Roman" w:cs="Times New Roman"/>
          <w:sz w:val="24"/>
          <w:szCs w:val="24"/>
        </w:rPr>
        <w:t>we do in</w:t>
      </w:r>
      <w:r w:rsidR="004754AC">
        <w:rPr>
          <w:rFonts w:ascii="Times New Roman" w:hAnsi="Times New Roman" w:cs="Times New Roman"/>
          <w:sz w:val="24"/>
          <w:szCs w:val="24"/>
        </w:rPr>
        <w:t xml:space="preserve"> </w:t>
      </w:r>
      <w:r w:rsidR="00596B45">
        <w:rPr>
          <w:rFonts w:ascii="Times New Roman" w:hAnsi="Times New Roman" w:cs="Times New Roman"/>
          <w:i/>
          <w:sz w:val="24"/>
          <w:szCs w:val="24"/>
        </w:rPr>
        <w:t>Woman Hating</w:t>
      </w:r>
      <w:r w:rsidR="00596B45">
        <w:rPr>
          <w:rFonts w:ascii="Times New Roman" w:hAnsi="Times New Roman" w:cs="Times New Roman"/>
          <w:sz w:val="24"/>
          <w:szCs w:val="24"/>
        </w:rPr>
        <w:t xml:space="preserve">, </w:t>
      </w:r>
      <w:r>
        <w:rPr>
          <w:rFonts w:ascii="Times New Roman" w:hAnsi="Times New Roman" w:cs="Times New Roman"/>
          <w:sz w:val="24"/>
          <w:szCs w:val="24"/>
        </w:rPr>
        <w:t xml:space="preserve">where she </w:t>
      </w:r>
      <w:r w:rsidR="00B06996">
        <w:rPr>
          <w:rFonts w:ascii="Times New Roman" w:hAnsi="Times New Roman" w:cs="Times New Roman"/>
          <w:sz w:val="24"/>
          <w:szCs w:val="24"/>
        </w:rPr>
        <w:t>wa</w:t>
      </w:r>
      <w:r>
        <w:rPr>
          <w:rFonts w:ascii="Times New Roman" w:hAnsi="Times New Roman" w:cs="Times New Roman"/>
          <w:sz w:val="24"/>
          <w:szCs w:val="24"/>
        </w:rPr>
        <w:t>s still</w:t>
      </w:r>
      <w:r w:rsidR="00596B45">
        <w:rPr>
          <w:rFonts w:ascii="Times New Roman" w:hAnsi="Times New Roman" w:cs="Times New Roman"/>
          <w:sz w:val="24"/>
          <w:szCs w:val="24"/>
        </w:rPr>
        <w:t xml:space="preserve"> committed to the nobility of the </w:t>
      </w:r>
      <w:r w:rsidR="00596B45">
        <w:rPr>
          <w:rFonts w:ascii="Times New Roman" w:hAnsi="Times New Roman" w:cs="Times New Roman"/>
          <w:sz w:val="24"/>
          <w:szCs w:val="24"/>
        </w:rPr>
        <w:lastRenderedPageBreak/>
        <w:t>shared project of revolution.</w:t>
      </w:r>
      <w:r w:rsidR="00914A0F">
        <w:rPr>
          <w:rFonts w:ascii="Times New Roman" w:hAnsi="Times New Roman" w:cs="Times New Roman"/>
          <w:sz w:val="24"/>
          <w:szCs w:val="24"/>
        </w:rPr>
        <w:t xml:space="preserve">  That revolution, carried out under the auspices of male supremacy, did nothing to alter the material conditions of women’s lives or their capacity to flourish as human beings.</w:t>
      </w:r>
    </w:p>
    <w:p w14:paraId="32ACCC8A" w14:textId="5C86EF6D" w:rsidR="00053444" w:rsidRPr="00E12014" w:rsidRDefault="00053444" w:rsidP="007D2601">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t>Dworkin is passionate and compelling in her examination of female intelligence</w:t>
      </w:r>
      <w:r w:rsidR="00914A0F">
        <w:rPr>
          <w:rFonts w:ascii="Times New Roman" w:hAnsi="Times New Roman" w:cs="Times New Roman"/>
          <w:sz w:val="24"/>
          <w:szCs w:val="24"/>
        </w:rPr>
        <w:t xml:space="preserve"> in </w:t>
      </w:r>
      <w:r w:rsidR="00914A0F" w:rsidRPr="4D7EB8F1">
        <w:rPr>
          <w:rFonts w:ascii="Times New Roman" w:hAnsi="Times New Roman" w:cs="Times New Roman"/>
          <w:i/>
          <w:iCs/>
          <w:sz w:val="24"/>
          <w:szCs w:val="24"/>
        </w:rPr>
        <w:t>Right</w:t>
      </w:r>
      <w:r w:rsidR="00355CF0">
        <w:rPr>
          <w:rFonts w:ascii="Times New Roman" w:hAnsi="Times New Roman" w:cs="Times New Roman"/>
          <w:i/>
          <w:iCs/>
          <w:sz w:val="24"/>
          <w:szCs w:val="24"/>
        </w:rPr>
        <w:t>-</w:t>
      </w:r>
      <w:r w:rsidR="00914A0F" w:rsidRPr="4D7EB8F1">
        <w:rPr>
          <w:rFonts w:ascii="Times New Roman" w:hAnsi="Times New Roman" w:cs="Times New Roman"/>
          <w:i/>
          <w:iCs/>
          <w:sz w:val="24"/>
          <w:szCs w:val="24"/>
        </w:rPr>
        <w:t>Wing Women</w:t>
      </w:r>
      <w:r w:rsidRPr="00E12014">
        <w:rPr>
          <w:rFonts w:ascii="Times New Roman" w:hAnsi="Times New Roman" w:cs="Times New Roman"/>
          <w:sz w:val="24"/>
          <w:szCs w:val="24"/>
        </w:rPr>
        <w:t>.  Men, she cautions, do not permit female intelligence that ends in anything other than reproduction or whoring.</w:t>
      </w:r>
      <w:r w:rsidRPr="00E12014">
        <w:rPr>
          <w:rStyle w:val="FootnoteReference"/>
          <w:rFonts w:ascii="Times New Roman" w:hAnsi="Times New Roman" w:cs="Times New Roman"/>
          <w:sz w:val="24"/>
          <w:szCs w:val="24"/>
        </w:rPr>
        <w:footnoteReference w:id="31"/>
      </w:r>
      <w:r w:rsidRPr="00E12014">
        <w:rPr>
          <w:rFonts w:ascii="Times New Roman" w:hAnsi="Times New Roman" w:cs="Times New Roman"/>
          <w:sz w:val="24"/>
          <w:szCs w:val="24"/>
        </w:rPr>
        <w:t xml:space="preserve">  Dworkin wants to create an environment in which women can assert their moral intelligence in the form of their capacity for decision-making, but also their sexual intelligence, which asserts itself through sexual integrity and sexual self-determination.</w:t>
      </w:r>
      <w:r w:rsidRPr="00E12014">
        <w:rPr>
          <w:rStyle w:val="FootnoteReference"/>
          <w:rFonts w:ascii="Times New Roman" w:hAnsi="Times New Roman" w:cs="Times New Roman"/>
          <w:sz w:val="24"/>
          <w:szCs w:val="24"/>
        </w:rPr>
        <w:footnoteReference w:id="32"/>
      </w:r>
      <w:r w:rsidRPr="00E12014">
        <w:rPr>
          <w:rFonts w:ascii="Times New Roman" w:hAnsi="Times New Roman" w:cs="Times New Roman"/>
          <w:sz w:val="24"/>
          <w:szCs w:val="24"/>
        </w:rPr>
        <w:t xml:space="preserve"> The prostitution of women is antithetical to their sexual freedom, and for Dworkin results in the annihilation of their sexual intelligence.</w:t>
      </w:r>
      <w:r w:rsidRPr="00E12014">
        <w:rPr>
          <w:rStyle w:val="FootnoteReference"/>
          <w:rFonts w:ascii="Times New Roman" w:hAnsi="Times New Roman" w:cs="Times New Roman"/>
          <w:sz w:val="24"/>
          <w:szCs w:val="24"/>
        </w:rPr>
        <w:footnoteReference w:id="33"/>
      </w:r>
      <w:r w:rsidRPr="00E12014">
        <w:rPr>
          <w:rFonts w:ascii="Times New Roman" w:hAnsi="Times New Roman" w:cs="Times New Roman"/>
          <w:sz w:val="24"/>
          <w:szCs w:val="24"/>
        </w:rPr>
        <w:t xml:space="preserve"> (She notes that incest does the same thing, a </w:t>
      </w:r>
      <w:r w:rsidR="007D2601">
        <w:rPr>
          <w:rFonts w:ascii="Times New Roman" w:hAnsi="Times New Roman" w:cs="Times New Roman"/>
          <w:sz w:val="24"/>
          <w:szCs w:val="24"/>
        </w:rPr>
        <w:t xml:space="preserve">notable </w:t>
      </w:r>
      <w:r w:rsidRPr="00E12014">
        <w:rPr>
          <w:rFonts w:ascii="Times New Roman" w:hAnsi="Times New Roman" w:cs="Times New Roman"/>
          <w:sz w:val="24"/>
          <w:szCs w:val="24"/>
        </w:rPr>
        <w:t xml:space="preserve">departure from her simplistic view of </w:t>
      </w:r>
      <w:r w:rsidR="00B06996">
        <w:rPr>
          <w:rFonts w:ascii="Times New Roman" w:hAnsi="Times New Roman" w:cs="Times New Roman"/>
          <w:sz w:val="24"/>
          <w:szCs w:val="24"/>
        </w:rPr>
        <w:t>“</w:t>
      </w:r>
      <w:r w:rsidR="007D2601">
        <w:rPr>
          <w:rFonts w:ascii="Times New Roman" w:hAnsi="Times New Roman" w:cs="Times New Roman"/>
          <w:sz w:val="24"/>
          <w:szCs w:val="24"/>
        </w:rPr>
        <w:t>intergenerational</w:t>
      </w:r>
      <w:r w:rsidRPr="00E12014">
        <w:rPr>
          <w:rFonts w:ascii="Times New Roman" w:hAnsi="Times New Roman" w:cs="Times New Roman"/>
          <w:sz w:val="24"/>
          <w:szCs w:val="24"/>
        </w:rPr>
        <w:t xml:space="preserve"> eroticism</w:t>
      </w:r>
      <w:r w:rsidR="00B06996">
        <w:rPr>
          <w:rFonts w:ascii="Times New Roman" w:hAnsi="Times New Roman" w:cs="Times New Roman"/>
          <w:sz w:val="24"/>
          <w:szCs w:val="24"/>
        </w:rPr>
        <w:t>”</w:t>
      </w:r>
      <w:r w:rsidRPr="00E12014">
        <w:rPr>
          <w:rFonts w:ascii="Times New Roman" w:hAnsi="Times New Roman" w:cs="Times New Roman"/>
          <w:sz w:val="24"/>
          <w:szCs w:val="24"/>
        </w:rPr>
        <w:t xml:space="preserve"> in </w:t>
      </w:r>
      <w:r w:rsidRPr="4D7EB8F1">
        <w:rPr>
          <w:rFonts w:ascii="Times New Roman" w:hAnsi="Times New Roman" w:cs="Times New Roman"/>
          <w:i/>
          <w:iCs/>
          <w:sz w:val="24"/>
          <w:szCs w:val="24"/>
        </w:rPr>
        <w:t>Woman Hating)</w:t>
      </w:r>
      <w:r w:rsidRPr="00E12014">
        <w:rPr>
          <w:rFonts w:ascii="Times New Roman" w:hAnsi="Times New Roman" w:cs="Times New Roman"/>
          <w:sz w:val="24"/>
          <w:szCs w:val="24"/>
        </w:rPr>
        <w:t>.</w:t>
      </w:r>
      <w:r w:rsidRPr="00E12014">
        <w:rPr>
          <w:rStyle w:val="FootnoteReference"/>
          <w:rFonts w:ascii="Times New Roman" w:hAnsi="Times New Roman" w:cs="Times New Roman"/>
          <w:sz w:val="24"/>
          <w:szCs w:val="24"/>
        </w:rPr>
        <w:footnoteReference w:id="34"/>
      </w:r>
    </w:p>
    <w:p w14:paraId="47D3ABC9" w14:textId="61AB769D" w:rsidR="004754AC" w:rsidRDefault="00053444" w:rsidP="00AA2290">
      <w:pPr>
        <w:spacing w:line="480" w:lineRule="auto"/>
        <w:ind w:firstLine="720"/>
        <w:rPr>
          <w:rFonts w:ascii="Times New Roman" w:hAnsi="Times New Roman" w:cs="Times New Roman"/>
          <w:sz w:val="24"/>
          <w:szCs w:val="24"/>
        </w:rPr>
      </w:pPr>
      <w:r w:rsidRPr="00E12014">
        <w:rPr>
          <w:rFonts w:ascii="Times New Roman" w:hAnsi="Times New Roman" w:cs="Times New Roman"/>
          <w:sz w:val="24"/>
          <w:szCs w:val="24"/>
        </w:rPr>
        <w:t xml:space="preserve">In </w:t>
      </w:r>
      <w:r w:rsidRPr="6990075F">
        <w:rPr>
          <w:rFonts w:ascii="Times New Roman" w:hAnsi="Times New Roman" w:cs="Times New Roman"/>
          <w:i/>
          <w:iCs/>
          <w:sz w:val="24"/>
          <w:szCs w:val="24"/>
        </w:rPr>
        <w:t>Right</w:t>
      </w:r>
      <w:r w:rsidR="00355CF0">
        <w:rPr>
          <w:rFonts w:ascii="Times New Roman" w:hAnsi="Times New Roman" w:cs="Times New Roman"/>
          <w:i/>
          <w:iCs/>
          <w:sz w:val="24"/>
          <w:szCs w:val="24"/>
        </w:rPr>
        <w:t>-</w:t>
      </w:r>
      <w:r w:rsidRPr="6990075F">
        <w:rPr>
          <w:rFonts w:ascii="Times New Roman" w:hAnsi="Times New Roman" w:cs="Times New Roman"/>
          <w:i/>
          <w:iCs/>
          <w:sz w:val="24"/>
          <w:szCs w:val="24"/>
        </w:rPr>
        <w:t>Wing Women</w:t>
      </w:r>
      <w:r w:rsidRPr="00E12014">
        <w:rPr>
          <w:rFonts w:ascii="Times New Roman" w:hAnsi="Times New Roman" w:cs="Times New Roman"/>
          <w:sz w:val="24"/>
          <w:szCs w:val="24"/>
        </w:rPr>
        <w:t>, the subject of prostitution is central to Dworkin’s analysis of the empty promises for women of both the male-defined Right and the Left.  Dworkin repeats the assertion of Victorian feminist Victoria Woodhull that</w:t>
      </w:r>
      <w:r w:rsidR="009C327D">
        <w:rPr>
          <w:rFonts w:ascii="Times New Roman" w:hAnsi="Times New Roman" w:cs="Times New Roman"/>
          <w:sz w:val="24"/>
          <w:szCs w:val="24"/>
        </w:rPr>
        <w:t>,</w:t>
      </w:r>
      <w:r w:rsidRPr="00E12014">
        <w:rPr>
          <w:rFonts w:ascii="Times New Roman" w:hAnsi="Times New Roman" w:cs="Times New Roman"/>
          <w:sz w:val="24"/>
          <w:szCs w:val="24"/>
        </w:rPr>
        <w:t xml:space="preserve"> in a society where women are the property of their husbands, it is hypocritical to denigrate prostitutes while celebrating marriage.  Either way, those who barter their body also barter their dignity.</w:t>
      </w:r>
      <w:r w:rsidRPr="00E12014">
        <w:rPr>
          <w:rStyle w:val="FootnoteReference"/>
          <w:rFonts w:ascii="Times New Roman" w:hAnsi="Times New Roman" w:cs="Times New Roman"/>
          <w:sz w:val="24"/>
          <w:szCs w:val="24"/>
        </w:rPr>
        <w:footnoteReference w:id="35"/>
      </w:r>
      <w:r w:rsidR="00E12014" w:rsidRPr="00E12014">
        <w:rPr>
          <w:rFonts w:ascii="Times New Roman" w:hAnsi="Times New Roman" w:cs="Times New Roman"/>
          <w:sz w:val="24"/>
          <w:szCs w:val="24"/>
        </w:rPr>
        <w:t xml:space="preserve">  At the end of the book, she argues that women are socially controlled by men through one of two models – the brothel model and the farming model.  The first is expressed through prostitution and the other through motherhood.</w:t>
      </w:r>
      <w:r w:rsidR="00E12014" w:rsidRPr="00E12014">
        <w:rPr>
          <w:rStyle w:val="FootnoteReference"/>
          <w:rFonts w:ascii="Times New Roman" w:hAnsi="Times New Roman" w:cs="Times New Roman"/>
          <w:sz w:val="24"/>
          <w:szCs w:val="24"/>
        </w:rPr>
        <w:footnoteReference w:id="36"/>
      </w:r>
      <w:r w:rsidR="00E12014" w:rsidRPr="00E12014">
        <w:rPr>
          <w:rFonts w:ascii="Times New Roman" w:hAnsi="Times New Roman" w:cs="Times New Roman"/>
          <w:sz w:val="24"/>
          <w:szCs w:val="24"/>
        </w:rPr>
        <w:t xml:space="preserve">  </w:t>
      </w:r>
      <w:r w:rsidR="00914A0F">
        <w:rPr>
          <w:rFonts w:ascii="Times New Roman" w:hAnsi="Times New Roman" w:cs="Times New Roman"/>
          <w:sz w:val="24"/>
          <w:szCs w:val="24"/>
        </w:rPr>
        <w:t xml:space="preserve">These models are not as distinct as men would have us believe; the same women </w:t>
      </w:r>
      <w:r w:rsidR="00914A0F">
        <w:rPr>
          <w:rFonts w:ascii="Times New Roman" w:hAnsi="Times New Roman" w:cs="Times New Roman"/>
          <w:sz w:val="24"/>
          <w:szCs w:val="24"/>
        </w:rPr>
        <w:lastRenderedPageBreak/>
        <w:t xml:space="preserve">can be both prostitutes and mothers.  </w:t>
      </w:r>
      <w:r w:rsidR="00E12014" w:rsidRPr="00E12014">
        <w:rPr>
          <w:rFonts w:ascii="Times New Roman" w:hAnsi="Times New Roman" w:cs="Times New Roman"/>
          <w:sz w:val="24"/>
          <w:szCs w:val="24"/>
        </w:rPr>
        <w:t xml:space="preserve">Prostitution is then considered suitable employment for poor women who do not have the protection and income of a husband for whom they </w:t>
      </w:r>
      <w:r w:rsidR="00914A0F">
        <w:rPr>
          <w:rFonts w:ascii="Times New Roman" w:hAnsi="Times New Roman" w:cs="Times New Roman"/>
          <w:sz w:val="24"/>
          <w:szCs w:val="24"/>
        </w:rPr>
        <w:t xml:space="preserve">can provide reproductive </w:t>
      </w:r>
      <w:proofErr w:type="spellStart"/>
      <w:r w:rsidR="00914A0F">
        <w:rPr>
          <w:rFonts w:ascii="Times New Roman" w:hAnsi="Times New Roman" w:cs="Times New Roman"/>
          <w:sz w:val="24"/>
          <w:szCs w:val="24"/>
        </w:rPr>
        <w:t>labour</w:t>
      </w:r>
      <w:proofErr w:type="spellEnd"/>
      <w:r w:rsidR="00914A0F">
        <w:rPr>
          <w:rFonts w:ascii="Times New Roman" w:hAnsi="Times New Roman" w:cs="Times New Roman"/>
          <w:sz w:val="24"/>
          <w:szCs w:val="24"/>
        </w:rPr>
        <w:t>.</w:t>
      </w:r>
      <w:r w:rsidR="00E12014" w:rsidRPr="00E12014">
        <w:rPr>
          <w:rStyle w:val="FootnoteReference"/>
          <w:rFonts w:ascii="Times New Roman" w:hAnsi="Times New Roman" w:cs="Times New Roman"/>
          <w:sz w:val="24"/>
          <w:szCs w:val="24"/>
        </w:rPr>
        <w:footnoteReference w:id="37"/>
      </w:r>
      <w:r w:rsidR="00692B4E">
        <w:rPr>
          <w:rFonts w:ascii="Times New Roman" w:hAnsi="Times New Roman" w:cs="Times New Roman"/>
          <w:sz w:val="24"/>
          <w:szCs w:val="24"/>
        </w:rPr>
        <w:t xml:space="preserve">  In this way, prostitution becomes accepted as suitable treatment for some women, who can be penned in, displayed and used as sex for men.  What makes this acceptable is money, which generally flows through the hands of the woman in prostitution to another man</w:t>
      </w:r>
      <w:r w:rsidR="00B06996">
        <w:rPr>
          <w:rFonts w:ascii="Times New Roman" w:hAnsi="Times New Roman" w:cs="Times New Roman"/>
          <w:sz w:val="24"/>
          <w:szCs w:val="24"/>
        </w:rPr>
        <w:t xml:space="preserve"> (</w:t>
      </w:r>
      <w:r w:rsidR="00692B4E">
        <w:rPr>
          <w:rFonts w:ascii="Times New Roman" w:hAnsi="Times New Roman" w:cs="Times New Roman"/>
          <w:sz w:val="24"/>
          <w:szCs w:val="24"/>
        </w:rPr>
        <w:t>her pimp.</w:t>
      </w:r>
      <w:r w:rsidR="00B06996">
        <w:rPr>
          <w:rFonts w:ascii="Times New Roman" w:hAnsi="Times New Roman" w:cs="Times New Roman"/>
          <w:sz w:val="24"/>
          <w:szCs w:val="24"/>
        </w:rPr>
        <w:t>)</w:t>
      </w:r>
    </w:p>
    <w:p w14:paraId="21A775E7" w14:textId="0BF5D0E2" w:rsidR="003A36DF" w:rsidRDefault="003A36DF" w:rsidP="00AA22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final chapter of </w:t>
      </w:r>
      <w:r>
        <w:rPr>
          <w:rFonts w:ascii="Times New Roman" w:hAnsi="Times New Roman" w:cs="Times New Roman"/>
          <w:i/>
          <w:sz w:val="24"/>
          <w:szCs w:val="24"/>
        </w:rPr>
        <w:t>Right</w:t>
      </w:r>
      <w:r w:rsidR="00B06996">
        <w:rPr>
          <w:rFonts w:ascii="Times New Roman" w:hAnsi="Times New Roman" w:cs="Times New Roman"/>
          <w:i/>
          <w:sz w:val="24"/>
          <w:szCs w:val="24"/>
        </w:rPr>
        <w:t>-</w:t>
      </w:r>
      <w:r>
        <w:rPr>
          <w:rFonts w:ascii="Times New Roman" w:hAnsi="Times New Roman" w:cs="Times New Roman"/>
          <w:i/>
          <w:sz w:val="24"/>
          <w:szCs w:val="24"/>
        </w:rPr>
        <w:t xml:space="preserve">Wing Women </w:t>
      </w:r>
      <w:r>
        <w:rPr>
          <w:rFonts w:ascii="Times New Roman" w:hAnsi="Times New Roman" w:cs="Times New Roman"/>
          <w:sz w:val="24"/>
          <w:szCs w:val="24"/>
        </w:rPr>
        <w:t>is an analysis of antifeminism.</w:t>
      </w:r>
      <w:r w:rsidR="00B06996">
        <w:rPr>
          <w:rFonts w:ascii="Times New Roman" w:hAnsi="Times New Roman" w:cs="Times New Roman"/>
          <w:sz w:val="24"/>
          <w:szCs w:val="24"/>
        </w:rPr>
        <w:t xml:space="preserve"> </w:t>
      </w:r>
      <w:r>
        <w:rPr>
          <w:rFonts w:ascii="Times New Roman" w:hAnsi="Times New Roman" w:cs="Times New Roman"/>
          <w:sz w:val="24"/>
          <w:szCs w:val="24"/>
        </w:rPr>
        <w:t xml:space="preserve"> Dworkin argues that antifeminism manifests itself through three overlapping or complementary models – the separate but equal model; the woman superior model; and the male dominance model.</w:t>
      </w:r>
      <w:r w:rsidR="00C85048">
        <w:rPr>
          <w:rFonts w:ascii="Times New Roman" w:hAnsi="Times New Roman" w:cs="Times New Roman"/>
          <w:sz w:val="24"/>
          <w:szCs w:val="24"/>
        </w:rPr>
        <w:t xml:space="preserve">  Each of these models finds expression in the conviction that God or nature has ordained certain truths about the differences between men and women</w:t>
      </w:r>
      <w:r w:rsidR="00C8520E">
        <w:rPr>
          <w:rFonts w:ascii="Times New Roman" w:hAnsi="Times New Roman" w:cs="Times New Roman"/>
          <w:sz w:val="24"/>
          <w:szCs w:val="24"/>
        </w:rPr>
        <w:t>.</w:t>
      </w:r>
      <w:r w:rsidR="00BA535E">
        <w:rPr>
          <w:rStyle w:val="FootnoteReference"/>
          <w:rFonts w:ascii="Times New Roman" w:hAnsi="Times New Roman" w:cs="Times New Roman"/>
          <w:sz w:val="24"/>
          <w:szCs w:val="24"/>
        </w:rPr>
        <w:footnoteReference w:id="38"/>
      </w:r>
    </w:p>
    <w:p w14:paraId="27AF05CE" w14:textId="063C4DB1" w:rsidR="00692B4E" w:rsidRPr="00E12014" w:rsidRDefault="000B586C" w:rsidP="00AA22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Reading </w:t>
      </w:r>
      <w:r w:rsidRPr="728E5F55">
        <w:rPr>
          <w:rFonts w:ascii="Times New Roman" w:hAnsi="Times New Roman" w:cs="Times New Roman"/>
          <w:i/>
          <w:iCs/>
          <w:sz w:val="24"/>
          <w:szCs w:val="24"/>
        </w:rPr>
        <w:t xml:space="preserve">Right-Wing Women </w:t>
      </w:r>
      <w:r w:rsidR="00BA535E" w:rsidRPr="00BA535E">
        <w:rPr>
          <w:rFonts w:ascii="Times New Roman" w:hAnsi="Times New Roman" w:cs="Times New Roman"/>
          <w:sz w:val="24"/>
          <w:szCs w:val="24"/>
        </w:rPr>
        <w:t>today</w:t>
      </w:r>
      <w:r w:rsidR="00BA535E" w:rsidRPr="728E5F55">
        <w:rPr>
          <w:rFonts w:ascii="Times New Roman" w:hAnsi="Times New Roman" w:cs="Times New Roman"/>
          <w:i/>
          <w:iCs/>
          <w:sz w:val="24"/>
          <w:szCs w:val="24"/>
        </w:rPr>
        <w:t xml:space="preserve"> </w:t>
      </w:r>
      <w:r>
        <w:rPr>
          <w:rFonts w:ascii="Times New Roman" w:hAnsi="Times New Roman" w:cs="Times New Roman"/>
          <w:sz w:val="24"/>
          <w:szCs w:val="24"/>
        </w:rPr>
        <w:t xml:space="preserve">is important if for no other reason than the </w:t>
      </w:r>
      <w:r w:rsidR="002C0F30">
        <w:rPr>
          <w:rFonts w:ascii="Times New Roman" w:hAnsi="Times New Roman" w:cs="Times New Roman"/>
          <w:sz w:val="24"/>
          <w:szCs w:val="24"/>
        </w:rPr>
        <w:t>descendants</w:t>
      </w:r>
      <w:r>
        <w:rPr>
          <w:rFonts w:ascii="Times New Roman" w:hAnsi="Times New Roman" w:cs="Times New Roman"/>
          <w:sz w:val="24"/>
          <w:szCs w:val="24"/>
        </w:rPr>
        <w:t xml:space="preserve"> of these same women continue to have enormous political clout in propping up the system of male dominance</w:t>
      </w:r>
      <w:r w:rsidR="00572A13">
        <w:rPr>
          <w:rFonts w:ascii="Times New Roman" w:hAnsi="Times New Roman" w:cs="Times New Roman"/>
          <w:sz w:val="24"/>
          <w:szCs w:val="24"/>
        </w:rPr>
        <w:t xml:space="preserve"> in America</w:t>
      </w:r>
      <w:r>
        <w:rPr>
          <w:rFonts w:ascii="Times New Roman" w:hAnsi="Times New Roman" w:cs="Times New Roman"/>
          <w:sz w:val="24"/>
          <w:szCs w:val="24"/>
        </w:rPr>
        <w:t xml:space="preserve">.  </w:t>
      </w:r>
      <w:r w:rsidR="00C8520E">
        <w:rPr>
          <w:rFonts w:ascii="Times New Roman" w:hAnsi="Times New Roman" w:cs="Times New Roman"/>
          <w:sz w:val="24"/>
          <w:szCs w:val="24"/>
        </w:rPr>
        <w:t>One of them now sits on the United States Supreme Court.</w:t>
      </w:r>
      <w:r w:rsidR="00572A13">
        <w:rPr>
          <w:rStyle w:val="FootnoteReference"/>
          <w:rFonts w:ascii="Times New Roman" w:hAnsi="Times New Roman" w:cs="Times New Roman"/>
          <w:sz w:val="24"/>
          <w:szCs w:val="24"/>
        </w:rPr>
        <w:footnoteReference w:id="39"/>
      </w:r>
      <w:r w:rsidR="00C8520E">
        <w:rPr>
          <w:rFonts w:ascii="Times New Roman" w:hAnsi="Times New Roman" w:cs="Times New Roman"/>
          <w:sz w:val="24"/>
          <w:szCs w:val="24"/>
        </w:rPr>
        <w:t xml:space="preserve">  They make updated versions of the same arguments they made thirty years ago</w:t>
      </w:r>
      <w:r w:rsidR="0007572E">
        <w:rPr>
          <w:rFonts w:ascii="Times New Roman" w:hAnsi="Times New Roman" w:cs="Times New Roman"/>
          <w:sz w:val="24"/>
          <w:szCs w:val="24"/>
        </w:rPr>
        <w:t>, arguments that continue to dovetail nicely with the interests of men in positions of power</w:t>
      </w:r>
      <w:r w:rsidR="00C8520E">
        <w:rPr>
          <w:rFonts w:ascii="Times New Roman" w:hAnsi="Times New Roman" w:cs="Times New Roman"/>
          <w:sz w:val="24"/>
          <w:szCs w:val="24"/>
        </w:rPr>
        <w:t xml:space="preserve">.   </w:t>
      </w:r>
      <w:r w:rsidR="0007572E">
        <w:rPr>
          <w:rFonts w:ascii="Times New Roman" w:hAnsi="Times New Roman" w:cs="Times New Roman"/>
          <w:sz w:val="24"/>
          <w:szCs w:val="24"/>
        </w:rPr>
        <w:t>Today</w:t>
      </w:r>
      <w:r w:rsidR="00D853D5">
        <w:rPr>
          <w:rFonts w:ascii="Times New Roman" w:hAnsi="Times New Roman" w:cs="Times New Roman"/>
          <w:sz w:val="24"/>
          <w:szCs w:val="24"/>
        </w:rPr>
        <w:t xml:space="preserve"> in the United States</w:t>
      </w:r>
      <w:r w:rsidR="0007572E">
        <w:rPr>
          <w:rFonts w:ascii="Times New Roman" w:hAnsi="Times New Roman" w:cs="Times New Roman"/>
          <w:sz w:val="24"/>
          <w:szCs w:val="24"/>
        </w:rPr>
        <w:t>, a</w:t>
      </w:r>
      <w:r>
        <w:rPr>
          <w:rFonts w:ascii="Times New Roman" w:hAnsi="Times New Roman" w:cs="Times New Roman"/>
          <w:sz w:val="24"/>
          <w:szCs w:val="24"/>
        </w:rPr>
        <w:t>ccess to abortion is being</w:t>
      </w:r>
      <w:r w:rsidR="0007572E">
        <w:rPr>
          <w:rFonts w:ascii="Times New Roman" w:hAnsi="Times New Roman" w:cs="Times New Roman"/>
          <w:sz w:val="24"/>
          <w:szCs w:val="24"/>
        </w:rPr>
        <w:t xml:space="preserve"> severely limited in a majority of states</w:t>
      </w:r>
      <w:r>
        <w:rPr>
          <w:rFonts w:ascii="Times New Roman" w:hAnsi="Times New Roman" w:cs="Times New Roman"/>
          <w:sz w:val="24"/>
          <w:szCs w:val="24"/>
        </w:rPr>
        <w:t>, especially for rural and poor wo</w:t>
      </w:r>
      <w:r w:rsidR="00572A13">
        <w:rPr>
          <w:rFonts w:ascii="Times New Roman" w:hAnsi="Times New Roman" w:cs="Times New Roman"/>
          <w:sz w:val="24"/>
          <w:szCs w:val="24"/>
        </w:rPr>
        <w:t>men.</w:t>
      </w:r>
      <w:r w:rsidR="00572A13">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w:t>
      </w:r>
      <w:r w:rsidR="00572A13">
        <w:rPr>
          <w:rFonts w:ascii="Times New Roman" w:hAnsi="Times New Roman" w:cs="Times New Roman"/>
          <w:sz w:val="24"/>
          <w:szCs w:val="24"/>
        </w:rPr>
        <w:t xml:space="preserve"> </w:t>
      </w:r>
      <w:r>
        <w:rPr>
          <w:rFonts w:ascii="Times New Roman" w:hAnsi="Times New Roman" w:cs="Times New Roman"/>
          <w:sz w:val="24"/>
          <w:szCs w:val="24"/>
        </w:rPr>
        <w:t xml:space="preserve">Men are able to buy ever more powerful guns, which are </w:t>
      </w:r>
      <w:r>
        <w:rPr>
          <w:rFonts w:ascii="Times New Roman" w:hAnsi="Times New Roman" w:cs="Times New Roman"/>
          <w:sz w:val="24"/>
          <w:szCs w:val="24"/>
        </w:rPr>
        <w:lastRenderedPageBreak/>
        <w:t xml:space="preserve">used to kill </w:t>
      </w:r>
      <w:r w:rsidR="0007572E">
        <w:rPr>
          <w:rFonts w:ascii="Times New Roman" w:hAnsi="Times New Roman" w:cs="Times New Roman"/>
          <w:sz w:val="24"/>
          <w:szCs w:val="24"/>
        </w:rPr>
        <w:t xml:space="preserve">and threaten </w:t>
      </w:r>
      <w:r>
        <w:rPr>
          <w:rFonts w:ascii="Times New Roman" w:hAnsi="Times New Roman" w:cs="Times New Roman"/>
          <w:sz w:val="24"/>
          <w:szCs w:val="24"/>
        </w:rPr>
        <w:t>women in the home</w:t>
      </w:r>
      <w:r w:rsidR="0007572E">
        <w:rPr>
          <w:rFonts w:ascii="Times New Roman" w:hAnsi="Times New Roman" w:cs="Times New Roman"/>
          <w:sz w:val="24"/>
          <w:szCs w:val="24"/>
        </w:rPr>
        <w:t xml:space="preserve"> and to commit mass murders</w:t>
      </w:r>
      <w:r>
        <w:rPr>
          <w:rFonts w:ascii="Times New Roman" w:hAnsi="Times New Roman" w:cs="Times New Roman"/>
          <w:sz w:val="24"/>
          <w:szCs w:val="24"/>
        </w:rPr>
        <w:t>.</w:t>
      </w:r>
      <w:r w:rsidR="00572A13">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Women who report men’s physical and sexual violence are disbelieved and sometimes sued.</w:t>
      </w:r>
      <w:r w:rsidR="00572A13">
        <w:rPr>
          <w:rStyle w:val="FootnoteReference"/>
          <w:rFonts w:ascii="Times New Roman" w:hAnsi="Times New Roman" w:cs="Times New Roman"/>
          <w:sz w:val="24"/>
          <w:szCs w:val="24"/>
        </w:rPr>
        <w:footnoteReference w:id="42"/>
      </w:r>
      <w:r>
        <w:rPr>
          <w:rFonts w:ascii="Times New Roman" w:hAnsi="Times New Roman" w:cs="Times New Roman"/>
          <w:sz w:val="24"/>
          <w:szCs w:val="24"/>
        </w:rPr>
        <w:t xml:space="preserve">  Violent, misogynist pornography has expanded from magazines and videocassettes to </w:t>
      </w:r>
      <w:r w:rsidR="00F047D3">
        <w:rPr>
          <w:rFonts w:ascii="Times New Roman" w:hAnsi="Times New Roman" w:cs="Times New Roman"/>
          <w:sz w:val="24"/>
          <w:szCs w:val="24"/>
        </w:rPr>
        <w:t xml:space="preserve">being accessible in limitless quantities through </w:t>
      </w:r>
      <w:r>
        <w:rPr>
          <w:rFonts w:ascii="Times New Roman" w:hAnsi="Times New Roman" w:cs="Times New Roman"/>
          <w:sz w:val="24"/>
          <w:szCs w:val="24"/>
        </w:rPr>
        <w:t xml:space="preserve">the smartphones owned by most of the </w:t>
      </w:r>
      <w:r w:rsidR="00C8520E">
        <w:rPr>
          <w:rFonts w:ascii="Times New Roman" w:hAnsi="Times New Roman" w:cs="Times New Roman"/>
          <w:sz w:val="24"/>
          <w:szCs w:val="24"/>
        </w:rPr>
        <w:t>adolescents in the</w:t>
      </w:r>
      <w:r w:rsidR="0007572E">
        <w:rPr>
          <w:rFonts w:ascii="Times New Roman" w:hAnsi="Times New Roman" w:cs="Times New Roman"/>
          <w:sz w:val="24"/>
          <w:szCs w:val="24"/>
        </w:rPr>
        <w:t xml:space="preserve"> United States and Canada.  </w:t>
      </w:r>
      <w:proofErr w:type="gramStart"/>
      <w:r w:rsidR="0007572E">
        <w:rPr>
          <w:rFonts w:ascii="Times New Roman" w:hAnsi="Times New Roman" w:cs="Times New Roman"/>
          <w:sz w:val="24"/>
          <w:szCs w:val="24"/>
        </w:rPr>
        <w:t>All of</w:t>
      </w:r>
      <w:proofErr w:type="gramEnd"/>
      <w:r w:rsidR="0007572E">
        <w:rPr>
          <w:rFonts w:ascii="Times New Roman" w:hAnsi="Times New Roman" w:cs="Times New Roman"/>
          <w:sz w:val="24"/>
          <w:szCs w:val="24"/>
        </w:rPr>
        <w:t xml:space="preserve"> these outcomes are</w:t>
      </w:r>
      <w:r w:rsidR="00C8520E">
        <w:rPr>
          <w:rFonts w:ascii="Times New Roman" w:hAnsi="Times New Roman" w:cs="Times New Roman"/>
          <w:sz w:val="24"/>
          <w:szCs w:val="24"/>
        </w:rPr>
        <w:t xml:space="preserve"> the result of decisions made by men, for men, with great deliberation.</w:t>
      </w:r>
      <w:r>
        <w:rPr>
          <w:rFonts w:ascii="Times New Roman" w:hAnsi="Times New Roman" w:cs="Times New Roman"/>
          <w:sz w:val="24"/>
          <w:szCs w:val="24"/>
        </w:rPr>
        <w:t xml:space="preserve"> </w:t>
      </w:r>
      <w:r w:rsidR="00F047D3">
        <w:rPr>
          <w:rFonts w:ascii="Times New Roman" w:hAnsi="Times New Roman" w:cs="Times New Roman"/>
          <w:sz w:val="24"/>
          <w:szCs w:val="24"/>
        </w:rPr>
        <w:t xml:space="preserve"> </w:t>
      </w:r>
      <w:r w:rsidR="0007572E">
        <w:rPr>
          <w:rFonts w:ascii="Times New Roman" w:hAnsi="Times New Roman" w:cs="Times New Roman"/>
          <w:sz w:val="24"/>
          <w:szCs w:val="24"/>
        </w:rPr>
        <w:t xml:space="preserve">But these things could not have happened as they did </w:t>
      </w:r>
      <w:r w:rsidR="00C8520E">
        <w:rPr>
          <w:rFonts w:ascii="Times New Roman" w:hAnsi="Times New Roman" w:cs="Times New Roman"/>
          <w:sz w:val="24"/>
          <w:szCs w:val="24"/>
        </w:rPr>
        <w:t>without the co</w:t>
      </w:r>
      <w:r w:rsidR="0007572E">
        <w:rPr>
          <w:rFonts w:ascii="Times New Roman" w:hAnsi="Times New Roman" w:cs="Times New Roman"/>
          <w:sz w:val="24"/>
          <w:szCs w:val="24"/>
        </w:rPr>
        <w:t xml:space="preserve">llusion of women, not </w:t>
      </w:r>
      <w:r w:rsidR="00C8520E">
        <w:rPr>
          <w:rFonts w:ascii="Times New Roman" w:hAnsi="Times New Roman" w:cs="Times New Roman"/>
          <w:sz w:val="24"/>
          <w:szCs w:val="24"/>
        </w:rPr>
        <w:t>on</w:t>
      </w:r>
      <w:r w:rsidR="0007572E">
        <w:rPr>
          <w:rFonts w:ascii="Times New Roman" w:hAnsi="Times New Roman" w:cs="Times New Roman"/>
          <w:sz w:val="24"/>
          <w:szCs w:val="24"/>
        </w:rPr>
        <w:t>ly on</w:t>
      </w:r>
      <w:r w:rsidR="00C8520E">
        <w:rPr>
          <w:rFonts w:ascii="Times New Roman" w:hAnsi="Times New Roman" w:cs="Times New Roman"/>
          <w:sz w:val="24"/>
          <w:szCs w:val="24"/>
        </w:rPr>
        <w:t xml:space="preserve"> the Ri</w:t>
      </w:r>
      <w:r w:rsidR="0007572E">
        <w:rPr>
          <w:rFonts w:ascii="Times New Roman" w:hAnsi="Times New Roman" w:cs="Times New Roman"/>
          <w:sz w:val="24"/>
          <w:szCs w:val="24"/>
        </w:rPr>
        <w:t xml:space="preserve">ght (for guns and abortion) but also </w:t>
      </w:r>
      <w:r w:rsidR="00C8520E">
        <w:rPr>
          <w:rFonts w:ascii="Times New Roman" w:hAnsi="Times New Roman" w:cs="Times New Roman"/>
          <w:sz w:val="24"/>
          <w:szCs w:val="24"/>
        </w:rPr>
        <w:t>the Left (for pornography and prostitution).</w:t>
      </w:r>
      <w:r w:rsidR="0007572E">
        <w:rPr>
          <w:rFonts w:ascii="Times New Roman" w:hAnsi="Times New Roman" w:cs="Times New Roman"/>
          <w:sz w:val="24"/>
          <w:szCs w:val="24"/>
        </w:rPr>
        <w:t xml:space="preserve"> </w:t>
      </w:r>
    </w:p>
    <w:p w14:paraId="7FA22D8D" w14:textId="77777777" w:rsidR="00C8520E" w:rsidRDefault="00C8520E" w:rsidP="00E12014">
      <w:pPr>
        <w:spacing w:line="480" w:lineRule="auto"/>
        <w:rPr>
          <w:rFonts w:ascii="Times New Roman" w:hAnsi="Times New Roman" w:cs="Times New Roman"/>
          <w:sz w:val="24"/>
          <w:szCs w:val="24"/>
        </w:rPr>
      </w:pPr>
    </w:p>
    <w:p w14:paraId="7DB05726" w14:textId="7364DDE9" w:rsidR="00AB4946" w:rsidRDefault="00AB4946" w:rsidP="002F3E03">
      <w:pPr>
        <w:pStyle w:val="Heading1"/>
      </w:pPr>
      <w:r w:rsidRPr="00E12014">
        <w:t>The Sex Work Bargain</w:t>
      </w:r>
    </w:p>
    <w:p w14:paraId="7CBBCA2C" w14:textId="77777777" w:rsidR="002F3E03" w:rsidRDefault="002F3E03" w:rsidP="002F3E03">
      <w:pPr>
        <w:pStyle w:val="Heading1"/>
      </w:pPr>
    </w:p>
    <w:p w14:paraId="175784A5" w14:textId="3AC244C7" w:rsidR="00CD6EAE" w:rsidRDefault="00CD6EAE" w:rsidP="002F3E03">
      <w:pPr>
        <w:spacing w:line="480" w:lineRule="auto"/>
        <w:rPr>
          <w:rFonts w:ascii="Times New Roman" w:hAnsi="Times New Roman" w:cs="Times New Roman"/>
          <w:sz w:val="24"/>
          <w:szCs w:val="24"/>
        </w:rPr>
      </w:pPr>
      <w:r>
        <w:rPr>
          <w:rFonts w:ascii="Times New Roman" w:hAnsi="Times New Roman" w:cs="Times New Roman"/>
          <w:sz w:val="24"/>
          <w:szCs w:val="24"/>
        </w:rPr>
        <w:t>The trigger for my re</w:t>
      </w:r>
      <w:r w:rsidR="002C0F30">
        <w:rPr>
          <w:rFonts w:ascii="Times New Roman" w:hAnsi="Times New Roman" w:cs="Times New Roman"/>
          <w:sz w:val="24"/>
          <w:szCs w:val="24"/>
        </w:rPr>
        <w:t>-</w:t>
      </w:r>
      <w:r>
        <w:rPr>
          <w:rFonts w:ascii="Times New Roman" w:hAnsi="Times New Roman" w:cs="Times New Roman"/>
          <w:sz w:val="24"/>
          <w:szCs w:val="24"/>
        </w:rPr>
        <w:t>reading of these two books was my experience</w:t>
      </w:r>
      <w:r w:rsidR="00252244">
        <w:rPr>
          <w:rFonts w:ascii="Times New Roman" w:hAnsi="Times New Roman" w:cs="Times New Roman"/>
          <w:sz w:val="24"/>
          <w:szCs w:val="24"/>
        </w:rPr>
        <w:t xml:space="preserve"> of writing, speaking and doing </w:t>
      </w:r>
      <w:r w:rsidR="00252244" w:rsidRPr="728E5F55">
        <w:rPr>
          <w:rFonts w:ascii="Times New Roman" w:hAnsi="Times New Roman" w:cs="Times New Roman"/>
          <w:i/>
          <w:iCs/>
          <w:sz w:val="24"/>
          <w:szCs w:val="24"/>
        </w:rPr>
        <w:t>pro bono</w:t>
      </w:r>
      <w:r w:rsidR="00252244">
        <w:rPr>
          <w:rFonts w:ascii="Times New Roman" w:hAnsi="Times New Roman" w:cs="Times New Roman"/>
          <w:sz w:val="24"/>
          <w:szCs w:val="24"/>
        </w:rPr>
        <w:t xml:space="preserve"> legal work for women’s groups in Canada who seek to oppose the sexual exploitation of women in the prostitution and pornography industries.</w:t>
      </w:r>
      <w:r w:rsidR="00F047D3">
        <w:rPr>
          <w:rStyle w:val="FootnoteReference"/>
          <w:rFonts w:ascii="Times New Roman" w:hAnsi="Times New Roman" w:cs="Times New Roman"/>
          <w:sz w:val="24"/>
          <w:szCs w:val="24"/>
        </w:rPr>
        <w:footnoteReference w:id="43"/>
      </w:r>
      <w:r w:rsidR="00252244">
        <w:rPr>
          <w:rFonts w:ascii="Times New Roman" w:hAnsi="Times New Roman" w:cs="Times New Roman"/>
          <w:sz w:val="24"/>
          <w:szCs w:val="24"/>
        </w:rPr>
        <w:t xml:space="preserve">  Through this w</w:t>
      </w:r>
      <w:r w:rsidR="000B586C">
        <w:rPr>
          <w:rFonts w:ascii="Times New Roman" w:hAnsi="Times New Roman" w:cs="Times New Roman"/>
          <w:sz w:val="24"/>
          <w:szCs w:val="24"/>
        </w:rPr>
        <w:t xml:space="preserve">ork, I </w:t>
      </w:r>
      <w:r w:rsidR="000B586C">
        <w:rPr>
          <w:rFonts w:ascii="Times New Roman" w:hAnsi="Times New Roman" w:cs="Times New Roman"/>
          <w:sz w:val="24"/>
          <w:szCs w:val="24"/>
        </w:rPr>
        <w:lastRenderedPageBreak/>
        <w:t>have acted from the convict</w:t>
      </w:r>
      <w:r w:rsidR="00252244">
        <w:rPr>
          <w:rFonts w:ascii="Times New Roman" w:hAnsi="Times New Roman" w:cs="Times New Roman"/>
          <w:sz w:val="24"/>
          <w:szCs w:val="24"/>
        </w:rPr>
        <w:t xml:space="preserve">ion that these institutions are </w:t>
      </w:r>
      <w:r>
        <w:rPr>
          <w:rFonts w:ascii="Times New Roman" w:hAnsi="Times New Roman" w:cs="Times New Roman"/>
          <w:sz w:val="24"/>
          <w:szCs w:val="24"/>
        </w:rPr>
        <w:t xml:space="preserve">demonstrated </w:t>
      </w:r>
      <w:r w:rsidR="00252244">
        <w:rPr>
          <w:rFonts w:ascii="Times New Roman" w:hAnsi="Times New Roman" w:cs="Times New Roman"/>
          <w:sz w:val="24"/>
          <w:szCs w:val="24"/>
        </w:rPr>
        <w:t>engines of women’s oppression, reflecting and reinforcing male dominance and the subordination of women on the basis of their sex</w:t>
      </w:r>
      <w:r w:rsidR="00B06996">
        <w:rPr>
          <w:rFonts w:ascii="Times New Roman" w:hAnsi="Times New Roman" w:cs="Times New Roman"/>
          <w:sz w:val="24"/>
          <w:szCs w:val="24"/>
        </w:rPr>
        <w:t xml:space="preserve">, often intersecting with other grounds such as </w:t>
      </w:r>
      <w:r w:rsidR="002C0F30">
        <w:rPr>
          <w:rFonts w:ascii="Times New Roman" w:hAnsi="Times New Roman" w:cs="Times New Roman"/>
          <w:sz w:val="24"/>
          <w:szCs w:val="24"/>
        </w:rPr>
        <w:t>Indigeneity</w:t>
      </w:r>
      <w:r w:rsidR="00B06996">
        <w:rPr>
          <w:rFonts w:ascii="Times New Roman" w:hAnsi="Times New Roman" w:cs="Times New Roman"/>
          <w:sz w:val="24"/>
          <w:szCs w:val="24"/>
        </w:rPr>
        <w:t>, race, class and disability</w:t>
      </w:r>
      <w:r w:rsidR="00252244">
        <w:rPr>
          <w:rFonts w:ascii="Times New Roman" w:hAnsi="Times New Roman" w:cs="Times New Roman"/>
          <w:sz w:val="24"/>
          <w:szCs w:val="24"/>
        </w:rPr>
        <w:t>.  I have demanded and expected that state actors</w:t>
      </w:r>
      <w:r w:rsidR="00D145CB">
        <w:rPr>
          <w:rFonts w:ascii="Times New Roman" w:hAnsi="Times New Roman" w:cs="Times New Roman"/>
          <w:sz w:val="24"/>
          <w:szCs w:val="24"/>
        </w:rPr>
        <w:t xml:space="preserve"> </w:t>
      </w:r>
      <w:r w:rsidR="00252244">
        <w:rPr>
          <w:rFonts w:ascii="Times New Roman" w:hAnsi="Times New Roman" w:cs="Times New Roman"/>
          <w:sz w:val="24"/>
          <w:szCs w:val="24"/>
        </w:rPr>
        <w:t xml:space="preserve">would recognize </w:t>
      </w:r>
      <w:proofErr w:type="gramStart"/>
      <w:r w:rsidR="00252244">
        <w:rPr>
          <w:rFonts w:ascii="Times New Roman" w:hAnsi="Times New Roman" w:cs="Times New Roman"/>
          <w:sz w:val="24"/>
          <w:szCs w:val="24"/>
        </w:rPr>
        <w:t>this</w:t>
      </w:r>
      <w:r w:rsidR="000B586C">
        <w:rPr>
          <w:rFonts w:ascii="Times New Roman" w:hAnsi="Times New Roman" w:cs="Times New Roman"/>
          <w:sz w:val="24"/>
          <w:szCs w:val="24"/>
        </w:rPr>
        <w:t>,</w:t>
      </w:r>
      <w:r w:rsidR="00252244">
        <w:rPr>
          <w:rFonts w:ascii="Times New Roman" w:hAnsi="Times New Roman" w:cs="Times New Roman"/>
          <w:sz w:val="24"/>
          <w:szCs w:val="24"/>
        </w:rPr>
        <w:t xml:space="preserve"> and</w:t>
      </w:r>
      <w:proofErr w:type="gramEnd"/>
      <w:r w:rsidR="00252244">
        <w:rPr>
          <w:rFonts w:ascii="Times New Roman" w:hAnsi="Times New Roman" w:cs="Times New Roman"/>
          <w:sz w:val="24"/>
          <w:szCs w:val="24"/>
        </w:rPr>
        <w:t xml:space="preserve"> use the </w:t>
      </w:r>
      <w:r w:rsidR="000D0014">
        <w:rPr>
          <w:rFonts w:ascii="Times New Roman" w:hAnsi="Times New Roman" w:cs="Times New Roman"/>
          <w:sz w:val="24"/>
          <w:szCs w:val="24"/>
        </w:rPr>
        <w:t xml:space="preserve">legal </w:t>
      </w:r>
      <w:r w:rsidR="00252244">
        <w:rPr>
          <w:rFonts w:ascii="Times New Roman" w:hAnsi="Times New Roman" w:cs="Times New Roman"/>
          <w:sz w:val="24"/>
          <w:szCs w:val="24"/>
        </w:rPr>
        <w:t xml:space="preserve">tools at their disposal to interfere with these violations of women’s rights.  </w:t>
      </w:r>
    </w:p>
    <w:p w14:paraId="17EA59AC" w14:textId="2F00D66D" w:rsidR="000D0014" w:rsidRDefault="00252244" w:rsidP="000D00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 the </w:t>
      </w:r>
      <w:r w:rsidR="002C0F30">
        <w:rPr>
          <w:rFonts w:ascii="Times New Roman" w:hAnsi="Times New Roman" w:cs="Times New Roman"/>
          <w:sz w:val="24"/>
          <w:szCs w:val="24"/>
        </w:rPr>
        <w:t xml:space="preserve">more than </w:t>
      </w:r>
      <w:r>
        <w:rPr>
          <w:rFonts w:ascii="Times New Roman" w:hAnsi="Times New Roman" w:cs="Times New Roman"/>
          <w:sz w:val="24"/>
          <w:szCs w:val="24"/>
        </w:rPr>
        <w:t xml:space="preserve">two decades that I have been engaged in this work, I have seen </w:t>
      </w:r>
      <w:r w:rsidR="002C0F30">
        <w:rPr>
          <w:rFonts w:ascii="Times New Roman" w:hAnsi="Times New Roman" w:cs="Times New Roman"/>
          <w:sz w:val="24"/>
          <w:szCs w:val="24"/>
        </w:rPr>
        <w:t>increasing numbers of</w:t>
      </w:r>
      <w:r>
        <w:rPr>
          <w:rFonts w:ascii="Times New Roman" w:hAnsi="Times New Roman" w:cs="Times New Roman"/>
          <w:sz w:val="24"/>
          <w:szCs w:val="24"/>
        </w:rPr>
        <w:t xml:space="preserve"> women who </w:t>
      </w:r>
      <w:r w:rsidR="002B6E22">
        <w:rPr>
          <w:rFonts w:ascii="Times New Roman" w:hAnsi="Times New Roman" w:cs="Times New Roman"/>
          <w:sz w:val="24"/>
          <w:szCs w:val="24"/>
        </w:rPr>
        <w:t>self-</w:t>
      </w:r>
      <w:r>
        <w:rPr>
          <w:rFonts w:ascii="Times New Roman" w:hAnsi="Times New Roman" w:cs="Times New Roman"/>
          <w:sz w:val="24"/>
          <w:szCs w:val="24"/>
        </w:rPr>
        <w:t>identify as feminists devote their energies</w:t>
      </w:r>
      <w:r w:rsidR="00F047D3">
        <w:rPr>
          <w:rFonts w:ascii="Times New Roman" w:hAnsi="Times New Roman" w:cs="Times New Roman"/>
          <w:sz w:val="24"/>
          <w:szCs w:val="24"/>
        </w:rPr>
        <w:t>,</w:t>
      </w:r>
      <w:r>
        <w:rPr>
          <w:rFonts w:ascii="Times New Roman" w:hAnsi="Times New Roman" w:cs="Times New Roman"/>
          <w:sz w:val="24"/>
          <w:szCs w:val="24"/>
        </w:rPr>
        <w:t xml:space="preserve"> and in many cases their careers, to the opposite point of view.  This </w:t>
      </w:r>
      <w:r w:rsidR="00CD6EAE">
        <w:rPr>
          <w:rFonts w:ascii="Times New Roman" w:hAnsi="Times New Roman" w:cs="Times New Roman"/>
          <w:sz w:val="24"/>
          <w:szCs w:val="24"/>
        </w:rPr>
        <w:t xml:space="preserve">work </w:t>
      </w:r>
      <w:r>
        <w:rPr>
          <w:rFonts w:ascii="Times New Roman" w:hAnsi="Times New Roman" w:cs="Times New Roman"/>
          <w:sz w:val="24"/>
          <w:szCs w:val="24"/>
        </w:rPr>
        <w:t>has included not merely the claim that it is better to use</w:t>
      </w:r>
      <w:r w:rsidR="002C0F30">
        <w:rPr>
          <w:rFonts w:ascii="Times New Roman" w:hAnsi="Times New Roman" w:cs="Times New Roman"/>
          <w:sz w:val="24"/>
          <w:szCs w:val="24"/>
        </w:rPr>
        <w:t xml:space="preserve"> </w:t>
      </w:r>
      <w:r>
        <w:rPr>
          <w:rFonts w:ascii="Times New Roman" w:hAnsi="Times New Roman" w:cs="Times New Roman"/>
          <w:sz w:val="24"/>
          <w:szCs w:val="24"/>
        </w:rPr>
        <w:t xml:space="preserve">non-state </w:t>
      </w:r>
      <w:r w:rsidR="00B06996">
        <w:rPr>
          <w:rFonts w:ascii="Times New Roman" w:hAnsi="Times New Roman" w:cs="Times New Roman"/>
          <w:sz w:val="24"/>
          <w:szCs w:val="24"/>
        </w:rPr>
        <w:t>methods</w:t>
      </w:r>
      <w:r w:rsidR="002C0F30">
        <w:rPr>
          <w:rFonts w:ascii="Times New Roman" w:hAnsi="Times New Roman" w:cs="Times New Roman"/>
          <w:sz w:val="24"/>
          <w:szCs w:val="24"/>
        </w:rPr>
        <w:t>,</w:t>
      </w:r>
      <w:r w:rsidR="00B06996">
        <w:rPr>
          <w:rFonts w:ascii="Times New Roman" w:hAnsi="Times New Roman" w:cs="Times New Roman"/>
          <w:sz w:val="24"/>
          <w:szCs w:val="24"/>
        </w:rPr>
        <w:t xml:space="preserve"> </w:t>
      </w:r>
      <w:r>
        <w:rPr>
          <w:rFonts w:ascii="Times New Roman" w:hAnsi="Times New Roman" w:cs="Times New Roman"/>
          <w:sz w:val="24"/>
          <w:szCs w:val="24"/>
        </w:rPr>
        <w:t xml:space="preserve">or </w:t>
      </w:r>
      <w:r w:rsidR="00B06996">
        <w:rPr>
          <w:rFonts w:ascii="Times New Roman" w:hAnsi="Times New Roman" w:cs="Times New Roman"/>
          <w:sz w:val="24"/>
          <w:szCs w:val="24"/>
        </w:rPr>
        <w:t>legal tools other than the criminal law</w:t>
      </w:r>
      <w:r w:rsidR="002C0F30">
        <w:rPr>
          <w:rFonts w:ascii="Times New Roman" w:hAnsi="Times New Roman" w:cs="Times New Roman"/>
          <w:sz w:val="24"/>
          <w:szCs w:val="24"/>
        </w:rPr>
        <w:t>,</w:t>
      </w:r>
      <w:r w:rsidR="00B06996">
        <w:rPr>
          <w:rFonts w:ascii="Times New Roman" w:hAnsi="Times New Roman" w:cs="Times New Roman"/>
          <w:sz w:val="24"/>
          <w:szCs w:val="24"/>
        </w:rPr>
        <w:t xml:space="preserve"> </w:t>
      </w:r>
      <w:r>
        <w:rPr>
          <w:rFonts w:ascii="Times New Roman" w:hAnsi="Times New Roman" w:cs="Times New Roman"/>
          <w:sz w:val="24"/>
          <w:szCs w:val="24"/>
        </w:rPr>
        <w:t>to address the harms of the sex industry, but rather that the sex industry itself is something to be affirmed or validated as a source of income, an expression of agency, and a positive good in society.</w:t>
      </w:r>
      <w:r w:rsidR="00CD6EAE">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I am therefore faced with </w:t>
      </w:r>
      <w:r w:rsidR="00CD6EAE">
        <w:rPr>
          <w:rFonts w:ascii="Times New Roman" w:hAnsi="Times New Roman" w:cs="Times New Roman"/>
          <w:sz w:val="24"/>
          <w:szCs w:val="24"/>
        </w:rPr>
        <w:t xml:space="preserve">a version of </w:t>
      </w:r>
      <w:r>
        <w:rPr>
          <w:rFonts w:ascii="Times New Roman" w:hAnsi="Times New Roman" w:cs="Times New Roman"/>
          <w:sz w:val="24"/>
          <w:szCs w:val="24"/>
        </w:rPr>
        <w:t xml:space="preserve">the same question that </w:t>
      </w:r>
      <w:r w:rsidR="000B586C">
        <w:rPr>
          <w:rFonts w:ascii="Times New Roman" w:hAnsi="Times New Roman" w:cs="Times New Roman"/>
          <w:sz w:val="24"/>
          <w:szCs w:val="24"/>
        </w:rPr>
        <w:t xml:space="preserve">Andrea Dworkin confronted in </w:t>
      </w:r>
      <w:r w:rsidR="000B586C">
        <w:rPr>
          <w:rFonts w:ascii="Times New Roman" w:hAnsi="Times New Roman" w:cs="Times New Roman"/>
          <w:i/>
          <w:sz w:val="24"/>
          <w:szCs w:val="24"/>
        </w:rPr>
        <w:t>Right</w:t>
      </w:r>
      <w:r w:rsidR="00355CF0">
        <w:rPr>
          <w:rFonts w:ascii="Times New Roman" w:hAnsi="Times New Roman" w:cs="Times New Roman"/>
          <w:i/>
          <w:sz w:val="24"/>
          <w:szCs w:val="24"/>
        </w:rPr>
        <w:t>-</w:t>
      </w:r>
      <w:r w:rsidR="000B586C">
        <w:rPr>
          <w:rFonts w:ascii="Times New Roman" w:hAnsi="Times New Roman" w:cs="Times New Roman"/>
          <w:i/>
          <w:sz w:val="24"/>
          <w:szCs w:val="24"/>
        </w:rPr>
        <w:t>Wing Women</w:t>
      </w:r>
      <w:r w:rsidR="000B586C">
        <w:rPr>
          <w:rFonts w:ascii="Times New Roman" w:hAnsi="Times New Roman" w:cs="Times New Roman"/>
          <w:sz w:val="24"/>
          <w:szCs w:val="24"/>
        </w:rPr>
        <w:t xml:space="preserve"> – how can we understand why women, in a society that remains male-dominated, and in which violence against women continues at an alarming pace, would choose to endorse the prostitution industry</w:t>
      </w:r>
      <w:r w:rsidR="001E2931">
        <w:rPr>
          <w:rFonts w:ascii="Times New Roman" w:hAnsi="Times New Roman" w:cs="Times New Roman"/>
          <w:sz w:val="24"/>
          <w:szCs w:val="24"/>
        </w:rPr>
        <w:t>?</w:t>
      </w:r>
      <w:r w:rsidR="005D2243">
        <w:rPr>
          <w:rFonts w:ascii="Times New Roman" w:hAnsi="Times New Roman" w:cs="Times New Roman"/>
          <w:sz w:val="24"/>
          <w:szCs w:val="24"/>
        </w:rPr>
        <w:t xml:space="preserve">  </w:t>
      </w:r>
      <w:proofErr w:type="gramStart"/>
      <w:r w:rsidR="005D2243">
        <w:rPr>
          <w:rFonts w:ascii="Times New Roman" w:hAnsi="Times New Roman" w:cs="Times New Roman"/>
          <w:sz w:val="24"/>
          <w:szCs w:val="24"/>
        </w:rPr>
        <w:t>In particular, this</w:t>
      </w:r>
      <w:proofErr w:type="gramEnd"/>
      <w:r w:rsidR="005D2243">
        <w:rPr>
          <w:rFonts w:ascii="Times New Roman" w:hAnsi="Times New Roman" w:cs="Times New Roman"/>
          <w:sz w:val="24"/>
          <w:szCs w:val="24"/>
        </w:rPr>
        <w:t xml:space="preserve"> requires </w:t>
      </w:r>
      <w:r w:rsidR="00B06996">
        <w:rPr>
          <w:rFonts w:ascii="Times New Roman" w:hAnsi="Times New Roman" w:cs="Times New Roman"/>
          <w:sz w:val="24"/>
          <w:szCs w:val="24"/>
        </w:rPr>
        <w:t xml:space="preserve">an explanation of </w:t>
      </w:r>
      <w:r w:rsidR="005D2243">
        <w:rPr>
          <w:rFonts w:ascii="Times New Roman" w:hAnsi="Times New Roman" w:cs="Times New Roman"/>
          <w:sz w:val="24"/>
          <w:szCs w:val="24"/>
        </w:rPr>
        <w:t xml:space="preserve">the refusal </w:t>
      </w:r>
      <w:r w:rsidR="000D0014">
        <w:rPr>
          <w:rFonts w:ascii="Times New Roman" w:hAnsi="Times New Roman" w:cs="Times New Roman"/>
          <w:sz w:val="24"/>
          <w:szCs w:val="24"/>
        </w:rPr>
        <w:t xml:space="preserve">of these women </w:t>
      </w:r>
      <w:r w:rsidR="005D2243">
        <w:rPr>
          <w:rFonts w:ascii="Times New Roman" w:hAnsi="Times New Roman" w:cs="Times New Roman"/>
          <w:sz w:val="24"/>
          <w:szCs w:val="24"/>
        </w:rPr>
        <w:t xml:space="preserve">to make any connection between the way women are treated in prostitution and the male violence, harassment and other forms of inequality </w:t>
      </w:r>
      <w:r w:rsidR="00C27FAE">
        <w:rPr>
          <w:rFonts w:ascii="Times New Roman" w:hAnsi="Times New Roman" w:cs="Times New Roman"/>
          <w:sz w:val="24"/>
          <w:szCs w:val="24"/>
        </w:rPr>
        <w:t xml:space="preserve">and oppression </w:t>
      </w:r>
      <w:r w:rsidR="005D2243">
        <w:rPr>
          <w:rFonts w:ascii="Times New Roman" w:hAnsi="Times New Roman" w:cs="Times New Roman"/>
          <w:sz w:val="24"/>
          <w:szCs w:val="24"/>
        </w:rPr>
        <w:t>that affect all women.</w:t>
      </w:r>
      <w:r w:rsidR="000D0014">
        <w:rPr>
          <w:rFonts w:ascii="Times New Roman" w:hAnsi="Times New Roman" w:cs="Times New Roman"/>
          <w:sz w:val="24"/>
          <w:szCs w:val="24"/>
        </w:rPr>
        <w:t xml:space="preserve">  </w:t>
      </w:r>
      <w:r w:rsidR="00914A0F">
        <w:rPr>
          <w:rFonts w:ascii="Times New Roman" w:hAnsi="Times New Roman" w:cs="Times New Roman"/>
          <w:sz w:val="24"/>
          <w:szCs w:val="24"/>
        </w:rPr>
        <w:t xml:space="preserve">Dworkin’s analysis of the false promises </w:t>
      </w:r>
      <w:r w:rsidR="00EB3C00">
        <w:rPr>
          <w:rFonts w:ascii="Times New Roman" w:hAnsi="Times New Roman" w:cs="Times New Roman"/>
          <w:sz w:val="24"/>
          <w:szCs w:val="24"/>
        </w:rPr>
        <w:t xml:space="preserve">for women </w:t>
      </w:r>
      <w:r w:rsidR="00914A0F">
        <w:rPr>
          <w:rFonts w:ascii="Times New Roman" w:hAnsi="Times New Roman" w:cs="Times New Roman"/>
          <w:sz w:val="24"/>
          <w:szCs w:val="24"/>
        </w:rPr>
        <w:t xml:space="preserve">of both </w:t>
      </w:r>
      <w:r w:rsidR="00EB3C00">
        <w:rPr>
          <w:rFonts w:ascii="Times New Roman" w:hAnsi="Times New Roman" w:cs="Times New Roman"/>
          <w:sz w:val="24"/>
          <w:szCs w:val="24"/>
        </w:rPr>
        <w:t xml:space="preserve">the </w:t>
      </w:r>
      <w:r w:rsidR="000D0014">
        <w:rPr>
          <w:rFonts w:ascii="Times New Roman" w:hAnsi="Times New Roman" w:cs="Times New Roman"/>
          <w:sz w:val="24"/>
          <w:szCs w:val="24"/>
        </w:rPr>
        <w:t xml:space="preserve">political </w:t>
      </w:r>
      <w:r w:rsidR="00914A0F">
        <w:rPr>
          <w:rFonts w:ascii="Times New Roman" w:hAnsi="Times New Roman" w:cs="Times New Roman"/>
          <w:sz w:val="24"/>
          <w:szCs w:val="24"/>
        </w:rPr>
        <w:t xml:space="preserve">Left and </w:t>
      </w:r>
      <w:r w:rsidR="00EB3C00">
        <w:rPr>
          <w:rFonts w:ascii="Times New Roman" w:hAnsi="Times New Roman" w:cs="Times New Roman"/>
          <w:sz w:val="24"/>
          <w:szCs w:val="24"/>
        </w:rPr>
        <w:t xml:space="preserve">the </w:t>
      </w:r>
      <w:r w:rsidR="00914A0F">
        <w:rPr>
          <w:rFonts w:ascii="Times New Roman" w:hAnsi="Times New Roman" w:cs="Times New Roman"/>
          <w:sz w:val="24"/>
          <w:szCs w:val="24"/>
        </w:rPr>
        <w:t xml:space="preserve">Right </w:t>
      </w:r>
      <w:r w:rsidR="00EB3C00">
        <w:rPr>
          <w:rFonts w:ascii="Times New Roman" w:hAnsi="Times New Roman" w:cs="Times New Roman"/>
          <w:sz w:val="24"/>
          <w:szCs w:val="24"/>
        </w:rPr>
        <w:lastRenderedPageBreak/>
        <w:t xml:space="preserve">under male supremacy </w:t>
      </w:r>
      <w:r w:rsidR="00914A0F">
        <w:rPr>
          <w:rFonts w:ascii="Times New Roman" w:hAnsi="Times New Roman" w:cs="Times New Roman"/>
          <w:sz w:val="24"/>
          <w:szCs w:val="24"/>
        </w:rPr>
        <w:t xml:space="preserve">provides a cogent </w:t>
      </w:r>
      <w:r w:rsidR="004754AC">
        <w:rPr>
          <w:rFonts w:ascii="Times New Roman" w:hAnsi="Times New Roman" w:cs="Times New Roman"/>
          <w:sz w:val="24"/>
          <w:szCs w:val="24"/>
        </w:rPr>
        <w:t xml:space="preserve">framework for </w:t>
      </w:r>
      <w:r w:rsidR="00C27FAE">
        <w:rPr>
          <w:rFonts w:ascii="Times New Roman" w:hAnsi="Times New Roman" w:cs="Times New Roman"/>
          <w:sz w:val="24"/>
          <w:szCs w:val="24"/>
        </w:rPr>
        <w:t>criticiz</w:t>
      </w:r>
      <w:r w:rsidR="00456056">
        <w:rPr>
          <w:rFonts w:ascii="Times New Roman" w:hAnsi="Times New Roman" w:cs="Times New Roman"/>
          <w:sz w:val="24"/>
          <w:szCs w:val="24"/>
        </w:rPr>
        <w:t xml:space="preserve">ing </w:t>
      </w:r>
      <w:r w:rsidR="004754AC">
        <w:rPr>
          <w:rFonts w:ascii="Times New Roman" w:hAnsi="Times New Roman" w:cs="Times New Roman"/>
          <w:sz w:val="24"/>
          <w:szCs w:val="24"/>
        </w:rPr>
        <w:t xml:space="preserve">contemporary movements to legitimize and normalize </w:t>
      </w:r>
      <w:r w:rsidR="00EB3C00">
        <w:rPr>
          <w:rFonts w:ascii="Times New Roman" w:hAnsi="Times New Roman" w:cs="Times New Roman"/>
          <w:sz w:val="24"/>
          <w:szCs w:val="24"/>
        </w:rPr>
        <w:t xml:space="preserve">the practice of </w:t>
      </w:r>
      <w:r w:rsidR="004754AC">
        <w:rPr>
          <w:rFonts w:ascii="Times New Roman" w:hAnsi="Times New Roman" w:cs="Times New Roman"/>
          <w:sz w:val="24"/>
          <w:szCs w:val="24"/>
        </w:rPr>
        <w:t xml:space="preserve">prostitution as </w:t>
      </w:r>
      <w:r w:rsidR="00763095">
        <w:rPr>
          <w:rFonts w:ascii="Times New Roman" w:hAnsi="Times New Roman" w:cs="Times New Roman"/>
          <w:sz w:val="24"/>
          <w:szCs w:val="24"/>
        </w:rPr>
        <w:t>“</w:t>
      </w:r>
      <w:r w:rsidR="004754AC">
        <w:rPr>
          <w:rFonts w:ascii="Times New Roman" w:hAnsi="Times New Roman" w:cs="Times New Roman"/>
          <w:sz w:val="24"/>
          <w:szCs w:val="24"/>
        </w:rPr>
        <w:t>sex work.</w:t>
      </w:r>
      <w:r w:rsidR="00763095">
        <w:rPr>
          <w:rFonts w:ascii="Times New Roman" w:hAnsi="Times New Roman" w:cs="Times New Roman"/>
          <w:sz w:val="24"/>
          <w:szCs w:val="24"/>
        </w:rPr>
        <w:t>”</w:t>
      </w:r>
      <w:r w:rsidR="00184FB7">
        <w:rPr>
          <w:rFonts w:ascii="Times New Roman" w:hAnsi="Times New Roman" w:cs="Times New Roman"/>
          <w:sz w:val="24"/>
          <w:szCs w:val="24"/>
        </w:rPr>
        <w:t xml:space="preserve">  </w:t>
      </w:r>
    </w:p>
    <w:p w14:paraId="119A8CE1" w14:textId="142A2F98" w:rsidR="00595B3C" w:rsidRDefault="000D0014" w:rsidP="000D0014">
      <w:pPr>
        <w:spacing w:line="480" w:lineRule="auto"/>
        <w:ind w:firstLine="720"/>
        <w:rPr>
          <w:rFonts w:ascii="Times New Roman" w:hAnsi="Times New Roman" w:cs="Times New Roman"/>
          <w:sz w:val="24"/>
          <w:szCs w:val="24"/>
        </w:rPr>
      </w:pPr>
      <w:r>
        <w:rPr>
          <w:rFonts w:ascii="Times New Roman" w:hAnsi="Times New Roman" w:cs="Times New Roman"/>
          <w:sz w:val="24"/>
          <w:szCs w:val="24"/>
        </w:rPr>
        <w:t>By contrast, feminists who identify as p</w:t>
      </w:r>
      <w:r w:rsidR="00184FB7">
        <w:rPr>
          <w:rFonts w:ascii="Times New Roman" w:hAnsi="Times New Roman" w:cs="Times New Roman"/>
          <w:sz w:val="24"/>
          <w:szCs w:val="24"/>
        </w:rPr>
        <w:t>rostitution abolitionists ground their analysis in an understanding of the role of prostitution in reinforcing women’s subordination.  The commodification of sexuality is the commodification of women precisely because prostitution reduces women to body parts and sexual functions</w:t>
      </w:r>
      <w:r w:rsidR="00CD6EAE">
        <w:rPr>
          <w:rFonts w:ascii="Times New Roman" w:hAnsi="Times New Roman" w:cs="Times New Roman"/>
          <w:sz w:val="24"/>
          <w:szCs w:val="24"/>
        </w:rPr>
        <w:t xml:space="preserve">, because it is women who have been defined as </w:t>
      </w:r>
      <w:r w:rsidR="00763095">
        <w:rPr>
          <w:rFonts w:ascii="Times New Roman" w:hAnsi="Times New Roman" w:cs="Times New Roman"/>
          <w:sz w:val="24"/>
          <w:szCs w:val="24"/>
        </w:rPr>
        <w:t>the sex</w:t>
      </w:r>
      <w:r w:rsidR="003E6B96">
        <w:rPr>
          <w:rFonts w:ascii="Times New Roman" w:hAnsi="Times New Roman" w:cs="Times New Roman"/>
          <w:sz w:val="24"/>
          <w:szCs w:val="24"/>
        </w:rPr>
        <w:t>(ed)</w:t>
      </w:r>
      <w:r w:rsidR="00763095">
        <w:rPr>
          <w:rFonts w:ascii="Times New Roman" w:hAnsi="Times New Roman" w:cs="Times New Roman"/>
          <w:sz w:val="24"/>
          <w:szCs w:val="24"/>
        </w:rPr>
        <w:t xml:space="preserve"> class</w:t>
      </w:r>
      <w:r w:rsidR="00184FB7">
        <w:rPr>
          <w:rFonts w:ascii="Times New Roman" w:hAnsi="Times New Roman" w:cs="Times New Roman"/>
          <w:sz w:val="24"/>
          <w:szCs w:val="24"/>
        </w:rPr>
        <w:t>.</w:t>
      </w:r>
      <w:r w:rsidR="002C0F30">
        <w:rPr>
          <w:rStyle w:val="FootnoteReference"/>
          <w:rFonts w:ascii="Times New Roman" w:hAnsi="Times New Roman" w:cs="Times New Roman"/>
          <w:sz w:val="24"/>
          <w:szCs w:val="24"/>
        </w:rPr>
        <w:footnoteReference w:id="45"/>
      </w:r>
      <w:r w:rsidR="00184FB7">
        <w:rPr>
          <w:rFonts w:ascii="Times New Roman" w:hAnsi="Times New Roman" w:cs="Times New Roman"/>
          <w:sz w:val="24"/>
          <w:szCs w:val="24"/>
        </w:rPr>
        <w:t xml:space="preserve"> </w:t>
      </w:r>
      <w:r w:rsidR="00CD6EAE">
        <w:rPr>
          <w:rFonts w:ascii="Times New Roman" w:hAnsi="Times New Roman" w:cs="Times New Roman"/>
          <w:sz w:val="24"/>
          <w:szCs w:val="24"/>
        </w:rPr>
        <w:t xml:space="preserve"> </w:t>
      </w:r>
      <w:r w:rsidR="00763095">
        <w:rPr>
          <w:rFonts w:ascii="Times New Roman" w:hAnsi="Times New Roman" w:cs="Times New Roman"/>
          <w:sz w:val="24"/>
          <w:szCs w:val="24"/>
        </w:rPr>
        <w:t>Feminist abolitionists</w:t>
      </w:r>
      <w:r w:rsidR="00C27FAE">
        <w:rPr>
          <w:rFonts w:ascii="Times New Roman" w:hAnsi="Times New Roman" w:cs="Times New Roman"/>
          <w:sz w:val="24"/>
          <w:szCs w:val="24"/>
        </w:rPr>
        <w:t xml:space="preserve"> endorse and are guided by</w:t>
      </w:r>
      <w:r w:rsidR="00595B3C">
        <w:rPr>
          <w:rFonts w:ascii="Times New Roman" w:hAnsi="Times New Roman" w:cs="Times New Roman"/>
          <w:sz w:val="24"/>
          <w:szCs w:val="24"/>
        </w:rPr>
        <w:t xml:space="preserve"> Dworkin’s analysis that the continued existence of prostitution is both a cause and a consequence of sex inequality.</w:t>
      </w:r>
      <w:r w:rsidR="00184FB7">
        <w:rPr>
          <w:rFonts w:ascii="Times New Roman" w:hAnsi="Times New Roman" w:cs="Times New Roman"/>
          <w:sz w:val="24"/>
          <w:szCs w:val="24"/>
        </w:rPr>
        <w:t xml:space="preserve"> </w:t>
      </w:r>
    </w:p>
    <w:p w14:paraId="1B80854A" w14:textId="199EFA68" w:rsidR="00AB4946" w:rsidRDefault="000D0014" w:rsidP="00EB3C00">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184FB7">
        <w:rPr>
          <w:rFonts w:ascii="Times New Roman" w:hAnsi="Times New Roman" w:cs="Times New Roman"/>
          <w:sz w:val="24"/>
          <w:szCs w:val="24"/>
        </w:rPr>
        <w:t>he argument</w:t>
      </w:r>
      <w:r>
        <w:rPr>
          <w:rFonts w:ascii="Times New Roman" w:hAnsi="Times New Roman" w:cs="Times New Roman"/>
          <w:sz w:val="24"/>
          <w:szCs w:val="24"/>
        </w:rPr>
        <w:t>s</w:t>
      </w:r>
      <w:r w:rsidR="00184FB7">
        <w:rPr>
          <w:rFonts w:ascii="Times New Roman" w:hAnsi="Times New Roman" w:cs="Times New Roman"/>
          <w:sz w:val="24"/>
          <w:szCs w:val="24"/>
        </w:rPr>
        <w:t xml:space="preserve"> of prostitution abolitionists, when </w:t>
      </w:r>
      <w:r>
        <w:rPr>
          <w:rFonts w:ascii="Times New Roman" w:hAnsi="Times New Roman" w:cs="Times New Roman"/>
          <w:sz w:val="24"/>
          <w:szCs w:val="24"/>
        </w:rPr>
        <w:t xml:space="preserve">they are </w:t>
      </w:r>
      <w:r w:rsidR="00184FB7">
        <w:rPr>
          <w:rFonts w:ascii="Times New Roman" w:hAnsi="Times New Roman" w:cs="Times New Roman"/>
          <w:sz w:val="24"/>
          <w:szCs w:val="24"/>
        </w:rPr>
        <w:t xml:space="preserve">acknowledged at all, </w:t>
      </w:r>
      <w:r>
        <w:rPr>
          <w:rFonts w:ascii="Times New Roman" w:hAnsi="Times New Roman" w:cs="Times New Roman"/>
          <w:sz w:val="24"/>
          <w:szCs w:val="24"/>
        </w:rPr>
        <w:t>are</w:t>
      </w:r>
      <w:r w:rsidR="00184FB7">
        <w:rPr>
          <w:rFonts w:ascii="Times New Roman" w:hAnsi="Times New Roman" w:cs="Times New Roman"/>
          <w:sz w:val="24"/>
          <w:szCs w:val="24"/>
        </w:rPr>
        <w:t xml:space="preserve"> usually </w:t>
      </w:r>
      <w:r w:rsidR="00F66165">
        <w:rPr>
          <w:rFonts w:ascii="Times New Roman" w:hAnsi="Times New Roman" w:cs="Times New Roman"/>
          <w:sz w:val="24"/>
          <w:szCs w:val="24"/>
        </w:rPr>
        <w:t xml:space="preserve">dismissed as </w:t>
      </w:r>
      <w:r w:rsidR="00456056">
        <w:rPr>
          <w:rFonts w:ascii="Times New Roman" w:hAnsi="Times New Roman" w:cs="Times New Roman"/>
          <w:sz w:val="24"/>
          <w:szCs w:val="24"/>
        </w:rPr>
        <w:t xml:space="preserve">being </w:t>
      </w:r>
      <w:r w:rsidR="000F5833">
        <w:rPr>
          <w:rFonts w:ascii="Times New Roman" w:hAnsi="Times New Roman" w:cs="Times New Roman"/>
          <w:sz w:val="24"/>
          <w:szCs w:val="24"/>
        </w:rPr>
        <w:t xml:space="preserve">no more than </w:t>
      </w:r>
      <w:r w:rsidR="00CD6EAE">
        <w:rPr>
          <w:rFonts w:ascii="Times New Roman" w:hAnsi="Times New Roman" w:cs="Times New Roman"/>
          <w:sz w:val="24"/>
          <w:szCs w:val="24"/>
        </w:rPr>
        <w:t>a Right</w:t>
      </w:r>
      <w:r w:rsidR="005A4DD4">
        <w:rPr>
          <w:rFonts w:ascii="Times New Roman" w:hAnsi="Times New Roman" w:cs="Times New Roman"/>
          <w:sz w:val="24"/>
          <w:szCs w:val="24"/>
        </w:rPr>
        <w:t>-</w:t>
      </w:r>
      <w:r w:rsidR="00CD6EAE">
        <w:rPr>
          <w:rFonts w:ascii="Times New Roman" w:hAnsi="Times New Roman" w:cs="Times New Roman"/>
          <w:sz w:val="24"/>
          <w:szCs w:val="24"/>
        </w:rPr>
        <w:t>w</w:t>
      </w:r>
      <w:r w:rsidR="00456056">
        <w:rPr>
          <w:rFonts w:ascii="Times New Roman" w:hAnsi="Times New Roman" w:cs="Times New Roman"/>
          <w:sz w:val="24"/>
          <w:szCs w:val="24"/>
        </w:rPr>
        <w:t xml:space="preserve">ing argument that prostitution is immoral, or an essentialist argument that </w:t>
      </w:r>
      <w:r>
        <w:rPr>
          <w:rFonts w:ascii="Times New Roman" w:hAnsi="Times New Roman" w:cs="Times New Roman"/>
          <w:sz w:val="24"/>
          <w:szCs w:val="24"/>
        </w:rPr>
        <w:t xml:space="preserve">conflates voluntary “sex work” with trafficking. </w:t>
      </w:r>
      <w:r w:rsidR="00AA2290">
        <w:rPr>
          <w:rFonts w:ascii="Times New Roman" w:hAnsi="Times New Roman" w:cs="Times New Roman"/>
          <w:sz w:val="24"/>
          <w:szCs w:val="24"/>
        </w:rPr>
        <w:t xml:space="preserve"> It is true that </w:t>
      </w:r>
      <w:r w:rsidR="00F047D3">
        <w:rPr>
          <w:rFonts w:ascii="Times New Roman" w:hAnsi="Times New Roman" w:cs="Times New Roman"/>
          <w:sz w:val="24"/>
          <w:szCs w:val="24"/>
        </w:rPr>
        <w:t xml:space="preserve">Dworkin </w:t>
      </w:r>
      <w:r w:rsidR="00AA2290">
        <w:rPr>
          <w:rFonts w:ascii="Times New Roman" w:hAnsi="Times New Roman" w:cs="Times New Roman"/>
          <w:sz w:val="24"/>
          <w:szCs w:val="24"/>
        </w:rPr>
        <w:t>think</w:t>
      </w:r>
      <w:r w:rsidR="00CF0DB7">
        <w:rPr>
          <w:rFonts w:ascii="Times New Roman" w:hAnsi="Times New Roman" w:cs="Times New Roman"/>
          <w:sz w:val="24"/>
          <w:szCs w:val="24"/>
        </w:rPr>
        <w:t>s</w:t>
      </w:r>
      <w:r w:rsidR="00AA2290">
        <w:rPr>
          <w:rFonts w:ascii="Times New Roman" w:hAnsi="Times New Roman" w:cs="Times New Roman"/>
          <w:sz w:val="24"/>
          <w:szCs w:val="24"/>
        </w:rPr>
        <w:t xml:space="preserve"> prostitution is “wrong” in the sense that it harms women and is antithetical to sex equality.  In this sense prostitution as a practice is immoral, </w:t>
      </w:r>
      <w:proofErr w:type="gramStart"/>
      <w:r w:rsidR="00AA2290">
        <w:rPr>
          <w:rFonts w:ascii="Times New Roman" w:hAnsi="Times New Roman" w:cs="Times New Roman"/>
          <w:sz w:val="24"/>
          <w:szCs w:val="24"/>
        </w:rPr>
        <w:t>that is to say unethical</w:t>
      </w:r>
      <w:proofErr w:type="gramEnd"/>
      <w:r w:rsidR="00AA2290">
        <w:rPr>
          <w:rFonts w:ascii="Times New Roman" w:hAnsi="Times New Roman" w:cs="Times New Roman"/>
          <w:sz w:val="24"/>
          <w:szCs w:val="24"/>
        </w:rPr>
        <w:t>, in the same way that wife battering or rape is immoral – not out of some</w:t>
      </w:r>
      <w:r w:rsidR="00CD6EAE">
        <w:rPr>
          <w:rFonts w:ascii="Times New Roman" w:hAnsi="Times New Roman" w:cs="Times New Roman"/>
          <w:sz w:val="24"/>
          <w:szCs w:val="24"/>
        </w:rPr>
        <w:t xml:space="preserve"> Right</w:t>
      </w:r>
      <w:r w:rsidR="005A4DD4">
        <w:rPr>
          <w:rFonts w:ascii="Times New Roman" w:hAnsi="Times New Roman" w:cs="Times New Roman"/>
          <w:sz w:val="24"/>
          <w:szCs w:val="24"/>
        </w:rPr>
        <w:t>-</w:t>
      </w:r>
      <w:r w:rsidR="00AA2290">
        <w:rPr>
          <w:rFonts w:ascii="Times New Roman" w:hAnsi="Times New Roman" w:cs="Times New Roman"/>
          <w:sz w:val="24"/>
          <w:szCs w:val="24"/>
        </w:rPr>
        <w:t xml:space="preserve">wing religious </w:t>
      </w:r>
      <w:r>
        <w:rPr>
          <w:rFonts w:ascii="Times New Roman" w:hAnsi="Times New Roman" w:cs="Times New Roman"/>
          <w:sz w:val="24"/>
          <w:szCs w:val="24"/>
        </w:rPr>
        <w:t>conviction</w:t>
      </w:r>
      <w:r w:rsidR="00AA2290">
        <w:rPr>
          <w:rFonts w:ascii="Times New Roman" w:hAnsi="Times New Roman" w:cs="Times New Roman"/>
          <w:sz w:val="24"/>
          <w:szCs w:val="24"/>
        </w:rPr>
        <w:t xml:space="preserve"> that sees prostitution as a threat to traditional marriage, but </w:t>
      </w:r>
      <w:r w:rsidR="00595B3C">
        <w:rPr>
          <w:rFonts w:ascii="Times New Roman" w:hAnsi="Times New Roman" w:cs="Times New Roman"/>
          <w:sz w:val="24"/>
          <w:szCs w:val="24"/>
        </w:rPr>
        <w:t xml:space="preserve">because </w:t>
      </w:r>
      <w:r>
        <w:rPr>
          <w:rFonts w:ascii="Times New Roman" w:hAnsi="Times New Roman" w:cs="Times New Roman"/>
          <w:sz w:val="24"/>
          <w:szCs w:val="24"/>
        </w:rPr>
        <w:t xml:space="preserve">it </w:t>
      </w:r>
      <w:r w:rsidR="00595B3C">
        <w:rPr>
          <w:rFonts w:ascii="Times New Roman" w:hAnsi="Times New Roman" w:cs="Times New Roman"/>
          <w:sz w:val="24"/>
          <w:szCs w:val="24"/>
        </w:rPr>
        <w:t>violates</w:t>
      </w:r>
      <w:r w:rsidR="00623FA0">
        <w:rPr>
          <w:rFonts w:ascii="Times New Roman" w:hAnsi="Times New Roman" w:cs="Times New Roman"/>
          <w:sz w:val="24"/>
          <w:szCs w:val="24"/>
        </w:rPr>
        <w:t xml:space="preserve"> women’s human rights.</w:t>
      </w:r>
    </w:p>
    <w:p w14:paraId="6382FA60" w14:textId="6E93975C" w:rsidR="000F5833" w:rsidRDefault="000F5833" w:rsidP="00E12014">
      <w:pPr>
        <w:spacing w:line="480" w:lineRule="auto"/>
        <w:rPr>
          <w:rFonts w:ascii="Times New Roman" w:hAnsi="Times New Roman" w:cs="Times New Roman"/>
          <w:sz w:val="24"/>
          <w:szCs w:val="24"/>
        </w:rPr>
      </w:pPr>
      <w:r>
        <w:rPr>
          <w:rFonts w:ascii="Times New Roman" w:hAnsi="Times New Roman" w:cs="Times New Roman"/>
          <w:sz w:val="24"/>
          <w:szCs w:val="24"/>
        </w:rPr>
        <w:tab/>
      </w:r>
      <w:r w:rsidR="00623FA0">
        <w:rPr>
          <w:rFonts w:ascii="Times New Roman" w:hAnsi="Times New Roman" w:cs="Times New Roman"/>
          <w:sz w:val="24"/>
          <w:szCs w:val="24"/>
        </w:rPr>
        <w:t xml:space="preserve">It is also true that feminists who oppose prostitution </w:t>
      </w:r>
      <w:r w:rsidR="00595B3C">
        <w:rPr>
          <w:rFonts w:ascii="Times New Roman" w:hAnsi="Times New Roman" w:cs="Times New Roman"/>
          <w:sz w:val="24"/>
          <w:szCs w:val="24"/>
        </w:rPr>
        <w:t xml:space="preserve">do </w:t>
      </w:r>
      <w:r w:rsidR="00623FA0">
        <w:rPr>
          <w:rFonts w:ascii="Times New Roman" w:hAnsi="Times New Roman" w:cs="Times New Roman"/>
          <w:sz w:val="24"/>
          <w:szCs w:val="24"/>
        </w:rPr>
        <w:t xml:space="preserve">sometimes say that </w:t>
      </w:r>
      <w:r w:rsidR="000D0014">
        <w:rPr>
          <w:rFonts w:ascii="Times New Roman" w:hAnsi="Times New Roman" w:cs="Times New Roman"/>
          <w:sz w:val="24"/>
          <w:szCs w:val="24"/>
        </w:rPr>
        <w:t xml:space="preserve">prostitution is not a choice, </w:t>
      </w:r>
      <w:r w:rsidR="00623FA0">
        <w:rPr>
          <w:rFonts w:ascii="Times New Roman" w:hAnsi="Times New Roman" w:cs="Times New Roman"/>
          <w:sz w:val="24"/>
          <w:szCs w:val="24"/>
        </w:rPr>
        <w:t xml:space="preserve">but that claim is also </w:t>
      </w:r>
      <w:r w:rsidR="002B6E22">
        <w:rPr>
          <w:rFonts w:ascii="Times New Roman" w:hAnsi="Times New Roman" w:cs="Times New Roman"/>
          <w:sz w:val="24"/>
          <w:szCs w:val="24"/>
        </w:rPr>
        <w:t xml:space="preserve">willfully </w:t>
      </w:r>
      <w:r w:rsidR="00623FA0">
        <w:rPr>
          <w:rFonts w:ascii="Times New Roman" w:hAnsi="Times New Roman" w:cs="Times New Roman"/>
          <w:sz w:val="24"/>
          <w:szCs w:val="24"/>
        </w:rPr>
        <w:t xml:space="preserve">misunderstood.  </w:t>
      </w:r>
      <w:r w:rsidR="002B6E22">
        <w:rPr>
          <w:rFonts w:ascii="Times New Roman" w:hAnsi="Times New Roman" w:cs="Times New Roman"/>
          <w:sz w:val="24"/>
          <w:szCs w:val="24"/>
        </w:rPr>
        <w:t xml:space="preserve">Not </w:t>
      </w:r>
      <w:r w:rsidR="00623FA0">
        <w:rPr>
          <w:rFonts w:ascii="Times New Roman" w:hAnsi="Times New Roman" w:cs="Times New Roman"/>
          <w:sz w:val="24"/>
          <w:szCs w:val="24"/>
        </w:rPr>
        <w:t xml:space="preserve">all women </w:t>
      </w:r>
      <w:r w:rsidR="00595B3C">
        <w:rPr>
          <w:rFonts w:ascii="Times New Roman" w:hAnsi="Times New Roman" w:cs="Times New Roman"/>
          <w:sz w:val="24"/>
          <w:szCs w:val="24"/>
        </w:rPr>
        <w:t xml:space="preserve">who </w:t>
      </w:r>
      <w:r w:rsidR="00623FA0">
        <w:rPr>
          <w:rFonts w:ascii="Times New Roman" w:hAnsi="Times New Roman" w:cs="Times New Roman"/>
          <w:sz w:val="24"/>
          <w:szCs w:val="24"/>
        </w:rPr>
        <w:t xml:space="preserve">enter </w:t>
      </w:r>
      <w:r w:rsidR="00CD6EAE">
        <w:rPr>
          <w:rFonts w:ascii="Times New Roman" w:hAnsi="Times New Roman" w:cs="Times New Roman"/>
          <w:sz w:val="24"/>
          <w:szCs w:val="24"/>
        </w:rPr>
        <w:t>prostitution d</w:t>
      </w:r>
      <w:r w:rsidR="00595B3C">
        <w:rPr>
          <w:rFonts w:ascii="Times New Roman" w:hAnsi="Times New Roman" w:cs="Times New Roman"/>
          <w:sz w:val="24"/>
          <w:szCs w:val="24"/>
        </w:rPr>
        <w:t xml:space="preserve">o so </w:t>
      </w:r>
      <w:r w:rsidR="00623FA0">
        <w:rPr>
          <w:rFonts w:ascii="Times New Roman" w:hAnsi="Times New Roman" w:cs="Times New Roman"/>
          <w:sz w:val="24"/>
          <w:szCs w:val="24"/>
        </w:rPr>
        <w:t xml:space="preserve">as </w:t>
      </w:r>
      <w:proofErr w:type="gramStart"/>
      <w:r w:rsidR="00623FA0">
        <w:rPr>
          <w:rFonts w:ascii="Times New Roman" w:hAnsi="Times New Roman" w:cs="Times New Roman"/>
          <w:sz w:val="24"/>
          <w:szCs w:val="24"/>
        </w:rPr>
        <w:t>girls, or</w:t>
      </w:r>
      <w:proofErr w:type="gramEnd"/>
      <w:r w:rsidR="00623FA0">
        <w:rPr>
          <w:rFonts w:ascii="Times New Roman" w:hAnsi="Times New Roman" w:cs="Times New Roman"/>
          <w:sz w:val="24"/>
          <w:szCs w:val="24"/>
        </w:rPr>
        <w:t xml:space="preserve"> continue under the threat of beatings from a pimp, although both</w:t>
      </w:r>
      <w:r w:rsidR="00595B3C">
        <w:rPr>
          <w:rFonts w:ascii="Times New Roman" w:hAnsi="Times New Roman" w:cs="Times New Roman"/>
          <w:sz w:val="24"/>
          <w:szCs w:val="24"/>
        </w:rPr>
        <w:t xml:space="preserve"> of </w:t>
      </w:r>
      <w:r w:rsidR="00595B3C">
        <w:rPr>
          <w:rFonts w:ascii="Times New Roman" w:hAnsi="Times New Roman" w:cs="Times New Roman"/>
          <w:sz w:val="24"/>
          <w:szCs w:val="24"/>
        </w:rPr>
        <w:lastRenderedPageBreak/>
        <w:t>those situations are common enough</w:t>
      </w:r>
      <w:r w:rsidR="00623FA0">
        <w:rPr>
          <w:rFonts w:ascii="Times New Roman" w:hAnsi="Times New Roman" w:cs="Times New Roman"/>
          <w:sz w:val="24"/>
          <w:szCs w:val="24"/>
        </w:rPr>
        <w:t xml:space="preserve"> features of the sex trade.</w:t>
      </w:r>
      <w:r w:rsidR="00CD6EAE">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w:t>
      </w:r>
      <w:r w:rsidR="00623FA0">
        <w:rPr>
          <w:rFonts w:ascii="Times New Roman" w:hAnsi="Times New Roman" w:cs="Times New Roman"/>
          <w:sz w:val="24"/>
          <w:szCs w:val="24"/>
        </w:rPr>
        <w:t xml:space="preserve">What we know, however, is that all over the world, those in prostitution are overwhelmingly racialized, Indigenous, poor, and female.  </w:t>
      </w:r>
      <w:r w:rsidR="00F047D3">
        <w:rPr>
          <w:rFonts w:ascii="Times New Roman" w:hAnsi="Times New Roman" w:cs="Times New Roman"/>
          <w:sz w:val="24"/>
          <w:szCs w:val="24"/>
        </w:rPr>
        <w:t xml:space="preserve">Prostitution chooses them.  </w:t>
      </w:r>
      <w:r w:rsidR="005A4DD4">
        <w:rPr>
          <w:rFonts w:ascii="Times New Roman" w:hAnsi="Times New Roman" w:cs="Times New Roman"/>
          <w:sz w:val="24"/>
          <w:szCs w:val="24"/>
        </w:rPr>
        <w:t>S</w:t>
      </w:r>
      <w:r w:rsidR="00623FA0">
        <w:rPr>
          <w:rFonts w:ascii="Times New Roman" w:hAnsi="Times New Roman" w:cs="Times New Roman"/>
          <w:sz w:val="24"/>
          <w:szCs w:val="24"/>
        </w:rPr>
        <w:t>ome women with more social capital enter prostitution notwithstanding other options</w:t>
      </w:r>
      <w:r w:rsidR="002B6E22">
        <w:rPr>
          <w:rFonts w:ascii="Times New Roman" w:hAnsi="Times New Roman" w:cs="Times New Roman"/>
          <w:sz w:val="24"/>
          <w:szCs w:val="24"/>
        </w:rPr>
        <w:t>, usually because they believe that they can make a lot of money quickly</w:t>
      </w:r>
      <w:r w:rsidR="00623FA0">
        <w:rPr>
          <w:rFonts w:ascii="Times New Roman" w:hAnsi="Times New Roman" w:cs="Times New Roman"/>
          <w:sz w:val="24"/>
          <w:szCs w:val="24"/>
        </w:rPr>
        <w:t>.  Such stories are vital for the industry and for recruitment of new girls.</w:t>
      </w:r>
      <w:r w:rsidR="00AD02C7">
        <w:rPr>
          <w:rFonts w:ascii="Times New Roman" w:hAnsi="Times New Roman" w:cs="Times New Roman"/>
          <w:sz w:val="24"/>
          <w:szCs w:val="24"/>
        </w:rPr>
        <w:t xml:space="preserve">  The glamorization of prostitution is a longstanding cultural trope, from the </w:t>
      </w:r>
      <w:r w:rsidR="00ED36B7" w:rsidRPr="4CCE287E">
        <w:rPr>
          <w:rFonts w:ascii="Times New Roman" w:hAnsi="Times New Roman" w:cs="Times New Roman"/>
          <w:i/>
          <w:iCs/>
          <w:sz w:val="24"/>
          <w:szCs w:val="24"/>
        </w:rPr>
        <w:t xml:space="preserve">Story of </w:t>
      </w:r>
      <w:r w:rsidR="00ED36B7" w:rsidRPr="00ED36B7">
        <w:rPr>
          <w:rFonts w:ascii="Times New Roman" w:hAnsi="Times New Roman" w:cs="Times New Roman"/>
          <w:sz w:val="24"/>
          <w:szCs w:val="24"/>
        </w:rPr>
        <w:t>O</w:t>
      </w:r>
      <w:r w:rsidR="00ED36B7">
        <w:rPr>
          <w:rFonts w:ascii="Times New Roman" w:hAnsi="Times New Roman" w:cs="Times New Roman"/>
          <w:sz w:val="24"/>
          <w:szCs w:val="24"/>
        </w:rPr>
        <w:t xml:space="preserve"> discussed in </w:t>
      </w:r>
      <w:r w:rsidR="00ED36B7" w:rsidRPr="4CCE287E">
        <w:rPr>
          <w:rFonts w:ascii="Times New Roman" w:hAnsi="Times New Roman" w:cs="Times New Roman"/>
          <w:i/>
          <w:iCs/>
          <w:sz w:val="24"/>
          <w:szCs w:val="24"/>
        </w:rPr>
        <w:t xml:space="preserve">Woman Hating </w:t>
      </w:r>
      <w:r w:rsidR="00ED36B7">
        <w:rPr>
          <w:rFonts w:ascii="Times New Roman" w:hAnsi="Times New Roman" w:cs="Times New Roman"/>
          <w:sz w:val="24"/>
          <w:szCs w:val="24"/>
        </w:rPr>
        <w:t xml:space="preserve">to the </w:t>
      </w:r>
      <w:r w:rsidR="00AD02C7" w:rsidRPr="00ED36B7">
        <w:rPr>
          <w:rFonts w:ascii="Times New Roman" w:hAnsi="Times New Roman" w:cs="Times New Roman"/>
          <w:sz w:val="24"/>
          <w:szCs w:val="24"/>
        </w:rPr>
        <w:t>tell</w:t>
      </w:r>
      <w:r w:rsidR="0081506F">
        <w:rPr>
          <w:rFonts w:ascii="Times New Roman" w:hAnsi="Times New Roman" w:cs="Times New Roman"/>
          <w:sz w:val="24"/>
          <w:szCs w:val="24"/>
        </w:rPr>
        <w:t xml:space="preserve">-all </w:t>
      </w:r>
      <w:r w:rsidR="0081506F" w:rsidRPr="4CCE287E">
        <w:rPr>
          <w:rFonts w:ascii="Times New Roman" w:hAnsi="Times New Roman" w:cs="Times New Roman"/>
          <w:i/>
          <w:iCs/>
          <w:sz w:val="24"/>
          <w:szCs w:val="24"/>
        </w:rPr>
        <w:t>Happy Hooker</w:t>
      </w:r>
      <w:r w:rsidR="0081506F">
        <w:rPr>
          <w:rFonts w:ascii="Times New Roman" w:hAnsi="Times New Roman" w:cs="Times New Roman"/>
          <w:sz w:val="24"/>
          <w:szCs w:val="24"/>
        </w:rPr>
        <w:t xml:space="preserve"> memoirs</w:t>
      </w:r>
      <w:r w:rsidR="00AD02C7">
        <w:rPr>
          <w:rFonts w:ascii="Times New Roman" w:hAnsi="Times New Roman" w:cs="Times New Roman"/>
          <w:sz w:val="24"/>
          <w:szCs w:val="24"/>
        </w:rPr>
        <w:t xml:space="preserve"> of the 1970s</w:t>
      </w:r>
      <w:r w:rsidR="00ED36B7">
        <w:rPr>
          <w:rFonts w:ascii="Times New Roman" w:hAnsi="Times New Roman" w:cs="Times New Roman"/>
          <w:sz w:val="24"/>
          <w:szCs w:val="24"/>
        </w:rPr>
        <w:t xml:space="preserve">, </w:t>
      </w:r>
      <w:r w:rsidR="00AD02C7">
        <w:rPr>
          <w:rFonts w:ascii="Times New Roman" w:hAnsi="Times New Roman" w:cs="Times New Roman"/>
          <w:sz w:val="24"/>
          <w:szCs w:val="24"/>
        </w:rPr>
        <w:t xml:space="preserve">the movie </w:t>
      </w:r>
      <w:r w:rsidR="00AD02C7" w:rsidRPr="4CCE287E">
        <w:rPr>
          <w:rFonts w:ascii="Times New Roman" w:hAnsi="Times New Roman" w:cs="Times New Roman"/>
          <w:i/>
          <w:iCs/>
          <w:sz w:val="24"/>
          <w:szCs w:val="24"/>
        </w:rPr>
        <w:t>Pretty Woman</w:t>
      </w:r>
      <w:r w:rsidR="00AD02C7">
        <w:rPr>
          <w:rFonts w:ascii="Times New Roman" w:hAnsi="Times New Roman" w:cs="Times New Roman"/>
          <w:sz w:val="24"/>
          <w:szCs w:val="24"/>
        </w:rPr>
        <w:t xml:space="preserve"> in the 1980s</w:t>
      </w:r>
      <w:r w:rsidR="00ED36B7">
        <w:rPr>
          <w:rFonts w:ascii="Times New Roman" w:hAnsi="Times New Roman" w:cs="Times New Roman"/>
          <w:sz w:val="24"/>
          <w:szCs w:val="24"/>
        </w:rPr>
        <w:t xml:space="preserve">, and </w:t>
      </w:r>
      <w:r w:rsidR="00AD02C7">
        <w:rPr>
          <w:rFonts w:ascii="Times New Roman" w:hAnsi="Times New Roman" w:cs="Times New Roman"/>
          <w:sz w:val="24"/>
          <w:szCs w:val="24"/>
        </w:rPr>
        <w:t>the current examples of normalizing prostitution as a way to pay for university and the celebration of young women becoming “sugar babies” to a single rich client or “sugar daddy</w:t>
      </w:r>
      <w:r w:rsidR="001D7929">
        <w:rPr>
          <w:rFonts w:ascii="Times New Roman" w:hAnsi="Times New Roman" w:cs="Times New Roman"/>
          <w:sz w:val="24"/>
          <w:szCs w:val="24"/>
        </w:rPr>
        <w:t>.</w:t>
      </w:r>
      <w:r w:rsidR="00AD02C7">
        <w:rPr>
          <w:rFonts w:ascii="Times New Roman" w:hAnsi="Times New Roman" w:cs="Times New Roman"/>
          <w:sz w:val="24"/>
          <w:szCs w:val="24"/>
        </w:rPr>
        <w:t>”</w:t>
      </w:r>
      <w:r w:rsidR="00CD6EAE">
        <w:rPr>
          <w:rStyle w:val="FootnoteReference"/>
          <w:rFonts w:ascii="Times New Roman" w:hAnsi="Times New Roman" w:cs="Times New Roman"/>
          <w:sz w:val="24"/>
          <w:szCs w:val="24"/>
        </w:rPr>
        <w:footnoteReference w:id="47"/>
      </w:r>
    </w:p>
    <w:p w14:paraId="2A04466F" w14:textId="19CBCFDB" w:rsidR="005B1141" w:rsidRDefault="005B1141" w:rsidP="00E1201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Feminists who oppose </w:t>
      </w:r>
      <w:r w:rsidR="005B4B4C">
        <w:rPr>
          <w:rFonts w:ascii="Times New Roman" w:hAnsi="Times New Roman" w:cs="Times New Roman"/>
          <w:sz w:val="24"/>
          <w:szCs w:val="24"/>
        </w:rPr>
        <w:t xml:space="preserve">men’s purchase of women’s bodies in the sex trade </w:t>
      </w:r>
      <w:r>
        <w:rPr>
          <w:rFonts w:ascii="Times New Roman" w:hAnsi="Times New Roman" w:cs="Times New Roman"/>
          <w:sz w:val="24"/>
          <w:szCs w:val="24"/>
        </w:rPr>
        <w:t>do so because they understand that regardless of an individual woman’s reasons for being there, and regardless of her experience of any</w:t>
      </w:r>
      <w:r w:rsidR="00CD6EAE">
        <w:rPr>
          <w:rFonts w:ascii="Times New Roman" w:hAnsi="Times New Roman" w:cs="Times New Roman"/>
          <w:sz w:val="24"/>
          <w:szCs w:val="24"/>
        </w:rPr>
        <w:t xml:space="preserve"> given sexual transaction, </w:t>
      </w:r>
      <w:r>
        <w:rPr>
          <w:rFonts w:ascii="Times New Roman" w:hAnsi="Times New Roman" w:cs="Times New Roman"/>
          <w:sz w:val="24"/>
          <w:szCs w:val="24"/>
        </w:rPr>
        <w:t>prostitution is a practice in which men direct women to do wha</w:t>
      </w:r>
      <w:r w:rsidR="00595B3C">
        <w:rPr>
          <w:rFonts w:ascii="Times New Roman" w:hAnsi="Times New Roman" w:cs="Times New Roman"/>
          <w:sz w:val="24"/>
          <w:szCs w:val="24"/>
        </w:rPr>
        <w:t>t men want sexually, acts that the wome</w:t>
      </w:r>
      <w:r>
        <w:rPr>
          <w:rFonts w:ascii="Times New Roman" w:hAnsi="Times New Roman" w:cs="Times New Roman"/>
          <w:sz w:val="24"/>
          <w:szCs w:val="24"/>
        </w:rPr>
        <w:t>n would not otherwise willingly do</w:t>
      </w:r>
      <w:r w:rsidR="00CD6EAE">
        <w:rPr>
          <w:rFonts w:ascii="Times New Roman" w:hAnsi="Times New Roman" w:cs="Times New Roman"/>
          <w:sz w:val="24"/>
          <w:szCs w:val="24"/>
        </w:rPr>
        <w:t>, but for the money they need</w:t>
      </w:r>
      <w:r>
        <w:rPr>
          <w:rFonts w:ascii="Times New Roman" w:hAnsi="Times New Roman" w:cs="Times New Roman"/>
          <w:sz w:val="24"/>
          <w:szCs w:val="24"/>
        </w:rPr>
        <w:t xml:space="preserve">.  </w:t>
      </w:r>
      <w:r w:rsidR="0081506F">
        <w:rPr>
          <w:rFonts w:ascii="Times New Roman" w:hAnsi="Times New Roman" w:cs="Times New Roman"/>
          <w:sz w:val="24"/>
          <w:szCs w:val="24"/>
        </w:rPr>
        <w:t xml:space="preserve">Having </w:t>
      </w:r>
      <w:proofErr w:type="gramStart"/>
      <w:r w:rsidR="0081506F">
        <w:rPr>
          <w:rFonts w:ascii="Times New Roman" w:hAnsi="Times New Roman" w:cs="Times New Roman"/>
          <w:sz w:val="24"/>
          <w:szCs w:val="24"/>
        </w:rPr>
        <w:t>sex</w:t>
      </w:r>
      <w:proofErr w:type="gramEnd"/>
      <w:r w:rsidR="0081506F">
        <w:rPr>
          <w:rFonts w:ascii="Times New Roman" w:hAnsi="Times New Roman" w:cs="Times New Roman"/>
          <w:sz w:val="24"/>
          <w:szCs w:val="24"/>
        </w:rPr>
        <w:t xml:space="preserve"> you do not want to have is, in </w:t>
      </w:r>
      <w:r w:rsidR="00E811EF">
        <w:rPr>
          <w:rFonts w:ascii="Times New Roman" w:hAnsi="Times New Roman" w:cs="Times New Roman"/>
          <w:sz w:val="24"/>
          <w:szCs w:val="24"/>
        </w:rPr>
        <w:t>Canadian law at least</w:t>
      </w:r>
      <w:r w:rsidR="00763095">
        <w:rPr>
          <w:rFonts w:ascii="Times New Roman" w:hAnsi="Times New Roman" w:cs="Times New Roman"/>
          <w:sz w:val="24"/>
          <w:szCs w:val="24"/>
        </w:rPr>
        <w:t>, sexual assault.</w:t>
      </w:r>
      <w:r w:rsidR="008A448D">
        <w:rPr>
          <w:rStyle w:val="FootnoteReference"/>
          <w:rFonts w:ascii="Times New Roman" w:hAnsi="Times New Roman" w:cs="Times New Roman"/>
          <w:sz w:val="24"/>
          <w:szCs w:val="24"/>
        </w:rPr>
        <w:footnoteReference w:id="48"/>
      </w:r>
      <w:r w:rsidR="00763095">
        <w:rPr>
          <w:rFonts w:ascii="Times New Roman" w:hAnsi="Times New Roman" w:cs="Times New Roman"/>
          <w:sz w:val="24"/>
          <w:szCs w:val="24"/>
        </w:rPr>
        <w:t xml:space="preserve">  Prostitution</w:t>
      </w:r>
      <w:r w:rsidR="0081506F">
        <w:rPr>
          <w:rFonts w:ascii="Times New Roman" w:hAnsi="Times New Roman" w:cs="Times New Roman"/>
          <w:sz w:val="24"/>
          <w:szCs w:val="24"/>
        </w:rPr>
        <w:t xml:space="preserve"> is a practice</w:t>
      </w:r>
      <w:r w:rsidR="008A448D">
        <w:rPr>
          <w:rFonts w:ascii="Times New Roman" w:hAnsi="Times New Roman" w:cs="Times New Roman"/>
          <w:sz w:val="24"/>
          <w:szCs w:val="24"/>
        </w:rPr>
        <w:t xml:space="preserve"> in which </w:t>
      </w:r>
      <w:r w:rsidR="005B4B4C">
        <w:rPr>
          <w:rFonts w:ascii="Times New Roman" w:hAnsi="Times New Roman" w:cs="Times New Roman"/>
          <w:sz w:val="24"/>
          <w:szCs w:val="24"/>
        </w:rPr>
        <w:t xml:space="preserve">women </w:t>
      </w:r>
      <w:r w:rsidR="008A448D">
        <w:rPr>
          <w:rFonts w:ascii="Times New Roman" w:hAnsi="Times New Roman" w:cs="Times New Roman"/>
          <w:sz w:val="24"/>
          <w:szCs w:val="24"/>
        </w:rPr>
        <w:t xml:space="preserve">wanting money is enough to make people ignore that women do not want the sex.  </w:t>
      </w:r>
      <w:r w:rsidR="0081506F">
        <w:rPr>
          <w:rFonts w:ascii="Times New Roman" w:hAnsi="Times New Roman" w:cs="Times New Roman"/>
          <w:sz w:val="24"/>
          <w:szCs w:val="24"/>
        </w:rPr>
        <w:t xml:space="preserve"> </w:t>
      </w:r>
      <w:r w:rsidR="005A2BE9">
        <w:rPr>
          <w:rFonts w:ascii="Times New Roman" w:hAnsi="Times New Roman" w:cs="Times New Roman"/>
          <w:sz w:val="24"/>
          <w:szCs w:val="24"/>
        </w:rPr>
        <w:t>For most women, th</w:t>
      </w:r>
      <w:r w:rsidR="008A448D">
        <w:rPr>
          <w:rFonts w:ascii="Times New Roman" w:hAnsi="Times New Roman" w:cs="Times New Roman"/>
          <w:sz w:val="24"/>
          <w:szCs w:val="24"/>
        </w:rPr>
        <w:t xml:space="preserve">ese unwanted sexual impositions </w:t>
      </w:r>
      <w:r w:rsidR="008A448D">
        <w:rPr>
          <w:rFonts w:ascii="Times New Roman" w:hAnsi="Times New Roman" w:cs="Times New Roman"/>
          <w:sz w:val="24"/>
          <w:szCs w:val="24"/>
        </w:rPr>
        <w:lastRenderedPageBreak/>
        <w:t>need</w:t>
      </w:r>
      <w:r w:rsidR="005A2BE9">
        <w:rPr>
          <w:rFonts w:ascii="Times New Roman" w:hAnsi="Times New Roman" w:cs="Times New Roman"/>
          <w:sz w:val="24"/>
          <w:szCs w:val="24"/>
        </w:rPr>
        <w:t xml:space="preserve"> to happen daily, multiple times with different men, </w:t>
      </w:r>
      <w:proofErr w:type="gramStart"/>
      <w:r w:rsidR="005A2BE9">
        <w:rPr>
          <w:rFonts w:ascii="Times New Roman" w:hAnsi="Times New Roman" w:cs="Times New Roman"/>
          <w:sz w:val="24"/>
          <w:szCs w:val="24"/>
        </w:rPr>
        <w:t xml:space="preserve">in order </w:t>
      </w:r>
      <w:r w:rsidR="00F66165">
        <w:rPr>
          <w:rFonts w:ascii="Times New Roman" w:hAnsi="Times New Roman" w:cs="Times New Roman"/>
          <w:sz w:val="24"/>
          <w:szCs w:val="24"/>
        </w:rPr>
        <w:t>for</w:t>
      </w:r>
      <w:proofErr w:type="gramEnd"/>
      <w:r w:rsidR="00F66165">
        <w:rPr>
          <w:rFonts w:ascii="Times New Roman" w:hAnsi="Times New Roman" w:cs="Times New Roman"/>
          <w:sz w:val="24"/>
          <w:szCs w:val="24"/>
        </w:rPr>
        <w:t xml:space="preserve"> them to meet the demands of their pimp and/or earn enough to get by.</w:t>
      </w:r>
    </w:p>
    <w:p w14:paraId="4975CDEE" w14:textId="5215EB94" w:rsidR="00B32AF9" w:rsidRDefault="00B32AF9" w:rsidP="00E12014">
      <w:pPr>
        <w:spacing w:line="480" w:lineRule="auto"/>
        <w:rPr>
          <w:rFonts w:ascii="Times New Roman" w:hAnsi="Times New Roman" w:cs="Times New Roman"/>
          <w:sz w:val="24"/>
          <w:szCs w:val="24"/>
        </w:rPr>
      </w:pPr>
      <w:r>
        <w:rPr>
          <w:rFonts w:ascii="Times New Roman" w:hAnsi="Times New Roman" w:cs="Times New Roman"/>
          <w:sz w:val="24"/>
          <w:szCs w:val="24"/>
        </w:rPr>
        <w:tab/>
        <w:t>What abolitionist feminists have not spent a lot of time doing is trying to unpack the reasons that the movement to decriminalize and destigmatize prostitution is so attractive to so many women</w:t>
      </w:r>
      <w:r w:rsidR="007216FD">
        <w:rPr>
          <w:rFonts w:ascii="Times New Roman" w:hAnsi="Times New Roman" w:cs="Times New Roman"/>
          <w:sz w:val="24"/>
          <w:szCs w:val="24"/>
        </w:rPr>
        <w:t xml:space="preserve"> who also identify as feminists</w:t>
      </w:r>
      <w:r>
        <w:rPr>
          <w:rFonts w:ascii="Times New Roman" w:hAnsi="Times New Roman" w:cs="Times New Roman"/>
          <w:sz w:val="24"/>
          <w:szCs w:val="24"/>
        </w:rPr>
        <w:t xml:space="preserve">.  Why have these women not acknowledged the destruction of women’s moral intelligence inherent in prostitution?  Why have they </w:t>
      </w:r>
      <w:r w:rsidR="00DD18FB">
        <w:rPr>
          <w:rFonts w:ascii="Times New Roman" w:hAnsi="Times New Roman" w:cs="Times New Roman"/>
          <w:sz w:val="24"/>
          <w:szCs w:val="24"/>
        </w:rPr>
        <w:t xml:space="preserve">settled </w:t>
      </w:r>
      <w:r w:rsidR="008A448D">
        <w:rPr>
          <w:rFonts w:ascii="Times New Roman" w:hAnsi="Times New Roman" w:cs="Times New Roman"/>
          <w:sz w:val="24"/>
          <w:szCs w:val="24"/>
        </w:rPr>
        <w:t xml:space="preserve">instead </w:t>
      </w:r>
      <w:r w:rsidR="00DD18FB">
        <w:rPr>
          <w:rFonts w:ascii="Times New Roman" w:hAnsi="Times New Roman" w:cs="Times New Roman"/>
          <w:sz w:val="24"/>
          <w:szCs w:val="24"/>
        </w:rPr>
        <w:t xml:space="preserve">for </w:t>
      </w:r>
      <w:r w:rsidR="00CD6EAE">
        <w:rPr>
          <w:rFonts w:ascii="Times New Roman" w:hAnsi="Times New Roman" w:cs="Times New Roman"/>
          <w:sz w:val="24"/>
          <w:szCs w:val="24"/>
        </w:rPr>
        <w:t>trying to “reduce</w:t>
      </w:r>
      <w:r w:rsidR="00DD18FB">
        <w:rPr>
          <w:rFonts w:ascii="Times New Roman" w:hAnsi="Times New Roman" w:cs="Times New Roman"/>
          <w:sz w:val="24"/>
          <w:szCs w:val="24"/>
        </w:rPr>
        <w:t xml:space="preserve"> </w:t>
      </w:r>
      <w:r w:rsidR="005A4DD4">
        <w:rPr>
          <w:rFonts w:ascii="Times New Roman" w:hAnsi="Times New Roman" w:cs="Times New Roman"/>
          <w:sz w:val="24"/>
          <w:szCs w:val="24"/>
        </w:rPr>
        <w:t xml:space="preserve">stigma” </w:t>
      </w:r>
      <w:r w:rsidR="00F57492">
        <w:rPr>
          <w:rFonts w:ascii="Times New Roman" w:hAnsi="Times New Roman" w:cs="Times New Roman"/>
          <w:sz w:val="24"/>
          <w:szCs w:val="24"/>
        </w:rPr>
        <w:t>to gender-neutral “sex workers?</w:t>
      </w:r>
      <w:r w:rsidR="00DD18FB">
        <w:rPr>
          <w:rFonts w:ascii="Times New Roman" w:hAnsi="Times New Roman" w:cs="Times New Roman"/>
          <w:sz w:val="24"/>
          <w:szCs w:val="24"/>
        </w:rPr>
        <w:t xml:space="preserve">”  Dworkin’s analysis in </w:t>
      </w:r>
      <w:r w:rsidR="00DD18FB" w:rsidRPr="00CD6EAE">
        <w:rPr>
          <w:rFonts w:ascii="Times New Roman" w:hAnsi="Times New Roman" w:cs="Times New Roman"/>
          <w:i/>
          <w:sz w:val="24"/>
          <w:szCs w:val="24"/>
        </w:rPr>
        <w:t>Right-Wing Women</w:t>
      </w:r>
      <w:r w:rsidR="00DD18FB">
        <w:rPr>
          <w:rFonts w:ascii="Times New Roman" w:hAnsi="Times New Roman" w:cs="Times New Roman"/>
          <w:sz w:val="24"/>
          <w:szCs w:val="24"/>
        </w:rPr>
        <w:t xml:space="preserve"> is helpful for</w:t>
      </w:r>
      <w:r w:rsidR="005A4DD4">
        <w:rPr>
          <w:rFonts w:ascii="Times New Roman" w:hAnsi="Times New Roman" w:cs="Times New Roman"/>
          <w:sz w:val="24"/>
          <w:szCs w:val="24"/>
        </w:rPr>
        <w:t xml:space="preserve"> answering these questions</w:t>
      </w:r>
      <w:r w:rsidR="00DD18FB">
        <w:rPr>
          <w:rFonts w:ascii="Times New Roman" w:hAnsi="Times New Roman" w:cs="Times New Roman"/>
          <w:sz w:val="24"/>
          <w:szCs w:val="24"/>
        </w:rPr>
        <w:t>.  Recall that her original task was to try and under</w:t>
      </w:r>
      <w:r w:rsidR="00F57492">
        <w:rPr>
          <w:rFonts w:ascii="Times New Roman" w:hAnsi="Times New Roman" w:cs="Times New Roman"/>
          <w:sz w:val="24"/>
          <w:szCs w:val="24"/>
        </w:rPr>
        <w:t>stand the logic, the moral phil</w:t>
      </w:r>
      <w:r w:rsidR="00DD18FB">
        <w:rPr>
          <w:rFonts w:ascii="Times New Roman" w:hAnsi="Times New Roman" w:cs="Times New Roman"/>
          <w:sz w:val="24"/>
          <w:szCs w:val="24"/>
        </w:rPr>
        <w:t xml:space="preserve">osophy, of women who had largely been dismissed by feminists as brainwashed by their husbands and their churches into opposing abortion and equal rights, deserving of pity or scorn, but not to be taken seriously.  Dworkin’s achievement </w:t>
      </w:r>
      <w:r w:rsidR="00595B3C">
        <w:rPr>
          <w:rFonts w:ascii="Times New Roman" w:hAnsi="Times New Roman" w:cs="Times New Roman"/>
          <w:sz w:val="24"/>
          <w:szCs w:val="24"/>
        </w:rPr>
        <w:t xml:space="preserve">in this book </w:t>
      </w:r>
      <w:r w:rsidR="00DD18FB">
        <w:rPr>
          <w:rFonts w:ascii="Times New Roman" w:hAnsi="Times New Roman" w:cs="Times New Roman"/>
          <w:sz w:val="24"/>
          <w:szCs w:val="24"/>
        </w:rPr>
        <w:t>is to take these women seriously, and to understand that because their underlying logic lines up with male power, it is likely to triumph, especially if feminists do not meet it head on.</w:t>
      </w:r>
    </w:p>
    <w:p w14:paraId="46B86128" w14:textId="4C7BE8D0" w:rsidR="009546E4" w:rsidRDefault="00DD18FB" w:rsidP="00E12014">
      <w:pPr>
        <w:spacing w:line="480" w:lineRule="auto"/>
        <w:rPr>
          <w:rFonts w:ascii="Times New Roman" w:hAnsi="Times New Roman" w:cs="Times New Roman"/>
          <w:sz w:val="24"/>
          <w:szCs w:val="24"/>
        </w:rPr>
      </w:pPr>
      <w:r>
        <w:rPr>
          <w:rFonts w:ascii="Times New Roman" w:hAnsi="Times New Roman" w:cs="Times New Roman"/>
          <w:sz w:val="24"/>
          <w:szCs w:val="24"/>
        </w:rPr>
        <w:tab/>
      </w:r>
      <w:r w:rsidR="00692B4E">
        <w:rPr>
          <w:rFonts w:ascii="Times New Roman" w:hAnsi="Times New Roman" w:cs="Times New Roman"/>
          <w:sz w:val="24"/>
          <w:szCs w:val="24"/>
        </w:rPr>
        <w:t xml:space="preserve">What if we were to apply the same analysis to </w:t>
      </w:r>
      <w:r>
        <w:rPr>
          <w:rFonts w:ascii="Times New Roman" w:hAnsi="Times New Roman" w:cs="Times New Roman"/>
          <w:sz w:val="24"/>
          <w:szCs w:val="24"/>
        </w:rPr>
        <w:t>the women who identify as feminis</w:t>
      </w:r>
      <w:r w:rsidR="003E6CDC">
        <w:rPr>
          <w:rFonts w:ascii="Times New Roman" w:hAnsi="Times New Roman" w:cs="Times New Roman"/>
          <w:sz w:val="24"/>
          <w:szCs w:val="24"/>
        </w:rPr>
        <w:t xml:space="preserve">ts </w:t>
      </w:r>
      <w:r w:rsidR="005B4B4C">
        <w:rPr>
          <w:rFonts w:ascii="Times New Roman" w:hAnsi="Times New Roman" w:cs="Times New Roman"/>
          <w:sz w:val="24"/>
          <w:szCs w:val="24"/>
        </w:rPr>
        <w:t xml:space="preserve">(and </w:t>
      </w:r>
      <w:r w:rsidR="007216FD">
        <w:rPr>
          <w:rFonts w:ascii="Times New Roman" w:hAnsi="Times New Roman" w:cs="Times New Roman"/>
          <w:sz w:val="24"/>
          <w:szCs w:val="24"/>
        </w:rPr>
        <w:t xml:space="preserve">as part of the </w:t>
      </w:r>
      <w:r w:rsidR="005B4B4C">
        <w:rPr>
          <w:rFonts w:ascii="Times New Roman" w:hAnsi="Times New Roman" w:cs="Times New Roman"/>
          <w:sz w:val="24"/>
          <w:szCs w:val="24"/>
        </w:rPr>
        <w:t xml:space="preserve">political Left) </w:t>
      </w:r>
      <w:r w:rsidR="003E6CDC">
        <w:rPr>
          <w:rFonts w:ascii="Times New Roman" w:hAnsi="Times New Roman" w:cs="Times New Roman"/>
          <w:sz w:val="24"/>
          <w:szCs w:val="24"/>
        </w:rPr>
        <w:t>and yet support prostitution?</w:t>
      </w:r>
      <w:r>
        <w:rPr>
          <w:rFonts w:ascii="Times New Roman" w:hAnsi="Times New Roman" w:cs="Times New Roman"/>
          <w:sz w:val="24"/>
          <w:szCs w:val="24"/>
        </w:rPr>
        <w:t xml:space="preserve">  Is there a</w:t>
      </w:r>
      <w:r w:rsidR="008A448D">
        <w:rPr>
          <w:rFonts w:ascii="Times New Roman" w:hAnsi="Times New Roman" w:cs="Times New Roman"/>
          <w:sz w:val="24"/>
          <w:szCs w:val="24"/>
        </w:rPr>
        <w:t xml:space="preserve"> similar</w:t>
      </w:r>
      <w:r>
        <w:rPr>
          <w:rFonts w:ascii="Times New Roman" w:hAnsi="Times New Roman" w:cs="Times New Roman"/>
          <w:sz w:val="24"/>
          <w:szCs w:val="24"/>
        </w:rPr>
        <w:t xml:space="preserve"> underlying logic that propels them toward the sex work bargain</w:t>
      </w:r>
      <w:r w:rsidR="00F57492">
        <w:rPr>
          <w:rFonts w:ascii="Times New Roman" w:hAnsi="Times New Roman" w:cs="Times New Roman"/>
          <w:sz w:val="24"/>
          <w:szCs w:val="24"/>
        </w:rPr>
        <w:t>?</w:t>
      </w:r>
      <w:r>
        <w:rPr>
          <w:rFonts w:ascii="Times New Roman" w:hAnsi="Times New Roman" w:cs="Times New Roman"/>
          <w:sz w:val="24"/>
          <w:szCs w:val="24"/>
        </w:rPr>
        <w:t xml:space="preserve">  </w:t>
      </w:r>
      <w:r w:rsidR="00C27FAE">
        <w:rPr>
          <w:rFonts w:ascii="Times New Roman" w:hAnsi="Times New Roman" w:cs="Times New Roman"/>
          <w:sz w:val="24"/>
          <w:szCs w:val="24"/>
        </w:rPr>
        <w:t xml:space="preserve">What do they gain, and what are they prepared to sacrifice, </w:t>
      </w:r>
      <w:proofErr w:type="gramStart"/>
      <w:r w:rsidR="00C27FAE">
        <w:rPr>
          <w:rFonts w:ascii="Times New Roman" w:hAnsi="Times New Roman" w:cs="Times New Roman"/>
          <w:sz w:val="24"/>
          <w:szCs w:val="24"/>
        </w:rPr>
        <w:t>in order to</w:t>
      </w:r>
      <w:proofErr w:type="gramEnd"/>
      <w:r w:rsidR="00C27FAE">
        <w:rPr>
          <w:rFonts w:ascii="Times New Roman" w:hAnsi="Times New Roman" w:cs="Times New Roman"/>
          <w:sz w:val="24"/>
          <w:szCs w:val="24"/>
        </w:rPr>
        <w:t xml:space="preserve"> hold this position</w:t>
      </w:r>
      <w:r w:rsidR="005A4DD4">
        <w:rPr>
          <w:rFonts w:ascii="Times New Roman" w:hAnsi="Times New Roman" w:cs="Times New Roman"/>
          <w:sz w:val="24"/>
          <w:szCs w:val="24"/>
        </w:rPr>
        <w:t>?</w:t>
      </w:r>
      <w:r w:rsidR="00C27FAE">
        <w:rPr>
          <w:rFonts w:ascii="Times New Roman" w:hAnsi="Times New Roman" w:cs="Times New Roman"/>
          <w:sz w:val="24"/>
          <w:szCs w:val="24"/>
        </w:rPr>
        <w:t xml:space="preserve">  </w:t>
      </w:r>
      <w:r w:rsidR="000F414E">
        <w:rPr>
          <w:rFonts w:ascii="Times New Roman" w:hAnsi="Times New Roman" w:cs="Times New Roman"/>
          <w:sz w:val="24"/>
          <w:szCs w:val="24"/>
        </w:rPr>
        <w:t xml:space="preserve">The first </w:t>
      </w:r>
      <w:r w:rsidR="00422C6D">
        <w:rPr>
          <w:rFonts w:ascii="Times New Roman" w:hAnsi="Times New Roman" w:cs="Times New Roman"/>
          <w:sz w:val="24"/>
          <w:szCs w:val="24"/>
        </w:rPr>
        <w:t>strand of th</w:t>
      </w:r>
      <w:r w:rsidR="002B6E22">
        <w:rPr>
          <w:rFonts w:ascii="Times New Roman" w:hAnsi="Times New Roman" w:cs="Times New Roman"/>
          <w:sz w:val="24"/>
          <w:szCs w:val="24"/>
        </w:rPr>
        <w:t>eir</w:t>
      </w:r>
      <w:r w:rsidR="00422C6D">
        <w:rPr>
          <w:rFonts w:ascii="Times New Roman" w:hAnsi="Times New Roman" w:cs="Times New Roman"/>
          <w:sz w:val="24"/>
          <w:szCs w:val="24"/>
        </w:rPr>
        <w:t xml:space="preserve"> support </w:t>
      </w:r>
      <w:r w:rsidR="008A448D">
        <w:rPr>
          <w:rFonts w:ascii="Times New Roman" w:hAnsi="Times New Roman" w:cs="Times New Roman"/>
          <w:sz w:val="24"/>
          <w:szCs w:val="24"/>
        </w:rPr>
        <w:t xml:space="preserve">for the sex industry </w:t>
      </w:r>
      <w:r w:rsidR="00422C6D">
        <w:rPr>
          <w:rFonts w:ascii="Times New Roman" w:hAnsi="Times New Roman" w:cs="Times New Roman"/>
          <w:sz w:val="24"/>
          <w:szCs w:val="24"/>
        </w:rPr>
        <w:t>comes from the misidentification of having lots of sex with liberation, a false equivalency that Dworkin recognizes f</w:t>
      </w:r>
      <w:r w:rsidR="00C27FAE">
        <w:rPr>
          <w:rFonts w:ascii="Times New Roman" w:hAnsi="Times New Roman" w:cs="Times New Roman"/>
          <w:sz w:val="24"/>
          <w:szCs w:val="24"/>
        </w:rPr>
        <w:t>rom personal experience</w:t>
      </w:r>
      <w:r w:rsidR="00422C6D">
        <w:rPr>
          <w:rFonts w:ascii="Times New Roman" w:hAnsi="Times New Roman" w:cs="Times New Roman"/>
          <w:sz w:val="24"/>
          <w:szCs w:val="24"/>
        </w:rPr>
        <w:t xml:space="preserve">.  </w:t>
      </w:r>
      <w:r w:rsidR="00C27FAE">
        <w:rPr>
          <w:rFonts w:ascii="Times New Roman" w:hAnsi="Times New Roman" w:cs="Times New Roman"/>
          <w:sz w:val="24"/>
          <w:szCs w:val="24"/>
        </w:rPr>
        <w:t xml:space="preserve">Under the banner of </w:t>
      </w:r>
      <w:r w:rsidR="00422C6D">
        <w:rPr>
          <w:rFonts w:ascii="Times New Roman" w:hAnsi="Times New Roman" w:cs="Times New Roman"/>
          <w:sz w:val="24"/>
          <w:szCs w:val="24"/>
        </w:rPr>
        <w:t xml:space="preserve">“sex-positive” feminism, this </w:t>
      </w:r>
      <w:r w:rsidR="00511F02">
        <w:rPr>
          <w:rFonts w:ascii="Times New Roman" w:hAnsi="Times New Roman" w:cs="Times New Roman"/>
          <w:sz w:val="24"/>
          <w:szCs w:val="24"/>
        </w:rPr>
        <w:t xml:space="preserve">stance </w:t>
      </w:r>
      <w:r w:rsidR="00422C6D">
        <w:rPr>
          <w:rFonts w:ascii="Times New Roman" w:hAnsi="Times New Roman" w:cs="Times New Roman"/>
          <w:sz w:val="24"/>
          <w:szCs w:val="24"/>
        </w:rPr>
        <w:t>ignores male power as a system</w:t>
      </w:r>
      <w:r w:rsidR="00511F02">
        <w:rPr>
          <w:rFonts w:ascii="Times New Roman" w:hAnsi="Times New Roman" w:cs="Times New Roman"/>
          <w:sz w:val="24"/>
          <w:szCs w:val="24"/>
        </w:rPr>
        <w:t xml:space="preserve"> and clings</w:t>
      </w:r>
      <w:r w:rsidR="00422C6D">
        <w:rPr>
          <w:rFonts w:ascii="Times New Roman" w:hAnsi="Times New Roman" w:cs="Times New Roman"/>
          <w:sz w:val="24"/>
          <w:szCs w:val="24"/>
        </w:rPr>
        <w:t xml:space="preserve">, despite all evidence to the contrary, to the idea that more sex </w:t>
      </w:r>
      <w:r w:rsidR="009546E4">
        <w:rPr>
          <w:rFonts w:ascii="Times New Roman" w:hAnsi="Times New Roman" w:cs="Times New Roman"/>
          <w:sz w:val="24"/>
          <w:szCs w:val="24"/>
        </w:rPr>
        <w:t xml:space="preserve">on men’s terms </w:t>
      </w:r>
      <w:r w:rsidR="00422C6D">
        <w:rPr>
          <w:rFonts w:ascii="Times New Roman" w:hAnsi="Times New Roman" w:cs="Times New Roman"/>
          <w:sz w:val="24"/>
          <w:szCs w:val="24"/>
        </w:rPr>
        <w:t>means more freedom</w:t>
      </w:r>
      <w:r w:rsidR="009546E4">
        <w:rPr>
          <w:rFonts w:ascii="Times New Roman" w:hAnsi="Times New Roman" w:cs="Times New Roman"/>
          <w:sz w:val="24"/>
          <w:szCs w:val="24"/>
        </w:rPr>
        <w:t xml:space="preserve"> for women</w:t>
      </w:r>
      <w:r w:rsidR="00422C6D">
        <w:rPr>
          <w:rFonts w:ascii="Times New Roman" w:hAnsi="Times New Roman" w:cs="Times New Roman"/>
          <w:sz w:val="24"/>
          <w:szCs w:val="24"/>
        </w:rPr>
        <w:t xml:space="preserve">.  While this is meant to be a celebration of women’s agency, it fails to account for the way that women’s </w:t>
      </w:r>
      <w:r w:rsidR="009546E4">
        <w:rPr>
          <w:rFonts w:ascii="Times New Roman" w:hAnsi="Times New Roman" w:cs="Times New Roman"/>
          <w:sz w:val="24"/>
          <w:szCs w:val="24"/>
        </w:rPr>
        <w:t>credibility and status are</w:t>
      </w:r>
      <w:r w:rsidR="00422C6D">
        <w:rPr>
          <w:rFonts w:ascii="Times New Roman" w:hAnsi="Times New Roman" w:cs="Times New Roman"/>
          <w:sz w:val="24"/>
          <w:szCs w:val="24"/>
        </w:rPr>
        <w:t xml:space="preserve"> degraded through their sexual use. </w:t>
      </w:r>
      <w:r w:rsidR="009546E4">
        <w:rPr>
          <w:rFonts w:ascii="Times New Roman" w:hAnsi="Times New Roman" w:cs="Times New Roman"/>
          <w:sz w:val="24"/>
          <w:szCs w:val="24"/>
        </w:rPr>
        <w:t xml:space="preserve">  This is not to say that women must or should be tainted </w:t>
      </w:r>
      <w:r w:rsidR="009546E4">
        <w:rPr>
          <w:rFonts w:ascii="Times New Roman" w:hAnsi="Times New Roman" w:cs="Times New Roman"/>
          <w:sz w:val="24"/>
          <w:szCs w:val="24"/>
        </w:rPr>
        <w:lastRenderedPageBreak/>
        <w:t xml:space="preserve">in some way by being sexual; this is a tenet of patriarchy that needs to be dismantled.  But as Dworkin recognizes in </w:t>
      </w:r>
      <w:r w:rsidR="009546E4">
        <w:rPr>
          <w:rFonts w:ascii="Times New Roman" w:hAnsi="Times New Roman" w:cs="Times New Roman"/>
          <w:i/>
          <w:sz w:val="24"/>
          <w:szCs w:val="24"/>
        </w:rPr>
        <w:t>Woman Hating</w:t>
      </w:r>
      <w:r w:rsidR="009546E4">
        <w:rPr>
          <w:rFonts w:ascii="Times New Roman" w:hAnsi="Times New Roman" w:cs="Times New Roman"/>
          <w:sz w:val="24"/>
          <w:szCs w:val="24"/>
        </w:rPr>
        <w:t>, this cannot be achieved through having more sex</w:t>
      </w:r>
      <w:r w:rsidR="008A448D">
        <w:rPr>
          <w:rFonts w:ascii="Times New Roman" w:hAnsi="Times New Roman" w:cs="Times New Roman"/>
          <w:sz w:val="24"/>
          <w:szCs w:val="24"/>
        </w:rPr>
        <w:t xml:space="preserve"> for men’s pleasure</w:t>
      </w:r>
      <w:r w:rsidR="009546E4">
        <w:rPr>
          <w:rFonts w:ascii="Times New Roman" w:hAnsi="Times New Roman" w:cs="Times New Roman"/>
          <w:sz w:val="24"/>
          <w:szCs w:val="24"/>
        </w:rPr>
        <w:t xml:space="preserve"> in a male-defined system, and no system is more male-defined than the transactional sex of prostitution. </w:t>
      </w:r>
    </w:p>
    <w:p w14:paraId="48CA938B" w14:textId="5072BC19" w:rsidR="001E2931" w:rsidRDefault="005A4DD4" w:rsidP="009546E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movement to oppose sexual violence against women gets mainstream support so long as women are posting anonymized accounts of their experiences and demanding no </w:t>
      </w:r>
      <w:r w:rsidR="008B052D">
        <w:rPr>
          <w:rFonts w:ascii="Times New Roman" w:hAnsi="Times New Roman" w:cs="Times New Roman"/>
          <w:sz w:val="24"/>
          <w:szCs w:val="24"/>
        </w:rPr>
        <w:t>consequences</w:t>
      </w:r>
      <w:r w:rsidR="00511F02">
        <w:rPr>
          <w:rFonts w:ascii="Times New Roman" w:hAnsi="Times New Roman" w:cs="Times New Roman"/>
          <w:sz w:val="24"/>
          <w:szCs w:val="24"/>
        </w:rPr>
        <w:t xml:space="preserve"> for actual men</w:t>
      </w:r>
      <w:r w:rsidR="00422C6D">
        <w:rPr>
          <w:rFonts w:ascii="Times New Roman" w:hAnsi="Times New Roman" w:cs="Times New Roman"/>
          <w:sz w:val="24"/>
          <w:szCs w:val="24"/>
        </w:rPr>
        <w:t>.  When women identify their rapists and batterers</w:t>
      </w:r>
      <w:r w:rsidR="00511F02">
        <w:rPr>
          <w:rFonts w:ascii="Times New Roman" w:hAnsi="Times New Roman" w:cs="Times New Roman"/>
          <w:sz w:val="24"/>
          <w:szCs w:val="24"/>
        </w:rPr>
        <w:t xml:space="preserve"> and seek an end to impunity for violence</w:t>
      </w:r>
      <w:r w:rsidR="00422C6D">
        <w:rPr>
          <w:rFonts w:ascii="Times New Roman" w:hAnsi="Times New Roman" w:cs="Times New Roman"/>
          <w:sz w:val="24"/>
          <w:szCs w:val="24"/>
        </w:rPr>
        <w:t xml:space="preserve">, they are sued for defamation, grilled by Senate </w:t>
      </w:r>
      <w:r w:rsidR="000F414E">
        <w:rPr>
          <w:rFonts w:ascii="Times New Roman" w:hAnsi="Times New Roman" w:cs="Times New Roman"/>
          <w:sz w:val="24"/>
          <w:szCs w:val="24"/>
        </w:rPr>
        <w:t xml:space="preserve">judiciary </w:t>
      </w:r>
      <w:r w:rsidR="00422C6D">
        <w:rPr>
          <w:rFonts w:ascii="Times New Roman" w:hAnsi="Times New Roman" w:cs="Times New Roman"/>
          <w:sz w:val="24"/>
          <w:szCs w:val="24"/>
        </w:rPr>
        <w:t xml:space="preserve">committees and </w:t>
      </w:r>
      <w:r w:rsidR="00DF4461">
        <w:rPr>
          <w:rFonts w:ascii="Times New Roman" w:hAnsi="Times New Roman" w:cs="Times New Roman"/>
          <w:sz w:val="24"/>
          <w:szCs w:val="24"/>
        </w:rPr>
        <w:t xml:space="preserve">exhaustively </w:t>
      </w:r>
      <w:r w:rsidR="009D3B49">
        <w:rPr>
          <w:rFonts w:ascii="Times New Roman" w:hAnsi="Times New Roman" w:cs="Times New Roman"/>
          <w:sz w:val="24"/>
          <w:szCs w:val="24"/>
        </w:rPr>
        <w:t xml:space="preserve">cross-examined </w:t>
      </w:r>
      <w:proofErr w:type="gramStart"/>
      <w:r w:rsidR="00DF4461">
        <w:rPr>
          <w:rFonts w:ascii="Times New Roman" w:hAnsi="Times New Roman" w:cs="Times New Roman"/>
          <w:sz w:val="24"/>
          <w:szCs w:val="24"/>
        </w:rPr>
        <w:t xml:space="preserve">in an attempt </w:t>
      </w:r>
      <w:r w:rsidR="009D3B49">
        <w:rPr>
          <w:rFonts w:ascii="Times New Roman" w:hAnsi="Times New Roman" w:cs="Times New Roman"/>
          <w:sz w:val="24"/>
          <w:szCs w:val="24"/>
        </w:rPr>
        <w:t>to</w:t>
      </w:r>
      <w:proofErr w:type="gramEnd"/>
      <w:r w:rsidR="009D3B49">
        <w:rPr>
          <w:rFonts w:ascii="Times New Roman" w:hAnsi="Times New Roman" w:cs="Times New Roman"/>
          <w:sz w:val="24"/>
          <w:szCs w:val="24"/>
        </w:rPr>
        <w:t xml:space="preserve"> show that they are liars.  The slogan </w:t>
      </w:r>
      <w:r w:rsidR="00DF4461">
        <w:rPr>
          <w:rFonts w:ascii="Times New Roman" w:hAnsi="Times New Roman" w:cs="Times New Roman"/>
          <w:sz w:val="24"/>
          <w:szCs w:val="24"/>
        </w:rPr>
        <w:t xml:space="preserve">accompanying the #MeToo rallies </w:t>
      </w:r>
      <w:r w:rsidR="009D3B49">
        <w:rPr>
          <w:rFonts w:ascii="Times New Roman" w:hAnsi="Times New Roman" w:cs="Times New Roman"/>
          <w:sz w:val="24"/>
          <w:szCs w:val="24"/>
        </w:rPr>
        <w:t xml:space="preserve">is to “believe women” but why?  Why </w:t>
      </w:r>
      <w:r w:rsidR="009D3B49" w:rsidRPr="21513655">
        <w:rPr>
          <w:rFonts w:ascii="Times New Roman" w:hAnsi="Times New Roman" w:cs="Times New Roman"/>
          <w:i/>
          <w:iCs/>
          <w:sz w:val="24"/>
          <w:szCs w:val="24"/>
        </w:rPr>
        <w:t>should</w:t>
      </w:r>
      <w:r w:rsidR="009D3B49">
        <w:rPr>
          <w:rFonts w:ascii="Times New Roman" w:hAnsi="Times New Roman" w:cs="Times New Roman"/>
          <w:sz w:val="24"/>
          <w:szCs w:val="24"/>
        </w:rPr>
        <w:t xml:space="preserve"> anyone</w:t>
      </w:r>
      <w:r w:rsidR="003E6CDC">
        <w:rPr>
          <w:rFonts w:ascii="Times New Roman" w:hAnsi="Times New Roman" w:cs="Times New Roman"/>
          <w:sz w:val="24"/>
          <w:szCs w:val="24"/>
        </w:rPr>
        <w:t xml:space="preserve">, and </w:t>
      </w:r>
      <w:proofErr w:type="gramStart"/>
      <w:r w:rsidR="003E6CDC">
        <w:rPr>
          <w:rFonts w:ascii="Times New Roman" w:hAnsi="Times New Roman" w:cs="Times New Roman"/>
          <w:sz w:val="24"/>
          <w:szCs w:val="24"/>
        </w:rPr>
        <w:t>in particular men</w:t>
      </w:r>
      <w:proofErr w:type="gramEnd"/>
      <w:r w:rsidR="003E6CDC">
        <w:rPr>
          <w:rFonts w:ascii="Times New Roman" w:hAnsi="Times New Roman" w:cs="Times New Roman"/>
          <w:sz w:val="24"/>
          <w:szCs w:val="24"/>
        </w:rPr>
        <w:t xml:space="preserve"> in power,</w:t>
      </w:r>
      <w:r w:rsidR="009D3B49">
        <w:rPr>
          <w:rFonts w:ascii="Times New Roman" w:hAnsi="Times New Roman" w:cs="Times New Roman"/>
          <w:sz w:val="24"/>
          <w:szCs w:val="24"/>
        </w:rPr>
        <w:t xml:space="preserve"> believe women’s accounts of the atrocities they are subjected to by men in the workplace, the street, their educational institutions and their homes?  What authority do women have to demand that they be believed, when women are sexually available to men in prostitution around the clock, in a seemingly inexhaustible supply?</w:t>
      </w:r>
      <w:r w:rsidR="0081506F">
        <w:rPr>
          <w:rFonts w:ascii="Times New Roman" w:hAnsi="Times New Roman" w:cs="Times New Roman"/>
          <w:sz w:val="24"/>
          <w:szCs w:val="24"/>
        </w:rPr>
        <w:t xml:space="preserve">  The only way to </w:t>
      </w:r>
      <w:r w:rsidR="008C2C86">
        <w:rPr>
          <w:rFonts w:ascii="Times New Roman" w:hAnsi="Times New Roman" w:cs="Times New Roman"/>
          <w:sz w:val="24"/>
          <w:szCs w:val="24"/>
        </w:rPr>
        <w:t xml:space="preserve">reconcile these realities </w:t>
      </w:r>
      <w:r w:rsidR="0081506F">
        <w:rPr>
          <w:rFonts w:ascii="Times New Roman" w:hAnsi="Times New Roman" w:cs="Times New Roman"/>
          <w:sz w:val="24"/>
          <w:szCs w:val="24"/>
        </w:rPr>
        <w:t xml:space="preserve">is to treat the women </w:t>
      </w:r>
      <w:r w:rsidR="00511F02">
        <w:rPr>
          <w:rFonts w:ascii="Times New Roman" w:hAnsi="Times New Roman" w:cs="Times New Roman"/>
          <w:sz w:val="24"/>
          <w:szCs w:val="24"/>
        </w:rPr>
        <w:t>in</w:t>
      </w:r>
      <w:r w:rsidR="0081506F">
        <w:rPr>
          <w:rFonts w:ascii="Times New Roman" w:hAnsi="Times New Roman" w:cs="Times New Roman"/>
          <w:sz w:val="24"/>
          <w:szCs w:val="24"/>
        </w:rPr>
        <w:t xml:space="preserve"> prostitution a</w:t>
      </w:r>
      <w:r w:rsidR="00511F02">
        <w:rPr>
          <w:rFonts w:ascii="Times New Roman" w:hAnsi="Times New Roman" w:cs="Times New Roman"/>
          <w:sz w:val="24"/>
          <w:szCs w:val="24"/>
        </w:rPr>
        <w:t>s a</w:t>
      </w:r>
      <w:r>
        <w:rPr>
          <w:rFonts w:ascii="Times New Roman" w:hAnsi="Times New Roman" w:cs="Times New Roman"/>
          <w:sz w:val="24"/>
          <w:szCs w:val="24"/>
        </w:rPr>
        <w:t xml:space="preserve"> </w:t>
      </w:r>
      <w:r w:rsidR="0081506F">
        <w:rPr>
          <w:rFonts w:ascii="Times New Roman" w:hAnsi="Times New Roman" w:cs="Times New Roman"/>
          <w:sz w:val="24"/>
          <w:szCs w:val="24"/>
        </w:rPr>
        <w:t>separate class, different from other women.</w:t>
      </w:r>
      <w:r w:rsidR="003941AC">
        <w:rPr>
          <w:rStyle w:val="FootnoteReference"/>
          <w:rFonts w:ascii="Times New Roman" w:hAnsi="Times New Roman" w:cs="Times New Roman"/>
          <w:sz w:val="24"/>
          <w:szCs w:val="24"/>
        </w:rPr>
        <w:footnoteReference w:id="49"/>
      </w:r>
      <w:r w:rsidR="0081506F">
        <w:rPr>
          <w:rFonts w:ascii="Times New Roman" w:hAnsi="Times New Roman" w:cs="Times New Roman"/>
          <w:sz w:val="24"/>
          <w:szCs w:val="24"/>
        </w:rPr>
        <w:t xml:space="preserve"> </w:t>
      </w:r>
    </w:p>
    <w:p w14:paraId="3EC9ACAD" w14:textId="0BB8F19D" w:rsidR="00DD18FB" w:rsidRDefault="008C2C86" w:rsidP="009546E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Feminists </w:t>
      </w:r>
      <w:r w:rsidR="003941AC">
        <w:rPr>
          <w:rFonts w:ascii="Times New Roman" w:hAnsi="Times New Roman" w:cs="Times New Roman"/>
          <w:sz w:val="24"/>
          <w:szCs w:val="24"/>
        </w:rPr>
        <w:t>have been</w:t>
      </w:r>
      <w:r>
        <w:rPr>
          <w:rFonts w:ascii="Times New Roman" w:hAnsi="Times New Roman" w:cs="Times New Roman"/>
          <w:sz w:val="24"/>
          <w:szCs w:val="24"/>
        </w:rPr>
        <w:t xml:space="preserve"> unanimous in rejecting the</w:t>
      </w:r>
      <w:r w:rsidR="0081506F">
        <w:rPr>
          <w:rFonts w:ascii="Times New Roman" w:hAnsi="Times New Roman" w:cs="Times New Roman"/>
          <w:sz w:val="24"/>
          <w:szCs w:val="24"/>
        </w:rPr>
        <w:t xml:space="preserve"> separation of </w:t>
      </w:r>
      <w:r>
        <w:rPr>
          <w:rFonts w:ascii="Times New Roman" w:hAnsi="Times New Roman" w:cs="Times New Roman"/>
          <w:sz w:val="24"/>
          <w:szCs w:val="24"/>
        </w:rPr>
        <w:t xml:space="preserve">women into </w:t>
      </w:r>
      <w:r w:rsidR="00DF4461">
        <w:rPr>
          <w:rFonts w:ascii="Times New Roman" w:hAnsi="Times New Roman" w:cs="Times New Roman"/>
          <w:sz w:val="24"/>
          <w:szCs w:val="24"/>
        </w:rPr>
        <w:t xml:space="preserve">male-defined </w:t>
      </w:r>
      <w:r w:rsidR="008B052D">
        <w:rPr>
          <w:rFonts w:ascii="Times New Roman" w:hAnsi="Times New Roman" w:cs="Times New Roman"/>
          <w:sz w:val="24"/>
          <w:szCs w:val="24"/>
        </w:rPr>
        <w:t xml:space="preserve">categories of </w:t>
      </w:r>
      <w:r>
        <w:rPr>
          <w:rFonts w:ascii="Times New Roman" w:hAnsi="Times New Roman" w:cs="Times New Roman"/>
          <w:sz w:val="24"/>
          <w:szCs w:val="24"/>
        </w:rPr>
        <w:t xml:space="preserve">virgins or whores, </w:t>
      </w:r>
      <w:r w:rsidR="0081506F">
        <w:rPr>
          <w:rFonts w:ascii="Times New Roman" w:hAnsi="Times New Roman" w:cs="Times New Roman"/>
          <w:sz w:val="24"/>
          <w:szCs w:val="24"/>
        </w:rPr>
        <w:t xml:space="preserve">dividing women according to standards that make the “good” category out of reach for most women.  </w:t>
      </w:r>
      <w:r w:rsidR="003941AC">
        <w:rPr>
          <w:rFonts w:ascii="Times New Roman" w:hAnsi="Times New Roman" w:cs="Times New Roman"/>
          <w:sz w:val="24"/>
          <w:szCs w:val="24"/>
        </w:rPr>
        <w:t xml:space="preserve">This false binary </w:t>
      </w:r>
      <w:r w:rsidR="0081506F">
        <w:rPr>
          <w:rFonts w:ascii="Times New Roman" w:hAnsi="Times New Roman" w:cs="Times New Roman"/>
          <w:sz w:val="24"/>
          <w:szCs w:val="24"/>
        </w:rPr>
        <w:t xml:space="preserve">is a trick, one that serves the interests of male power.  Yet labeling women who </w:t>
      </w:r>
      <w:r w:rsidR="00DF4461">
        <w:rPr>
          <w:rFonts w:ascii="Times New Roman" w:hAnsi="Times New Roman" w:cs="Times New Roman"/>
          <w:sz w:val="24"/>
          <w:szCs w:val="24"/>
        </w:rPr>
        <w:t xml:space="preserve">have </w:t>
      </w:r>
      <w:r w:rsidR="0081506F">
        <w:rPr>
          <w:rFonts w:ascii="Times New Roman" w:hAnsi="Times New Roman" w:cs="Times New Roman"/>
          <w:sz w:val="24"/>
          <w:szCs w:val="24"/>
        </w:rPr>
        <w:t>accept</w:t>
      </w:r>
      <w:r w:rsidR="00DF4461">
        <w:rPr>
          <w:rFonts w:ascii="Times New Roman" w:hAnsi="Times New Roman" w:cs="Times New Roman"/>
          <w:sz w:val="24"/>
          <w:szCs w:val="24"/>
        </w:rPr>
        <w:t>ed</w:t>
      </w:r>
      <w:r w:rsidR="0081506F">
        <w:rPr>
          <w:rFonts w:ascii="Times New Roman" w:hAnsi="Times New Roman" w:cs="Times New Roman"/>
          <w:sz w:val="24"/>
          <w:szCs w:val="24"/>
        </w:rPr>
        <w:t xml:space="preserve"> money for sex “sex workers</w:t>
      </w:r>
      <w:r w:rsidR="00DF4461">
        <w:rPr>
          <w:rFonts w:ascii="Times New Roman" w:hAnsi="Times New Roman" w:cs="Times New Roman"/>
          <w:sz w:val="24"/>
          <w:szCs w:val="24"/>
        </w:rPr>
        <w:t>,</w:t>
      </w:r>
      <w:r w:rsidR="0081506F">
        <w:rPr>
          <w:rFonts w:ascii="Times New Roman" w:hAnsi="Times New Roman" w:cs="Times New Roman"/>
          <w:sz w:val="24"/>
          <w:szCs w:val="24"/>
        </w:rPr>
        <w:t xml:space="preserve">” </w:t>
      </w:r>
      <w:r w:rsidR="00C27FAE">
        <w:rPr>
          <w:rFonts w:ascii="Times New Roman" w:hAnsi="Times New Roman" w:cs="Times New Roman"/>
          <w:sz w:val="24"/>
          <w:szCs w:val="24"/>
        </w:rPr>
        <w:t>in the aim o</w:t>
      </w:r>
      <w:r w:rsidR="00DF4461">
        <w:rPr>
          <w:rFonts w:ascii="Times New Roman" w:hAnsi="Times New Roman" w:cs="Times New Roman"/>
          <w:sz w:val="24"/>
          <w:szCs w:val="24"/>
        </w:rPr>
        <w:t>f</w:t>
      </w:r>
      <w:r w:rsidR="00C27FAE">
        <w:rPr>
          <w:rFonts w:ascii="Times New Roman" w:hAnsi="Times New Roman" w:cs="Times New Roman"/>
          <w:sz w:val="24"/>
          <w:szCs w:val="24"/>
        </w:rPr>
        <w:t xml:space="preserve"> reducing stigma </w:t>
      </w:r>
      <w:r w:rsidR="00DF4461">
        <w:rPr>
          <w:rFonts w:ascii="Times New Roman" w:hAnsi="Times New Roman" w:cs="Times New Roman"/>
          <w:sz w:val="24"/>
          <w:szCs w:val="24"/>
        </w:rPr>
        <w:t xml:space="preserve">against them, </w:t>
      </w:r>
      <w:r w:rsidR="0081506F">
        <w:rPr>
          <w:rFonts w:ascii="Times New Roman" w:hAnsi="Times New Roman" w:cs="Times New Roman"/>
          <w:sz w:val="24"/>
          <w:szCs w:val="24"/>
        </w:rPr>
        <w:t xml:space="preserve">does much the same thing.  </w:t>
      </w:r>
      <w:r w:rsidR="00C27FAE">
        <w:rPr>
          <w:rFonts w:ascii="Times New Roman" w:hAnsi="Times New Roman" w:cs="Times New Roman"/>
          <w:sz w:val="24"/>
          <w:szCs w:val="24"/>
        </w:rPr>
        <w:t>Their</w:t>
      </w:r>
      <w:r w:rsidR="004539D9">
        <w:rPr>
          <w:rFonts w:ascii="Times New Roman" w:hAnsi="Times New Roman" w:cs="Times New Roman"/>
          <w:sz w:val="24"/>
          <w:szCs w:val="24"/>
        </w:rPr>
        <w:t xml:space="preserve"> identity is now sexual; their </w:t>
      </w:r>
      <w:r w:rsidR="004539D9">
        <w:rPr>
          <w:rFonts w:ascii="Times New Roman" w:hAnsi="Times New Roman" w:cs="Times New Roman"/>
          <w:sz w:val="24"/>
          <w:szCs w:val="24"/>
        </w:rPr>
        <w:lastRenderedPageBreak/>
        <w:t xml:space="preserve">source of income (even if partial or episodic) becomes part of this identity, reified in a way that women who earn income from cleaning or teaching or driving a taxi do not experience.  </w:t>
      </w:r>
    </w:p>
    <w:p w14:paraId="7CDD305E" w14:textId="4B581B40" w:rsidR="000F414E" w:rsidRDefault="009D3B49" w:rsidP="000F414E">
      <w:pPr>
        <w:spacing w:line="480" w:lineRule="auto"/>
        <w:rPr>
          <w:rFonts w:ascii="Times New Roman" w:hAnsi="Times New Roman" w:cs="Times New Roman"/>
          <w:sz w:val="24"/>
          <w:szCs w:val="24"/>
        </w:rPr>
      </w:pPr>
      <w:r>
        <w:rPr>
          <w:rFonts w:ascii="Times New Roman" w:hAnsi="Times New Roman" w:cs="Times New Roman"/>
          <w:sz w:val="24"/>
          <w:szCs w:val="24"/>
        </w:rPr>
        <w:tab/>
        <w:t>The</w:t>
      </w:r>
      <w:r w:rsidR="00FD3FC5">
        <w:rPr>
          <w:rFonts w:ascii="Times New Roman" w:hAnsi="Times New Roman" w:cs="Times New Roman"/>
          <w:sz w:val="24"/>
          <w:szCs w:val="24"/>
        </w:rPr>
        <w:t xml:space="preserve"> </w:t>
      </w:r>
      <w:r>
        <w:rPr>
          <w:rFonts w:ascii="Times New Roman" w:hAnsi="Times New Roman" w:cs="Times New Roman"/>
          <w:sz w:val="24"/>
          <w:szCs w:val="24"/>
        </w:rPr>
        <w:t xml:space="preserve">logic of prostitution apologists </w:t>
      </w:r>
      <w:r w:rsidR="00DF4461">
        <w:rPr>
          <w:rFonts w:ascii="Times New Roman" w:hAnsi="Times New Roman" w:cs="Times New Roman"/>
          <w:sz w:val="24"/>
          <w:szCs w:val="24"/>
        </w:rPr>
        <w:t xml:space="preserve">does not </w:t>
      </w:r>
      <w:r>
        <w:rPr>
          <w:rFonts w:ascii="Times New Roman" w:hAnsi="Times New Roman" w:cs="Times New Roman"/>
          <w:sz w:val="24"/>
          <w:szCs w:val="24"/>
        </w:rPr>
        <w:t xml:space="preserve">rest </w:t>
      </w:r>
      <w:r w:rsidR="00DF4461">
        <w:rPr>
          <w:rFonts w:ascii="Times New Roman" w:hAnsi="Times New Roman" w:cs="Times New Roman"/>
          <w:sz w:val="24"/>
          <w:szCs w:val="24"/>
        </w:rPr>
        <w:t xml:space="preserve">solely </w:t>
      </w:r>
      <w:r>
        <w:rPr>
          <w:rFonts w:ascii="Times New Roman" w:hAnsi="Times New Roman" w:cs="Times New Roman"/>
          <w:sz w:val="24"/>
          <w:szCs w:val="24"/>
        </w:rPr>
        <w:t xml:space="preserve">on the </w:t>
      </w:r>
      <w:proofErr w:type="gramStart"/>
      <w:r>
        <w:rPr>
          <w:rFonts w:ascii="Times New Roman" w:hAnsi="Times New Roman" w:cs="Times New Roman"/>
          <w:sz w:val="24"/>
          <w:szCs w:val="24"/>
        </w:rPr>
        <w:t>sexual liberation fallacy</w:t>
      </w:r>
      <w:proofErr w:type="gramEnd"/>
      <w:r>
        <w:rPr>
          <w:rFonts w:ascii="Times New Roman" w:hAnsi="Times New Roman" w:cs="Times New Roman"/>
          <w:sz w:val="24"/>
          <w:szCs w:val="24"/>
        </w:rPr>
        <w:t xml:space="preserve">, however.  </w:t>
      </w:r>
      <w:r w:rsidR="005E19C6">
        <w:rPr>
          <w:rFonts w:ascii="Times New Roman" w:hAnsi="Times New Roman" w:cs="Times New Roman"/>
          <w:sz w:val="24"/>
          <w:szCs w:val="24"/>
        </w:rPr>
        <w:t xml:space="preserve">Most of the feminists who support prostitution do not claim that women enjoy the sex </w:t>
      </w:r>
      <w:r w:rsidR="000F414E">
        <w:rPr>
          <w:rFonts w:ascii="Times New Roman" w:hAnsi="Times New Roman" w:cs="Times New Roman"/>
          <w:sz w:val="24"/>
          <w:szCs w:val="24"/>
        </w:rPr>
        <w:t xml:space="preserve">with buyers </w:t>
      </w:r>
      <w:r w:rsidR="005E19C6">
        <w:rPr>
          <w:rFonts w:ascii="Times New Roman" w:hAnsi="Times New Roman" w:cs="Times New Roman"/>
          <w:sz w:val="24"/>
          <w:szCs w:val="24"/>
        </w:rPr>
        <w:t>itself for the</w:t>
      </w:r>
      <w:r w:rsidR="003941AC">
        <w:rPr>
          <w:rFonts w:ascii="Times New Roman" w:hAnsi="Times New Roman" w:cs="Times New Roman"/>
          <w:sz w:val="24"/>
          <w:szCs w:val="24"/>
        </w:rPr>
        <w:t xml:space="preserve"> woman’s</w:t>
      </w:r>
      <w:r w:rsidR="005E19C6">
        <w:rPr>
          <w:rFonts w:ascii="Times New Roman" w:hAnsi="Times New Roman" w:cs="Times New Roman"/>
          <w:sz w:val="24"/>
          <w:szCs w:val="24"/>
        </w:rPr>
        <w:t xml:space="preserve"> own </w:t>
      </w:r>
      <w:r w:rsidR="000F414E">
        <w:rPr>
          <w:rFonts w:ascii="Times New Roman" w:hAnsi="Times New Roman" w:cs="Times New Roman"/>
          <w:sz w:val="24"/>
          <w:szCs w:val="24"/>
        </w:rPr>
        <w:t xml:space="preserve">sexual </w:t>
      </w:r>
      <w:r w:rsidR="005E19C6">
        <w:rPr>
          <w:rFonts w:ascii="Times New Roman" w:hAnsi="Times New Roman" w:cs="Times New Roman"/>
          <w:sz w:val="24"/>
          <w:szCs w:val="24"/>
        </w:rPr>
        <w:t>ends</w:t>
      </w:r>
      <w:r w:rsidR="000F414E">
        <w:rPr>
          <w:rFonts w:ascii="Times New Roman" w:hAnsi="Times New Roman" w:cs="Times New Roman"/>
          <w:sz w:val="24"/>
          <w:szCs w:val="24"/>
        </w:rPr>
        <w:t>.</w:t>
      </w:r>
      <w:r w:rsidR="005E19C6">
        <w:rPr>
          <w:rFonts w:ascii="Times New Roman" w:hAnsi="Times New Roman" w:cs="Times New Roman"/>
          <w:sz w:val="24"/>
          <w:szCs w:val="24"/>
        </w:rPr>
        <w:t xml:space="preserve"> </w:t>
      </w:r>
      <w:r w:rsidR="000F414E">
        <w:rPr>
          <w:rFonts w:ascii="Times New Roman" w:hAnsi="Times New Roman" w:cs="Times New Roman"/>
          <w:sz w:val="24"/>
          <w:szCs w:val="24"/>
        </w:rPr>
        <w:t xml:space="preserve">  </w:t>
      </w:r>
      <w:r w:rsidR="00FD3FC5">
        <w:rPr>
          <w:rFonts w:ascii="Times New Roman" w:hAnsi="Times New Roman" w:cs="Times New Roman"/>
          <w:sz w:val="24"/>
          <w:szCs w:val="24"/>
        </w:rPr>
        <w:t>Yet o</w:t>
      </w:r>
      <w:r w:rsidR="000F414E">
        <w:rPr>
          <w:rFonts w:ascii="Times New Roman" w:hAnsi="Times New Roman" w:cs="Times New Roman"/>
          <w:sz w:val="24"/>
          <w:szCs w:val="24"/>
        </w:rPr>
        <w:t>rganizations defending the sex trade like to put forward the claim that many “s</w:t>
      </w:r>
      <w:r w:rsidR="00DF4461">
        <w:rPr>
          <w:rFonts w:ascii="Times New Roman" w:hAnsi="Times New Roman" w:cs="Times New Roman"/>
          <w:sz w:val="24"/>
          <w:szCs w:val="24"/>
        </w:rPr>
        <w:t>ex worker</w:t>
      </w:r>
      <w:r w:rsidR="000F414E">
        <w:rPr>
          <w:rFonts w:ascii="Times New Roman" w:hAnsi="Times New Roman" w:cs="Times New Roman"/>
          <w:sz w:val="24"/>
          <w:szCs w:val="24"/>
        </w:rPr>
        <w:t>s</w:t>
      </w:r>
      <w:r w:rsidR="000760DE">
        <w:rPr>
          <w:rFonts w:ascii="Times New Roman" w:hAnsi="Times New Roman" w:cs="Times New Roman"/>
          <w:sz w:val="24"/>
          <w:szCs w:val="24"/>
        </w:rPr>
        <w:t>”</w:t>
      </w:r>
      <w:r w:rsidR="000F414E">
        <w:rPr>
          <w:rFonts w:ascii="Times New Roman" w:hAnsi="Times New Roman" w:cs="Times New Roman"/>
          <w:sz w:val="24"/>
          <w:szCs w:val="24"/>
        </w:rPr>
        <w:t xml:space="preserve"> </w:t>
      </w:r>
      <w:r w:rsidR="00376CDB">
        <w:rPr>
          <w:rFonts w:ascii="Times New Roman" w:hAnsi="Times New Roman" w:cs="Times New Roman"/>
          <w:sz w:val="24"/>
          <w:szCs w:val="24"/>
        </w:rPr>
        <w:t>enjoy their work</w:t>
      </w:r>
      <w:r w:rsidR="000760DE">
        <w:rPr>
          <w:rFonts w:ascii="Times New Roman" w:hAnsi="Times New Roman" w:cs="Times New Roman"/>
          <w:sz w:val="24"/>
          <w:szCs w:val="24"/>
        </w:rPr>
        <w:t xml:space="preserve"> </w:t>
      </w:r>
      <w:r w:rsidR="00376CDB">
        <w:rPr>
          <w:rFonts w:ascii="Times New Roman" w:hAnsi="Times New Roman" w:cs="Times New Roman"/>
          <w:sz w:val="24"/>
          <w:szCs w:val="24"/>
        </w:rPr>
        <w:t xml:space="preserve">or prefer it to other kinds of jobs they have had.  </w:t>
      </w:r>
      <w:r w:rsidR="000760DE">
        <w:rPr>
          <w:rFonts w:ascii="Times New Roman" w:hAnsi="Times New Roman" w:cs="Times New Roman"/>
          <w:sz w:val="24"/>
          <w:szCs w:val="24"/>
        </w:rPr>
        <w:t xml:space="preserve">This is a relatively new </w:t>
      </w:r>
      <w:proofErr w:type="gramStart"/>
      <w:r w:rsidR="000760DE">
        <w:rPr>
          <w:rFonts w:ascii="Times New Roman" w:hAnsi="Times New Roman" w:cs="Times New Roman"/>
          <w:sz w:val="24"/>
          <w:szCs w:val="24"/>
        </w:rPr>
        <w:t>development, and</w:t>
      </w:r>
      <w:proofErr w:type="gramEnd"/>
      <w:r w:rsidR="000760DE">
        <w:rPr>
          <w:rFonts w:ascii="Times New Roman" w:hAnsi="Times New Roman" w:cs="Times New Roman"/>
          <w:sz w:val="24"/>
          <w:szCs w:val="24"/>
        </w:rPr>
        <w:t xml:space="preserve"> represents a shift from acknowledging that prostitution is difficult and dangerous but arguing the state should permit it because women need the money.  </w:t>
      </w:r>
      <w:r w:rsidR="000F414E">
        <w:rPr>
          <w:rFonts w:ascii="Times New Roman" w:hAnsi="Times New Roman" w:cs="Times New Roman"/>
          <w:sz w:val="24"/>
          <w:szCs w:val="24"/>
        </w:rPr>
        <w:t xml:space="preserve">Some </w:t>
      </w:r>
      <w:r w:rsidR="000760DE">
        <w:rPr>
          <w:rFonts w:ascii="Times New Roman" w:hAnsi="Times New Roman" w:cs="Times New Roman"/>
          <w:sz w:val="24"/>
          <w:szCs w:val="24"/>
        </w:rPr>
        <w:t xml:space="preserve">writers </w:t>
      </w:r>
      <w:r w:rsidR="000F414E">
        <w:rPr>
          <w:rFonts w:ascii="Times New Roman" w:hAnsi="Times New Roman" w:cs="Times New Roman"/>
          <w:sz w:val="24"/>
          <w:szCs w:val="24"/>
        </w:rPr>
        <w:t xml:space="preserve">have tried to recast what the women are doing as “care work” of </w:t>
      </w:r>
      <w:proofErr w:type="gramStart"/>
      <w:r w:rsidR="000F414E">
        <w:rPr>
          <w:rFonts w:ascii="Times New Roman" w:hAnsi="Times New Roman" w:cs="Times New Roman"/>
          <w:sz w:val="24"/>
          <w:szCs w:val="24"/>
        </w:rPr>
        <w:t>particular value</w:t>
      </w:r>
      <w:proofErr w:type="gramEnd"/>
      <w:r w:rsidR="000F414E">
        <w:rPr>
          <w:rFonts w:ascii="Times New Roman" w:hAnsi="Times New Roman" w:cs="Times New Roman"/>
          <w:sz w:val="24"/>
          <w:szCs w:val="24"/>
        </w:rPr>
        <w:t xml:space="preserve"> to men with disabilities</w:t>
      </w:r>
      <w:r w:rsidR="000760DE">
        <w:rPr>
          <w:rFonts w:ascii="Times New Roman" w:hAnsi="Times New Roman" w:cs="Times New Roman"/>
          <w:sz w:val="24"/>
          <w:szCs w:val="24"/>
        </w:rPr>
        <w:t>,</w:t>
      </w:r>
      <w:r w:rsidR="000760DE">
        <w:rPr>
          <w:rStyle w:val="FootnoteReference"/>
          <w:rFonts w:ascii="Times New Roman" w:hAnsi="Times New Roman" w:cs="Times New Roman"/>
          <w:sz w:val="24"/>
          <w:szCs w:val="24"/>
        </w:rPr>
        <w:footnoteReference w:id="50"/>
      </w:r>
      <w:r w:rsidR="000F414E">
        <w:rPr>
          <w:rFonts w:ascii="Times New Roman" w:hAnsi="Times New Roman" w:cs="Times New Roman"/>
          <w:sz w:val="24"/>
          <w:szCs w:val="24"/>
        </w:rPr>
        <w:t xml:space="preserve"> </w:t>
      </w:r>
      <w:r w:rsidR="006F3085">
        <w:rPr>
          <w:rFonts w:ascii="Times New Roman" w:hAnsi="Times New Roman" w:cs="Times New Roman"/>
          <w:sz w:val="24"/>
          <w:szCs w:val="24"/>
        </w:rPr>
        <w:t>unapologetical</w:t>
      </w:r>
      <w:r w:rsidR="000F414E">
        <w:rPr>
          <w:rFonts w:ascii="Times New Roman" w:hAnsi="Times New Roman" w:cs="Times New Roman"/>
          <w:sz w:val="24"/>
          <w:szCs w:val="24"/>
        </w:rPr>
        <w:t xml:space="preserve">ly othering disabled bodies as not being capable of producing actual desire in another person.  </w:t>
      </w:r>
    </w:p>
    <w:p w14:paraId="5698D493" w14:textId="7CA4CF48" w:rsidR="008C2C86" w:rsidRDefault="005E19C6" w:rsidP="00363835">
      <w:pPr>
        <w:spacing w:line="480" w:lineRule="auto"/>
        <w:ind w:firstLine="720"/>
        <w:rPr>
          <w:rFonts w:ascii="Times New Roman" w:hAnsi="Times New Roman" w:cs="Times New Roman"/>
          <w:sz w:val="24"/>
          <w:szCs w:val="24"/>
        </w:rPr>
      </w:pPr>
      <w:r>
        <w:rPr>
          <w:rFonts w:ascii="Times New Roman" w:hAnsi="Times New Roman" w:cs="Times New Roman"/>
          <w:sz w:val="24"/>
          <w:szCs w:val="24"/>
        </w:rPr>
        <w:t>Certainly</w:t>
      </w:r>
      <w:r w:rsidR="008B052D">
        <w:rPr>
          <w:rFonts w:ascii="Times New Roman" w:hAnsi="Times New Roman" w:cs="Times New Roman"/>
          <w:sz w:val="24"/>
          <w:szCs w:val="24"/>
        </w:rPr>
        <w:t>,</w:t>
      </w:r>
      <w:r>
        <w:rPr>
          <w:rFonts w:ascii="Times New Roman" w:hAnsi="Times New Roman" w:cs="Times New Roman"/>
          <w:sz w:val="24"/>
          <w:szCs w:val="24"/>
        </w:rPr>
        <w:t xml:space="preserve"> the </w:t>
      </w:r>
      <w:r w:rsidR="003E6CDC">
        <w:rPr>
          <w:rFonts w:ascii="Times New Roman" w:hAnsi="Times New Roman" w:cs="Times New Roman"/>
          <w:sz w:val="24"/>
          <w:szCs w:val="24"/>
        </w:rPr>
        <w:t xml:space="preserve">contemporary </w:t>
      </w:r>
      <w:r>
        <w:rPr>
          <w:rFonts w:ascii="Times New Roman" w:hAnsi="Times New Roman" w:cs="Times New Roman"/>
          <w:sz w:val="24"/>
          <w:szCs w:val="24"/>
        </w:rPr>
        <w:t xml:space="preserve">rhetoric </w:t>
      </w:r>
      <w:r w:rsidR="000F414E">
        <w:rPr>
          <w:rFonts w:ascii="Times New Roman" w:hAnsi="Times New Roman" w:cs="Times New Roman"/>
          <w:sz w:val="24"/>
          <w:szCs w:val="24"/>
        </w:rPr>
        <w:t xml:space="preserve">of </w:t>
      </w:r>
      <w:r w:rsidR="00363835">
        <w:rPr>
          <w:rFonts w:ascii="Times New Roman" w:hAnsi="Times New Roman" w:cs="Times New Roman"/>
          <w:sz w:val="24"/>
          <w:szCs w:val="24"/>
        </w:rPr>
        <w:t xml:space="preserve">women who support the sex trade </w:t>
      </w:r>
      <w:r w:rsidR="000F414E">
        <w:rPr>
          <w:rFonts w:ascii="Times New Roman" w:hAnsi="Times New Roman" w:cs="Times New Roman"/>
          <w:sz w:val="24"/>
          <w:szCs w:val="24"/>
        </w:rPr>
        <w:t xml:space="preserve">is </w:t>
      </w:r>
      <w:r>
        <w:rPr>
          <w:rFonts w:ascii="Times New Roman" w:hAnsi="Times New Roman" w:cs="Times New Roman"/>
          <w:sz w:val="24"/>
          <w:szCs w:val="24"/>
        </w:rPr>
        <w:t xml:space="preserve">that </w:t>
      </w:r>
      <w:r w:rsidR="003E6CDC">
        <w:rPr>
          <w:rFonts w:ascii="Times New Roman" w:hAnsi="Times New Roman" w:cs="Times New Roman"/>
          <w:sz w:val="24"/>
          <w:szCs w:val="24"/>
        </w:rPr>
        <w:t xml:space="preserve">most </w:t>
      </w:r>
      <w:r>
        <w:rPr>
          <w:rFonts w:ascii="Times New Roman" w:hAnsi="Times New Roman" w:cs="Times New Roman"/>
          <w:sz w:val="24"/>
          <w:szCs w:val="24"/>
        </w:rPr>
        <w:t xml:space="preserve">women </w:t>
      </w:r>
      <w:r w:rsidR="003E6CDC">
        <w:rPr>
          <w:rFonts w:ascii="Times New Roman" w:hAnsi="Times New Roman" w:cs="Times New Roman"/>
          <w:sz w:val="24"/>
          <w:szCs w:val="24"/>
        </w:rPr>
        <w:t>who are in prostitution enter as adults and want to be there</w:t>
      </w:r>
      <w:r>
        <w:rPr>
          <w:rFonts w:ascii="Times New Roman" w:hAnsi="Times New Roman" w:cs="Times New Roman"/>
          <w:sz w:val="24"/>
          <w:szCs w:val="24"/>
        </w:rPr>
        <w:t xml:space="preserve">, except </w:t>
      </w:r>
      <w:r w:rsidR="008B052D">
        <w:rPr>
          <w:rFonts w:ascii="Times New Roman" w:hAnsi="Times New Roman" w:cs="Times New Roman"/>
          <w:sz w:val="24"/>
          <w:szCs w:val="24"/>
        </w:rPr>
        <w:t xml:space="preserve">perhaps </w:t>
      </w:r>
      <w:r>
        <w:rPr>
          <w:rFonts w:ascii="Times New Roman" w:hAnsi="Times New Roman" w:cs="Times New Roman"/>
          <w:sz w:val="24"/>
          <w:szCs w:val="24"/>
        </w:rPr>
        <w:t xml:space="preserve">for some very small number who are therefore trafficked and </w:t>
      </w:r>
      <w:r w:rsidR="004C1C7C">
        <w:rPr>
          <w:rFonts w:ascii="Times New Roman" w:hAnsi="Times New Roman" w:cs="Times New Roman"/>
          <w:sz w:val="24"/>
          <w:szCs w:val="24"/>
        </w:rPr>
        <w:t>so</w:t>
      </w:r>
      <w:r w:rsidR="000F414E">
        <w:rPr>
          <w:rFonts w:ascii="Times New Roman" w:hAnsi="Times New Roman" w:cs="Times New Roman"/>
          <w:sz w:val="24"/>
          <w:szCs w:val="24"/>
        </w:rPr>
        <w:t xml:space="preserve"> are</w:t>
      </w:r>
      <w:r w:rsidR="004C1C7C">
        <w:rPr>
          <w:rFonts w:ascii="Times New Roman" w:hAnsi="Times New Roman" w:cs="Times New Roman"/>
          <w:sz w:val="24"/>
          <w:szCs w:val="24"/>
        </w:rPr>
        <w:t xml:space="preserve"> </w:t>
      </w:r>
      <w:r>
        <w:rPr>
          <w:rFonts w:ascii="Times New Roman" w:hAnsi="Times New Roman" w:cs="Times New Roman"/>
          <w:sz w:val="24"/>
          <w:szCs w:val="24"/>
        </w:rPr>
        <w:t>not sex workers</w:t>
      </w:r>
      <w:r w:rsidR="008B052D">
        <w:rPr>
          <w:rFonts w:ascii="Times New Roman" w:hAnsi="Times New Roman" w:cs="Times New Roman"/>
          <w:sz w:val="24"/>
          <w:szCs w:val="24"/>
        </w:rPr>
        <w:t xml:space="preserve"> at all</w:t>
      </w:r>
      <w:r w:rsidR="008C2C86">
        <w:rPr>
          <w:rFonts w:ascii="Times New Roman" w:hAnsi="Times New Roman" w:cs="Times New Roman"/>
          <w:sz w:val="24"/>
          <w:szCs w:val="24"/>
        </w:rPr>
        <w:t>.</w:t>
      </w:r>
      <w:r w:rsidR="00BE24E0">
        <w:rPr>
          <w:rStyle w:val="FootnoteReference"/>
          <w:rFonts w:ascii="Times New Roman" w:hAnsi="Times New Roman" w:cs="Times New Roman"/>
          <w:sz w:val="24"/>
          <w:szCs w:val="24"/>
        </w:rPr>
        <w:footnoteReference w:id="51"/>
      </w:r>
      <w:r w:rsidR="008C2C86">
        <w:rPr>
          <w:rFonts w:ascii="Times New Roman" w:hAnsi="Times New Roman" w:cs="Times New Roman"/>
          <w:sz w:val="24"/>
          <w:szCs w:val="24"/>
        </w:rPr>
        <w:t xml:space="preserve">  </w:t>
      </w:r>
      <w:r w:rsidR="000F414E">
        <w:rPr>
          <w:rFonts w:ascii="Times New Roman" w:hAnsi="Times New Roman" w:cs="Times New Roman"/>
          <w:sz w:val="24"/>
          <w:szCs w:val="24"/>
        </w:rPr>
        <w:t xml:space="preserve">Since </w:t>
      </w:r>
      <w:r>
        <w:rPr>
          <w:rFonts w:ascii="Times New Roman" w:hAnsi="Times New Roman" w:cs="Times New Roman"/>
          <w:sz w:val="24"/>
          <w:szCs w:val="24"/>
        </w:rPr>
        <w:t>acknowledg</w:t>
      </w:r>
      <w:r w:rsidR="000F414E">
        <w:rPr>
          <w:rFonts w:ascii="Times New Roman" w:hAnsi="Times New Roman" w:cs="Times New Roman"/>
          <w:sz w:val="24"/>
          <w:szCs w:val="24"/>
        </w:rPr>
        <w:t>ing</w:t>
      </w:r>
      <w:r w:rsidR="001E2931">
        <w:rPr>
          <w:rFonts w:ascii="Times New Roman" w:hAnsi="Times New Roman" w:cs="Times New Roman"/>
          <w:sz w:val="24"/>
          <w:szCs w:val="24"/>
        </w:rPr>
        <w:t xml:space="preserve"> </w:t>
      </w:r>
      <w:r>
        <w:rPr>
          <w:rFonts w:ascii="Times New Roman" w:hAnsi="Times New Roman" w:cs="Times New Roman"/>
          <w:sz w:val="24"/>
          <w:szCs w:val="24"/>
        </w:rPr>
        <w:t>that anyone might not be having a</w:t>
      </w:r>
      <w:r w:rsidR="006F3085">
        <w:rPr>
          <w:rFonts w:ascii="Times New Roman" w:hAnsi="Times New Roman" w:cs="Times New Roman"/>
          <w:sz w:val="24"/>
          <w:szCs w:val="24"/>
        </w:rPr>
        <w:t xml:space="preserve"> g</w:t>
      </w:r>
      <w:r w:rsidR="00F94691">
        <w:rPr>
          <w:rFonts w:ascii="Times New Roman" w:hAnsi="Times New Roman" w:cs="Times New Roman"/>
          <w:sz w:val="24"/>
          <w:szCs w:val="24"/>
        </w:rPr>
        <w:t>ood</w:t>
      </w:r>
      <w:r>
        <w:rPr>
          <w:rFonts w:ascii="Times New Roman" w:hAnsi="Times New Roman" w:cs="Times New Roman"/>
          <w:sz w:val="24"/>
          <w:szCs w:val="24"/>
        </w:rPr>
        <w:t xml:space="preserve"> time in the sex industry is problematic f</w:t>
      </w:r>
      <w:r w:rsidR="003E6CDC">
        <w:rPr>
          <w:rFonts w:ascii="Times New Roman" w:hAnsi="Times New Roman" w:cs="Times New Roman"/>
          <w:sz w:val="24"/>
          <w:szCs w:val="24"/>
        </w:rPr>
        <w:t>or their narrative, some feminist champions of the sex industry</w:t>
      </w:r>
      <w:r>
        <w:rPr>
          <w:rFonts w:ascii="Times New Roman" w:hAnsi="Times New Roman" w:cs="Times New Roman"/>
          <w:sz w:val="24"/>
          <w:szCs w:val="24"/>
        </w:rPr>
        <w:t xml:space="preserve"> </w:t>
      </w:r>
      <w:r w:rsidR="000F414E">
        <w:rPr>
          <w:rFonts w:ascii="Times New Roman" w:hAnsi="Times New Roman" w:cs="Times New Roman"/>
          <w:sz w:val="24"/>
          <w:szCs w:val="24"/>
        </w:rPr>
        <w:t xml:space="preserve">go further and </w:t>
      </w:r>
      <w:r>
        <w:rPr>
          <w:rFonts w:ascii="Times New Roman" w:hAnsi="Times New Roman" w:cs="Times New Roman"/>
          <w:sz w:val="24"/>
          <w:szCs w:val="24"/>
        </w:rPr>
        <w:t xml:space="preserve">refuse to acknowledge that anyone is coerced into prostitution – trafficked women become “migrant sex workers” or </w:t>
      </w:r>
      <w:r w:rsidR="000F414E">
        <w:rPr>
          <w:rFonts w:ascii="Times New Roman" w:hAnsi="Times New Roman" w:cs="Times New Roman"/>
          <w:sz w:val="24"/>
          <w:szCs w:val="24"/>
        </w:rPr>
        <w:t>fictional produc</w:t>
      </w:r>
      <w:r w:rsidR="00F94691">
        <w:rPr>
          <w:rFonts w:ascii="Times New Roman" w:hAnsi="Times New Roman" w:cs="Times New Roman"/>
          <w:sz w:val="24"/>
          <w:szCs w:val="24"/>
        </w:rPr>
        <w:t>t</w:t>
      </w:r>
      <w:r w:rsidR="000F414E">
        <w:rPr>
          <w:rFonts w:ascii="Times New Roman" w:hAnsi="Times New Roman" w:cs="Times New Roman"/>
          <w:sz w:val="24"/>
          <w:szCs w:val="24"/>
        </w:rPr>
        <w:t xml:space="preserve">s </w:t>
      </w:r>
      <w:r>
        <w:rPr>
          <w:rFonts w:ascii="Times New Roman" w:hAnsi="Times New Roman" w:cs="Times New Roman"/>
          <w:sz w:val="24"/>
          <w:szCs w:val="24"/>
        </w:rPr>
        <w:t xml:space="preserve">of a </w:t>
      </w:r>
      <w:r w:rsidR="00F047D3">
        <w:rPr>
          <w:rFonts w:ascii="Times New Roman" w:hAnsi="Times New Roman" w:cs="Times New Roman"/>
          <w:sz w:val="24"/>
          <w:szCs w:val="24"/>
        </w:rPr>
        <w:t>“</w:t>
      </w:r>
      <w:r>
        <w:rPr>
          <w:rFonts w:ascii="Times New Roman" w:hAnsi="Times New Roman" w:cs="Times New Roman"/>
          <w:sz w:val="24"/>
          <w:szCs w:val="24"/>
        </w:rPr>
        <w:t>moral panic</w:t>
      </w:r>
      <w:r w:rsidR="00BE24E0">
        <w:rPr>
          <w:rFonts w:ascii="Times New Roman" w:hAnsi="Times New Roman" w:cs="Times New Roman"/>
          <w:sz w:val="24"/>
          <w:szCs w:val="24"/>
        </w:rPr>
        <w:t>.</w:t>
      </w:r>
      <w:r w:rsidR="00F047D3">
        <w:rPr>
          <w:rFonts w:ascii="Times New Roman" w:hAnsi="Times New Roman" w:cs="Times New Roman"/>
          <w:sz w:val="24"/>
          <w:szCs w:val="24"/>
        </w:rPr>
        <w:t>”</w:t>
      </w:r>
      <w:r w:rsidR="00C02C9F">
        <w:rPr>
          <w:rStyle w:val="FootnoteReference"/>
          <w:rFonts w:ascii="Times New Roman" w:hAnsi="Times New Roman" w:cs="Times New Roman"/>
          <w:sz w:val="24"/>
          <w:szCs w:val="24"/>
        </w:rPr>
        <w:footnoteReference w:id="52"/>
      </w:r>
      <w:r w:rsidR="003E6CDC">
        <w:rPr>
          <w:rFonts w:ascii="Times New Roman" w:hAnsi="Times New Roman" w:cs="Times New Roman"/>
          <w:sz w:val="24"/>
          <w:szCs w:val="24"/>
        </w:rPr>
        <w:t xml:space="preserve">  </w:t>
      </w:r>
      <w:r w:rsidR="00376CDB">
        <w:rPr>
          <w:rFonts w:ascii="Times New Roman" w:hAnsi="Times New Roman" w:cs="Times New Roman"/>
          <w:sz w:val="24"/>
          <w:szCs w:val="24"/>
        </w:rPr>
        <w:t>Sexually exploited child</w:t>
      </w:r>
      <w:r w:rsidR="008C2C86">
        <w:rPr>
          <w:rFonts w:ascii="Times New Roman" w:hAnsi="Times New Roman" w:cs="Times New Roman"/>
          <w:sz w:val="24"/>
          <w:szCs w:val="24"/>
        </w:rPr>
        <w:t xml:space="preserve">ren </w:t>
      </w:r>
      <w:r w:rsidR="000F414E">
        <w:rPr>
          <w:rFonts w:ascii="Times New Roman" w:hAnsi="Times New Roman" w:cs="Times New Roman"/>
          <w:sz w:val="24"/>
          <w:szCs w:val="24"/>
        </w:rPr>
        <w:t>are labeled</w:t>
      </w:r>
      <w:r w:rsidR="008C2C86">
        <w:rPr>
          <w:rFonts w:ascii="Times New Roman" w:hAnsi="Times New Roman" w:cs="Times New Roman"/>
          <w:sz w:val="24"/>
          <w:szCs w:val="24"/>
        </w:rPr>
        <w:t xml:space="preserve"> </w:t>
      </w:r>
      <w:r w:rsidR="008C2C86">
        <w:rPr>
          <w:rFonts w:ascii="Times New Roman" w:hAnsi="Times New Roman" w:cs="Times New Roman"/>
          <w:sz w:val="24"/>
          <w:szCs w:val="24"/>
        </w:rPr>
        <w:lastRenderedPageBreak/>
        <w:t>“youth sex workers</w:t>
      </w:r>
      <w:r w:rsidR="00363835">
        <w:rPr>
          <w:rFonts w:ascii="Times New Roman" w:hAnsi="Times New Roman" w:cs="Times New Roman"/>
          <w:sz w:val="24"/>
          <w:szCs w:val="24"/>
        </w:rPr>
        <w:t xml:space="preserve">” and offered the same harm reduction services </w:t>
      </w:r>
      <w:r w:rsidR="00BE24E0">
        <w:rPr>
          <w:rFonts w:ascii="Times New Roman" w:hAnsi="Times New Roman" w:cs="Times New Roman"/>
          <w:sz w:val="24"/>
          <w:szCs w:val="24"/>
        </w:rPr>
        <w:t xml:space="preserve">as adult women, </w:t>
      </w:r>
      <w:r w:rsidR="00363835">
        <w:rPr>
          <w:rFonts w:ascii="Times New Roman" w:hAnsi="Times New Roman" w:cs="Times New Roman"/>
          <w:sz w:val="24"/>
          <w:szCs w:val="24"/>
        </w:rPr>
        <w:t>rather than being treated like other victims of child sexual abuse.</w:t>
      </w:r>
      <w:r w:rsidR="00BE24E0">
        <w:rPr>
          <w:rStyle w:val="FootnoteReference"/>
          <w:rFonts w:ascii="Times New Roman" w:hAnsi="Times New Roman" w:cs="Times New Roman"/>
          <w:sz w:val="24"/>
          <w:szCs w:val="24"/>
        </w:rPr>
        <w:footnoteReference w:id="53"/>
      </w:r>
    </w:p>
    <w:p w14:paraId="74AF6FD2" w14:textId="3AAF0CDC" w:rsidR="005E19C6" w:rsidRDefault="00F047D3" w:rsidP="008C2C8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00363835">
        <w:rPr>
          <w:rFonts w:ascii="Times New Roman" w:hAnsi="Times New Roman" w:cs="Times New Roman"/>
          <w:sz w:val="24"/>
          <w:szCs w:val="24"/>
        </w:rPr>
        <w:t>illuminates the</w:t>
      </w:r>
      <w:r>
        <w:rPr>
          <w:rFonts w:ascii="Times New Roman" w:hAnsi="Times New Roman" w:cs="Times New Roman"/>
          <w:sz w:val="24"/>
          <w:szCs w:val="24"/>
        </w:rPr>
        <w:t xml:space="preserve"> second major belief system of the pro-prostitution feminists – that a central tenet of feminism is affirming women’s agency</w:t>
      </w:r>
      <w:r w:rsidR="00363835">
        <w:rPr>
          <w:rFonts w:ascii="Times New Roman" w:hAnsi="Times New Roman" w:cs="Times New Roman"/>
          <w:sz w:val="24"/>
          <w:szCs w:val="24"/>
        </w:rPr>
        <w:t>,</w:t>
      </w:r>
      <w:r w:rsidR="00164C95">
        <w:rPr>
          <w:rFonts w:ascii="Times New Roman" w:hAnsi="Times New Roman" w:cs="Times New Roman"/>
          <w:sz w:val="24"/>
          <w:szCs w:val="24"/>
        </w:rPr>
        <w:t xml:space="preserve"> in the sense that their decisions are </w:t>
      </w:r>
      <w:proofErr w:type="gramStart"/>
      <w:r w:rsidR="00164C95">
        <w:rPr>
          <w:rFonts w:ascii="Times New Roman" w:hAnsi="Times New Roman" w:cs="Times New Roman"/>
          <w:sz w:val="24"/>
          <w:szCs w:val="24"/>
        </w:rPr>
        <w:t>by definition to</w:t>
      </w:r>
      <w:proofErr w:type="gramEnd"/>
      <w:r w:rsidR="00164C95">
        <w:rPr>
          <w:rFonts w:ascii="Times New Roman" w:hAnsi="Times New Roman" w:cs="Times New Roman"/>
          <w:sz w:val="24"/>
          <w:szCs w:val="24"/>
        </w:rPr>
        <w:t xml:space="preserve"> be validated and supported.  </w:t>
      </w:r>
      <w:r w:rsidR="003E6CDC">
        <w:rPr>
          <w:rFonts w:ascii="Times New Roman" w:hAnsi="Times New Roman" w:cs="Times New Roman"/>
          <w:sz w:val="24"/>
          <w:szCs w:val="24"/>
        </w:rPr>
        <w:t xml:space="preserve">Somehow, the expression of agency </w:t>
      </w:r>
      <w:r w:rsidR="004C1C7C">
        <w:rPr>
          <w:rFonts w:ascii="Times New Roman" w:hAnsi="Times New Roman" w:cs="Times New Roman"/>
          <w:sz w:val="24"/>
          <w:szCs w:val="24"/>
        </w:rPr>
        <w:t xml:space="preserve">in this context </w:t>
      </w:r>
      <w:r w:rsidR="003E6CDC">
        <w:rPr>
          <w:rFonts w:ascii="Times New Roman" w:hAnsi="Times New Roman" w:cs="Times New Roman"/>
          <w:sz w:val="24"/>
          <w:szCs w:val="24"/>
        </w:rPr>
        <w:t xml:space="preserve">is enough to end the analysis.  </w:t>
      </w:r>
      <w:r w:rsidR="00363835">
        <w:rPr>
          <w:rFonts w:ascii="Times New Roman" w:hAnsi="Times New Roman" w:cs="Times New Roman"/>
          <w:sz w:val="24"/>
          <w:szCs w:val="24"/>
        </w:rPr>
        <w:t>At its core, t</w:t>
      </w:r>
      <w:r w:rsidR="003E6CDC">
        <w:rPr>
          <w:rFonts w:ascii="Times New Roman" w:hAnsi="Times New Roman" w:cs="Times New Roman"/>
          <w:sz w:val="24"/>
          <w:szCs w:val="24"/>
        </w:rPr>
        <w:t xml:space="preserve">his </w:t>
      </w:r>
      <w:proofErr w:type="gramStart"/>
      <w:r w:rsidR="003E6CDC">
        <w:rPr>
          <w:rFonts w:ascii="Times New Roman" w:hAnsi="Times New Roman" w:cs="Times New Roman"/>
          <w:sz w:val="24"/>
          <w:szCs w:val="24"/>
        </w:rPr>
        <w:t>conflates liberalism</w:t>
      </w:r>
      <w:proofErr w:type="gramEnd"/>
      <w:r w:rsidR="003E6CDC">
        <w:rPr>
          <w:rFonts w:ascii="Times New Roman" w:hAnsi="Times New Roman" w:cs="Times New Roman"/>
          <w:sz w:val="24"/>
          <w:szCs w:val="24"/>
        </w:rPr>
        <w:t xml:space="preserve"> with feminism.  Women choose </w:t>
      </w:r>
      <w:r w:rsidR="00363835">
        <w:rPr>
          <w:rFonts w:ascii="Times New Roman" w:hAnsi="Times New Roman" w:cs="Times New Roman"/>
          <w:sz w:val="24"/>
          <w:szCs w:val="24"/>
        </w:rPr>
        <w:t xml:space="preserve">to be </w:t>
      </w:r>
      <w:r w:rsidR="003E6CDC">
        <w:rPr>
          <w:rFonts w:ascii="Times New Roman" w:hAnsi="Times New Roman" w:cs="Times New Roman"/>
          <w:sz w:val="24"/>
          <w:szCs w:val="24"/>
        </w:rPr>
        <w:t>wives, soldiers, drug mules,</w:t>
      </w:r>
      <w:r w:rsidR="00B82739">
        <w:rPr>
          <w:rFonts w:ascii="Times New Roman" w:hAnsi="Times New Roman" w:cs="Times New Roman"/>
          <w:sz w:val="24"/>
          <w:szCs w:val="24"/>
        </w:rPr>
        <w:t xml:space="preserve"> surrogate</w:t>
      </w:r>
      <w:r w:rsidR="00363835">
        <w:rPr>
          <w:rFonts w:ascii="Times New Roman" w:hAnsi="Times New Roman" w:cs="Times New Roman"/>
          <w:sz w:val="24"/>
          <w:szCs w:val="24"/>
        </w:rPr>
        <w:t xml:space="preserve"> mothers</w:t>
      </w:r>
      <w:r w:rsidR="00B82739">
        <w:rPr>
          <w:rFonts w:ascii="Times New Roman" w:hAnsi="Times New Roman" w:cs="Times New Roman"/>
          <w:sz w:val="24"/>
          <w:szCs w:val="24"/>
        </w:rPr>
        <w:t>,</w:t>
      </w:r>
      <w:r w:rsidR="00363835">
        <w:rPr>
          <w:rFonts w:ascii="Times New Roman" w:hAnsi="Times New Roman" w:cs="Times New Roman"/>
          <w:sz w:val="24"/>
          <w:szCs w:val="24"/>
        </w:rPr>
        <w:t xml:space="preserve"> to </w:t>
      </w:r>
      <w:r w:rsidR="004C1C7C">
        <w:rPr>
          <w:rFonts w:ascii="Times New Roman" w:hAnsi="Times New Roman" w:cs="Times New Roman"/>
          <w:sz w:val="24"/>
          <w:szCs w:val="24"/>
        </w:rPr>
        <w:t xml:space="preserve">remain in abusive relationships, </w:t>
      </w:r>
      <w:r w:rsidR="00363835">
        <w:rPr>
          <w:rFonts w:ascii="Times New Roman" w:hAnsi="Times New Roman" w:cs="Times New Roman"/>
          <w:sz w:val="24"/>
          <w:szCs w:val="24"/>
        </w:rPr>
        <w:t>a</w:t>
      </w:r>
      <w:r w:rsidR="003327B9">
        <w:rPr>
          <w:rFonts w:ascii="Times New Roman" w:hAnsi="Times New Roman" w:cs="Times New Roman"/>
          <w:sz w:val="24"/>
          <w:szCs w:val="24"/>
        </w:rPr>
        <w:t xml:space="preserve">mong </w:t>
      </w:r>
      <w:r w:rsidR="00363835">
        <w:rPr>
          <w:rFonts w:ascii="Times New Roman" w:hAnsi="Times New Roman" w:cs="Times New Roman"/>
          <w:sz w:val="24"/>
          <w:szCs w:val="24"/>
        </w:rPr>
        <w:t xml:space="preserve">many other things, </w:t>
      </w:r>
      <w:r w:rsidR="00B82739">
        <w:rPr>
          <w:rFonts w:ascii="Times New Roman" w:hAnsi="Times New Roman" w:cs="Times New Roman"/>
          <w:sz w:val="24"/>
          <w:szCs w:val="24"/>
        </w:rPr>
        <w:t xml:space="preserve">but the mere fact of choosing </w:t>
      </w:r>
      <w:r w:rsidR="00DD76BB">
        <w:rPr>
          <w:rFonts w:ascii="Times New Roman" w:hAnsi="Times New Roman" w:cs="Times New Roman"/>
          <w:sz w:val="24"/>
          <w:szCs w:val="24"/>
        </w:rPr>
        <w:t xml:space="preserve">does not </w:t>
      </w:r>
      <w:r w:rsidR="00B82739">
        <w:rPr>
          <w:rFonts w:ascii="Times New Roman" w:hAnsi="Times New Roman" w:cs="Times New Roman"/>
          <w:sz w:val="24"/>
          <w:szCs w:val="24"/>
        </w:rPr>
        <w:t>make these institutions immune from fem</w:t>
      </w:r>
      <w:r w:rsidR="00AD02C7">
        <w:rPr>
          <w:rFonts w:ascii="Times New Roman" w:hAnsi="Times New Roman" w:cs="Times New Roman"/>
          <w:sz w:val="24"/>
          <w:szCs w:val="24"/>
        </w:rPr>
        <w:t>inist analysis and critique when those choices</w:t>
      </w:r>
      <w:r w:rsidR="00DD76BB">
        <w:rPr>
          <w:rFonts w:ascii="Times New Roman" w:hAnsi="Times New Roman" w:cs="Times New Roman"/>
          <w:sz w:val="24"/>
          <w:szCs w:val="24"/>
        </w:rPr>
        <w:t xml:space="preserve"> </w:t>
      </w:r>
      <w:r w:rsidR="00AD02C7">
        <w:rPr>
          <w:rFonts w:ascii="Times New Roman" w:hAnsi="Times New Roman" w:cs="Times New Roman"/>
          <w:sz w:val="24"/>
          <w:szCs w:val="24"/>
        </w:rPr>
        <w:t>are made in a context of male supremacy</w:t>
      </w:r>
      <w:r w:rsidR="00FD3FC5">
        <w:rPr>
          <w:rFonts w:ascii="Times New Roman" w:hAnsi="Times New Roman" w:cs="Times New Roman"/>
          <w:sz w:val="24"/>
          <w:szCs w:val="24"/>
        </w:rPr>
        <w:t xml:space="preserve"> and female </w:t>
      </w:r>
      <w:r w:rsidR="00DD76BB">
        <w:rPr>
          <w:rFonts w:ascii="Times New Roman" w:hAnsi="Times New Roman" w:cs="Times New Roman"/>
          <w:sz w:val="24"/>
          <w:szCs w:val="24"/>
        </w:rPr>
        <w:t>subordination.</w:t>
      </w:r>
      <w:r w:rsidR="00B82739">
        <w:rPr>
          <w:rFonts w:ascii="Times New Roman" w:hAnsi="Times New Roman" w:cs="Times New Roman"/>
          <w:sz w:val="24"/>
          <w:szCs w:val="24"/>
        </w:rPr>
        <w:t xml:space="preserve">  </w:t>
      </w:r>
      <w:proofErr w:type="gramStart"/>
      <w:r w:rsidR="00B82739">
        <w:rPr>
          <w:rFonts w:ascii="Times New Roman" w:hAnsi="Times New Roman" w:cs="Times New Roman"/>
          <w:sz w:val="24"/>
          <w:szCs w:val="24"/>
        </w:rPr>
        <w:t>Of course</w:t>
      </w:r>
      <w:proofErr w:type="gramEnd"/>
      <w:r w:rsidR="00FD3FC5">
        <w:rPr>
          <w:rFonts w:ascii="Times New Roman" w:hAnsi="Times New Roman" w:cs="Times New Roman"/>
          <w:sz w:val="24"/>
          <w:szCs w:val="24"/>
        </w:rPr>
        <w:t xml:space="preserve"> some </w:t>
      </w:r>
      <w:r w:rsidR="00B82739">
        <w:rPr>
          <w:rFonts w:ascii="Times New Roman" w:hAnsi="Times New Roman" w:cs="Times New Roman"/>
          <w:sz w:val="24"/>
          <w:szCs w:val="24"/>
        </w:rPr>
        <w:t xml:space="preserve">women choose prostitution in the context of a system that places monetary value on their sexual availability to men.  In places where women have achieved </w:t>
      </w:r>
      <w:r w:rsidR="00DD76BB">
        <w:rPr>
          <w:rFonts w:ascii="Times New Roman" w:hAnsi="Times New Roman" w:cs="Times New Roman"/>
          <w:sz w:val="24"/>
          <w:szCs w:val="24"/>
        </w:rPr>
        <w:t xml:space="preserve">comparatively </w:t>
      </w:r>
      <w:r w:rsidR="00B82739">
        <w:rPr>
          <w:rFonts w:ascii="Times New Roman" w:hAnsi="Times New Roman" w:cs="Times New Roman"/>
          <w:sz w:val="24"/>
          <w:szCs w:val="24"/>
        </w:rPr>
        <w:t xml:space="preserve">greater economic and social equality, however, not enough women choose prostitution to meet </w:t>
      </w:r>
      <w:r w:rsidR="008B052D">
        <w:rPr>
          <w:rFonts w:ascii="Times New Roman" w:hAnsi="Times New Roman" w:cs="Times New Roman"/>
          <w:sz w:val="24"/>
          <w:szCs w:val="24"/>
        </w:rPr>
        <w:t xml:space="preserve">the </w:t>
      </w:r>
      <w:r w:rsidR="00B82739">
        <w:rPr>
          <w:rFonts w:ascii="Times New Roman" w:hAnsi="Times New Roman" w:cs="Times New Roman"/>
          <w:sz w:val="24"/>
          <w:szCs w:val="24"/>
        </w:rPr>
        <w:t>male demand</w:t>
      </w:r>
      <w:r w:rsidR="008B052D">
        <w:rPr>
          <w:rFonts w:ascii="Times New Roman" w:hAnsi="Times New Roman" w:cs="Times New Roman"/>
          <w:sz w:val="24"/>
          <w:szCs w:val="24"/>
        </w:rPr>
        <w:t xml:space="preserve"> for it</w:t>
      </w:r>
      <w:r w:rsidR="00B82739">
        <w:rPr>
          <w:rFonts w:ascii="Times New Roman" w:hAnsi="Times New Roman" w:cs="Times New Roman"/>
          <w:sz w:val="24"/>
          <w:szCs w:val="24"/>
        </w:rPr>
        <w:t xml:space="preserve">.  Because the </w:t>
      </w:r>
      <w:r w:rsidR="004C1C7C">
        <w:rPr>
          <w:rFonts w:ascii="Times New Roman" w:hAnsi="Times New Roman" w:cs="Times New Roman"/>
          <w:sz w:val="24"/>
          <w:szCs w:val="24"/>
        </w:rPr>
        <w:t xml:space="preserve">male </w:t>
      </w:r>
      <w:r w:rsidR="00B82739">
        <w:rPr>
          <w:rFonts w:ascii="Times New Roman" w:hAnsi="Times New Roman" w:cs="Times New Roman"/>
          <w:sz w:val="24"/>
          <w:szCs w:val="24"/>
        </w:rPr>
        <w:t>demand is treated as inevitable, natural and normal</w:t>
      </w:r>
      <w:r w:rsidR="00F955D2">
        <w:rPr>
          <w:rFonts w:ascii="Times New Roman" w:hAnsi="Times New Roman" w:cs="Times New Roman"/>
          <w:sz w:val="24"/>
          <w:szCs w:val="24"/>
        </w:rPr>
        <w:t xml:space="preserve"> (conclusions reinforced </w:t>
      </w:r>
      <w:r w:rsidR="002B6E22">
        <w:rPr>
          <w:rFonts w:ascii="Times New Roman" w:hAnsi="Times New Roman" w:cs="Times New Roman"/>
          <w:sz w:val="24"/>
          <w:szCs w:val="24"/>
        </w:rPr>
        <w:t>when it is legalized</w:t>
      </w:r>
      <w:r w:rsidR="00F955D2">
        <w:rPr>
          <w:rFonts w:ascii="Times New Roman" w:hAnsi="Times New Roman" w:cs="Times New Roman"/>
          <w:sz w:val="24"/>
          <w:szCs w:val="24"/>
        </w:rPr>
        <w:t>)</w:t>
      </w:r>
      <w:r w:rsidR="00B82739">
        <w:rPr>
          <w:rFonts w:ascii="Times New Roman" w:hAnsi="Times New Roman" w:cs="Times New Roman"/>
          <w:sz w:val="24"/>
          <w:szCs w:val="24"/>
        </w:rPr>
        <w:t>, th</w:t>
      </w:r>
      <w:r w:rsidR="00363835">
        <w:rPr>
          <w:rFonts w:ascii="Times New Roman" w:hAnsi="Times New Roman" w:cs="Times New Roman"/>
          <w:sz w:val="24"/>
          <w:szCs w:val="24"/>
        </w:rPr>
        <w:t>is means the</w:t>
      </w:r>
      <w:r w:rsidR="00B82739">
        <w:rPr>
          <w:rFonts w:ascii="Times New Roman" w:hAnsi="Times New Roman" w:cs="Times New Roman"/>
          <w:sz w:val="24"/>
          <w:szCs w:val="24"/>
        </w:rPr>
        <w:t xml:space="preserve"> supply must be increased</w:t>
      </w:r>
      <w:r w:rsidR="00363835">
        <w:rPr>
          <w:rFonts w:ascii="Times New Roman" w:hAnsi="Times New Roman" w:cs="Times New Roman"/>
          <w:sz w:val="24"/>
          <w:szCs w:val="24"/>
        </w:rPr>
        <w:t xml:space="preserve"> to meet </w:t>
      </w:r>
      <w:r w:rsidR="00F955D2">
        <w:rPr>
          <w:rFonts w:ascii="Times New Roman" w:hAnsi="Times New Roman" w:cs="Times New Roman"/>
          <w:sz w:val="24"/>
          <w:szCs w:val="24"/>
        </w:rPr>
        <w:t>the demand</w:t>
      </w:r>
      <w:r w:rsidR="00B82739">
        <w:rPr>
          <w:rFonts w:ascii="Times New Roman" w:hAnsi="Times New Roman" w:cs="Times New Roman"/>
          <w:sz w:val="24"/>
          <w:szCs w:val="24"/>
        </w:rPr>
        <w:t xml:space="preserve">.  This can be done in one </w:t>
      </w:r>
      <w:proofErr w:type="gramStart"/>
      <w:r w:rsidR="00B82739">
        <w:rPr>
          <w:rFonts w:ascii="Times New Roman" w:hAnsi="Times New Roman" w:cs="Times New Roman"/>
          <w:sz w:val="24"/>
          <w:szCs w:val="24"/>
        </w:rPr>
        <w:t>of</w:t>
      </w:r>
      <w:proofErr w:type="gramEnd"/>
      <w:r w:rsidR="00B82739">
        <w:rPr>
          <w:rFonts w:ascii="Times New Roman" w:hAnsi="Times New Roman" w:cs="Times New Roman"/>
          <w:sz w:val="24"/>
          <w:szCs w:val="24"/>
        </w:rPr>
        <w:t xml:space="preserve"> two ways.  First, women can be imported from jurisdictions where women are too poor to have </w:t>
      </w:r>
      <w:r w:rsidR="00F955D2">
        <w:rPr>
          <w:rFonts w:ascii="Times New Roman" w:hAnsi="Times New Roman" w:cs="Times New Roman"/>
          <w:sz w:val="24"/>
          <w:szCs w:val="24"/>
        </w:rPr>
        <w:t xml:space="preserve">the </w:t>
      </w:r>
      <w:r w:rsidR="00B82739">
        <w:rPr>
          <w:rFonts w:ascii="Times New Roman" w:hAnsi="Times New Roman" w:cs="Times New Roman"/>
          <w:sz w:val="24"/>
          <w:szCs w:val="24"/>
        </w:rPr>
        <w:t>alternatives</w:t>
      </w:r>
      <w:r w:rsidR="00F955D2">
        <w:rPr>
          <w:rFonts w:ascii="Times New Roman" w:hAnsi="Times New Roman" w:cs="Times New Roman"/>
          <w:sz w:val="24"/>
          <w:szCs w:val="24"/>
        </w:rPr>
        <w:t xml:space="preserve"> that some women in</w:t>
      </w:r>
      <w:r w:rsidR="002B6E22">
        <w:rPr>
          <w:rFonts w:ascii="Times New Roman" w:hAnsi="Times New Roman" w:cs="Times New Roman"/>
          <w:sz w:val="24"/>
          <w:szCs w:val="24"/>
        </w:rPr>
        <w:t xml:space="preserve"> richer </w:t>
      </w:r>
      <w:r w:rsidR="00F955D2">
        <w:rPr>
          <w:rFonts w:ascii="Times New Roman" w:hAnsi="Times New Roman" w:cs="Times New Roman"/>
          <w:sz w:val="24"/>
          <w:szCs w:val="24"/>
        </w:rPr>
        <w:t>countries have</w:t>
      </w:r>
      <w:r w:rsidR="00B82739">
        <w:rPr>
          <w:rFonts w:ascii="Times New Roman" w:hAnsi="Times New Roman" w:cs="Times New Roman"/>
          <w:sz w:val="24"/>
          <w:szCs w:val="24"/>
        </w:rPr>
        <w:t xml:space="preserve">.  Second, local women can be convinced that they do </w:t>
      </w:r>
      <w:r w:rsidR="00363835">
        <w:rPr>
          <w:rFonts w:ascii="Times New Roman" w:hAnsi="Times New Roman" w:cs="Times New Roman"/>
          <w:sz w:val="24"/>
          <w:szCs w:val="24"/>
        </w:rPr>
        <w:t xml:space="preserve">in fact </w:t>
      </w:r>
      <w:r w:rsidR="00B82739">
        <w:rPr>
          <w:rFonts w:ascii="Times New Roman" w:hAnsi="Times New Roman" w:cs="Times New Roman"/>
          <w:sz w:val="24"/>
          <w:szCs w:val="24"/>
        </w:rPr>
        <w:t xml:space="preserve">want to enter prostitution, because they will make good money and they will not be stigmatized </w:t>
      </w:r>
      <w:r w:rsidR="00363835">
        <w:rPr>
          <w:rFonts w:ascii="Times New Roman" w:hAnsi="Times New Roman" w:cs="Times New Roman"/>
          <w:sz w:val="24"/>
          <w:szCs w:val="24"/>
        </w:rPr>
        <w:t>for doing so</w:t>
      </w:r>
      <w:r w:rsidR="00F955D2">
        <w:rPr>
          <w:rFonts w:ascii="Times New Roman" w:hAnsi="Times New Roman" w:cs="Times New Roman"/>
          <w:sz w:val="24"/>
          <w:szCs w:val="24"/>
        </w:rPr>
        <w:t>.</w:t>
      </w:r>
      <w:r w:rsidR="00F955D2">
        <w:rPr>
          <w:rStyle w:val="FootnoteReference"/>
          <w:rFonts w:ascii="Times New Roman" w:hAnsi="Times New Roman" w:cs="Times New Roman"/>
          <w:sz w:val="24"/>
          <w:szCs w:val="24"/>
        </w:rPr>
        <w:footnoteReference w:id="54"/>
      </w:r>
    </w:p>
    <w:p w14:paraId="09F6059B" w14:textId="7933CEE2" w:rsidR="00445FDA" w:rsidRDefault="00445FDA" w:rsidP="008C2C8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Dworkin describes this as a way of thinking that sees the individual will as </w:t>
      </w:r>
      <w:r w:rsidR="00363835">
        <w:rPr>
          <w:rFonts w:ascii="Times New Roman" w:hAnsi="Times New Roman" w:cs="Times New Roman"/>
          <w:sz w:val="24"/>
          <w:szCs w:val="24"/>
        </w:rPr>
        <w:t xml:space="preserve">entirely </w:t>
      </w:r>
      <w:r>
        <w:rPr>
          <w:rFonts w:ascii="Times New Roman" w:hAnsi="Times New Roman" w:cs="Times New Roman"/>
          <w:sz w:val="24"/>
          <w:szCs w:val="24"/>
        </w:rPr>
        <w:t>res</w:t>
      </w:r>
      <w:r w:rsidR="00A363C3">
        <w:rPr>
          <w:rFonts w:ascii="Times New Roman" w:hAnsi="Times New Roman" w:cs="Times New Roman"/>
          <w:sz w:val="24"/>
          <w:szCs w:val="24"/>
        </w:rPr>
        <w:t>ident in the woman rather than constructed by the conditions in which she exists.  As she notes, there is a real danger here.  Treating the decision to be a prostitute as an expression of a woman’s authentic individual will means that she can also be punished for that choice</w:t>
      </w:r>
      <w:r w:rsidR="00164C95">
        <w:rPr>
          <w:rFonts w:ascii="Times New Roman" w:hAnsi="Times New Roman" w:cs="Times New Roman"/>
          <w:sz w:val="24"/>
          <w:szCs w:val="24"/>
        </w:rPr>
        <w:t>, which has been the dominant mode of dealing with prostitution in many countries</w:t>
      </w:r>
      <w:r w:rsidR="00A363C3">
        <w:rPr>
          <w:rFonts w:ascii="Times New Roman" w:hAnsi="Times New Roman" w:cs="Times New Roman"/>
          <w:sz w:val="24"/>
          <w:szCs w:val="24"/>
        </w:rPr>
        <w:t xml:space="preserve">.  </w:t>
      </w:r>
      <w:r w:rsidR="00164C95">
        <w:rPr>
          <w:rFonts w:ascii="Times New Roman" w:hAnsi="Times New Roman" w:cs="Times New Roman"/>
          <w:sz w:val="24"/>
          <w:szCs w:val="24"/>
        </w:rPr>
        <w:t>F</w:t>
      </w:r>
      <w:r w:rsidR="00A363C3">
        <w:rPr>
          <w:rFonts w:ascii="Times New Roman" w:hAnsi="Times New Roman" w:cs="Times New Roman"/>
          <w:sz w:val="24"/>
          <w:szCs w:val="24"/>
        </w:rPr>
        <w:t>or many decades this was achieved through criminalizing her</w:t>
      </w:r>
      <w:r w:rsidR="00363835">
        <w:rPr>
          <w:rFonts w:ascii="Times New Roman" w:hAnsi="Times New Roman" w:cs="Times New Roman"/>
          <w:sz w:val="24"/>
          <w:szCs w:val="24"/>
        </w:rPr>
        <w:t xml:space="preserve"> directly</w:t>
      </w:r>
      <w:r w:rsidR="00A363C3">
        <w:rPr>
          <w:rFonts w:ascii="Times New Roman" w:hAnsi="Times New Roman" w:cs="Times New Roman"/>
          <w:sz w:val="24"/>
          <w:szCs w:val="24"/>
        </w:rPr>
        <w:t xml:space="preserve">, </w:t>
      </w:r>
      <w:r w:rsidR="00164C95">
        <w:rPr>
          <w:rFonts w:ascii="Times New Roman" w:hAnsi="Times New Roman" w:cs="Times New Roman"/>
          <w:sz w:val="24"/>
          <w:szCs w:val="24"/>
        </w:rPr>
        <w:t xml:space="preserve">but </w:t>
      </w:r>
      <w:r w:rsidR="00A363C3">
        <w:rPr>
          <w:rFonts w:ascii="Times New Roman" w:hAnsi="Times New Roman" w:cs="Times New Roman"/>
          <w:sz w:val="24"/>
          <w:szCs w:val="24"/>
        </w:rPr>
        <w:t xml:space="preserve">removing this </w:t>
      </w:r>
      <w:r w:rsidR="00363835">
        <w:rPr>
          <w:rFonts w:ascii="Times New Roman" w:hAnsi="Times New Roman" w:cs="Times New Roman"/>
          <w:sz w:val="24"/>
          <w:szCs w:val="24"/>
        </w:rPr>
        <w:t xml:space="preserve">specific legal </w:t>
      </w:r>
      <w:r w:rsidR="00A363C3">
        <w:rPr>
          <w:rFonts w:ascii="Times New Roman" w:hAnsi="Times New Roman" w:cs="Times New Roman"/>
          <w:sz w:val="24"/>
          <w:szCs w:val="24"/>
        </w:rPr>
        <w:t xml:space="preserve">punishment does not mean that she will no longer be seen as deserving of punishment in other ways.  Pro-prostitution feminists argue that they can protect women by destigmatizing prostitution and treating it like any other job.  But destigmatizing prostitution (which </w:t>
      </w:r>
      <w:r w:rsidR="00AC204C">
        <w:rPr>
          <w:rFonts w:ascii="Times New Roman" w:hAnsi="Times New Roman" w:cs="Times New Roman"/>
          <w:sz w:val="24"/>
          <w:szCs w:val="24"/>
        </w:rPr>
        <w:t xml:space="preserve">Leftist </w:t>
      </w:r>
      <w:r w:rsidR="00A363C3">
        <w:rPr>
          <w:rFonts w:ascii="Times New Roman" w:hAnsi="Times New Roman" w:cs="Times New Roman"/>
          <w:sz w:val="24"/>
          <w:szCs w:val="24"/>
        </w:rPr>
        <w:t xml:space="preserve">men </w:t>
      </w:r>
      <w:r w:rsidR="00AC204C">
        <w:rPr>
          <w:rFonts w:ascii="Times New Roman" w:hAnsi="Times New Roman" w:cs="Times New Roman"/>
          <w:sz w:val="24"/>
          <w:szCs w:val="24"/>
        </w:rPr>
        <w:t xml:space="preserve">outwardly </w:t>
      </w:r>
      <w:r w:rsidR="00A363C3">
        <w:rPr>
          <w:rFonts w:ascii="Times New Roman" w:hAnsi="Times New Roman" w:cs="Times New Roman"/>
          <w:sz w:val="24"/>
          <w:szCs w:val="24"/>
        </w:rPr>
        <w:t xml:space="preserve">welcome) </w:t>
      </w:r>
      <w:proofErr w:type="gramStart"/>
      <w:r w:rsidR="00A363C3">
        <w:rPr>
          <w:rFonts w:ascii="Times New Roman" w:hAnsi="Times New Roman" w:cs="Times New Roman"/>
          <w:sz w:val="24"/>
          <w:szCs w:val="24"/>
        </w:rPr>
        <w:t>does not succeed</w:t>
      </w:r>
      <w:proofErr w:type="gramEnd"/>
      <w:r w:rsidR="00A363C3">
        <w:rPr>
          <w:rFonts w:ascii="Times New Roman" w:hAnsi="Times New Roman" w:cs="Times New Roman"/>
          <w:sz w:val="24"/>
          <w:szCs w:val="24"/>
        </w:rPr>
        <w:t xml:space="preserve"> in destigmatizing the prostitute</w:t>
      </w:r>
      <w:r w:rsidR="001E2931">
        <w:rPr>
          <w:rFonts w:ascii="Times New Roman" w:hAnsi="Times New Roman" w:cs="Times New Roman"/>
          <w:sz w:val="24"/>
          <w:szCs w:val="24"/>
        </w:rPr>
        <w:t xml:space="preserve"> herself</w:t>
      </w:r>
      <w:r w:rsidR="00AC204C">
        <w:rPr>
          <w:rFonts w:ascii="Times New Roman" w:hAnsi="Times New Roman" w:cs="Times New Roman"/>
          <w:sz w:val="24"/>
          <w:szCs w:val="24"/>
        </w:rPr>
        <w:t>, only further entrenching the entitlement of the buyer</w:t>
      </w:r>
      <w:r w:rsidR="00A363C3">
        <w:rPr>
          <w:rFonts w:ascii="Times New Roman" w:hAnsi="Times New Roman" w:cs="Times New Roman"/>
          <w:sz w:val="24"/>
          <w:szCs w:val="24"/>
        </w:rPr>
        <w:t>.  Men</w:t>
      </w:r>
      <w:r w:rsidR="004C1C7C">
        <w:rPr>
          <w:rFonts w:ascii="Times New Roman" w:hAnsi="Times New Roman" w:cs="Times New Roman"/>
          <w:sz w:val="24"/>
          <w:szCs w:val="24"/>
        </w:rPr>
        <w:t xml:space="preserve"> have no interest in ceding this</w:t>
      </w:r>
      <w:r w:rsidR="00A363C3">
        <w:rPr>
          <w:rFonts w:ascii="Times New Roman" w:hAnsi="Times New Roman" w:cs="Times New Roman"/>
          <w:sz w:val="24"/>
          <w:szCs w:val="24"/>
        </w:rPr>
        <w:t xml:space="preserve"> position of power, </w:t>
      </w:r>
      <w:r w:rsidR="00AC204C">
        <w:rPr>
          <w:rFonts w:ascii="Times New Roman" w:hAnsi="Times New Roman" w:cs="Times New Roman"/>
          <w:sz w:val="24"/>
          <w:szCs w:val="24"/>
        </w:rPr>
        <w:t xml:space="preserve">in which they are doing what is inevitable, and women are serving the function for which they are intended.  </w:t>
      </w:r>
      <w:r w:rsidR="004C1C7C">
        <w:rPr>
          <w:rFonts w:ascii="Times New Roman" w:hAnsi="Times New Roman" w:cs="Times New Roman"/>
          <w:sz w:val="24"/>
          <w:szCs w:val="24"/>
        </w:rPr>
        <w:t>T</w:t>
      </w:r>
      <w:r w:rsidR="00164C95">
        <w:rPr>
          <w:rFonts w:ascii="Times New Roman" w:hAnsi="Times New Roman" w:cs="Times New Roman"/>
          <w:sz w:val="24"/>
          <w:szCs w:val="24"/>
        </w:rPr>
        <w:t>he hierarchy</w:t>
      </w:r>
      <w:r w:rsidR="00A363C3">
        <w:rPr>
          <w:rFonts w:ascii="Times New Roman" w:hAnsi="Times New Roman" w:cs="Times New Roman"/>
          <w:sz w:val="24"/>
          <w:szCs w:val="24"/>
        </w:rPr>
        <w:t xml:space="preserve"> is ingrained in the very act of purchase, because the money reinforce</w:t>
      </w:r>
      <w:r w:rsidR="004C1C7C">
        <w:rPr>
          <w:rFonts w:ascii="Times New Roman" w:hAnsi="Times New Roman" w:cs="Times New Roman"/>
          <w:sz w:val="24"/>
          <w:szCs w:val="24"/>
        </w:rPr>
        <w:t>s</w:t>
      </w:r>
      <w:r w:rsidR="00A363C3">
        <w:rPr>
          <w:rFonts w:ascii="Times New Roman" w:hAnsi="Times New Roman" w:cs="Times New Roman"/>
          <w:sz w:val="24"/>
          <w:szCs w:val="24"/>
        </w:rPr>
        <w:t xml:space="preserve"> the inequality</w:t>
      </w:r>
      <w:r w:rsidR="00363835">
        <w:rPr>
          <w:rFonts w:ascii="Times New Roman" w:hAnsi="Times New Roman" w:cs="Times New Roman"/>
          <w:sz w:val="24"/>
          <w:szCs w:val="24"/>
        </w:rPr>
        <w:t xml:space="preserve"> between them.</w:t>
      </w:r>
    </w:p>
    <w:p w14:paraId="0169A8A3" w14:textId="064C5BC8" w:rsidR="00484214" w:rsidRDefault="00CA7A03" w:rsidP="00E12014">
      <w:pPr>
        <w:spacing w:line="480" w:lineRule="auto"/>
        <w:rPr>
          <w:rFonts w:ascii="Times New Roman" w:hAnsi="Times New Roman" w:cs="Times New Roman"/>
          <w:sz w:val="24"/>
          <w:szCs w:val="24"/>
        </w:rPr>
      </w:pPr>
      <w:r>
        <w:rPr>
          <w:rFonts w:ascii="Times New Roman" w:hAnsi="Times New Roman" w:cs="Times New Roman"/>
          <w:sz w:val="24"/>
          <w:szCs w:val="24"/>
        </w:rPr>
        <w:tab/>
      </w:r>
      <w:r w:rsidR="004C1C7C">
        <w:rPr>
          <w:rFonts w:ascii="Times New Roman" w:hAnsi="Times New Roman" w:cs="Times New Roman"/>
          <w:sz w:val="24"/>
          <w:szCs w:val="24"/>
        </w:rPr>
        <w:t>The</w:t>
      </w:r>
      <w:r w:rsidR="008C4EDE">
        <w:rPr>
          <w:rFonts w:ascii="Times New Roman" w:hAnsi="Times New Roman" w:cs="Times New Roman"/>
          <w:sz w:val="24"/>
          <w:szCs w:val="24"/>
        </w:rPr>
        <w:t xml:space="preserve"> </w:t>
      </w:r>
      <w:r w:rsidR="004C1C7C">
        <w:rPr>
          <w:rFonts w:ascii="Times New Roman" w:hAnsi="Times New Roman" w:cs="Times New Roman"/>
          <w:sz w:val="24"/>
          <w:szCs w:val="24"/>
        </w:rPr>
        <w:t>beliefs that more sex means more freedom and that</w:t>
      </w:r>
      <w:r w:rsidR="008C4EDE">
        <w:rPr>
          <w:rFonts w:ascii="Times New Roman" w:hAnsi="Times New Roman" w:cs="Times New Roman"/>
          <w:sz w:val="24"/>
          <w:szCs w:val="24"/>
        </w:rPr>
        <w:t>,</w:t>
      </w:r>
      <w:r w:rsidR="004C1C7C">
        <w:rPr>
          <w:rFonts w:ascii="Times New Roman" w:hAnsi="Times New Roman" w:cs="Times New Roman"/>
          <w:sz w:val="24"/>
          <w:szCs w:val="24"/>
        </w:rPr>
        <w:t xml:space="preserve"> in the context of prostitution, women’s </w:t>
      </w:r>
      <w:r w:rsidR="008C4EDE">
        <w:rPr>
          <w:rFonts w:ascii="Times New Roman" w:hAnsi="Times New Roman" w:cs="Times New Roman"/>
          <w:sz w:val="24"/>
          <w:szCs w:val="24"/>
        </w:rPr>
        <w:t xml:space="preserve">apparent </w:t>
      </w:r>
      <w:r w:rsidR="004C1C7C">
        <w:rPr>
          <w:rFonts w:ascii="Times New Roman" w:hAnsi="Times New Roman" w:cs="Times New Roman"/>
          <w:sz w:val="24"/>
          <w:szCs w:val="24"/>
        </w:rPr>
        <w:t>choices cannot be questioned</w:t>
      </w:r>
      <w:r w:rsidR="008C4EDE">
        <w:rPr>
          <w:rFonts w:ascii="Times New Roman" w:hAnsi="Times New Roman" w:cs="Times New Roman"/>
          <w:sz w:val="24"/>
          <w:szCs w:val="24"/>
        </w:rPr>
        <w:t>,</w:t>
      </w:r>
      <w:r w:rsidR="004C1C7C">
        <w:rPr>
          <w:rFonts w:ascii="Times New Roman" w:hAnsi="Times New Roman" w:cs="Times New Roman"/>
          <w:sz w:val="24"/>
          <w:szCs w:val="24"/>
        </w:rPr>
        <w:t xml:space="preserve"> may be enough to explain the sex work bargain.  </w:t>
      </w:r>
      <w:r w:rsidR="00192A5A">
        <w:rPr>
          <w:rFonts w:ascii="Times New Roman" w:hAnsi="Times New Roman" w:cs="Times New Roman"/>
          <w:sz w:val="24"/>
          <w:szCs w:val="24"/>
        </w:rPr>
        <w:t xml:space="preserve">One could go further, however, and argue that women who take this position are striking a bargain that is not that different than </w:t>
      </w:r>
      <w:r w:rsidR="00EC1082">
        <w:rPr>
          <w:rFonts w:ascii="Times New Roman" w:hAnsi="Times New Roman" w:cs="Times New Roman"/>
          <w:sz w:val="24"/>
          <w:szCs w:val="24"/>
        </w:rPr>
        <w:t>r</w:t>
      </w:r>
      <w:r w:rsidR="00192A5A">
        <w:rPr>
          <w:rFonts w:ascii="Times New Roman" w:hAnsi="Times New Roman" w:cs="Times New Roman"/>
          <w:sz w:val="24"/>
          <w:szCs w:val="24"/>
        </w:rPr>
        <w:t>ight-</w:t>
      </w:r>
      <w:r w:rsidR="00EC1082">
        <w:rPr>
          <w:rFonts w:ascii="Times New Roman" w:hAnsi="Times New Roman" w:cs="Times New Roman"/>
          <w:sz w:val="24"/>
          <w:szCs w:val="24"/>
        </w:rPr>
        <w:t>w</w:t>
      </w:r>
      <w:r w:rsidR="00192A5A">
        <w:rPr>
          <w:rFonts w:ascii="Times New Roman" w:hAnsi="Times New Roman" w:cs="Times New Roman"/>
          <w:sz w:val="24"/>
          <w:szCs w:val="24"/>
        </w:rPr>
        <w:t>ing women</w:t>
      </w:r>
      <w:r w:rsidR="008C4EDE">
        <w:rPr>
          <w:rFonts w:ascii="Times New Roman" w:hAnsi="Times New Roman" w:cs="Times New Roman"/>
          <w:sz w:val="24"/>
          <w:szCs w:val="24"/>
        </w:rPr>
        <w:t xml:space="preserve"> who oppose abortion</w:t>
      </w:r>
      <w:r w:rsidR="00192A5A">
        <w:rPr>
          <w:rFonts w:ascii="Times New Roman" w:hAnsi="Times New Roman" w:cs="Times New Roman"/>
          <w:sz w:val="24"/>
          <w:szCs w:val="24"/>
        </w:rPr>
        <w:t xml:space="preserve">.  Seeing the world at is it presently, they seek to make the best deal that they can.  This may include leaving the satisfaction of </w:t>
      </w:r>
      <w:r w:rsidR="008C4EDE">
        <w:rPr>
          <w:rFonts w:ascii="Times New Roman" w:hAnsi="Times New Roman" w:cs="Times New Roman"/>
          <w:sz w:val="24"/>
          <w:szCs w:val="24"/>
        </w:rPr>
        <w:t xml:space="preserve">the worst of </w:t>
      </w:r>
      <w:r w:rsidR="00192A5A">
        <w:rPr>
          <w:rFonts w:ascii="Times New Roman" w:hAnsi="Times New Roman" w:cs="Times New Roman"/>
          <w:sz w:val="24"/>
          <w:szCs w:val="24"/>
        </w:rPr>
        <w:t>men’s sexual demands to a class of “sex workers,” accompanied with efforts to mitigate the</w:t>
      </w:r>
      <w:r w:rsidR="00484214">
        <w:rPr>
          <w:rFonts w:ascii="Times New Roman" w:hAnsi="Times New Roman" w:cs="Times New Roman"/>
          <w:sz w:val="24"/>
          <w:szCs w:val="24"/>
        </w:rPr>
        <w:t xml:space="preserve"> </w:t>
      </w:r>
      <w:r w:rsidR="008C4EDE">
        <w:rPr>
          <w:rFonts w:ascii="Times New Roman" w:hAnsi="Times New Roman" w:cs="Times New Roman"/>
          <w:sz w:val="24"/>
          <w:szCs w:val="24"/>
        </w:rPr>
        <w:t>most ha</w:t>
      </w:r>
      <w:r w:rsidR="00BE24E0">
        <w:rPr>
          <w:rFonts w:ascii="Times New Roman" w:hAnsi="Times New Roman" w:cs="Times New Roman"/>
          <w:sz w:val="24"/>
          <w:szCs w:val="24"/>
        </w:rPr>
        <w:t>rm</w:t>
      </w:r>
      <w:r w:rsidR="008C4EDE">
        <w:rPr>
          <w:rFonts w:ascii="Times New Roman" w:hAnsi="Times New Roman" w:cs="Times New Roman"/>
          <w:sz w:val="24"/>
          <w:szCs w:val="24"/>
        </w:rPr>
        <w:t>ful</w:t>
      </w:r>
      <w:r w:rsidR="00484214">
        <w:rPr>
          <w:rFonts w:ascii="Times New Roman" w:hAnsi="Times New Roman" w:cs="Times New Roman"/>
          <w:sz w:val="24"/>
          <w:szCs w:val="24"/>
        </w:rPr>
        <w:t xml:space="preserve"> aspects of the practice for the women in that class.</w:t>
      </w:r>
    </w:p>
    <w:p w14:paraId="72429935" w14:textId="62EB93CC" w:rsidR="00763095" w:rsidRDefault="00484214" w:rsidP="0048421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We might go further still.  </w:t>
      </w:r>
      <w:r w:rsidR="00CA7A03">
        <w:rPr>
          <w:rFonts w:ascii="Times New Roman" w:hAnsi="Times New Roman" w:cs="Times New Roman"/>
          <w:sz w:val="24"/>
          <w:szCs w:val="24"/>
        </w:rPr>
        <w:t>Fund</w:t>
      </w:r>
      <w:r w:rsidR="007E1913">
        <w:rPr>
          <w:rFonts w:ascii="Times New Roman" w:hAnsi="Times New Roman" w:cs="Times New Roman"/>
          <w:sz w:val="24"/>
          <w:szCs w:val="24"/>
        </w:rPr>
        <w:t>a</w:t>
      </w:r>
      <w:r w:rsidR="00CA7A03">
        <w:rPr>
          <w:rFonts w:ascii="Times New Roman" w:hAnsi="Times New Roman" w:cs="Times New Roman"/>
          <w:sz w:val="24"/>
          <w:szCs w:val="24"/>
        </w:rPr>
        <w:t>mentally</w:t>
      </w:r>
      <w:r w:rsidR="00284860">
        <w:rPr>
          <w:rFonts w:ascii="Times New Roman" w:hAnsi="Times New Roman" w:cs="Times New Roman"/>
          <w:sz w:val="24"/>
          <w:szCs w:val="24"/>
        </w:rPr>
        <w:t>,</w:t>
      </w:r>
      <w:r w:rsidR="00CA7A03">
        <w:rPr>
          <w:rFonts w:ascii="Times New Roman" w:hAnsi="Times New Roman" w:cs="Times New Roman"/>
          <w:sz w:val="24"/>
          <w:szCs w:val="24"/>
        </w:rPr>
        <w:t xml:space="preserve"> the sex work feminists </w:t>
      </w:r>
      <w:r>
        <w:rPr>
          <w:rFonts w:ascii="Times New Roman" w:hAnsi="Times New Roman" w:cs="Times New Roman"/>
          <w:sz w:val="24"/>
          <w:szCs w:val="24"/>
        </w:rPr>
        <w:t xml:space="preserve">appear to </w:t>
      </w:r>
      <w:r w:rsidR="00CA7A03">
        <w:rPr>
          <w:rFonts w:ascii="Times New Roman" w:hAnsi="Times New Roman" w:cs="Times New Roman"/>
          <w:sz w:val="24"/>
          <w:szCs w:val="24"/>
        </w:rPr>
        <w:t xml:space="preserve">accept, but rarely articulate, a belief about men’s demand for sex that rests in biological determinism. </w:t>
      </w:r>
      <w:r w:rsidR="008B052D">
        <w:rPr>
          <w:rFonts w:ascii="Times New Roman" w:hAnsi="Times New Roman" w:cs="Times New Roman"/>
          <w:sz w:val="24"/>
          <w:szCs w:val="24"/>
        </w:rPr>
        <w:t xml:space="preserve"> Male</w:t>
      </w:r>
      <w:r w:rsidR="00CA7A03">
        <w:rPr>
          <w:rFonts w:ascii="Times New Roman" w:hAnsi="Times New Roman" w:cs="Times New Roman"/>
          <w:sz w:val="24"/>
          <w:szCs w:val="24"/>
        </w:rPr>
        <w:t xml:space="preserve"> demand must not be interrogated</w:t>
      </w:r>
      <w:r>
        <w:rPr>
          <w:rFonts w:ascii="Times New Roman" w:hAnsi="Times New Roman" w:cs="Times New Roman"/>
          <w:sz w:val="24"/>
          <w:szCs w:val="24"/>
        </w:rPr>
        <w:t xml:space="preserve"> or limited,</w:t>
      </w:r>
      <w:r w:rsidR="00CA7A03">
        <w:rPr>
          <w:rFonts w:ascii="Times New Roman" w:hAnsi="Times New Roman" w:cs="Times New Roman"/>
          <w:sz w:val="24"/>
          <w:szCs w:val="24"/>
        </w:rPr>
        <w:t xml:space="preserve"> because it is inevitable.  </w:t>
      </w:r>
      <w:r w:rsidR="007E1913">
        <w:rPr>
          <w:rFonts w:ascii="Times New Roman" w:hAnsi="Times New Roman" w:cs="Times New Roman"/>
          <w:sz w:val="24"/>
          <w:szCs w:val="24"/>
        </w:rPr>
        <w:t xml:space="preserve">Sometimes this is explained away by saying </w:t>
      </w:r>
      <w:r>
        <w:rPr>
          <w:rFonts w:ascii="Times New Roman" w:hAnsi="Times New Roman" w:cs="Times New Roman"/>
          <w:sz w:val="24"/>
          <w:szCs w:val="24"/>
        </w:rPr>
        <w:t>that the sex drive is natural</w:t>
      </w:r>
      <w:r w:rsidR="002B6E22">
        <w:rPr>
          <w:rFonts w:ascii="Times New Roman" w:hAnsi="Times New Roman" w:cs="Times New Roman"/>
          <w:sz w:val="24"/>
          <w:szCs w:val="24"/>
        </w:rPr>
        <w:t xml:space="preserve"> for human beings</w:t>
      </w:r>
      <w:r w:rsidR="007E1913">
        <w:rPr>
          <w:rFonts w:ascii="Times New Roman" w:hAnsi="Times New Roman" w:cs="Times New Roman"/>
          <w:sz w:val="24"/>
          <w:szCs w:val="24"/>
        </w:rPr>
        <w:t>, although women do not buy sex from men or other women in large numbers</w:t>
      </w:r>
      <w:r w:rsidR="007D1DE3">
        <w:rPr>
          <w:rFonts w:ascii="Times New Roman" w:hAnsi="Times New Roman" w:cs="Times New Roman"/>
          <w:sz w:val="24"/>
          <w:szCs w:val="24"/>
        </w:rPr>
        <w:t xml:space="preserve"> to satisfy their own “natural” sex drives</w:t>
      </w:r>
      <w:r w:rsidR="007E1913">
        <w:rPr>
          <w:rFonts w:ascii="Times New Roman" w:hAnsi="Times New Roman" w:cs="Times New Roman"/>
          <w:sz w:val="24"/>
          <w:szCs w:val="24"/>
        </w:rPr>
        <w:t>.</w:t>
      </w:r>
      <w:r w:rsidR="007D1DE3">
        <w:rPr>
          <w:rFonts w:ascii="Times New Roman" w:hAnsi="Times New Roman" w:cs="Times New Roman"/>
          <w:sz w:val="24"/>
          <w:szCs w:val="24"/>
        </w:rPr>
        <w:t xml:space="preserve">  When they do, verbal and physical abuse is not an accompanying feature.</w:t>
      </w:r>
      <w:r w:rsidR="007E1913">
        <w:rPr>
          <w:rFonts w:ascii="Times New Roman" w:hAnsi="Times New Roman" w:cs="Times New Roman"/>
          <w:sz w:val="24"/>
          <w:szCs w:val="24"/>
        </w:rPr>
        <w:t xml:space="preserve"> </w:t>
      </w:r>
      <w:r w:rsidR="007D1DE3">
        <w:rPr>
          <w:rFonts w:ascii="Times New Roman" w:hAnsi="Times New Roman" w:cs="Times New Roman"/>
          <w:sz w:val="24"/>
          <w:szCs w:val="24"/>
        </w:rPr>
        <w:t xml:space="preserve">  Dworkin write</w:t>
      </w:r>
      <w:r w:rsidR="00763095">
        <w:rPr>
          <w:rFonts w:ascii="Times New Roman" w:hAnsi="Times New Roman" w:cs="Times New Roman"/>
          <w:sz w:val="24"/>
          <w:szCs w:val="24"/>
        </w:rPr>
        <w:t>s that having millions of men around the world working in brothels would be seen as a denial of men’s human rights.</w:t>
      </w:r>
      <w:r w:rsidR="008C2C86">
        <w:rPr>
          <w:rStyle w:val="FootnoteReference"/>
          <w:rFonts w:ascii="Times New Roman" w:hAnsi="Times New Roman" w:cs="Times New Roman"/>
          <w:sz w:val="24"/>
          <w:szCs w:val="24"/>
        </w:rPr>
        <w:footnoteReference w:id="55"/>
      </w:r>
      <w:r w:rsidR="007D1DE3">
        <w:rPr>
          <w:rFonts w:ascii="Times New Roman" w:hAnsi="Times New Roman" w:cs="Times New Roman"/>
          <w:sz w:val="24"/>
          <w:szCs w:val="24"/>
        </w:rPr>
        <w:t xml:space="preserve">  She may be</w:t>
      </w:r>
      <w:r w:rsidR="00763095">
        <w:rPr>
          <w:rFonts w:ascii="Times New Roman" w:hAnsi="Times New Roman" w:cs="Times New Roman"/>
          <w:sz w:val="24"/>
          <w:szCs w:val="24"/>
        </w:rPr>
        <w:t xml:space="preserve"> right, but </w:t>
      </w:r>
      <w:r w:rsidR="008C2C86">
        <w:rPr>
          <w:rFonts w:ascii="Times New Roman" w:hAnsi="Times New Roman" w:cs="Times New Roman"/>
          <w:sz w:val="24"/>
          <w:szCs w:val="24"/>
        </w:rPr>
        <w:t xml:space="preserve">the very notion is beyond </w:t>
      </w:r>
      <w:r w:rsidR="00763095">
        <w:rPr>
          <w:rFonts w:ascii="Times New Roman" w:hAnsi="Times New Roman" w:cs="Times New Roman"/>
          <w:sz w:val="24"/>
          <w:szCs w:val="24"/>
        </w:rPr>
        <w:t>the scope of our imagination</w:t>
      </w:r>
      <w:r w:rsidR="00483133">
        <w:rPr>
          <w:rFonts w:ascii="Times New Roman" w:hAnsi="Times New Roman" w:cs="Times New Roman"/>
          <w:sz w:val="24"/>
          <w:szCs w:val="24"/>
        </w:rPr>
        <w:t xml:space="preserve"> because the equivalency is a false one</w:t>
      </w:r>
      <w:r w:rsidR="00763095">
        <w:rPr>
          <w:rFonts w:ascii="Times New Roman" w:hAnsi="Times New Roman" w:cs="Times New Roman"/>
          <w:sz w:val="24"/>
          <w:szCs w:val="24"/>
        </w:rPr>
        <w:t>.  In fact, if millions of men’s jobs were to service a succession of</w:t>
      </w:r>
      <w:r w:rsidR="00827ECD">
        <w:rPr>
          <w:rFonts w:ascii="Times New Roman" w:hAnsi="Times New Roman" w:cs="Times New Roman"/>
          <w:sz w:val="24"/>
          <w:szCs w:val="24"/>
        </w:rPr>
        <w:t xml:space="preserve"> women </w:t>
      </w:r>
      <w:r w:rsidR="008C4EDE">
        <w:rPr>
          <w:rFonts w:ascii="Times New Roman" w:hAnsi="Times New Roman" w:cs="Times New Roman"/>
          <w:sz w:val="24"/>
          <w:szCs w:val="24"/>
        </w:rPr>
        <w:t xml:space="preserve">for hours on end </w:t>
      </w:r>
      <w:r w:rsidR="00827ECD">
        <w:rPr>
          <w:rFonts w:ascii="Times New Roman" w:hAnsi="Times New Roman" w:cs="Times New Roman"/>
          <w:sz w:val="24"/>
          <w:szCs w:val="24"/>
        </w:rPr>
        <w:t xml:space="preserve">by giving those women oral sex </w:t>
      </w:r>
      <w:r w:rsidR="008B052D">
        <w:rPr>
          <w:rFonts w:ascii="Times New Roman" w:hAnsi="Times New Roman" w:cs="Times New Roman"/>
          <w:sz w:val="24"/>
          <w:szCs w:val="24"/>
        </w:rPr>
        <w:t>–</w:t>
      </w:r>
      <w:r w:rsidR="00827ECD">
        <w:rPr>
          <w:rFonts w:ascii="Times New Roman" w:hAnsi="Times New Roman" w:cs="Times New Roman"/>
          <w:sz w:val="24"/>
          <w:szCs w:val="24"/>
        </w:rPr>
        <w:t xml:space="preserve"> </w:t>
      </w:r>
      <w:r w:rsidR="008B052D">
        <w:rPr>
          <w:rFonts w:ascii="Times New Roman" w:hAnsi="Times New Roman" w:cs="Times New Roman"/>
          <w:sz w:val="24"/>
          <w:szCs w:val="24"/>
        </w:rPr>
        <w:t xml:space="preserve">women </w:t>
      </w:r>
      <w:r w:rsidR="008C4EDE">
        <w:rPr>
          <w:rFonts w:ascii="Times New Roman" w:hAnsi="Times New Roman" w:cs="Times New Roman"/>
          <w:sz w:val="24"/>
          <w:szCs w:val="24"/>
        </w:rPr>
        <w:t xml:space="preserve">of all ages </w:t>
      </w:r>
      <w:r w:rsidR="00827ECD">
        <w:rPr>
          <w:rFonts w:ascii="Times New Roman" w:hAnsi="Times New Roman" w:cs="Times New Roman"/>
          <w:sz w:val="24"/>
          <w:szCs w:val="24"/>
        </w:rPr>
        <w:t xml:space="preserve">who </w:t>
      </w:r>
      <w:r w:rsidR="008B052D">
        <w:rPr>
          <w:rFonts w:ascii="Times New Roman" w:hAnsi="Times New Roman" w:cs="Times New Roman"/>
          <w:sz w:val="24"/>
          <w:szCs w:val="24"/>
        </w:rPr>
        <w:t xml:space="preserve">would </w:t>
      </w:r>
      <w:r w:rsidR="00827ECD">
        <w:rPr>
          <w:rFonts w:ascii="Times New Roman" w:hAnsi="Times New Roman" w:cs="Times New Roman"/>
          <w:sz w:val="24"/>
          <w:szCs w:val="24"/>
        </w:rPr>
        <w:t>choose the man they wanted</w:t>
      </w:r>
      <w:r w:rsidR="008C2C86">
        <w:rPr>
          <w:rFonts w:ascii="Times New Roman" w:hAnsi="Times New Roman" w:cs="Times New Roman"/>
          <w:sz w:val="24"/>
          <w:szCs w:val="24"/>
        </w:rPr>
        <w:t xml:space="preserve"> </w:t>
      </w:r>
      <w:r w:rsidR="00445FDA">
        <w:rPr>
          <w:rFonts w:ascii="Times New Roman" w:hAnsi="Times New Roman" w:cs="Times New Roman"/>
          <w:sz w:val="24"/>
          <w:szCs w:val="24"/>
        </w:rPr>
        <w:t>based on their pre</w:t>
      </w:r>
      <w:r w:rsidR="008C2C86">
        <w:rPr>
          <w:rFonts w:ascii="Times New Roman" w:hAnsi="Times New Roman" w:cs="Times New Roman"/>
          <w:sz w:val="24"/>
          <w:szCs w:val="24"/>
        </w:rPr>
        <w:t xml:space="preserve">ferences </w:t>
      </w:r>
      <w:r w:rsidR="00445FDA">
        <w:rPr>
          <w:rFonts w:ascii="Times New Roman" w:hAnsi="Times New Roman" w:cs="Times New Roman"/>
          <w:sz w:val="24"/>
          <w:szCs w:val="24"/>
        </w:rPr>
        <w:t>f</w:t>
      </w:r>
      <w:r w:rsidR="00763095">
        <w:rPr>
          <w:rFonts w:ascii="Times New Roman" w:hAnsi="Times New Roman" w:cs="Times New Roman"/>
          <w:sz w:val="24"/>
          <w:szCs w:val="24"/>
        </w:rPr>
        <w:t>ro</w:t>
      </w:r>
      <w:r w:rsidR="00827ECD">
        <w:rPr>
          <w:rFonts w:ascii="Times New Roman" w:hAnsi="Times New Roman" w:cs="Times New Roman"/>
          <w:sz w:val="24"/>
          <w:szCs w:val="24"/>
        </w:rPr>
        <w:t>m the</w:t>
      </w:r>
      <w:r w:rsidR="00763095">
        <w:rPr>
          <w:rFonts w:ascii="Times New Roman" w:hAnsi="Times New Roman" w:cs="Times New Roman"/>
          <w:sz w:val="24"/>
          <w:szCs w:val="24"/>
        </w:rPr>
        <w:t xml:space="preserve"> line-up</w:t>
      </w:r>
      <w:r w:rsidR="00827ECD">
        <w:rPr>
          <w:rFonts w:ascii="Times New Roman" w:hAnsi="Times New Roman" w:cs="Times New Roman"/>
          <w:sz w:val="24"/>
          <w:szCs w:val="24"/>
        </w:rPr>
        <w:t xml:space="preserve"> provided</w:t>
      </w:r>
      <w:r w:rsidR="008C4EDE">
        <w:rPr>
          <w:rFonts w:ascii="Times New Roman" w:hAnsi="Times New Roman" w:cs="Times New Roman"/>
          <w:sz w:val="24"/>
          <w:szCs w:val="24"/>
        </w:rPr>
        <w:t xml:space="preserve"> </w:t>
      </w:r>
      <w:r w:rsidR="006F0219">
        <w:rPr>
          <w:rFonts w:ascii="Times New Roman" w:hAnsi="Times New Roman" w:cs="Times New Roman"/>
          <w:sz w:val="24"/>
          <w:szCs w:val="24"/>
        </w:rPr>
        <w:t>–</w:t>
      </w:r>
      <w:r w:rsidR="008C4EDE">
        <w:rPr>
          <w:rFonts w:ascii="Times New Roman" w:hAnsi="Times New Roman" w:cs="Times New Roman"/>
          <w:sz w:val="24"/>
          <w:szCs w:val="24"/>
        </w:rPr>
        <w:t xml:space="preserve"> </w:t>
      </w:r>
      <w:r w:rsidR="00763095">
        <w:rPr>
          <w:rFonts w:ascii="Times New Roman" w:hAnsi="Times New Roman" w:cs="Times New Roman"/>
          <w:sz w:val="24"/>
          <w:szCs w:val="24"/>
        </w:rPr>
        <w:t>would</w:t>
      </w:r>
      <w:r w:rsidR="006F0219">
        <w:rPr>
          <w:rFonts w:ascii="Times New Roman" w:hAnsi="Times New Roman" w:cs="Times New Roman"/>
          <w:sz w:val="24"/>
          <w:szCs w:val="24"/>
        </w:rPr>
        <w:t xml:space="preserve"> </w:t>
      </w:r>
      <w:r w:rsidR="00763095">
        <w:rPr>
          <w:rFonts w:ascii="Times New Roman" w:hAnsi="Times New Roman" w:cs="Times New Roman"/>
          <w:sz w:val="24"/>
          <w:szCs w:val="24"/>
        </w:rPr>
        <w:t xml:space="preserve">this </w:t>
      </w:r>
      <w:r w:rsidR="008C4EDE">
        <w:rPr>
          <w:rFonts w:ascii="Times New Roman" w:hAnsi="Times New Roman" w:cs="Times New Roman"/>
          <w:sz w:val="24"/>
          <w:szCs w:val="24"/>
        </w:rPr>
        <w:t xml:space="preserve">really </w:t>
      </w:r>
      <w:r w:rsidR="00763095">
        <w:rPr>
          <w:rFonts w:ascii="Times New Roman" w:hAnsi="Times New Roman" w:cs="Times New Roman"/>
          <w:sz w:val="24"/>
          <w:szCs w:val="24"/>
        </w:rPr>
        <w:t>be the equivalent</w:t>
      </w:r>
      <w:r w:rsidR="008C4EDE">
        <w:rPr>
          <w:rFonts w:ascii="Times New Roman" w:hAnsi="Times New Roman" w:cs="Times New Roman"/>
          <w:sz w:val="24"/>
          <w:szCs w:val="24"/>
        </w:rPr>
        <w:t xml:space="preserve"> to what millions of women actually do in the prostitution industry in order to get by</w:t>
      </w:r>
      <w:r w:rsidR="00763095">
        <w:rPr>
          <w:rFonts w:ascii="Times New Roman" w:hAnsi="Times New Roman" w:cs="Times New Roman"/>
          <w:sz w:val="24"/>
          <w:szCs w:val="24"/>
        </w:rPr>
        <w:t>?  Do we believe that it is only the absence of a mar</w:t>
      </w:r>
      <w:r w:rsidR="00445FDA">
        <w:rPr>
          <w:rFonts w:ascii="Times New Roman" w:hAnsi="Times New Roman" w:cs="Times New Roman"/>
          <w:sz w:val="24"/>
          <w:szCs w:val="24"/>
        </w:rPr>
        <w:t>ket that prevents men from choo</w:t>
      </w:r>
      <w:r w:rsidR="00763095">
        <w:rPr>
          <w:rFonts w:ascii="Times New Roman" w:hAnsi="Times New Roman" w:cs="Times New Roman"/>
          <w:sz w:val="24"/>
          <w:szCs w:val="24"/>
        </w:rPr>
        <w:t>sing this?  And if they did choose it, would they be diminished by it</w:t>
      </w:r>
      <w:r w:rsidR="00F955D2">
        <w:rPr>
          <w:rFonts w:ascii="Times New Roman" w:hAnsi="Times New Roman" w:cs="Times New Roman"/>
          <w:sz w:val="24"/>
          <w:szCs w:val="24"/>
        </w:rPr>
        <w:t xml:space="preserve"> in the same way</w:t>
      </w:r>
      <w:r w:rsidR="00763095">
        <w:rPr>
          <w:rFonts w:ascii="Times New Roman" w:hAnsi="Times New Roman" w:cs="Times New Roman"/>
          <w:sz w:val="24"/>
          <w:szCs w:val="24"/>
        </w:rPr>
        <w:t>?  What insults could their women clients even</w:t>
      </w:r>
      <w:r w:rsidR="00BE24E0">
        <w:rPr>
          <w:rFonts w:ascii="Times New Roman" w:hAnsi="Times New Roman" w:cs="Times New Roman"/>
          <w:sz w:val="24"/>
          <w:szCs w:val="24"/>
        </w:rPr>
        <w:t xml:space="preserve"> call them</w:t>
      </w:r>
      <w:r w:rsidR="00763095">
        <w:rPr>
          <w:rFonts w:ascii="Times New Roman" w:hAnsi="Times New Roman" w:cs="Times New Roman"/>
          <w:sz w:val="24"/>
          <w:szCs w:val="24"/>
        </w:rPr>
        <w:t>?</w:t>
      </w:r>
      <w:r w:rsidR="008C2C86">
        <w:rPr>
          <w:rFonts w:ascii="Times New Roman" w:hAnsi="Times New Roman" w:cs="Times New Roman"/>
          <w:sz w:val="24"/>
          <w:szCs w:val="24"/>
        </w:rPr>
        <w:t xml:space="preserve">  Would the men fear being strangled or beaten by their female clients?</w:t>
      </w:r>
      <w:r w:rsidR="00BE24E0">
        <w:rPr>
          <w:rFonts w:ascii="Times New Roman" w:hAnsi="Times New Roman" w:cs="Times New Roman"/>
          <w:sz w:val="24"/>
          <w:szCs w:val="24"/>
        </w:rPr>
        <w:t xml:space="preserve">  </w:t>
      </w:r>
      <w:r w:rsidR="00F955D2">
        <w:rPr>
          <w:rFonts w:ascii="Times New Roman" w:hAnsi="Times New Roman" w:cs="Times New Roman"/>
          <w:sz w:val="24"/>
          <w:szCs w:val="24"/>
        </w:rPr>
        <w:t xml:space="preserve">For the analogy to even make sense, we need to imagine a world in which the experience of being male in the world is unrecognizable from what it is now.  </w:t>
      </w:r>
      <w:r w:rsidR="00BE24E0">
        <w:rPr>
          <w:rFonts w:ascii="Times New Roman" w:hAnsi="Times New Roman" w:cs="Times New Roman"/>
          <w:sz w:val="24"/>
          <w:szCs w:val="24"/>
        </w:rPr>
        <w:t>The fact is that most of the men and boys in the prostitution industry are purchased by other men, not by women.  That some men are also used in the way that women are used does not amount to equality for women.</w:t>
      </w:r>
      <w:r w:rsidR="00BE24E0">
        <w:rPr>
          <w:rStyle w:val="FootnoteReference"/>
          <w:rFonts w:ascii="Times New Roman" w:hAnsi="Times New Roman" w:cs="Times New Roman"/>
          <w:sz w:val="24"/>
          <w:szCs w:val="24"/>
        </w:rPr>
        <w:footnoteReference w:id="56"/>
      </w:r>
    </w:p>
    <w:p w14:paraId="78B6000C" w14:textId="3F41AC8D" w:rsidR="00CA7A03" w:rsidRDefault="008C2C86" w:rsidP="0076309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w:t>
      </w:r>
      <w:r w:rsidR="007E1913">
        <w:rPr>
          <w:rFonts w:ascii="Times New Roman" w:hAnsi="Times New Roman" w:cs="Times New Roman"/>
          <w:sz w:val="24"/>
          <w:szCs w:val="24"/>
        </w:rPr>
        <w:t xml:space="preserve"> denial </w:t>
      </w:r>
      <w:r>
        <w:rPr>
          <w:rFonts w:ascii="Times New Roman" w:hAnsi="Times New Roman" w:cs="Times New Roman"/>
          <w:sz w:val="24"/>
          <w:szCs w:val="24"/>
        </w:rPr>
        <w:t xml:space="preserve">that prostitution has anything to do with a sex hierarchy </w:t>
      </w:r>
      <w:r w:rsidR="007E1913">
        <w:rPr>
          <w:rFonts w:ascii="Times New Roman" w:hAnsi="Times New Roman" w:cs="Times New Roman"/>
          <w:sz w:val="24"/>
          <w:szCs w:val="24"/>
        </w:rPr>
        <w:t xml:space="preserve">is also sometimes accompanied by reminders that transgender people are also </w:t>
      </w:r>
      <w:r w:rsidR="009741BE">
        <w:rPr>
          <w:rFonts w:ascii="Times New Roman" w:hAnsi="Times New Roman" w:cs="Times New Roman"/>
          <w:sz w:val="24"/>
          <w:szCs w:val="24"/>
        </w:rPr>
        <w:t xml:space="preserve">purchased </w:t>
      </w:r>
      <w:r w:rsidR="007E1913">
        <w:rPr>
          <w:rFonts w:ascii="Times New Roman" w:hAnsi="Times New Roman" w:cs="Times New Roman"/>
          <w:sz w:val="24"/>
          <w:szCs w:val="24"/>
        </w:rPr>
        <w:t xml:space="preserve">in prostitution, as if the fact that men also buy </w:t>
      </w:r>
      <w:r>
        <w:rPr>
          <w:rFonts w:ascii="Times New Roman" w:hAnsi="Times New Roman" w:cs="Times New Roman"/>
          <w:sz w:val="24"/>
          <w:szCs w:val="24"/>
        </w:rPr>
        <w:t xml:space="preserve">(mostly female-identified) </w:t>
      </w:r>
      <w:r w:rsidR="007E1913">
        <w:rPr>
          <w:rFonts w:ascii="Times New Roman" w:hAnsi="Times New Roman" w:cs="Times New Roman"/>
          <w:sz w:val="24"/>
          <w:szCs w:val="24"/>
        </w:rPr>
        <w:t>trans</w:t>
      </w:r>
      <w:r w:rsidR="002E043D">
        <w:rPr>
          <w:rFonts w:ascii="Times New Roman" w:hAnsi="Times New Roman" w:cs="Times New Roman"/>
          <w:sz w:val="24"/>
          <w:szCs w:val="24"/>
        </w:rPr>
        <w:t xml:space="preserve"> </w:t>
      </w:r>
      <w:r w:rsidR="007E1913">
        <w:rPr>
          <w:rFonts w:ascii="Times New Roman" w:hAnsi="Times New Roman" w:cs="Times New Roman"/>
          <w:sz w:val="24"/>
          <w:szCs w:val="24"/>
        </w:rPr>
        <w:t xml:space="preserve">people </w:t>
      </w:r>
      <w:r>
        <w:rPr>
          <w:rFonts w:ascii="Times New Roman" w:hAnsi="Times New Roman" w:cs="Times New Roman"/>
          <w:sz w:val="24"/>
          <w:szCs w:val="24"/>
        </w:rPr>
        <w:t xml:space="preserve">for sex </w:t>
      </w:r>
      <w:r w:rsidR="007E1913">
        <w:rPr>
          <w:rFonts w:ascii="Times New Roman" w:hAnsi="Times New Roman" w:cs="Times New Roman"/>
          <w:sz w:val="24"/>
          <w:szCs w:val="24"/>
        </w:rPr>
        <w:t>makes the industry any less sexual or any less gendered.</w:t>
      </w:r>
      <w:r w:rsidR="00763095">
        <w:rPr>
          <w:rFonts w:ascii="Times New Roman" w:hAnsi="Times New Roman" w:cs="Times New Roman"/>
          <w:sz w:val="24"/>
          <w:szCs w:val="24"/>
        </w:rPr>
        <w:t xml:space="preserve">  </w:t>
      </w:r>
      <w:r w:rsidR="002E043D">
        <w:rPr>
          <w:rFonts w:ascii="Times New Roman" w:hAnsi="Times New Roman" w:cs="Times New Roman"/>
          <w:sz w:val="24"/>
          <w:szCs w:val="24"/>
        </w:rPr>
        <w:t xml:space="preserve">Note that this is not the “radical androgyny” of </w:t>
      </w:r>
      <w:r w:rsidR="002E043D">
        <w:rPr>
          <w:rFonts w:ascii="Times New Roman" w:hAnsi="Times New Roman" w:cs="Times New Roman"/>
          <w:i/>
          <w:sz w:val="24"/>
          <w:szCs w:val="24"/>
        </w:rPr>
        <w:t>Woman Hating</w:t>
      </w:r>
      <w:r w:rsidR="002E043D">
        <w:rPr>
          <w:rFonts w:ascii="Times New Roman" w:hAnsi="Times New Roman" w:cs="Times New Roman"/>
          <w:sz w:val="24"/>
          <w:szCs w:val="24"/>
        </w:rPr>
        <w:t xml:space="preserve">, but rather an attempt to erase the sex-based nature of the harms </w:t>
      </w:r>
      <w:r w:rsidR="009741BE">
        <w:rPr>
          <w:rFonts w:ascii="Times New Roman" w:hAnsi="Times New Roman" w:cs="Times New Roman"/>
          <w:sz w:val="24"/>
          <w:szCs w:val="24"/>
        </w:rPr>
        <w:t xml:space="preserve">under the guise of </w:t>
      </w:r>
      <w:r w:rsidR="002E043D">
        <w:rPr>
          <w:rFonts w:ascii="Times New Roman" w:hAnsi="Times New Roman" w:cs="Times New Roman"/>
          <w:sz w:val="24"/>
          <w:szCs w:val="24"/>
        </w:rPr>
        <w:t>inclusiv</w:t>
      </w:r>
      <w:r w:rsidR="003327B9">
        <w:rPr>
          <w:rFonts w:ascii="Times New Roman" w:hAnsi="Times New Roman" w:cs="Times New Roman"/>
          <w:sz w:val="24"/>
          <w:szCs w:val="24"/>
        </w:rPr>
        <w:t xml:space="preserve">e </w:t>
      </w:r>
      <w:r w:rsidR="002E043D">
        <w:rPr>
          <w:rFonts w:ascii="Times New Roman" w:hAnsi="Times New Roman" w:cs="Times New Roman"/>
          <w:sz w:val="24"/>
          <w:szCs w:val="24"/>
        </w:rPr>
        <w:t xml:space="preserve">language.  If all we can see </w:t>
      </w:r>
      <w:proofErr w:type="gramStart"/>
      <w:r w:rsidR="002E043D">
        <w:rPr>
          <w:rFonts w:ascii="Times New Roman" w:hAnsi="Times New Roman" w:cs="Times New Roman"/>
          <w:sz w:val="24"/>
          <w:szCs w:val="24"/>
        </w:rPr>
        <w:t>are</w:t>
      </w:r>
      <w:proofErr w:type="gramEnd"/>
      <w:r w:rsidR="002E043D">
        <w:rPr>
          <w:rFonts w:ascii="Times New Roman" w:hAnsi="Times New Roman" w:cs="Times New Roman"/>
          <w:sz w:val="24"/>
          <w:szCs w:val="24"/>
        </w:rPr>
        <w:t xml:space="preserve"> individual people buying and selling according to their own needs and desires, then there is nothing systemic to challenge.</w:t>
      </w:r>
    </w:p>
    <w:p w14:paraId="1BF8E51F" w14:textId="4374622E" w:rsidR="004D3ED3" w:rsidRDefault="005E19C6" w:rsidP="005E19C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sex work feminists claim their</w:t>
      </w:r>
      <w:r w:rsidR="009D3B49">
        <w:rPr>
          <w:rFonts w:ascii="Times New Roman" w:hAnsi="Times New Roman" w:cs="Times New Roman"/>
          <w:sz w:val="24"/>
          <w:szCs w:val="24"/>
        </w:rPr>
        <w:t xml:space="preserve"> moral high ground from the </w:t>
      </w:r>
      <w:r w:rsidR="00936CAE">
        <w:rPr>
          <w:rFonts w:ascii="Times New Roman" w:hAnsi="Times New Roman" w:cs="Times New Roman"/>
          <w:sz w:val="24"/>
          <w:szCs w:val="24"/>
        </w:rPr>
        <w:t xml:space="preserve">paradoxical </w:t>
      </w:r>
      <w:r w:rsidR="009D3B49">
        <w:rPr>
          <w:rFonts w:ascii="Times New Roman" w:hAnsi="Times New Roman" w:cs="Times New Roman"/>
          <w:sz w:val="24"/>
          <w:szCs w:val="24"/>
        </w:rPr>
        <w:t>assertion that decriminalizing or legalizing the very instit</w:t>
      </w:r>
      <w:r w:rsidR="007E1913">
        <w:rPr>
          <w:rFonts w:ascii="Times New Roman" w:hAnsi="Times New Roman" w:cs="Times New Roman"/>
          <w:sz w:val="24"/>
          <w:szCs w:val="24"/>
        </w:rPr>
        <w:t xml:space="preserve">ution that is the source of extensive and well-documented </w:t>
      </w:r>
      <w:r w:rsidR="009D3B49">
        <w:rPr>
          <w:rFonts w:ascii="Times New Roman" w:hAnsi="Times New Roman" w:cs="Times New Roman"/>
          <w:sz w:val="24"/>
          <w:szCs w:val="24"/>
        </w:rPr>
        <w:t xml:space="preserve">harms </w:t>
      </w:r>
      <w:r w:rsidR="007E1913">
        <w:rPr>
          <w:rFonts w:ascii="Times New Roman" w:hAnsi="Times New Roman" w:cs="Times New Roman"/>
          <w:sz w:val="24"/>
          <w:szCs w:val="24"/>
        </w:rPr>
        <w:t xml:space="preserve">to women </w:t>
      </w:r>
      <w:r w:rsidR="009D3B49">
        <w:rPr>
          <w:rFonts w:ascii="Times New Roman" w:hAnsi="Times New Roman" w:cs="Times New Roman"/>
          <w:sz w:val="24"/>
          <w:szCs w:val="24"/>
        </w:rPr>
        <w:t xml:space="preserve">will protect women from those </w:t>
      </w:r>
      <w:r w:rsidR="007E1913">
        <w:rPr>
          <w:rFonts w:ascii="Times New Roman" w:hAnsi="Times New Roman" w:cs="Times New Roman"/>
          <w:sz w:val="24"/>
          <w:szCs w:val="24"/>
        </w:rPr>
        <w:t xml:space="preserve">same </w:t>
      </w:r>
      <w:r w:rsidR="009D3B49">
        <w:rPr>
          <w:rFonts w:ascii="Times New Roman" w:hAnsi="Times New Roman" w:cs="Times New Roman"/>
          <w:sz w:val="24"/>
          <w:szCs w:val="24"/>
        </w:rPr>
        <w:t>harms.  In other words, the institution is not har</w:t>
      </w:r>
      <w:r w:rsidR="00284860">
        <w:rPr>
          <w:rFonts w:ascii="Times New Roman" w:hAnsi="Times New Roman" w:cs="Times New Roman"/>
          <w:sz w:val="24"/>
          <w:szCs w:val="24"/>
        </w:rPr>
        <w:t>mful, only some of the men using</w:t>
      </w:r>
      <w:r w:rsidR="009D3B49">
        <w:rPr>
          <w:rFonts w:ascii="Times New Roman" w:hAnsi="Times New Roman" w:cs="Times New Roman"/>
          <w:sz w:val="24"/>
          <w:szCs w:val="24"/>
        </w:rPr>
        <w:t xml:space="preserve"> it, who will not play by the rules.</w:t>
      </w:r>
      <w:r>
        <w:rPr>
          <w:rFonts w:ascii="Times New Roman" w:hAnsi="Times New Roman" w:cs="Times New Roman"/>
          <w:sz w:val="24"/>
          <w:szCs w:val="24"/>
        </w:rPr>
        <w:t xml:space="preserve">  By normalizing men’s purchase of women for sexual use, the bad men will be thwarted because the women can now protect </w:t>
      </w:r>
      <w:proofErr w:type="gramStart"/>
      <w:r>
        <w:rPr>
          <w:rFonts w:ascii="Times New Roman" w:hAnsi="Times New Roman" w:cs="Times New Roman"/>
          <w:sz w:val="24"/>
          <w:szCs w:val="24"/>
        </w:rPr>
        <w:t>themselves, or</w:t>
      </w:r>
      <w:proofErr w:type="gramEnd"/>
      <w:r>
        <w:rPr>
          <w:rFonts w:ascii="Times New Roman" w:hAnsi="Times New Roman" w:cs="Times New Roman"/>
          <w:sz w:val="24"/>
          <w:szCs w:val="24"/>
        </w:rPr>
        <w:t xml:space="preserve"> call on a series of protections offe</w:t>
      </w:r>
      <w:r w:rsidR="007E1913">
        <w:rPr>
          <w:rFonts w:ascii="Times New Roman" w:hAnsi="Times New Roman" w:cs="Times New Roman"/>
          <w:sz w:val="24"/>
          <w:szCs w:val="24"/>
        </w:rPr>
        <w:t>red by the brothel managers.</w:t>
      </w:r>
      <w:r w:rsidR="00376CDB">
        <w:rPr>
          <w:rFonts w:ascii="Times New Roman" w:hAnsi="Times New Roman" w:cs="Times New Roman"/>
          <w:sz w:val="24"/>
          <w:szCs w:val="24"/>
        </w:rPr>
        <w:t xml:space="preserve">  </w:t>
      </w:r>
      <w:r w:rsidR="002D16E3">
        <w:rPr>
          <w:rFonts w:ascii="Times New Roman" w:hAnsi="Times New Roman" w:cs="Times New Roman"/>
          <w:sz w:val="24"/>
          <w:szCs w:val="24"/>
        </w:rPr>
        <w:t>(</w:t>
      </w:r>
      <w:r w:rsidR="003E503C">
        <w:rPr>
          <w:rFonts w:ascii="Times New Roman" w:hAnsi="Times New Roman" w:cs="Times New Roman"/>
          <w:sz w:val="24"/>
          <w:szCs w:val="24"/>
        </w:rPr>
        <w:t xml:space="preserve">Note that this cannot offer even this false </w:t>
      </w:r>
      <w:r w:rsidR="00BE24E0">
        <w:rPr>
          <w:rFonts w:ascii="Times New Roman" w:hAnsi="Times New Roman" w:cs="Times New Roman"/>
          <w:sz w:val="24"/>
          <w:szCs w:val="24"/>
        </w:rPr>
        <w:t>hope of</w:t>
      </w:r>
      <w:r w:rsidR="004D3ED3">
        <w:rPr>
          <w:rFonts w:ascii="Times New Roman" w:hAnsi="Times New Roman" w:cs="Times New Roman"/>
          <w:sz w:val="24"/>
          <w:szCs w:val="24"/>
        </w:rPr>
        <w:t xml:space="preserve"> added protection to women who prostitute from their own homes or hotel rooms, who can be quite open </w:t>
      </w:r>
      <w:r w:rsidR="00164C95">
        <w:rPr>
          <w:rFonts w:ascii="Times New Roman" w:hAnsi="Times New Roman" w:cs="Times New Roman"/>
          <w:sz w:val="24"/>
          <w:szCs w:val="24"/>
        </w:rPr>
        <w:t xml:space="preserve">and visible </w:t>
      </w:r>
      <w:r w:rsidR="004D3ED3">
        <w:rPr>
          <w:rFonts w:ascii="Times New Roman" w:hAnsi="Times New Roman" w:cs="Times New Roman"/>
          <w:sz w:val="24"/>
          <w:szCs w:val="24"/>
        </w:rPr>
        <w:t xml:space="preserve">about </w:t>
      </w:r>
      <w:r w:rsidR="00164C95">
        <w:rPr>
          <w:rFonts w:ascii="Times New Roman" w:hAnsi="Times New Roman" w:cs="Times New Roman"/>
          <w:sz w:val="24"/>
          <w:szCs w:val="24"/>
        </w:rPr>
        <w:t xml:space="preserve">engaging in </w:t>
      </w:r>
      <w:r w:rsidR="004D3ED3">
        <w:rPr>
          <w:rFonts w:ascii="Times New Roman" w:hAnsi="Times New Roman" w:cs="Times New Roman"/>
          <w:sz w:val="24"/>
          <w:szCs w:val="24"/>
        </w:rPr>
        <w:t>these activities and still wind up dead.</w:t>
      </w:r>
      <w:r w:rsidR="002D16E3">
        <w:rPr>
          <w:rFonts w:ascii="Times New Roman" w:hAnsi="Times New Roman" w:cs="Times New Roman"/>
          <w:sz w:val="24"/>
          <w:szCs w:val="24"/>
        </w:rPr>
        <w:t>)</w:t>
      </w:r>
      <w:r w:rsidR="00164C95">
        <w:rPr>
          <w:rStyle w:val="FootnoteReference"/>
          <w:rFonts w:ascii="Times New Roman" w:hAnsi="Times New Roman" w:cs="Times New Roman"/>
          <w:sz w:val="24"/>
          <w:szCs w:val="24"/>
        </w:rPr>
        <w:footnoteReference w:id="57"/>
      </w:r>
      <w:r w:rsidR="00284860">
        <w:rPr>
          <w:rFonts w:ascii="Times New Roman" w:hAnsi="Times New Roman" w:cs="Times New Roman"/>
          <w:sz w:val="24"/>
          <w:szCs w:val="24"/>
        </w:rPr>
        <w:t xml:space="preserve">  It also obliterates any</w:t>
      </w:r>
      <w:r w:rsidR="00164C95">
        <w:rPr>
          <w:rFonts w:ascii="Times New Roman" w:hAnsi="Times New Roman" w:cs="Times New Roman"/>
          <w:sz w:val="24"/>
          <w:szCs w:val="24"/>
        </w:rPr>
        <w:t xml:space="preserve"> considerations of the harms to women of repeatedly engaging in sex acts not grounded in their own desires.</w:t>
      </w:r>
      <w:r w:rsidR="00936CAE">
        <w:rPr>
          <w:rStyle w:val="FootnoteReference"/>
          <w:rFonts w:ascii="Times New Roman" w:hAnsi="Times New Roman" w:cs="Times New Roman"/>
          <w:sz w:val="24"/>
          <w:szCs w:val="24"/>
        </w:rPr>
        <w:footnoteReference w:id="58"/>
      </w:r>
      <w:r w:rsidR="00164C95">
        <w:rPr>
          <w:rFonts w:ascii="Times New Roman" w:hAnsi="Times New Roman" w:cs="Times New Roman"/>
          <w:sz w:val="24"/>
          <w:szCs w:val="24"/>
        </w:rPr>
        <w:t xml:space="preserve">  </w:t>
      </w:r>
    </w:p>
    <w:p w14:paraId="087A6FB4" w14:textId="5F14224A" w:rsidR="009D3B49" w:rsidRDefault="00376CDB" w:rsidP="005E19C6">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B37CC3">
        <w:rPr>
          <w:rFonts w:ascii="Times New Roman" w:hAnsi="Times New Roman" w:cs="Times New Roman"/>
          <w:sz w:val="24"/>
          <w:szCs w:val="24"/>
        </w:rPr>
        <w:t>he promise of the feminist-</w:t>
      </w:r>
      <w:r w:rsidR="004D3ED3">
        <w:rPr>
          <w:rFonts w:ascii="Times New Roman" w:hAnsi="Times New Roman" w:cs="Times New Roman"/>
          <w:sz w:val="24"/>
          <w:szCs w:val="24"/>
        </w:rPr>
        <w:t xml:space="preserve">supported brothel amounts to saying to women that if they service men sexually in these places and in these ways, they </w:t>
      </w:r>
      <w:r w:rsidR="00C02C9F">
        <w:rPr>
          <w:rFonts w:ascii="Times New Roman" w:hAnsi="Times New Roman" w:cs="Times New Roman"/>
          <w:sz w:val="24"/>
          <w:szCs w:val="24"/>
        </w:rPr>
        <w:t>are less likely to be assaulted</w:t>
      </w:r>
      <w:r w:rsidR="004D3ED3">
        <w:rPr>
          <w:rFonts w:ascii="Times New Roman" w:hAnsi="Times New Roman" w:cs="Times New Roman"/>
          <w:sz w:val="24"/>
          <w:szCs w:val="24"/>
        </w:rPr>
        <w:t xml:space="preserve"> or </w:t>
      </w:r>
      <w:r w:rsidR="004D3ED3">
        <w:rPr>
          <w:rFonts w:ascii="Times New Roman" w:hAnsi="Times New Roman" w:cs="Times New Roman"/>
          <w:sz w:val="24"/>
          <w:szCs w:val="24"/>
        </w:rPr>
        <w:lastRenderedPageBreak/>
        <w:t>killed.  The notion of “choice” is t</w:t>
      </w:r>
      <w:r w:rsidR="002D16E3">
        <w:rPr>
          <w:rFonts w:ascii="Times New Roman" w:hAnsi="Times New Roman" w:cs="Times New Roman"/>
          <w:sz w:val="24"/>
          <w:szCs w:val="24"/>
        </w:rPr>
        <w:t>urn</w:t>
      </w:r>
      <w:r w:rsidR="004D3ED3">
        <w:rPr>
          <w:rFonts w:ascii="Times New Roman" w:hAnsi="Times New Roman" w:cs="Times New Roman"/>
          <w:sz w:val="24"/>
          <w:szCs w:val="24"/>
        </w:rPr>
        <w:t xml:space="preserve">ed on its head – legalization is seen </w:t>
      </w:r>
      <w:proofErr w:type="gramStart"/>
      <w:r w:rsidR="004D3ED3">
        <w:rPr>
          <w:rFonts w:ascii="Times New Roman" w:hAnsi="Times New Roman" w:cs="Times New Roman"/>
          <w:sz w:val="24"/>
          <w:szCs w:val="24"/>
        </w:rPr>
        <w:t>as a way to</w:t>
      </w:r>
      <w:proofErr w:type="gramEnd"/>
      <w:r w:rsidR="004D3ED3">
        <w:rPr>
          <w:rFonts w:ascii="Times New Roman" w:hAnsi="Times New Roman" w:cs="Times New Roman"/>
          <w:sz w:val="24"/>
          <w:szCs w:val="24"/>
        </w:rPr>
        <w:t xml:space="preserve"> give more women the ability to negotiate what sex </w:t>
      </w:r>
      <w:proofErr w:type="gramStart"/>
      <w:r w:rsidR="004D3ED3">
        <w:rPr>
          <w:rFonts w:ascii="Times New Roman" w:hAnsi="Times New Roman" w:cs="Times New Roman"/>
          <w:sz w:val="24"/>
          <w:szCs w:val="24"/>
        </w:rPr>
        <w:t>acts</w:t>
      </w:r>
      <w:proofErr w:type="gramEnd"/>
      <w:r w:rsidR="004D3ED3">
        <w:rPr>
          <w:rFonts w:ascii="Times New Roman" w:hAnsi="Times New Roman" w:cs="Times New Roman"/>
          <w:sz w:val="24"/>
          <w:szCs w:val="24"/>
        </w:rPr>
        <w:t xml:space="preserve"> they will perform, to insist on a condom,</w:t>
      </w:r>
      <w:r w:rsidR="002D16E3">
        <w:rPr>
          <w:rFonts w:ascii="Times New Roman" w:hAnsi="Times New Roman" w:cs="Times New Roman"/>
          <w:sz w:val="24"/>
          <w:szCs w:val="24"/>
        </w:rPr>
        <w:t xml:space="preserve"> etc</w:t>
      </w:r>
      <w:r w:rsidR="004D3ED3">
        <w:rPr>
          <w:rFonts w:ascii="Times New Roman" w:hAnsi="Times New Roman" w:cs="Times New Roman"/>
          <w:sz w:val="24"/>
          <w:szCs w:val="24"/>
        </w:rPr>
        <w:t>.  In fact, it is the men who choose</w:t>
      </w:r>
      <w:r w:rsidR="00AF1C0E">
        <w:rPr>
          <w:rFonts w:ascii="Times New Roman" w:hAnsi="Times New Roman" w:cs="Times New Roman"/>
          <w:sz w:val="24"/>
          <w:szCs w:val="24"/>
        </w:rPr>
        <w:t xml:space="preserve"> – they are not assigned a random “worker” at the brothel – they choose the woman they want, often after perusing </w:t>
      </w:r>
      <w:r w:rsidR="007B1770">
        <w:rPr>
          <w:rFonts w:ascii="Times New Roman" w:hAnsi="Times New Roman" w:cs="Times New Roman"/>
          <w:sz w:val="24"/>
          <w:szCs w:val="24"/>
        </w:rPr>
        <w:t xml:space="preserve">online </w:t>
      </w:r>
      <w:r w:rsidR="00AF1C0E">
        <w:rPr>
          <w:rFonts w:ascii="Times New Roman" w:hAnsi="Times New Roman" w:cs="Times New Roman"/>
          <w:sz w:val="24"/>
          <w:szCs w:val="24"/>
        </w:rPr>
        <w:t xml:space="preserve">pornographic photographs of her taken by the pimp who runs the establishment.  They decide what sex acts they </w:t>
      </w:r>
      <w:proofErr w:type="gramStart"/>
      <w:r w:rsidR="00AF1C0E">
        <w:rPr>
          <w:rFonts w:ascii="Times New Roman" w:hAnsi="Times New Roman" w:cs="Times New Roman"/>
          <w:sz w:val="24"/>
          <w:szCs w:val="24"/>
        </w:rPr>
        <w:t>want, and</w:t>
      </w:r>
      <w:proofErr w:type="gramEnd"/>
      <w:r w:rsidR="00AF1C0E">
        <w:rPr>
          <w:rFonts w:ascii="Times New Roman" w:hAnsi="Times New Roman" w:cs="Times New Roman"/>
          <w:sz w:val="24"/>
          <w:szCs w:val="24"/>
        </w:rPr>
        <w:t xml:space="preserve"> find someone who can be paid to do them.  </w:t>
      </w:r>
      <w:r w:rsidR="00445FDA">
        <w:rPr>
          <w:rFonts w:ascii="Times New Roman" w:hAnsi="Times New Roman" w:cs="Times New Roman"/>
          <w:sz w:val="24"/>
          <w:szCs w:val="24"/>
        </w:rPr>
        <w:t>C</w:t>
      </w:r>
      <w:r w:rsidR="00AF1C0E">
        <w:rPr>
          <w:rFonts w:ascii="Times New Roman" w:hAnsi="Times New Roman" w:cs="Times New Roman"/>
          <w:sz w:val="24"/>
          <w:szCs w:val="24"/>
        </w:rPr>
        <w:t xml:space="preserve">laiming that decriminalizing men’s sex purchase, and their profiteering from the prostitution of women, </w:t>
      </w:r>
      <w:proofErr w:type="gramStart"/>
      <w:r w:rsidR="00AF1C0E">
        <w:rPr>
          <w:rFonts w:ascii="Times New Roman" w:hAnsi="Times New Roman" w:cs="Times New Roman"/>
          <w:sz w:val="24"/>
          <w:szCs w:val="24"/>
        </w:rPr>
        <w:t>actually protects</w:t>
      </w:r>
      <w:proofErr w:type="gramEnd"/>
      <w:r w:rsidR="00AF1C0E">
        <w:rPr>
          <w:rFonts w:ascii="Times New Roman" w:hAnsi="Times New Roman" w:cs="Times New Roman"/>
          <w:sz w:val="24"/>
          <w:szCs w:val="24"/>
        </w:rPr>
        <w:t xml:space="preserve"> women, is an argument that men of the Left, who think of themselves as progressive</w:t>
      </w:r>
      <w:r w:rsidR="002D16E3">
        <w:rPr>
          <w:rFonts w:ascii="Times New Roman" w:hAnsi="Times New Roman" w:cs="Times New Roman"/>
          <w:sz w:val="24"/>
          <w:szCs w:val="24"/>
        </w:rPr>
        <w:t xml:space="preserve"> </w:t>
      </w:r>
      <w:r w:rsidR="00AF1C0E">
        <w:rPr>
          <w:rFonts w:ascii="Times New Roman" w:hAnsi="Times New Roman" w:cs="Times New Roman"/>
          <w:sz w:val="24"/>
          <w:szCs w:val="24"/>
        </w:rPr>
        <w:t xml:space="preserve">on women’s issues, can seize with alacrity.   </w:t>
      </w:r>
    </w:p>
    <w:p w14:paraId="268F5CA3" w14:textId="23CF8CA3" w:rsidR="009741BE" w:rsidRDefault="009E2759" w:rsidP="00F5314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B02C8E">
        <w:rPr>
          <w:rFonts w:ascii="Times New Roman" w:hAnsi="Times New Roman" w:cs="Times New Roman"/>
          <w:sz w:val="24"/>
          <w:szCs w:val="24"/>
        </w:rPr>
        <w:t>re</w:t>
      </w:r>
      <w:r w:rsidR="00F53142">
        <w:rPr>
          <w:rFonts w:ascii="Times New Roman" w:hAnsi="Times New Roman" w:cs="Times New Roman"/>
          <w:sz w:val="24"/>
          <w:szCs w:val="24"/>
        </w:rPr>
        <w:t xml:space="preserve"> </w:t>
      </w:r>
      <w:r w:rsidR="007626AE">
        <w:rPr>
          <w:rFonts w:ascii="Times New Roman" w:hAnsi="Times New Roman" w:cs="Times New Roman"/>
          <w:sz w:val="24"/>
          <w:szCs w:val="24"/>
        </w:rPr>
        <w:t xml:space="preserve">is an element of self-preservation in not having to confront the darkest examples of men’s </w:t>
      </w:r>
      <w:proofErr w:type="spellStart"/>
      <w:r w:rsidR="007626AE">
        <w:rPr>
          <w:rFonts w:ascii="Times New Roman" w:hAnsi="Times New Roman" w:cs="Times New Roman"/>
          <w:sz w:val="24"/>
          <w:szCs w:val="24"/>
        </w:rPr>
        <w:t>behaviour</w:t>
      </w:r>
      <w:proofErr w:type="spellEnd"/>
      <w:r w:rsidR="007626AE">
        <w:rPr>
          <w:rFonts w:ascii="Times New Roman" w:hAnsi="Times New Roman" w:cs="Times New Roman"/>
          <w:sz w:val="24"/>
          <w:szCs w:val="24"/>
        </w:rPr>
        <w:t xml:space="preserve"> toward women.  We see this same trend in attitudes toward men’s battering of women in the home.  </w:t>
      </w:r>
      <w:r w:rsidR="002D16E3">
        <w:rPr>
          <w:rFonts w:ascii="Times New Roman" w:hAnsi="Times New Roman" w:cs="Times New Roman"/>
          <w:sz w:val="24"/>
          <w:szCs w:val="24"/>
        </w:rPr>
        <w:t>Nowadays, w</w:t>
      </w:r>
      <w:r w:rsidR="007626AE">
        <w:rPr>
          <w:rFonts w:ascii="Times New Roman" w:hAnsi="Times New Roman" w:cs="Times New Roman"/>
          <w:sz w:val="24"/>
          <w:szCs w:val="24"/>
        </w:rPr>
        <w:t xml:space="preserve">ife battering is </w:t>
      </w:r>
      <w:r w:rsidR="002D16E3">
        <w:rPr>
          <w:rFonts w:ascii="Times New Roman" w:hAnsi="Times New Roman" w:cs="Times New Roman"/>
          <w:sz w:val="24"/>
          <w:szCs w:val="24"/>
        </w:rPr>
        <w:t xml:space="preserve">usually </w:t>
      </w:r>
      <w:r w:rsidR="007626AE">
        <w:rPr>
          <w:rFonts w:ascii="Times New Roman" w:hAnsi="Times New Roman" w:cs="Times New Roman"/>
          <w:sz w:val="24"/>
          <w:szCs w:val="24"/>
        </w:rPr>
        <w:t>given a gender</w:t>
      </w:r>
      <w:r w:rsidR="002D16E3">
        <w:rPr>
          <w:rFonts w:ascii="Times New Roman" w:hAnsi="Times New Roman" w:cs="Times New Roman"/>
          <w:sz w:val="24"/>
          <w:szCs w:val="24"/>
        </w:rPr>
        <w:t>-</w:t>
      </w:r>
      <w:r w:rsidR="007626AE">
        <w:rPr>
          <w:rFonts w:ascii="Times New Roman" w:hAnsi="Times New Roman" w:cs="Times New Roman"/>
          <w:sz w:val="24"/>
          <w:szCs w:val="24"/>
        </w:rPr>
        <w:t>neutral name</w:t>
      </w:r>
      <w:r w:rsidR="002D16E3">
        <w:rPr>
          <w:rFonts w:ascii="Times New Roman" w:hAnsi="Times New Roman" w:cs="Times New Roman"/>
          <w:sz w:val="24"/>
          <w:szCs w:val="24"/>
        </w:rPr>
        <w:t xml:space="preserve">:  </w:t>
      </w:r>
      <w:r w:rsidR="007626AE">
        <w:rPr>
          <w:rFonts w:ascii="Times New Roman" w:hAnsi="Times New Roman" w:cs="Times New Roman"/>
          <w:sz w:val="24"/>
          <w:szCs w:val="24"/>
        </w:rPr>
        <w:t>domestic violence or intimate partner violence</w:t>
      </w:r>
      <w:r w:rsidR="002D16E3">
        <w:rPr>
          <w:rFonts w:ascii="Times New Roman" w:hAnsi="Times New Roman" w:cs="Times New Roman"/>
          <w:sz w:val="24"/>
          <w:szCs w:val="24"/>
        </w:rPr>
        <w:t>.</w:t>
      </w:r>
      <w:r w:rsidR="00A75EAF">
        <w:rPr>
          <w:rStyle w:val="FootnoteReference"/>
          <w:rFonts w:ascii="Times New Roman" w:hAnsi="Times New Roman" w:cs="Times New Roman"/>
          <w:sz w:val="24"/>
          <w:szCs w:val="24"/>
        </w:rPr>
        <w:footnoteReference w:id="59"/>
      </w:r>
      <w:r w:rsidR="002D16E3">
        <w:rPr>
          <w:rFonts w:ascii="Times New Roman" w:hAnsi="Times New Roman" w:cs="Times New Roman"/>
          <w:sz w:val="24"/>
          <w:szCs w:val="24"/>
        </w:rPr>
        <w:t xml:space="preserve">  T</w:t>
      </w:r>
      <w:r w:rsidR="007626AE">
        <w:rPr>
          <w:rFonts w:ascii="Times New Roman" w:hAnsi="Times New Roman" w:cs="Times New Roman"/>
          <w:sz w:val="24"/>
          <w:szCs w:val="24"/>
        </w:rPr>
        <w:t xml:space="preserve">he criminal law is rejected as an example of the carceral state; women are given safety planning as a form of harm reduction; and women’s agency is supported by helping them reunite with their batterers if they “choose” to do so.  This is of course far more accommodating of the current system </w:t>
      </w:r>
      <w:r w:rsidR="00076672">
        <w:rPr>
          <w:rFonts w:ascii="Times New Roman" w:hAnsi="Times New Roman" w:cs="Times New Roman"/>
          <w:sz w:val="24"/>
          <w:szCs w:val="24"/>
        </w:rPr>
        <w:t xml:space="preserve">of </w:t>
      </w:r>
      <w:r w:rsidR="00FD3FC5">
        <w:rPr>
          <w:rFonts w:ascii="Times New Roman" w:hAnsi="Times New Roman" w:cs="Times New Roman"/>
          <w:sz w:val="24"/>
          <w:szCs w:val="24"/>
        </w:rPr>
        <w:t xml:space="preserve">male power </w:t>
      </w:r>
      <w:r w:rsidR="007626AE">
        <w:rPr>
          <w:rFonts w:ascii="Times New Roman" w:hAnsi="Times New Roman" w:cs="Times New Roman"/>
          <w:sz w:val="24"/>
          <w:szCs w:val="24"/>
        </w:rPr>
        <w:t xml:space="preserve">than trying to </w:t>
      </w:r>
      <w:r w:rsidR="00B37CC3">
        <w:rPr>
          <w:rFonts w:ascii="Times New Roman" w:hAnsi="Times New Roman" w:cs="Times New Roman"/>
          <w:sz w:val="24"/>
          <w:szCs w:val="24"/>
        </w:rPr>
        <w:t>remake it completely.</w:t>
      </w:r>
      <w:r w:rsidR="003A36DF">
        <w:rPr>
          <w:rFonts w:ascii="Times New Roman" w:hAnsi="Times New Roman" w:cs="Times New Roman"/>
          <w:sz w:val="24"/>
          <w:szCs w:val="24"/>
        </w:rPr>
        <w:t xml:space="preserve">  </w:t>
      </w:r>
      <w:r w:rsidR="009741BE">
        <w:rPr>
          <w:rFonts w:ascii="Times New Roman" w:hAnsi="Times New Roman" w:cs="Times New Roman"/>
          <w:sz w:val="24"/>
          <w:szCs w:val="24"/>
        </w:rPr>
        <w:t xml:space="preserve">It is certainly not hard to see why so many women have accepted that trying to get men to change their </w:t>
      </w:r>
      <w:proofErr w:type="spellStart"/>
      <w:r w:rsidR="009741BE">
        <w:rPr>
          <w:rFonts w:ascii="Times New Roman" w:hAnsi="Times New Roman" w:cs="Times New Roman"/>
          <w:sz w:val="24"/>
          <w:szCs w:val="24"/>
        </w:rPr>
        <w:t>behaviour</w:t>
      </w:r>
      <w:proofErr w:type="spellEnd"/>
      <w:r w:rsidR="009741BE">
        <w:rPr>
          <w:rFonts w:ascii="Times New Roman" w:hAnsi="Times New Roman" w:cs="Times New Roman"/>
          <w:sz w:val="24"/>
          <w:szCs w:val="24"/>
        </w:rPr>
        <w:t xml:space="preserve"> towards women is just too </w:t>
      </w:r>
      <w:r w:rsidR="00C710E2">
        <w:rPr>
          <w:rFonts w:ascii="Times New Roman" w:hAnsi="Times New Roman" w:cs="Times New Roman"/>
          <w:sz w:val="24"/>
          <w:szCs w:val="24"/>
        </w:rPr>
        <w:t xml:space="preserve">much, and that is easier to change your attitude than your material reality.  This is </w:t>
      </w:r>
      <w:proofErr w:type="gramStart"/>
      <w:r w:rsidR="00C710E2">
        <w:rPr>
          <w:rFonts w:ascii="Times New Roman" w:hAnsi="Times New Roman" w:cs="Times New Roman"/>
          <w:sz w:val="24"/>
          <w:szCs w:val="24"/>
        </w:rPr>
        <w:t>exactly the same</w:t>
      </w:r>
      <w:proofErr w:type="gramEnd"/>
      <w:r w:rsidR="00C710E2">
        <w:rPr>
          <w:rFonts w:ascii="Times New Roman" w:hAnsi="Times New Roman" w:cs="Times New Roman"/>
          <w:sz w:val="24"/>
          <w:szCs w:val="24"/>
        </w:rPr>
        <w:t xml:space="preserve"> mindset of the “Total Woman” </w:t>
      </w:r>
      <w:r w:rsidR="002D16E3">
        <w:rPr>
          <w:rFonts w:ascii="Times New Roman" w:hAnsi="Times New Roman" w:cs="Times New Roman"/>
          <w:sz w:val="24"/>
          <w:szCs w:val="24"/>
        </w:rPr>
        <w:t xml:space="preserve">movement of the 1970s and 80s, </w:t>
      </w:r>
      <w:r w:rsidR="00C710E2">
        <w:rPr>
          <w:rFonts w:ascii="Times New Roman" w:hAnsi="Times New Roman" w:cs="Times New Roman"/>
          <w:sz w:val="24"/>
          <w:szCs w:val="24"/>
        </w:rPr>
        <w:t xml:space="preserve">only directed at </w:t>
      </w:r>
      <w:r w:rsidR="00FD3FC5">
        <w:rPr>
          <w:rFonts w:ascii="Times New Roman" w:hAnsi="Times New Roman" w:cs="Times New Roman"/>
          <w:sz w:val="24"/>
          <w:szCs w:val="24"/>
        </w:rPr>
        <w:t xml:space="preserve">embracing </w:t>
      </w:r>
      <w:r w:rsidR="00C710E2">
        <w:rPr>
          <w:rFonts w:ascii="Times New Roman" w:hAnsi="Times New Roman" w:cs="Times New Roman"/>
          <w:sz w:val="24"/>
          <w:szCs w:val="24"/>
        </w:rPr>
        <w:t xml:space="preserve">the brothel model rather than the farming model.  </w:t>
      </w:r>
      <w:r w:rsidR="00376CDB">
        <w:rPr>
          <w:rFonts w:ascii="Times New Roman" w:hAnsi="Times New Roman" w:cs="Times New Roman"/>
          <w:sz w:val="24"/>
          <w:szCs w:val="24"/>
        </w:rPr>
        <w:t>The cost of believing that prostitution can co-exist with progress to</w:t>
      </w:r>
      <w:r w:rsidR="00B37CC3">
        <w:rPr>
          <w:rFonts w:ascii="Times New Roman" w:hAnsi="Times New Roman" w:cs="Times New Roman"/>
          <w:sz w:val="24"/>
          <w:szCs w:val="24"/>
        </w:rPr>
        <w:t xml:space="preserve">ward </w:t>
      </w:r>
      <w:r w:rsidR="00B37CC3">
        <w:rPr>
          <w:rFonts w:ascii="Times New Roman" w:hAnsi="Times New Roman" w:cs="Times New Roman"/>
          <w:sz w:val="24"/>
          <w:szCs w:val="24"/>
        </w:rPr>
        <w:lastRenderedPageBreak/>
        <w:t>women’s equality is a sell-</w:t>
      </w:r>
      <w:r w:rsidR="00376CDB">
        <w:rPr>
          <w:rFonts w:ascii="Times New Roman" w:hAnsi="Times New Roman" w:cs="Times New Roman"/>
          <w:sz w:val="24"/>
          <w:szCs w:val="24"/>
        </w:rPr>
        <w:t>out of marginalized women</w:t>
      </w:r>
      <w:r w:rsidR="002E043D">
        <w:rPr>
          <w:rFonts w:ascii="Times New Roman" w:hAnsi="Times New Roman" w:cs="Times New Roman"/>
          <w:sz w:val="24"/>
          <w:szCs w:val="24"/>
        </w:rPr>
        <w:t xml:space="preserve"> convincingly packaged as caring about the interests of those same women</w:t>
      </w:r>
      <w:r w:rsidR="004D3ED3">
        <w:rPr>
          <w:rFonts w:ascii="Times New Roman" w:hAnsi="Times New Roman" w:cs="Times New Roman"/>
          <w:sz w:val="24"/>
          <w:szCs w:val="24"/>
        </w:rPr>
        <w:t>.</w:t>
      </w:r>
      <w:r w:rsidR="004D1F3E">
        <w:rPr>
          <w:rStyle w:val="FootnoteReference"/>
          <w:rFonts w:ascii="Times New Roman" w:hAnsi="Times New Roman" w:cs="Times New Roman"/>
          <w:sz w:val="24"/>
          <w:szCs w:val="24"/>
        </w:rPr>
        <w:footnoteReference w:id="60"/>
      </w:r>
    </w:p>
    <w:p w14:paraId="09F04467" w14:textId="7694932C" w:rsidR="00376CDB" w:rsidRDefault="00975B7E" w:rsidP="005E19C6">
      <w:pPr>
        <w:spacing w:line="480" w:lineRule="auto"/>
        <w:ind w:firstLine="720"/>
        <w:rPr>
          <w:rFonts w:ascii="Times New Roman" w:hAnsi="Times New Roman" w:cs="Times New Roman"/>
          <w:sz w:val="24"/>
          <w:szCs w:val="24"/>
        </w:rPr>
      </w:pPr>
      <w:r>
        <w:rPr>
          <w:rFonts w:ascii="Times New Roman" w:hAnsi="Times New Roman" w:cs="Times New Roman"/>
          <w:sz w:val="24"/>
          <w:szCs w:val="24"/>
        </w:rPr>
        <w:t>Andrea Dworkin spoke from her own experiences of male violence to try and understand what had happened to her as something more than an individual, personal hard luck story.  Feminists who support the prostitution industry say that doing so is about listening to sex workers.  They do not, however, listen to the women who describe their involvement in prostitution as harmful</w:t>
      </w:r>
      <w:r w:rsidR="00EE2CFA">
        <w:rPr>
          <w:rFonts w:ascii="Times New Roman" w:hAnsi="Times New Roman" w:cs="Times New Roman"/>
          <w:sz w:val="24"/>
          <w:szCs w:val="24"/>
        </w:rPr>
        <w:t>, their reasons for entering prostitution as reflecting their unequal position, and their perceptions that exiting is impossible</w:t>
      </w:r>
      <w:r>
        <w:rPr>
          <w:rFonts w:ascii="Times New Roman" w:hAnsi="Times New Roman" w:cs="Times New Roman"/>
          <w:sz w:val="24"/>
          <w:szCs w:val="24"/>
        </w:rPr>
        <w:t xml:space="preserve">.  </w:t>
      </w:r>
      <w:r w:rsidR="00376CDB">
        <w:rPr>
          <w:rFonts w:ascii="Times New Roman" w:hAnsi="Times New Roman" w:cs="Times New Roman"/>
          <w:sz w:val="24"/>
          <w:szCs w:val="24"/>
        </w:rPr>
        <w:t xml:space="preserve"> </w:t>
      </w:r>
      <w:r w:rsidR="00EE2CFA">
        <w:rPr>
          <w:rFonts w:ascii="Times New Roman" w:hAnsi="Times New Roman" w:cs="Times New Roman"/>
          <w:sz w:val="24"/>
          <w:szCs w:val="24"/>
        </w:rPr>
        <w:t>E</w:t>
      </w:r>
      <w:r w:rsidR="001E2931">
        <w:rPr>
          <w:rFonts w:ascii="Times New Roman" w:hAnsi="Times New Roman" w:cs="Times New Roman"/>
          <w:sz w:val="24"/>
          <w:szCs w:val="24"/>
        </w:rPr>
        <w:t>ither we see the actions of women who support the prostitution industry as a desperate accommodation to what seems like an unchangeable reality, or we see it as an expression of self-interest in a system that rewards, at some paltry level</w:t>
      </w:r>
      <w:r w:rsidR="00C710E2">
        <w:rPr>
          <w:rFonts w:ascii="Times New Roman" w:hAnsi="Times New Roman" w:cs="Times New Roman"/>
          <w:sz w:val="24"/>
          <w:szCs w:val="24"/>
        </w:rPr>
        <w:t xml:space="preserve">, their endorsement of it.  </w:t>
      </w:r>
      <w:r w:rsidR="00C710E2">
        <w:rPr>
          <w:rFonts w:ascii="Times New Roman" w:hAnsi="Times New Roman" w:cs="Times New Roman"/>
          <w:i/>
          <w:sz w:val="24"/>
          <w:szCs w:val="24"/>
        </w:rPr>
        <w:t>Right</w:t>
      </w:r>
      <w:r w:rsidR="00355CF0">
        <w:rPr>
          <w:rFonts w:ascii="Times New Roman" w:hAnsi="Times New Roman" w:cs="Times New Roman"/>
          <w:i/>
          <w:sz w:val="24"/>
          <w:szCs w:val="24"/>
        </w:rPr>
        <w:t>-</w:t>
      </w:r>
      <w:r w:rsidR="00C710E2">
        <w:rPr>
          <w:rFonts w:ascii="Times New Roman" w:hAnsi="Times New Roman" w:cs="Times New Roman"/>
          <w:i/>
          <w:sz w:val="24"/>
          <w:szCs w:val="24"/>
        </w:rPr>
        <w:t xml:space="preserve">Wing Women </w:t>
      </w:r>
      <w:r w:rsidR="00C710E2">
        <w:rPr>
          <w:rFonts w:ascii="Times New Roman" w:hAnsi="Times New Roman" w:cs="Times New Roman"/>
          <w:sz w:val="24"/>
          <w:szCs w:val="24"/>
        </w:rPr>
        <w:t xml:space="preserve">ends with the </w:t>
      </w:r>
      <w:r w:rsidR="00EE2CFA">
        <w:rPr>
          <w:rFonts w:ascii="Times New Roman" w:hAnsi="Times New Roman" w:cs="Times New Roman"/>
          <w:sz w:val="24"/>
          <w:szCs w:val="24"/>
        </w:rPr>
        <w:t xml:space="preserve">somewhat cryptic </w:t>
      </w:r>
      <w:r w:rsidR="00C710E2">
        <w:rPr>
          <w:rFonts w:ascii="Times New Roman" w:hAnsi="Times New Roman" w:cs="Times New Roman"/>
          <w:sz w:val="24"/>
          <w:szCs w:val="24"/>
        </w:rPr>
        <w:t xml:space="preserve">line: “Decide one more time.”  </w:t>
      </w:r>
      <w:r w:rsidR="00EE2CFA">
        <w:rPr>
          <w:rFonts w:ascii="Times New Roman" w:hAnsi="Times New Roman" w:cs="Times New Roman"/>
          <w:sz w:val="24"/>
          <w:szCs w:val="24"/>
        </w:rPr>
        <w:t xml:space="preserve">I understand Dworkin to be saying that we do have a choice as women, a choice to fight antifeminism in all its forms, or to accommodate ourselves to it.  </w:t>
      </w:r>
      <w:r w:rsidR="00BF1ED4">
        <w:rPr>
          <w:rFonts w:ascii="Times New Roman" w:hAnsi="Times New Roman" w:cs="Times New Roman"/>
          <w:sz w:val="24"/>
          <w:szCs w:val="24"/>
        </w:rPr>
        <w:t>The resurgence of interest in her work by contemporary feminists should remind us that women deserve true freedom – not the selective protection of the male-defined Right, or the false freedom of the male-defined Left.</w:t>
      </w:r>
    </w:p>
    <w:sectPr w:rsidR="00376CDB" w:rsidSect="00593105">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9A1A" w14:textId="77777777" w:rsidR="00476DD5" w:rsidRDefault="00476DD5" w:rsidP="007D4EAA">
      <w:r>
        <w:separator/>
      </w:r>
    </w:p>
  </w:endnote>
  <w:endnote w:type="continuationSeparator" w:id="0">
    <w:p w14:paraId="1942C371" w14:textId="77777777" w:rsidR="00476DD5" w:rsidRDefault="00476DD5" w:rsidP="007D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45EC" w14:textId="6F162D2C" w:rsidR="009B5C41" w:rsidRDefault="009B5C41">
    <w:pPr>
      <w:pStyle w:val="Footer"/>
      <w:jc w:val="center"/>
    </w:pPr>
    <w:r>
      <w:t>_____________________________________________________________________________________</w:t>
    </w:r>
  </w:p>
  <w:p w14:paraId="6A9D7A2D" w14:textId="77777777" w:rsidR="009B5C41" w:rsidRDefault="009B5C41">
    <w:pPr>
      <w:pStyle w:val="Footer"/>
      <w:jc w:val="center"/>
    </w:pPr>
  </w:p>
  <w:sdt>
    <w:sdtPr>
      <w:id w:val="-1952928008"/>
      <w:docPartObj>
        <w:docPartGallery w:val="Page Numbers (Bottom of Page)"/>
        <w:docPartUnique/>
      </w:docPartObj>
    </w:sdtPr>
    <w:sdtEndPr>
      <w:rPr>
        <w:noProof/>
      </w:rPr>
    </w:sdtEndPr>
    <w:sdtContent>
      <w:p w14:paraId="2BE8AA17" w14:textId="6361648C" w:rsidR="009B5C41" w:rsidRDefault="009B5C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4D56A2" w14:textId="77777777" w:rsidR="00593105" w:rsidRDefault="00593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85269"/>
      <w:docPartObj>
        <w:docPartGallery w:val="Page Numbers (Bottom of Page)"/>
        <w:docPartUnique/>
      </w:docPartObj>
    </w:sdtPr>
    <w:sdtEndPr>
      <w:rPr>
        <w:rFonts w:ascii="Times New Roman" w:hAnsi="Times New Roman" w:cs="Times New Roman"/>
        <w:noProof/>
      </w:rPr>
    </w:sdtEndPr>
    <w:sdtContent>
      <w:p w14:paraId="4B2FB207" w14:textId="0C98FED2" w:rsidR="000A3690" w:rsidRDefault="000A3690">
        <w:pPr>
          <w:pStyle w:val="Footer"/>
          <w:jc w:val="center"/>
        </w:pPr>
        <w:r>
          <w:t>_____________________________________________________________________________________</w:t>
        </w:r>
      </w:p>
      <w:p w14:paraId="068147CD" w14:textId="77777777" w:rsidR="000A3690" w:rsidRDefault="000A3690">
        <w:pPr>
          <w:pStyle w:val="Footer"/>
          <w:jc w:val="center"/>
        </w:pPr>
      </w:p>
      <w:p w14:paraId="7BA464FA" w14:textId="63764486" w:rsidR="000760DE" w:rsidRPr="00230998" w:rsidRDefault="000760DE">
        <w:pPr>
          <w:pStyle w:val="Footer"/>
          <w:jc w:val="center"/>
          <w:rPr>
            <w:rFonts w:ascii="Times New Roman" w:hAnsi="Times New Roman" w:cs="Times New Roman"/>
          </w:rPr>
        </w:pPr>
        <w:r w:rsidRPr="00230998">
          <w:rPr>
            <w:rFonts w:ascii="Times New Roman" w:hAnsi="Times New Roman" w:cs="Times New Roman"/>
          </w:rPr>
          <w:fldChar w:fldCharType="begin"/>
        </w:r>
        <w:r w:rsidRPr="00230998">
          <w:rPr>
            <w:rFonts w:ascii="Times New Roman" w:hAnsi="Times New Roman" w:cs="Times New Roman"/>
          </w:rPr>
          <w:instrText xml:space="preserve"> PAGE   \* MERGEFORMAT </w:instrText>
        </w:r>
        <w:r w:rsidRPr="00230998">
          <w:rPr>
            <w:rFonts w:ascii="Times New Roman" w:hAnsi="Times New Roman" w:cs="Times New Roman"/>
          </w:rPr>
          <w:fldChar w:fldCharType="separate"/>
        </w:r>
        <w:r>
          <w:rPr>
            <w:rFonts w:ascii="Times New Roman" w:hAnsi="Times New Roman" w:cs="Times New Roman"/>
            <w:noProof/>
          </w:rPr>
          <w:t>21</w:t>
        </w:r>
        <w:r w:rsidRPr="00230998">
          <w:rPr>
            <w:rFonts w:ascii="Times New Roman" w:hAnsi="Times New Roman" w:cs="Times New Roman"/>
            <w:noProof/>
          </w:rPr>
          <w:fldChar w:fldCharType="end"/>
        </w:r>
      </w:p>
    </w:sdtContent>
  </w:sdt>
  <w:p w14:paraId="0F295C9D" w14:textId="77777777" w:rsidR="000760DE" w:rsidRDefault="00076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1A7C" w14:textId="77777777" w:rsidR="00476DD5" w:rsidRDefault="00476DD5" w:rsidP="007D4EAA">
      <w:r>
        <w:separator/>
      </w:r>
    </w:p>
  </w:footnote>
  <w:footnote w:type="continuationSeparator" w:id="0">
    <w:p w14:paraId="080D206A" w14:textId="77777777" w:rsidR="00476DD5" w:rsidRDefault="00476DD5" w:rsidP="007D4EAA">
      <w:r>
        <w:continuationSeparator/>
      </w:r>
    </w:p>
  </w:footnote>
  <w:footnote w:id="1">
    <w:p w14:paraId="79D8B6B5" w14:textId="32A1061B" w:rsidR="00353957" w:rsidRPr="00353957" w:rsidRDefault="00353957">
      <w:pPr>
        <w:pStyle w:val="FootnoteText"/>
        <w:rPr>
          <w:lang w:val="en-GB"/>
        </w:rPr>
      </w:pPr>
      <w:r>
        <w:rPr>
          <w:rStyle w:val="FootnoteReference"/>
        </w:rPr>
        <w:t>*</w:t>
      </w:r>
      <w:r>
        <w:t xml:space="preserve"> </w:t>
      </w:r>
      <w:r w:rsidRPr="007F125C">
        <w:rPr>
          <w:rFonts w:ascii="Times New Roman" w:hAnsi="Times New Roman" w:cs="Times New Roman"/>
        </w:rPr>
        <w:t>Professor of Law, University of British Columbia</w:t>
      </w:r>
      <w:r w:rsidR="00C026CC">
        <w:rPr>
          <w:rFonts w:ascii="Times New Roman" w:hAnsi="Times New Roman" w:cs="Times New Roman"/>
        </w:rPr>
        <w:t xml:space="preserve">, Canada. </w:t>
      </w:r>
      <w:r w:rsidR="0072094D">
        <w:rPr>
          <w:rFonts w:ascii="Times New Roman" w:hAnsi="Times New Roman" w:cs="Times New Roman"/>
        </w:rPr>
        <w:t xml:space="preserve">Email </w:t>
      </w:r>
      <w:hyperlink r:id="rId1" w:history="1">
        <w:r w:rsidR="0072094D" w:rsidRPr="00792CC6">
          <w:rPr>
            <w:rStyle w:val="Hyperlink"/>
            <w:rFonts w:ascii="Times New Roman" w:hAnsi="Times New Roman" w:cs="Times New Roman"/>
          </w:rPr>
          <w:t>benedet@allard.ubc.ca</w:t>
        </w:r>
      </w:hyperlink>
      <w:r w:rsidR="0072094D">
        <w:rPr>
          <w:rFonts w:ascii="Times New Roman" w:hAnsi="Times New Roman" w:cs="Times New Roman"/>
        </w:rPr>
        <w:t xml:space="preserve"> </w:t>
      </w:r>
    </w:p>
  </w:footnote>
  <w:footnote w:id="2">
    <w:p w14:paraId="765935D4" w14:textId="401F216C" w:rsidR="000760DE" w:rsidRPr="007F125C" w:rsidRDefault="000760DE" w:rsidP="781F26E2">
      <w:pPr>
        <w:pStyle w:val="FootnoteText"/>
        <w:rPr>
          <w:rFonts w:ascii="Times New Roman" w:hAnsi="Times New Roman" w:cs="Times New Roman"/>
          <w:i/>
          <w:iCs/>
        </w:rPr>
      </w:pPr>
      <w:r w:rsidRPr="007F125C">
        <w:rPr>
          <w:rStyle w:val="FootnoteReference"/>
          <w:rFonts w:ascii="Times New Roman" w:hAnsi="Times New Roman" w:cs="Times New Roman"/>
        </w:rPr>
        <w:footnoteRef/>
      </w:r>
      <w:r w:rsidRPr="007F125C">
        <w:rPr>
          <w:rFonts w:ascii="Times New Roman" w:hAnsi="Times New Roman" w:cs="Times New Roman"/>
        </w:rPr>
        <w:t xml:space="preserve"> Ariel Levy, “The Prisoner of Sex” </w:t>
      </w:r>
      <w:r w:rsidRPr="781F26E2">
        <w:rPr>
          <w:rFonts w:ascii="Times New Roman" w:hAnsi="Times New Roman" w:cs="Times New Roman"/>
          <w:i/>
          <w:iCs/>
        </w:rPr>
        <w:t xml:space="preserve">New York Magazine </w:t>
      </w:r>
      <w:r w:rsidRPr="00D659E1">
        <w:rPr>
          <w:rFonts w:ascii="Times New Roman" w:hAnsi="Times New Roman" w:cs="Times New Roman"/>
        </w:rPr>
        <w:t>(</w:t>
      </w:r>
      <w:r w:rsidR="00F6619B">
        <w:rPr>
          <w:rFonts w:ascii="Times New Roman" w:hAnsi="Times New Roman" w:cs="Times New Roman"/>
        </w:rPr>
        <w:t xml:space="preserve">27 </w:t>
      </w:r>
      <w:r w:rsidRPr="004D1F3E">
        <w:rPr>
          <w:rFonts w:ascii="Times New Roman" w:hAnsi="Times New Roman" w:cs="Times New Roman"/>
        </w:rPr>
        <w:t>May 2005</w:t>
      </w:r>
      <w:r w:rsidRPr="781F26E2">
        <w:rPr>
          <w:rFonts w:ascii="Times New Roman" w:hAnsi="Times New Roman" w:cs="Times New Roman"/>
        </w:rPr>
        <w:t>)</w:t>
      </w:r>
      <w:r w:rsidRPr="004D1F3E">
        <w:rPr>
          <w:rFonts w:ascii="Times New Roman" w:hAnsi="Times New Roman" w:cs="Times New Roman"/>
        </w:rPr>
        <w:t xml:space="preserve">, </w:t>
      </w:r>
      <w:hyperlink r:id="rId2" w:history="1">
        <w:r w:rsidR="007A4931" w:rsidRPr="00792CC6">
          <w:rPr>
            <w:rStyle w:val="Hyperlink"/>
            <w:rFonts w:ascii="Times New Roman" w:hAnsi="Times New Roman" w:cs="Times New Roman"/>
          </w:rPr>
          <w:t>https://nymag.com/nymetro/news/people/features/11907/</w:t>
        </w:r>
      </w:hyperlink>
      <w:r w:rsidRPr="004D1F3E">
        <w:rPr>
          <w:rFonts w:ascii="Times New Roman" w:hAnsi="Times New Roman" w:cs="Times New Roman"/>
        </w:rPr>
        <w:t>.</w:t>
      </w:r>
      <w:r w:rsidR="007A4931">
        <w:rPr>
          <w:rFonts w:ascii="Times New Roman" w:hAnsi="Times New Roman" w:cs="Times New Roman"/>
        </w:rPr>
        <w:t xml:space="preserve"> </w:t>
      </w:r>
    </w:p>
  </w:footnote>
  <w:footnote w:id="3">
    <w:p w14:paraId="1DC7CEBC" w14:textId="7188A817" w:rsidR="000760DE" w:rsidRPr="007F125C" w:rsidRDefault="000760DE">
      <w:pPr>
        <w:pStyle w:val="FootnoteText"/>
        <w:rPr>
          <w:rFonts w:ascii="Times New Roman" w:hAnsi="Times New Roman" w:cs="Times New Roman"/>
        </w:rPr>
      </w:pPr>
      <w:r w:rsidRPr="007F125C">
        <w:rPr>
          <w:rStyle w:val="FootnoteReference"/>
          <w:rFonts w:ascii="Times New Roman" w:hAnsi="Times New Roman" w:cs="Times New Roman"/>
        </w:rPr>
        <w:footnoteRef/>
      </w:r>
      <w:r w:rsidRPr="007F125C">
        <w:rPr>
          <w:rFonts w:ascii="Times New Roman" w:hAnsi="Times New Roman" w:cs="Times New Roman"/>
        </w:rPr>
        <w:t xml:space="preserve"> Andrea Dworkin, </w:t>
      </w:r>
      <w:r w:rsidRPr="004D1F3E">
        <w:rPr>
          <w:rFonts w:ascii="Times New Roman" w:hAnsi="Times New Roman" w:cs="Times New Roman"/>
          <w:i/>
          <w:iCs/>
        </w:rPr>
        <w:t>Intercourse</w:t>
      </w:r>
      <w:r w:rsidRPr="007F125C">
        <w:rPr>
          <w:rFonts w:ascii="Times New Roman" w:hAnsi="Times New Roman" w:cs="Times New Roman"/>
        </w:rPr>
        <w:t>, 20</w:t>
      </w:r>
      <w:r w:rsidRPr="007F125C">
        <w:rPr>
          <w:rFonts w:ascii="Times New Roman" w:hAnsi="Times New Roman" w:cs="Times New Roman"/>
          <w:vertAlign w:val="superscript"/>
        </w:rPr>
        <w:t>th</w:t>
      </w:r>
      <w:r w:rsidRPr="007F125C">
        <w:rPr>
          <w:rFonts w:ascii="Times New Roman" w:hAnsi="Times New Roman" w:cs="Times New Roman"/>
        </w:rPr>
        <w:t xml:space="preserve"> Anniversary Edition (New York: Basic Books, 2006)</w:t>
      </w:r>
      <w:r>
        <w:rPr>
          <w:rFonts w:ascii="Times New Roman" w:hAnsi="Times New Roman" w:cs="Times New Roman"/>
        </w:rPr>
        <w:t>.</w:t>
      </w:r>
    </w:p>
  </w:footnote>
  <w:footnote w:id="4">
    <w:p w14:paraId="163060AA" w14:textId="60033A47" w:rsidR="000760DE" w:rsidRPr="007F125C" w:rsidRDefault="000760DE">
      <w:pPr>
        <w:pStyle w:val="FootnoteText"/>
        <w:rPr>
          <w:rFonts w:ascii="Times New Roman" w:hAnsi="Times New Roman" w:cs="Times New Roman"/>
        </w:rPr>
      </w:pPr>
      <w:r>
        <w:rPr>
          <w:rStyle w:val="FootnoteReference"/>
        </w:rPr>
        <w:footnoteRef/>
      </w:r>
      <w:r w:rsidRPr="007F125C">
        <w:rPr>
          <w:rFonts w:ascii="Times New Roman" w:hAnsi="Times New Roman" w:cs="Times New Roman"/>
        </w:rPr>
        <w:t xml:space="preserve"> </w:t>
      </w:r>
      <w:r w:rsidRPr="007F125C">
        <w:rPr>
          <w:rFonts w:ascii="Times New Roman" w:hAnsi="Times New Roman" w:cs="Times New Roman"/>
          <w:i/>
        </w:rPr>
        <w:t>Last Days at Hot Slit: The Radical Feminism of Andrea Dworkin</w:t>
      </w:r>
      <w:r w:rsidRPr="007F125C">
        <w:rPr>
          <w:rFonts w:ascii="Times New Roman" w:hAnsi="Times New Roman" w:cs="Times New Roman"/>
        </w:rPr>
        <w:t xml:space="preserve">, Johanna </w:t>
      </w:r>
      <w:proofErr w:type="spellStart"/>
      <w:r w:rsidRPr="007F125C">
        <w:rPr>
          <w:rFonts w:ascii="Times New Roman" w:hAnsi="Times New Roman" w:cs="Times New Roman"/>
        </w:rPr>
        <w:t>Fateman</w:t>
      </w:r>
      <w:proofErr w:type="spellEnd"/>
      <w:r w:rsidRPr="007F125C">
        <w:rPr>
          <w:rFonts w:ascii="Times New Roman" w:hAnsi="Times New Roman" w:cs="Times New Roman"/>
        </w:rPr>
        <w:t xml:space="preserve"> and Amy Scholder, eds.  (South Pasadena: </w:t>
      </w:r>
      <w:proofErr w:type="spellStart"/>
      <w:r w:rsidRPr="007F125C">
        <w:rPr>
          <w:rFonts w:ascii="Times New Roman" w:hAnsi="Times New Roman" w:cs="Times New Roman"/>
        </w:rPr>
        <w:t>Semiotext</w:t>
      </w:r>
      <w:proofErr w:type="spellEnd"/>
      <w:r w:rsidRPr="007F125C">
        <w:rPr>
          <w:rFonts w:ascii="Times New Roman" w:hAnsi="Times New Roman" w:cs="Times New Roman"/>
        </w:rPr>
        <w:t>(e), 2019).</w:t>
      </w:r>
    </w:p>
  </w:footnote>
  <w:footnote w:id="5">
    <w:p w14:paraId="4DB67DBC" w14:textId="7E223725" w:rsidR="000760DE" w:rsidRPr="007F125C" w:rsidRDefault="000760DE">
      <w:pPr>
        <w:pStyle w:val="FootnoteText"/>
        <w:rPr>
          <w:rFonts w:ascii="Times New Roman" w:hAnsi="Times New Roman" w:cs="Times New Roman"/>
        </w:rPr>
      </w:pPr>
      <w:r w:rsidRPr="007F125C">
        <w:rPr>
          <w:rStyle w:val="FootnoteReference"/>
          <w:rFonts w:ascii="Times New Roman" w:hAnsi="Times New Roman" w:cs="Times New Roman"/>
        </w:rPr>
        <w:footnoteRef/>
      </w:r>
      <w:r w:rsidRPr="007F125C">
        <w:rPr>
          <w:rFonts w:ascii="Times New Roman" w:hAnsi="Times New Roman" w:cs="Times New Roman"/>
        </w:rPr>
        <w:t xml:space="preserve"> Martin Duberman, </w:t>
      </w:r>
      <w:r w:rsidRPr="007F125C">
        <w:rPr>
          <w:rFonts w:ascii="Times New Roman" w:hAnsi="Times New Roman" w:cs="Times New Roman"/>
          <w:i/>
        </w:rPr>
        <w:t>Andrea Dworkin: The Feminist as Revolutionary</w:t>
      </w:r>
      <w:r w:rsidRPr="007F125C">
        <w:rPr>
          <w:rFonts w:ascii="Times New Roman" w:hAnsi="Times New Roman" w:cs="Times New Roman"/>
        </w:rPr>
        <w:t xml:space="preserve"> (New York: The New Press, 2020).</w:t>
      </w:r>
    </w:p>
  </w:footnote>
  <w:footnote w:id="6">
    <w:p w14:paraId="42E4A15F" w14:textId="39B9AB4A" w:rsidR="000760DE" w:rsidRPr="00114279" w:rsidRDefault="000760DE">
      <w:pPr>
        <w:pStyle w:val="FootnoteText"/>
        <w:rPr>
          <w:rFonts w:ascii="Times New Roman" w:hAnsi="Times New Roman" w:cs="Times New Roman"/>
        </w:rPr>
      </w:pPr>
      <w:r w:rsidRPr="007B7352">
        <w:rPr>
          <w:rStyle w:val="FootnoteReference"/>
          <w:rFonts w:ascii="Times New Roman" w:hAnsi="Times New Roman" w:cs="Times New Roman"/>
        </w:rPr>
        <w:footnoteRef/>
      </w:r>
      <w:r w:rsidRPr="007B7352">
        <w:rPr>
          <w:rFonts w:ascii="Times New Roman" w:hAnsi="Times New Roman" w:cs="Times New Roman"/>
        </w:rPr>
        <w:t xml:space="preserve"> </w:t>
      </w:r>
      <w:r w:rsidR="6AC1A81F" w:rsidRPr="007B7352">
        <w:rPr>
          <w:rFonts w:ascii="Times New Roman" w:hAnsi="Times New Roman" w:cs="Times New Roman"/>
        </w:rPr>
        <w:t>Pratibha Parmar,</w:t>
      </w:r>
      <w:r w:rsidR="6AC1A81F">
        <w:t xml:space="preserve"> </w:t>
      </w:r>
      <w:r w:rsidRPr="6AC1A81F">
        <w:rPr>
          <w:rFonts w:ascii="Times New Roman" w:hAnsi="Times New Roman" w:cs="Times New Roman"/>
          <w:i/>
          <w:iCs/>
        </w:rPr>
        <w:t xml:space="preserve">My Name is Andrea </w:t>
      </w:r>
      <w:r w:rsidRPr="00114279">
        <w:rPr>
          <w:rFonts w:ascii="Times New Roman" w:hAnsi="Times New Roman" w:cs="Times New Roman"/>
        </w:rPr>
        <w:t>(2022)</w:t>
      </w:r>
      <w:r w:rsidR="007B7352">
        <w:rPr>
          <w:rFonts w:ascii="Times New Roman" w:hAnsi="Times New Roman" w:cs="Times New Roman"/>
        </w:rPr>
        <w:t>; see</w:t>
      </w:r>
      <w:r w:rsidRPr="781F26E2" w:rsidDel="781F26E2">
        <w:rPr>
          <w:rFonts w:ascii="Times New Roman" w:hAnsi="Times New Roman" w:cs="Times New Roman"/>
        </w:rPr>
        <w:t xml:space="preserve"> </w:t>
      </w:r>
      <w:hyperlink r:id="rId3" w:history="1">
        <w:r w:rsidR="007B7352" w:rsidRPr="00792CC6">
          <w:rPr>
            <w:rStyle w:val="Hyperlink"/>
            <w:rFonts w:ascii="Times New Roman" w:hAnsi="Times New Roman" w:cs="Times New Roman"/>
          </w:rPr>
          <w:t>https://www.mynameisandreamovie.com/</w:t>
        </w:r>
      </w:hyperlink>
      <w:r w:rsidR="6AC1A81F" w:rsidRPr="6AC1A81F">
        <w:rPr>
          <w:rFonts w:ascii="Times New Roman" w:hAnsi="Times New Roman" w:cs="Times New Roman"/>
        </w:rPr>
        <w:t>.</w:t>
      </w:r>
      <w:r w:rsidR="007B7352">
        <w:rPr>
          <w:rFonts w:ascii="Times New Roman" w:hAnsi="Times New Roman" w:cs="Times New Roman"/>
        </w:rPr>
        <w:t xml:space="preserve"> </w:t>
      </w:r>
    </w:p>
  </w:footnote>
  <w:footnote w:id="7">
    <w:p w14:paraId="45E59D70" w14:textId="74766640" w:rsidR="000760DE" w:rsidRPr="007F125C" w:rsidRDefault="000760DE">
      <w:pPr>
        <w:pStyle w:val="FootnoteText"/>
        <w:rPr>
          <w:rFonts w:ascii="Times New Roman" w:hAnsi="Times New Roman" w:cs="Times New Roman"/>
        </w:rPr>
      </w:pPr>
      <w:r w:rsidRPr="007F125C">
        <w:rPr>
          <w:rStyle w:val="FootnoteReference"/>
          <w:rFonts w:ascii="Times New Roman" w:hAnsi="Times New Roman" w:cs="Times New Roman"/>
        </w:rPr>
        <w:footnoteRef/>
      </w:r>
      <w:r w:rsidRPr="007F125C">
        <w:rPr>
          <w:rFonts w:ascii="Times New Roman" w:hAnsi="Times New Roman" w:cs="Times New Roman"/>
        </w:rPr>
        <w:t xml:space="preserve"> Julian Real, “Over Her Dead Body: How Ariel Levy Smears the Ashes of Andrea Dworkin” (2017), </w:t>
      </w:r>
      <w:hyperlink r:id="rId4" w:history="1">
        <w:r w:rsidR="005038FE" w:rsidRPr="00792CC6">
          <w:rPr>
            <w:rStyle w:val="Hyperlink"/>
            <w:rFonts w:ascii="Times New Roman" w:hAnsi="Times New Roman" w:cs="Times New Roman"/>
          </w:rPr>
          <w:t>http://www.nostatusquo.com/ACLU/dworkin/levy/</w:t>
        </w:r>
      </w:hyperlink>
      <w:r w:rsidRPr="007F125C">
        <w:rPr>
          <w:rFonts w:ascii="Times New Roman" w:hAnsi="Times New Roman" w:cs="Times New Roman"/>
        </w:rPr>
        <w:t>;</w:t>
      </w:r>
      <w:r w:rsidR="005038FE">
        <w:rPr>
          <w:rFonts w:ascii="Times New Roman" w:hAnsi="Times New Roman" w:cs="Times New Roman"/>
        </w:rPr>
        <w:t xml:space="preserve"> </w:t>
      </w:r>
      <w:r w:rsidRPr="007F125C">
        <w:rPr>
          <w:rFonts w:ascii="Times New Roman" w:hAnsi="Times New Roman" w:cs="Times New Roman"/>
        </w:rPr>
        <w:t>Phylis Chesler, “Woke Andrea Dworkin”</w:t>
      </w:r>
      <w:r>
        <w:rPr>
          <w:rFonts w:ascii="Times New Roman" w:hAnsi="Times New Roman" w:cs="Times New Roman"/>
        </w:rPr>
        <w:t xml:space="preserve"> </w:t>
      </w:r>
      <w:r w:rsidRPr="781F26E2">
        <w:rPr>
          <w:rFonts w:ascii="Times New Roman" w:hAnsi="Times New Roman" w:cs="Times New Roman"/>
          <w:i/>
          <w:iCs/>
        </w:rPr>
        <w:t>Tablet</w:t>
      </w:r>
      <w:r>
        <w:rPr>
          <w:rFonts w:ascii="Times New Roman" w:hAnsi="Times New Roman" w:cs="Times New Roman"/>
        </w:rPr>
        <w:t xml:space="preserve"> (</w:t>
      </w:r>
      <w:r w:rsidR="00F6619B">
        <w:rPr>
          <w:rFonts w:ascii="Times New Roman" w:hAnsi="Times New Roman" w:cs="Times New Roman"/>
        </w:rPr>
        <w:t xml:space="preserve">8 </w:t>
      </w:r>
      <w:r>
        <w:rPr>
          <w:rFonts w:ascii="Times New Roman" w:hAnsi="Times New Roman" w:cs="Times New Roman"/>
        </w:rPr>
        <w:t xml:space="preserve">April 2021), </w:t>
      </w:r>
      <w:hyperlink r:id="rId5" w:history="1">
        <w:r w:rsidR="005038FE" w:rsidRPr="00792CC6">
          <w:rPr>
            <w:rStyle w:val="Hyperlink"/>
            <w:rFonts w:ascii="Times New Roman" w:hAnsi="Times New Roman" w:cs="Times New Roman"/>
          </w:rPr>
          <w:t>https://www.tabletmag.com/sections/arts-letters/articles/woke-andrea-dworkin</w:t>
        </w:r>
      </w:hyperlink>
      <w:r w:rsidRPr="007F125C">
        <w:rPr>
          <w:rFonts w:ascii="Times New Roman" w:hAnsi="Times New Roman" w:cs="Times New Roman"/>
        </w:rPr>
        <w:t>.</w:t>
      </w:r>
      <w:r w:rsidR="005038FE">
        <w:rPr>
          <w:rFonts w:ascii="Times New Roman" w:hAnsi="Times New Roman" w:cs="Times New Roman"/>
        </w:rPr>
        <w:t xml:space="preserve"> </w:t>
      </w:r>
    </w:p>
  </w:footnote>
  <w:footnote w:id="8">
    <w:p w14:paraId="2DC42DD0" w14:textId="6C90B415" w:rsidR="000760DE" w:rsidRPr="00013A35" w:rsidRDefault="000760DE">
      <w:pPr>
        <w:pStyle w:val="FootnoteText"/>
        <w:rPr>
          <w:rFonts w:ascii="Times New Roman" w:hAnsi="Times New Roman" w:cs="Times New Roman"/>
        </w:rPr>
      </w:pPr>
      <w:r w:rsidRPr="005038FE">
        <w:rPr>
          <w:rStyle w:val="FootnoteReference"/>
          <w:rFonts w:ascii="Times New Roman" w:hAnsi="Times New Roman" w:cs="Times New Roman"/>
        </w:rPr>
        <w:footnoteRef/>
      </w:r>
      <w:r w:rsidRPr="005038FE">
        <w:rPr>
          <w:rFonts w:ascii="Times New Roman" w:hAnsi="Times New Roman" w:cs="Times New Roman"/>
        </w:rPr>
        <w:t xml:space="preserve">See </w:t>
      </w:r>
      <w:r w:rsidRPr="005038FE">
        <w:rPr>
          <w:rFonts w:ascii="Times New Roman" w:hAnsi="Times New Roman" w:cs="Times New Roman"/>
          <w:i/>
          <w:iCs/>
        </w:rPr>
        <w:t xml:space="preserve">e.g. </w:t>
      </w:r>
      <w:r w:rsidRPr="005038FE">
        <w:rPr>
          <w:rFonts w:ascii="Times New Roman" w:hAnsi="Times New Roman" w:cs="Times New Roman"/>
        </w:rPr>
        <w:t xml:space="preserve"> Jerry Barnett, “Last Days at Hot Slit: A Review” </w:t>
      </w:r>
      <w:proofErr w:type="spellStart"/>
      <w:r w:rsidRPr="005038FE">
        <w:rPr>
          <w:rFonts w:ascii="Times New Roman" w:hAnsi="Times New Roman" w:cs="Times New Roman"/>
          <w:i/>
          <w:iCs/>
        </w:rPr>
        <w:t>Quillette</w:t>
      </w:r>
      <w:proofErr w:type="spellEnd"/>
      <w:r w:rsidRPr="005038FE">
        <w:rPr>
          <w:rFonts w:ascii="Times New Roman" w:hAnsi="Times New Roman" w:cs="Times New Roman"/>
        </w:rPr>
        <w:t xml:space="preserve"> (</w:t>
      </w:r>
      <w:r w:rsidR="00F6619B">
        <w:rPr>
          <w:rFonts w:ascii="Times New Roman" w:hAnsi="Times New Roman" w:cs="Times New Roman"/>
        </w:rPr>
        <w:t xml:space="preserve">15 </w:t>
      </w:r>
      <w:r w:rsidRPr="005038FE">
        <w:rPr>
          <w:rFonts w:ascii="Times New Roman" w:hAnsi="Times New Roman" w:cs="Times New Roman"/>
        </w:rPr>
        <w:t xml:space="preserve">May 2019), </w:t>
      </w:r>
      <w:hyperlink r:id="rId6" w:history="1">
        <w:r w:rsidRPr="00572788">
          <w:rPr>
            <w:rStyle w:val="Hyperlink"/>
            <w:rFonts w:ascii="Times New Roman" w:hAnsi="Times New Roman" w:cs="Times New Roman"/>
          </w:rPr>
          <w:t>https://quillette.com/2019/05/15/last-days-at-hot-slit-a-review/</w:t>
        </w:r>
      </w:hyperlink>
      <w:r>
        <w:rPr>
          <w:rFonts w:ascii="Times New Roman" w:hAnsi="Times New Roman" w:cs="Times New Roman"/>
        </w:rPr>
        <w:t xml:space="preserve">.  For an excellent reflection on what is missed in much of this criticism, see Dana Glaser, “Andrea Dworkin: Last Days at Hot Slit” </w:t>
      </w:r>
      <w:r w:rsidRPr="6AC1A81F">
        <w:rPr>
          <w:rFonts w:ascii="Times New Roman" w:hAnsi="Times New Roman" w:cs="Times New Roman"/>
          <w:i/>
          <w:iCs/>
        </w:rPr>
        <w:t xml:space="preserve">The Chicago Review </w:t>
      </w:r>
      <w:r w:rsidRPr="004D1F3E">
        <w:rPr>
          <w:rFonts w:ascii="Times New Roman" w:hAnsi="Times New Roman" w:cs="Times New Roman"/>
        </w:rPr>
        <w:t>(</w:t>
      </w:r>
      <w:r w:rsidR="00B46C71">
        <w:rPr>
          <w:rFonts w:ascii="Times New Roman" w:hAnsi="Times New Roman" w:cs="Times New Roman"/>
        </w:rPr>
        <w:t xml:space="preserve">28 </w:t>
      </w:r>
      <w:r>
        <w:rPr>
          <w:rFonts w:ascii="Times New Roman" w:hAnsi="Times New Roman" w:cs="Times New Roman"/>
        </w:rPr>
        <w:t>July</w:t>
      </w:r>
      <w:r w:rsidR="00B46C71">
        <w:rPr>
          <w:rFonts w:ascii="Times New Roman" w:hAnsi="Times New Roman" w:cs="Times New Roman"/>
        </w:rPr>
        <w:t xml:space="preserve"> </w:t>
      </w:r>
      <w:r>
        <w:rPr>
          <w:rFonts w:ascii="Times New Roman" w:hAnsi="Times New Roman" w:cs="Times New Roman"/>
        </w:rPr>
        <w:t xml:space="preserve">2021), </w:t>
      </w:r>
      <w:hyperlink r:id="rId7" w:history="1">
        <w:r w:rsidR="00DC32CD" w:rsidRPr="00792CC6">
          <w:rPr>
            <w:rStyle w:val="Hyperlink"/>
            <w:rFonts w:ascii="Times New Roman" w:hAnsi="Times New Roman" w:cs="Times New Roman"/>
          </w:rPr>
          <w:t>https://www.chicagoreview.org/andrea-dworkin-last-days-at-hot-slit/</w:t>
        </w:r>
      </w:hyperlink>
      <w:r>
        <w:rPr>
          <w:rFonts w:ascii="Times New Roman" w:hAnsi="Times New Roman" w:cs="Times New Roman"/>
        </w:rPr>
        <w:t>.</w:t>
      </w:r>
      <w:r w:rsidR="00DC32CD">
        <w:rPr>
          <w:rFonts w:ascii="Times New Roman" w:hAnsi="Times New Roman" w:cs="Times New Roman"/>
        </w:rPr>
        <w:t xml:space="preserve"> </w:t>
      </w:r>
    </w:p>
  </w:footnote>
  <w:footnote w:id="9">
    <w:p w14:paraId="023A1784" w14:textId="065983D7" w:rsidR="00334FDB" w:rsidRPr="004D1F3E" w:rsidRDefault="00334FDB">
      <w:pPr>
        <w:pStyle w:val="FootnoteText"/>
        <w:rPr>
          <w:rFonts w:ascii="Times New Roman" w:hAnsi="Times New Roman" w:cs="Times New Roman"/>
        </w:rPr>
      </w:pPr>
      <w:r w:rsidRPr="004D1F3E">
        <w:rPr>
          <w:rStyle w:val="FootnoteReference"/>
          <w:rFonts w:ascii="Times New Roman" w:hAnsi="Times New Roman" w:cs="Times New Roman"/>
        </w:rPr>
        <w:footnoteRef/>
      </w:r>
      <w:r w:rsidR="2AA66904" w:rsidRPr="004D1F3E">
        <w:rPr>
          <w:rFonts w:ascii="Times New Roman" w:hAnsi="Times New Roman" w:cs="Times New Roman"/>
        </w:rPr>
        <w:t xml:space="preserve"> </w:t>
      </w:r>
      <w:r w:rsidR="2AA66904" w:rsidRPr="2AA66904">
        <w:rPr>
          <w:rFonts w:ascii="Times New Roman" w:hAnsi="Times New Roman" w:cs="Times New Roman"/>
        </w:rPr>
        <w:t xml:space="preserve">Andrea Dworkin, </w:t>
      </w:r>
      <w:r w:rsidR="2AA66904" w:rsidRPr="2AA66904">
        <w:rPr>
          <w:rFonts w:ascii="Times New Roman" w:hAnsi="Times New Roman" w:cs="Times New Roman"/>
          <w:i/>
          <w:iCs/>
        </w:rPr>
        <w:t>Wom</w:t>
      </w:r>
      <w:r w:rsidR="00DC32CD">
        <w:rPr>
          <w:rFonts w:ascii="Times New Roman" w:hAnsi="Times New Roman" w:cs="Times New Roman"/>
          <w:i/>
          <w:iCs/>
        </w:rPr>
        <w:t>a</w:t>
      </w:r>
      <w:r w:rsidR="2AA66904" w:rsidRPr="2AA66904">
        <w:rPr>
          <w:rFonts w:ascii="Times New Roman" w:hAnsi="Times New Roman" w:cs="Times New Roman"/>
          <w:i/>
          <w:iCs/>
        </w:rPr>
        <w:t xml:space="preserve">n Hating </w:t>
      </w:r>
      <w:r w:rsidR="2AA66904" w:rsidRPr="004D1F3E">
        <w:rPr>
          <w:rFonts w:ascii="Times New Roman" w:hAnsi="Times New Roman" w:cs="Times New Roman"/>
        </w:rPr>
        <w:t xml:space="preserve">(New York: </w:t>
      </w:r>
      <w:r w:rsidR="2AA66904" w:rsidRPr="2AA66904">
        <w:rPr>
          <w:rFonts w:ascii="Times New Roman" w:hAnsi="Times New Roman" w:cs="Times New Roman"/>
        </w:rPr>
        <w:t xml:space="preserve">E.P. </w:t>
      </w:r>
      <w:r w:rsidR="2AA66904" w:rsidRPr="004D1F3E">
        <w:rPr>
          <w:rFonts w:ascii="Times New Roman" w:hAnsi="Times New Roman" w:cs="Times New Roman"/>
        </w:rPr>
        <w:t>Dutton, 197</w:t>
      </w:r>
      <w:r w:rsidR="2AA66904" w:rsidRPr="2AA66904">
        <w:rPr>
          <w:rFonts w:ascii="Times New Roman" w:hAnsi="Times New Roman" w:cs="Times New Roman"/>
        </w:rPr>
        <w:t>4</w:t>
      </w:r>
      <w:r w:rsidR="2AA66904" w:rsidRPr="004D1F3E">
        <w:rPr>
          <w:rFonts w:ascii="Times New Roman" w:hAnsi="Times New Roman" w:cs="Times New Roman"/>
        </w:rPr>
        <w:t>)</w:t>
      </w:r>
      <w:r w:rsidR="2AA66904" w:rsidRPr="2AA66904">
        <w:rPr>
          <w:rFonts w:ascii="Times New Roman" w:hAnsi="Times New Roman" w:cs="Times New Roman"/>
        </w:rPr>
        <w:t xml:space="preserve"> [</w:t>
      </w:r>
      <w:r w:rsidR="2AA66904" w:rsidRPr="2AA66904">
        <w:rPr>
          <w:rFonts w:ascii="Times New Roman" w:hAnsi="Times New Roman" w:cs="Times New Roman"/>
          <w:i/>
          <w:iCs/>
        </w:rPr>
        <w:t>Wom</w:t>
      </w:r>
      <w:r w:rsidR="00D22E27">
        <w:rPr>
          <w:rFonts w:ascii="Times New Roman" w:hAnsi="Times New Roman" w:cs="Times New Roman"/>
          <w:i/>
          <w:iCs/>
        </w:rPr>
        <w:t>a</w:t>
      </w:r>
      <w:r w:rsidR="2AA66904" w:rsidRPr="2AA66904">
        <w:rPr>
          <w:rFonts w:ascii="Times New Roman" w:hAnsi="Times New Roman" w:cs="Times New Roman"/>
          <w:i/>
          <w:iCs/>
        </w:rPr>
        <w:t>n Hating</w:t>
      </w:r>
      <w:r w:rsidR="2AA66904" w:rsidRPr="2AA66904">
        <w:rPr>
          <w:rFonts w:ascii="Times New Roman" w:hAnsi="Times New Roman" w:cs="Times New Roman"/>
        </w:rPr>
        <w:t>]</w:t>
      </w:r>
      <w:r w:rsidR="2AA66904" w:rsidRPr="004D1F3E">
        <w:rPr>
          <w:rFonts w:ascii="Times New Roman" w:hAnsi="Times New Roman" w:cs="Times New Roman"/>
          <w:i/>
          <w:iCs/>
        </w:rPr>
        <w:t>;</w:t>
      </w:r>
      <w:r w:rsidR="2AA66904" w:rsidRPr="004D1F3E">
        <w:rPr>
          <w:rFonts w:ascii="Times New Roman" w:hAnsi="Times New Roman" w:cs="Times New Roman"/>
        </w:rPr>
        <w:t xml:space="preserve"> Andrea Dworkin, </w:t>
      </w:r>
      <w:r w:rsidR="2AA66904" w:rsidRPr="004D1F3E">
        <w:rPr>
          <w:rFonts w:ascii="Times New Roman" w:hAnsi="Times New Roman" w:cs="Times New Roman"/>
          <w:i/>
          <w:iCs/>
        </w:rPr>
        <w:t xml:space="preserve">Right-Wing Women </w:t>
      </w:r>
      <w:r w:rsidR="2AA66904" w:rsidRPr="004D1F3E">
        <w:rPr>
          <w:rFonts w:ascii="Times New Roman" w:hAnsi="Times New Roman" w:cs="Times New Roman"/>
        </w:rPr>
        <w:t xml:space="preserve">(New York: </w:t>
      </w:r>
      <w:proofErr w:type="spellStart"/>
      <w:r w:rsidR="2AA66904" w:rsidRPr="004D1F3E">
        <w:rPr>
          <w:rFonts w:ascii="Times New Roman" w:hAnsi="Times New Roman" w:cs="Times New Roman"/>
        </w:rPr>
        <w:t>Perigree</w:t>
      </w:r>
      <w:proofErr w:type="spellEnd"/>
      <w:r w:rsidR="2AA66904" w:rsidRPr="004D1F3E">
        <w:rPr>
          <w:rFonts w:ascii="Times New Roman" w:hAnsi="Times New Roman" w:cs="Times New Roman"/>
        </w:rPr>
        <w:t xml:space="preserve"> Books, 1983)</w:t>
      </w:r>
      <w:r w:rsidR="2AA66904" w:rsidRPr="2AA66904">
        <w:rPr>
          <w:rFonts w:ascii="Times New Roman" w:hAnsi="Times New Roman" w:cs="Times New Roman"/>
        </w:rPr>
        <w:t xml:space="preserve"> [</w:t>
      </w:r>
      <w:r w:rsidR="2AA66904" w:rsidRPr="2AA66904">
        <w:rPr>
          <w:rFonts w:ascii="Times New Roman" w:hAnsi="Times New Roman" w:cs="Times New Roman"/>
          <w:i/>
          <w:iCs/>
        </w:rPr>
        <w:t>Right-Wing Women</w:t>
      </w:r>
      <w:r w:rsidR="2AA66904" w:rsidRPr="2AA66904">
        <w:rPr>
          <w:rFonts w:ascii="Times New Roman" w:hAnsi="Times New Roman" w:cs="Times New Roman"/>
        </w:rPr>
        <w:t>]</w:t>
      </w:r>
      <w:r w:rsidR="2AA66904" w:rsidRPr="004D1F3E">
        <w:rPr>
          <w:rFonts w:ascii="Times New Roman" w:hAnsi="Times New Roman" w:cs="Times New Roman"/>
          <w:i/>
          <w:iCs/>
        </w:rPr>
        <w:t>.</w:t>
      </w:r>
      <w:r w:rsidR="2AA66904" w:rsidRPr="2AA66904">
        <w:rPr>
          <w:rFonts w:ascii="Times New Roman" w:hAnsi="Times New Roman" w:cs="Times New Roman"/>
        </w:rPr>
        <w:t xml:space="preserve"> In addition to </w:t>
      </w:r>
      <w:r w:rsidR="2AA66904" w:rsidRPr="2AA66904">
        <w:rPr>
          <w:rFonts w:ascii="Times New Roman" w:hAnsi="Times New Roman" w:cs="Times New Roman"/>
          <w:i/>
          <w:iCs/>
        </w:rPr>
        <w:t>Wom</w:t>
      </w:r>
      <w:r w:rsidR="008C2D0A">
        <w:rPr>
          <w:rFonts w:ascii="Times New Roman" w:hAnsi="Times New Roman" w:cs="Times New Roman"/>
          <w:i/>
          <w:iCs/>
        </w:rPr>
        <w:t>a</w:t>
      </w:r>
      <w:r w:rsidR="2AA66904" w:rsidRPr="2AA66904">
        <w:rPr>
          <w:rFonts w:ascii="Times New Roman" w:hAnsi="Times New Roman" w:cs="Times New Roman"/>
          <w:i/>
          <w:iCs/>
        </w:rPr>
        <w:t xml:space="preserve">n Hating </w:t>
      </w:r>
      <w:r w:rsidR="2AA66904" w:rsidRPr="2AA66904">
        <w:rPr>
          <w:rFonts w:ascii="Times New Roman" w:hAnsi="Times New Roman" w:cs="Times New Roman"/>
        </w:rPr>
        <w:t xml:space="preserve">and </w:t>
      </w:r>
      <w:r w:rsidR="2AA66904" w:rsidRPr="2AA66904">
        <w:rPr>
          <w:rFonts w:ascii="Times New Roman" w:hAnsi="Times New Roman" w:cs="Times New Roman"/>
          <w:i/>
          <w:iCs/>
        </w:rPr>
        <w:t xml:space="preserve">Right-Wing Women, </w:t>
      </w:r>
      <w:r w:rsidR="2AA66904" w:rsidRPr="2AA66904">
        <w:rPr>
          <w:rFonts w:ascii="Times New Roman" w:hAnsi="Times New Roman" w:cs="Times New Roman"/>
        </w:rPr>
        <w:t xml:space="preserve">Dworkin’s 1981 book </w:t>
      </w:r>
      <w:r w:rsidR="2AA66904" w:rsidRPr="2AA66904">
        <w:rPr>
          <w:rFonts w:ascii="Times New Roman" w:hAnsi="Times New Roman" w:cs="Times New Roman"/>
          <w:i/>
          <w:iCs/>
        </w:rPr>
        <w:t xml:space="preserve">Pornography </w:t>
      </w:r>
      <w:r w:rsidR="2AA66904" w:rsidRPr="2AA66904">
        <w:rPr>
          <w:rFonts w:ascii="Times New Roman" w:hAnsi="Times New Roman" w:cs="Times New Roman"/>
        </w:rPr>
        <w:t xml:space="preserve">was also reissued in 2025 by publisher Picador: Sophia Stewart, “Picador to Reissue Trio of Andrea Dworkin Titles” </w:t>
      </w:r>
      <w:r w:rsidR="2AA66904" w:rsidRPr="2AA66904">
        <w:rPr>
          <w:rFonts w:ascii="Times New Roman" w:hAnsi="Times New Roman" w:cs="Times New Roman"/>
          <w:i/>
          <w:iCs/>
        </w:rPr>
        <w:t xml:space="preserve">Publishers Weekly </w:t>
      </w:r>
      <w:r w:rsidR="2AA66904" w:rsidRPr="2AA66904">
        <w:rPr>
          <w:rFonts w:ascii="Times New Roman" w:hAnsi="Times New Roman" w:cs="Times New Roman"/>
        </w:rPr>
        <w:t xml:space="preserve">(10 January 2025), </w:t>
      </w:r>
      <w:hyperlink r:id="rId8" w:history="1">
        <w:r w:rsidR="2AA66904" w:rsidRPr="2AA66904">
          <w:rPr>
            <w:rStyle w:val="Hyperlink"/>
            <w:rFonts w:ascii="Times New Roman" w:hAnsi="Times New Roman" w:cs="Times New Roman"/>
          </w:rPr>
          <w:t>https://www.publishersweekly.com/pw/by-topic/industry-news/publisher-news/article/96822-picador-to-reissue-trio-of-andrea-dworkin-titles.html</w:t>
        </w:r>
      </w:hyperlink>
      <w:r w:rsidR="2AA66904" w:rsidRPr="2AA66904">
        <w:rPr>
          <w:rFonts w:ascii="Times New Roman" w:hAnsi="Times New Roman" w:cs="Times New Roman"/>
        </w:rPr>
        <w:t xml:space="preserve">. </w:t>
      </w:r>
    </w:p>
  </w:footnote>
  <w:footnote w:id="10">
    <w:p w14:paraId="27EA31A8" w14:textId="10FC463D" w:rsidR="000760DE" w:rsidRPr="00300B87" w:rsidRDefault="000760DE">
      <w:pPr>
        <w:pStyle w:val="FootnoteText"/>
        <w:rPr>
          <w:rFonts w:ascii="Times New Roman" w:hAnsi="Times New Roman" w:cs="Times New Roman"/>
          <w:i/>
        </w:rPr>
      </w:pPr>
      <w:r w:rsidRPr="00300B87">
        <w:rPr>
          <w:rStyle w:val="FootnoteReference"/>
          <w:rFonts w:ascii="Times New Roman" w:hAnsi="Times New Roman" w:cs="Times New Roman"/>
        </w:rPr>
        <w:footnoteRef/>
      </w:r>
      <w:r w:rsidRPr="00300B87">
        <w:rPr>
          <w:rFonts w:ascii="Times New Roman" w:hAnsi="Times New Roman" w:cs="Times New Roman"/>
        </w:rPr>
        <w:t xml:space="preserve"> My 1979 re-print of </w:t>
      </w:r>
      <w:r w:rsidRPr="00300B87">
        <w:rPr>
          <w:rFonts w:ascii="Times New Roman" w:hAnsi="Times New Roman" w:cs="Times New Roman"/>
          <w:i/>
        </w:rPr>
        <w:t xml:space="preserve">Sexual Politics </w:t>
      </w:r>
      <w:r w:rsidRPr="00300B87">
        <w:rPr>
          <w:rFonts w:ascii="Times New Roman" w:hAnsi="Times New Roman" w:cs="Times New Roman"/>
        </w:rPr>
        <w:t xml:space="preserve">proclaims on the cover that it is a “World Bestseller” and includes adulatory blurbs from </w:t>
      </w:r>
      <w:r w:rsidRPr="00300B87">
        <w:rPr>
          <w:rFonts w:ascii="Times New Roman" w:hAnsi="Times New Roman" w:cs="Times New Roman"/>
          <w:i/>
        </w:rPr>
        <w:t>The Evening Standard, Time, The New Statesman</w:t>
      </w:r>
      <w:r w:rsidRPr="00300B87">
        <w:rPr>
          <w:rFonts w:ascii="Times New Roman" w:hAnsi="Times New Roman" w:cs="Times New Roman"/>
        </w:rPr>
        <w:t xml:space="preserve"> and</w:t>
      </w:r>
      <w:r w:rsidR="00245548">
        <w:rPr>
          <w:rFonts w:ascii="Times New Roman" w:hAnsi="Times New Roman" w:cs="Times New Roman"/>
        </w:rPr>
        <w:t>,</w:t>
      </w:r>
      <w:r w:rsidRPr="00300B87">
        <w:rPr>
          <w:rFonts w:ascii="Times New Roman" w:hAnsi="Times New Roman" w:cs="Times New Roman"/>
        </w:rPr>
        <w:t xml:space="preserve"> significantly</w:t>
      </w:r>
      <w:r w:rsidR="00245548">
        <w:rPr>
          <w:rFonts w:ascii="Times New Roman" w:hAnsi="Times New Roman" w:cs="Times New Roman"/>
        </w:rPr>
        <w:t>,</w:t>
      </w:r>
      <w:r w:rsidRPr="00300B87">
        <w:rPr>
          <w:rFonts w:ascii="Times New Roman" w:hAnsi="Times New Roman" w:cs="Times New Roman"/>
        </w:rPr>
        <w:t xml:space="preserve"> the </w:t>
      </w:r>
      <w:r w:rsidRPr="00300B87">
        <w:rPr>
          <w:rFonts w:ascii="Times New Roman" w:hAnsi="Times New Roman" w:cs="Times New Roman"/>
          <w:i/>
        </w:rPr>
        <w:t>New York Times</w:t>
      </w:r>
      <w:r w:rsidRPr="00300B87">
        <w:rPr>
          <w:rFonts w:ascii="Times New Roman" w:hAnsi="Times New Roman" w:cs="Times New Roman"/>
        </w:rPr>
        <w:t xml:space="preserve">, a publication that consistently misrepresented and derided Dworkin’s work throughout her life.  In a speech to the National Organization for Women Conference on Sexuality delivered in 1974, and later published in the collection </w:t>
      </w:r>
      <w:r w:rsidRPr="00300B87">
        <w:rPr>
          <w:rFonts w:ascii="Times New Roman" w:hAnsi="Times New Roman" w:cs="Times New Roman"/>
          <w:i/>
        </w:rPr>
        <w:t xml:space="preserve">Our Blood, </w:t>
      </w:r>
      <w:r w:rsidRPr="00300B87">
        <w:rPr>
          <w:rFonts w:ascii="Times New Roman" w:hAnsi="Times New Roman" w:cs="Times New Roman"/>
        </w:rPr>
        <w:t xml:space="preserve">Dworkin describes </w:t>
      </w:r>
      <w:r w:rsidRPr="00300B87">
        <w:rPr>
          <w:rFonts w:ascii="Times New Roman" w:hAnsi="Times New Roman" w:cs="Times New Roman"/>
          <w:i/>
        </w:rPr>
        <w:t>Sexual Politics</w:t>
      </w:r>
      <w:r w:rsidRPr="00300B87">
        <w:rPr>
          <w:rFonts w:ascii="Times New Roman" w:hAnsi="Times New Roman" w:cs="Times New Roman"/>
        </w:rPr>
        <w:t xml:space="preserve"> as a transformative work that “proved to many of us…that everything that happens to a woman in her life, everything that touches and molds her, is </w:t>
      </w:r>
      <w:r w:rsidRPr="00300B87">
        <w:rPr>
          <w:rFonts w:ascii="Times New Roman" w:hAnsi="Times New Roman" w:cs="Times New Roman"/>
          <w:i/>
        </w:rPr>
        <w:t>political</w:t>
      </w:r>
      <w:r w:rsidRPr="007F1D86">
        <w:rPr>
          <w:rFonts w:ascii="Times New Roman" w:hAnsi="Times New Roman" w:cs="Times New Roman"/>
          <w:i/>
          <w:iCs/>
        </w:rPr>
        <w:t>.”</w:t>
      </w:r>
    </w:p>
  </w:footnote>
  <w:footnote w:id="11">
    <w:p w14:paraId="4DFC7D03" w14:textId="1E6C9CE2" w:rsidR="000760DE" w:rsidRPr="00300B87" w:rsidRDefault="000760DE" w:rsidP="00F43BDC">
      <w:pPr>
        <w:pStyle w:val="FootnoteText"/>
        <w:rPr>
          <w:rFonts w:ascii="Times New Roman" w:hAnsi="Times New Roman" w:cs="Times New Roman"/>
        </w:rPr>
      </w:pPr>
      <w:r w:rsidRPr="00300B87">
        <w:rPr>
          <w:rStyle w:val="FootnoteReference"/>
          <w:rFonts w:ascii="Times New Roman" w:hAnsi="Times New Roman" w:cs="Times New Roman"/>
        </w:rPr>
        <w:footnoteRef/>
      </w:r>
      <w:r w:rsidRPr="00300B87">
        <w:rPr>
          <w:rFonts w:ascii="Times New Roman" w:hAnsi="Times New Roman" w:cs="Times New Roman"/>
        </w:rPr>
        <w:t xml:space="preserve"> Susan Brownmiller, </w:t>
      </w:r>
      <w:r w:rsidRPr="004D1F3E">
        <w:rPr>
          <w:rFonts w:ascii="Times New Roman" w:hAnsi="Times New Roman" w:cs="Times New Roman"/>
          <w:i/>
          <w:iCs/>
        </w:rPr>
        <w:t>Against Our Will:  Men, Women and Rape</w:t>
      </w:r>
      <w:r w:rsidRPr="00300B87">
        <w:rPr>
          <w:rFonts w:ascii="Times New Roman" w:hAnsi="Times New Roman" w:cs="Times New Roman"/>
        </w:rPr>
        <w:t xml:space="preserve"> (New York</w:t>
      </w:r>
      <w:r w:rsidR="00726EF1">
        <w:rPr>
          <w:rFonts w:ascii="Times New Roman" w:hAnsi="Times New Roman" w:cs="Times New Roman"/>
        </w:rPr>
        <w:t>:</w:t>
      </w:r>
      <w:r w:rsidRPr="00300B87">
        <w:rPr>
          <w:rFonts w:ascii="Times New Roman" w:hAnsi="Times New Roman" w:cs="Times New Roman"/>
        </w:rPr>
        <w:t xml:space="preserve"> Simon &amp; Schuster, 1975).</w:t>
      </w:r>
    </w:p>
  </w:footnote>
  <w:footnote w:id="12">
    <w:p w14:paraId="09B15657" w14:textId="25750852" w:rsidR="000760DE" w:rsidRPr="006707FD" w:rsidRDefault="000760DE">
      <w:pPr>
        <w:pStyle w:val="FootnoteText"/>
        <w:rPr>
          <w:rFonts w:ascii="Times New Roman" w:hAnsi="Times New Roman" w:cs="Times New Roman"/>
        </w:rPr>
      </w:pPr>
      <w:r>
        <w:rPr>
          <w:rStyle w:val="FootnoteReference"/>
        </w:rPr>
        <w:footnoteRef/>
      </w:r>
      <w:r>
        <w:t xml:space="preserve"> </w:t>
      </w:r>
      <w:r w:rsidRPr="0002211A">
        <w:rPr>
          <w:rFonts w:ascii="Times New Roman" w:hAnsi="Times New Roman" w:cs="Times New Roman"/>
          <w:color w:val="000000"/>
          <w:shd w:val="clear" w:color="auto" w:fill="FFFFFF"/>
        </w:rPr>
        <w:t>Contemporary Authors Autobiography Series,</w:t>
      </w:r>
      <w:r w:rsidRPr="2AA66904">
        <w:rPr>
          <w:rFonts w:ascii="Times New Roman" w:hAnsi="Times New Roman" w:cs="Times New Roman"/>
          <w:i/>
          <w:iCs/>
          <w:color w:val="000000"/>
        </w:rPr>
        <w:t xml:space="preserve"> </w:t>
      </w:r>
      <w:r w:rsidR="2AA66904" w:rsidRPr="00726EF1">
        <w:rPr>
          <w:rFonts w:ascii="Times New Roman" w:hAnsi="Times New Roman" w:cs="Times New Roman"/>
          <w:color w:val="000000" w:themeColor="text1"/>
        </w:rPr>
        <w:t>volume 21 (</w:t>
      </w:r>
      <w:r w:rsidR="2AA66904" w:rsidRPr="2AA66904">
        <w:rPr>
          <w:rFonts w:ascii="Times New Roman" w:hAnsi="Times New Roman" w:cs="Times New Roman"/>
          <w:color w:val="000000" w:themeColor="text1"/>
        </w:rPr>
        <w:t>New York: Gale Research Inc., 1995)</w:t>
      </w:r>
      <w:r w:rsidR="00726EF1">
        <w:rPr>
          <w:rFonts w:ascii="Times New Roman" w:hAnsi="Times New Roman" w:cs="Times New Roman"/>
          <w:color w:val="000000" w:themeColor="text1"/>
        </w:rPr>
        <w:t>,</w:t>
      </w:r>
      <w:r w:rsidRPr="006707FD">
        <w:rPr>
          <w:rFonts w:ascii="Times New Roman" w:hAnsi="Times New Roman" w:cs="Times New Roman"/>
        </w:rPr>
        <w:t xml:space="preserve"> </w:t>
      </w:r>
      <w:hyperlink r:id="rId9" w:history="1">
        <w:r w:rsidR="00726EF1" w:rsidRPr="00792CC6">
          <w:rPr>
            <w:rStyle w:val="Hyperlink"/>
            <w:rFonts w:ascii="Times New Roman" w:hAnsi="Times New Roman" w:cs="Times New Roman"/>
          </w:rPr>
          <w:t>http://www.nostatusquo.com/ACLU/dworkin/AutobiographyII.html</w:t>
        </w:r>
      </w:hyperlink>
      <w:r w:rsidR="2AA66904" w:rsidRPr="2AA66904">
        <w:rPr>
          <w:rFonts w:ascii="Times New Roman" w:hAnsi="Times New Roman" w:cs="Times New Roman"/>
        </w:rPr>
        <w:t>.</w:t>
      </w:r>
      <w:r w:rsidR="00726EF1">
        <w:rPr>
          <w:rFonts w:ascii="Times New Roman" w:hAnsi="Times New Roman" w:cs="Times New Roman"/>
        </w:rPr>
        <w:t xml:space="preserve"> </w:t>
      </w:r>
    </w:p>
  </w:footnote>
  <w:footnote w:id="13">
    <w:p w14:paraId="60571CBB" w14:textId="3C81579F" w:rsidR="000760DE" w:rsidRPr="00BA550F" w:rsidRDefault="000760DE">
      <w:pPr>
        <w:pStyle w:val="FootnoteText"/>
        <w:rPr>
          <w:rFonts w:ascii="Times New Roman" w:hAnsi="Times New Roman" w:cs="Times New Roman"/>
        </w:rPr>
      </w:pPr>
      <w:r>
        <w:rPr>
          <w:rStyle w:val="FootnoteReference"/>
        </w:rPr>
        <w:footnoteRef/>
      </w:r>
      <w:r>
        <w:rPr>
          <w:rFonts w:ascii="Times New Roman" w:hAnsi="Times New Roman" w:cs="Times New Roman"/>
        </w:rPr>
        <w:t xml:space="preserve">Andrea Dworkin, </w:t>
      </w:r>
      <w:r w:rsidRPr="008C7A2E">
        <w:rPr>
          <w:rFonts w:ascii="Times New Roman" w:hAnsi="Times New Roman" w:cs="Times New Roman"/>
          <w:i/>
        </w:rPr>
        <w:t>Heartbreak: The Polit</w:t>
      </w:r>
      <w:r>
        <w:rPr>
          <w:rFonts w:ascii="Times New Roman" w:hAnsi="Times New Roman" w:cs="Times New Roman"/>
          <w:i/>
        </w:rPr>
        <w:t>i</w:t>
      </w:r>
      <w:r w:rsidRPr="008C7A2E">
        <w:rPr>
          <w:rFonts w:ascii="Times New Roman" w:hAnsi="Times New Roman" w:cs="Times New Roman"/>
          <w:i/>
        </w:rPr>
        <w:t>cal Memoir of a Feminist Militant</w:t>
      </w:r>
      <w:r>
        <w:rPr>
          <w:rFonts w:ascii="Times New Roman" w:hAnsi="Times New Roman" w:cs="Times New Roman"/>
        </w:rPr>
        <w:t xml:space="preserve"> (New York: Basic Books, 2002) at 96-97.</w:t>
      </w:r>
    </w:p>
  </w:footnote>
  <w:footnote w:id="14">
    <w:p w14:paraId="78467605" w14:textId="049C4162" w:rsidR="000760DE" w:rsidRPr="00BA550F" w:rsidRDefault="000760DE">
      <w:pPr>
        <w:pStyle w:val="FootnoteText"/>
        <w:rPr>
          <w:rFonts w:ascii="Times New Roman" w:hAnsi="Times New Roman" w:cs="Times New Roman"/>
        </w:rPr>
      </w:pPr>
      <w:r w:rsidRPr="00BA550F">
        <w:rPr>
          <w:rStyle w:val="FootnoteReference"/>
          <w:rFonts w:ascii="Times New Roman" w:hAnsi="Times New Roman" w:cs="Times New Roman"/>
        </w:rPr>
        <w:footnoteRef/>
      </w:r>
      <w:r w:rsidRPr="256AE89C">
        <w:rPr>
          <w:rStyle w:val="FootnoteReference"/>
          <w:rFonts w:ascii="Times New Roman" w:hAnsi="Times New Roman" w:cs="Times New Roman"/>
        </w:rPr>
        <w:t xml:space="preserve"> </w:t>
      </w:r>
      <w:r w:rsidRPr="256AE89C">
        <w:rPr>
          <w:rFonts w:ascii="Times New Roman" w:hAnsi="Times New Roman" w:cs="Times New Roman"/>
        </w:rPr>
        <w:t xml:space="preserve">Duberman, </w:t>
      </w:r>
      <w:r w:rsidR="007A3C4C">
        <w:rPr>
          <w:rFonts w:ascii="Times New Roman" w:hAnsi="Times New Roman" w:cs="Times New Roman"/>
          <w:i/>
          <w:iCs/>
        </w:rPr>
        <w:t>supra</w:t>
      </w:r>
      <w:r w:rsidR="007A3C4C">
        <w:rPr>
          <w:rFonts w:ascii="Times New Roman" w:hAnsi="Times New Roman" w:cs="Times New Roman"/>
        </w:rPr>
        <w:t xml:space="preserve"> note 4</w:t>
      </w:r>
      <w:r w:rsidR="256AE89C" w:rsidRPr="256AE89C">
        <w:rPr>
          <w:rFonts w:ascii="Times New Roman" w:hAnsi="Times New Roman" w:cs="Times New Roman"/>
        </w:rPr>
        <w:t xml:space="preserve"> at 110.</w:t>
      </w:r>
    </w:p>
  </w:footnote>
  <w:footnote w:id="15">
    <w:p w14:paraId="32B8FD62" w14:textId="55457245" w:rsidR="000760DE" w:rsidRPr="00300B87" w:rsidRDefault="000760DE">
      <w:pPr>
        <w:pStyle w:val="FootnoteText"/>
        <w:rPr>
          <w:rFonts w:ascii="Times New Roman" w:hAnsi="Times New Roman" w:cs="Times New Roman"/>
        </w:rPr>
      </w:pPr>
      <w:r w:rsidRPr="00300B87">
        <w:rPr>
          <w:rStyle w:val="FootnoteReference"/>
          <w:rFonts w:ascii="Times New Roman" w:hAnsi="Times New Roman" w:cs="Times New Roman"/>
        </w:rPr>
        <w:footnoteRef/>
      </w:r>
      <w:r>
        <w:rPr>
          <w:rFonts w:ascii="Times New Roman" w:hAnsi="Times New Roman" w:cs="Times New Roman"/>
        </w:rPr>
        <w:t xml:space="preserve"> </w:t>
      </w:r>
      <w:r w:rsidRPr="2AA66904">
        <w:rPr>
          <w:rFonts w:ascii="Times New Roman" w:hAnsi="Times New Roman" w:cs="Times New Roman"/>
          <w:i/>
          <w:iCs/>
        </w:rPr>
        <w:t xml:space="preserve">Woman </w:t>
      </w:r>
      <w:proofErr w:type="gramStart"/>
      <w:r w:rsidRPr="2AA66904">
        <w:rPr>
          <w:rFonts w:ascii="Times New Roman" w:hAnsi="Times New Roman" w:cs="Times New Roman"/>
          <w:i/>
          <w:iCs/>
        </w:rPr>
        <w:t xml:space="preserve">Hating  </w:t>
      </w:r>
      <w:r>
        <w:rPr>
          <w:rFonts w:ascii="Times New Roman" w:hAnsi="Times New Roman" w:cs="Times New Roman"/>
        </w:rPr>
        <w:t>at</w:t>
      </w:r>
      <w:proofErr w:type="gramEnd"/>
      <w:r w:rsidRPr="00300B87">
        <w:rPr>
          <w:rFonts w:ascii="Times New Roman" w:hAnsi="Times New Roman" w:cs="Times New Roman"/>
        </w:rPr>
        <w:t xml:space="preserve"> 60.  </w:t>
      </w:r>
    </w:p>
  </w:footnote>
  <w:footnote w:id="16">
    <w:p w14:paraId="31F8E197" w14:textId="665E2279" w:rsidR="000760DE" w:rsidRPr="00354209" w:rsidRDefault="000760D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Id. </w:t>
      </w:r>
      <w:r>
        <w:rPr>
          <w:rFonts w:ascii="Times New Roman" w:hAnsi="Times New Roman" w:cs="Times New Roman"/>
        </w:rPr>
        <w:t>at 61.</w:t>
      </w:r>
    </w:p>
  </w:footnote>
  <w:footnote w:id="17">
    <w:p w14:paraId="6CD5A638" w14:textId="74EB5C54" w:rsidR="000760DE" w:rsidRPr="00300B87" w:rsidRDefault="000760DE" w:rsidP="00262BC2">
      <w:pPr>
        <w:pStyle w:val="FootnoteText"/>
        <w:rPr>
          <w:rFonts w:ascii="Times New Roman" w:hAnsi="Times New Roman" w:cs="Times New Roman"/>
        </w:rPr>
      </w:pPr>
      <w:r w:rsidRPr="00300B87">
        <w:rPr>
          <w:rStyle w:val="FootnoteReference"/>
          <w:rFonts w:ascii="Times New Roman" w:hAnsi="Times New Roman" w:cs="Times New Roman"/>
        </w:rPr>
        <w:footnoteRef/>
      </w:r>
      <w:r w:rsidRPr="00300B87">
        <w:rPr>
          <w:rFonts w:ascii="Times New Roman" w:hAnsi="Times New Roman" w:cs="Times New Roman"/>
        </w:rPr>
        <w:t xml:space="preserve"> </w:t>
      </w:r>
      <w:r>
        <w:rPr>
          <w:rFonts w:ascii="Times New Roman" w:hAnsi="Times New Roman" w:cs="Times New Roman"/>
          <w:i/>
        </w:rPr>
        <w:t>Id.</w:t>
      </w:r>
      <w:r w:rsidRPr="00300B87">
        <w:rPr>
          <w:rFonts w:ascii="Times New Roman" w:hAnsi="Times New Roman" w:cs="Times New Roman"/>
        </w:rPr>
        <w:t xml:space="preserve"> </w:t>
      </w:r>
      <w:r>
        <w:rPr>
          <w:rFonts w:ascii="Times New Roman" w:hAnsi="Times New Roman" w:cs="Times New Roman"/>
        </w:rPr>
        <w:t>a</w:t>
      </w:r>
      <w:r w:rsidRPr="00300B87">
        <w:rPr>
          <w:rFonts w:ascii="Times New Roman" w:hAnsi="Times New Roman" w:cs="Times New Roman"/>
        </w:rPr>
        <w:t>t 75.</w:t>
      </w:r>
    </w:p>
  </w:footnote>
  <w:footnote w:id="18">
    <w:p w14:paraId="1CBCD893" w14:textId="368F220A" w:rsidR="000760DE" w:rsidRPr="00300B87" w:rsidRDefault="000760DE">
      <w:pPr>
        <w:pStyle w:val="FootnoteText"/>
        <w:rPr>
          <w:rFonts w:ascii="Times New Roman" w:hAnsi="Times New Roman" w:cs="Times New Roman"/>
        </w:rPr>
      </w:pPr>
      <w:r w:rsidRPr="00300B87">
        <w:rPr>
          <w:rStyle w:val="FootnoteReference"/>
          <w:rFonts w:ascii="Times New Roman" w:hAnsi="Times New Roman" w:cs="Times New Roman"/>
        </w:rPr>
        <w:footnoteRef/>
      </w:r>
      <w:r w:rsidRPr="00300B87">
        <w:rPr>
          <w:rFonts w:ascii="Times New Roman" w:hAnsi="Times New Roman" w:cs="Times New Roman"/>
        </w:rPr>
        <w:t xml:space="preserve"> </w:t>
      </w:r>
      <w:r>
        <w:rPr>
          <w:rFonts w:ascii="Times New Roman" w:hAnsi="Times New Roman" w:cs="Times New Roman"/>
          <w:i/>
        </w:rPr>
        <w:t>Id.</w:t>
      </w:r>
      <w:r w:rsidRPr="00300B87">
        <w:rPr>
          <w:rFonts w:ascii="Times New Roman" w:hAnsi="Times New Roman" w:cs="Times New Roman"/>
        </w:rPr>
        <w:t xml:space="preserve"> </w:t>
      </w:r>
      <w:r>
        <w:rPr>
          <w:rFonts w:ascii="Times New Roman" w:hAnsi="Times New Roman" w:cs="Times New Roman"/>
        </w:rPr>
        <w:t>a</w:t>
      </w:r>
      <w:r w:rsidRPr="00300B87">
        <w:rPr>
          <w:rFonts w:ascii="Times New Roman" w:hAnsi="Times New Roman" w:cs="Times New Roman"/>
        </w:rPr>
        <w:t>t 77-78.</w:t>
      </w:r>
    </w:p>
  </w:footnote>
  <w:footnote w:id="19">
    <w:p w14:paraId="1A7544D2" w14:textId="6ECE7336" w:rsidR="000760DE" w:rsidRPr="00300B87" w:rsidRDefault="000760DE">
      <w:pPr>
        <w:pStyle w:val="FootnoteText"/>
        <w:rPr>
          <w:rFonts w:ascii="Times New Roman" w:hAnsi="Times New Roman" w:cs="Times New Roman"/>
        </w:rPr>
      </w:pPr>
      <w:r w:rsidRPr="00300B87">
        <w:rPr>
          <w:rStyle w:val="FootnoteReference"/>
          <w:rFonts w:ascii="Times New Roman" w:hAnsi="Times New Roman" w:cs="Times New Roman"/>
        </w:rPr>
        <w:footnoteRef/>
      </w:r>
      <w:r w:rsidRPr="00300B87">
        <w:rPr>
          <w:rFonts w:ascii="Times New Roman" w:hAnsi="Times New Roman" w:cs="Times New Roman"/>
        </w:rPr>
        <w:t xml:space="preserve"> </w:t>
      </w:r>
      <w:r>
        <w:rPr>
          <w:rFonts w:ascii="Times New Roman" w:hAnsi="Times New Roman" w:cs="Times New Roman"/>
          <w:i/>
        </w:rPr>
        <w:t>Id.</w:t>
      </w:r>
      <w:r w:rsidRPr="00300B87">
        <w:rPr>
          <w:rFonts w:ascii="Times New Roman" w:hAnsi="Times New Roman" w:cs="Times New Roman"/>
        </w:rPr>
        <w:t xml:space="preserve"> </w:t>
      </w:r>
      <w:r>
        <w:rPr>
          <w:rFonts w:ascii="Times New Roman" w:hAnsi="Times New Roman" w:cs="Times New Roman"/>
        </w:rPr>
        <w:t>a</w:t>
      </w:r>
      <w:r w:rsidRPr="00300B87">
        <w:rPr>
          <w:rFonts w:ascii="Times New Roman" w:hAnsi="Times New Roman" w:cs="Times New Roman"/>
        </w:rPr>
        <w:t>t 81.</w:t>
      </w:r>
    </w:p>
  </w:footnote>
  <w:footnote w:id="20">
    <w:p w14:paraId="64A5C2AB" w14:textId="4F864C42" w:rsidR="000760DE" w:rsidRPr="00300B87" w:rsidRDefault="000760DE">
      <w:pPr>
        <w:pStyle w:val="FootnoteText"/>
        <w:rPr>
          <w:rFonts w:ascii="Times New Roman" w:hAnsi="Times New Roman" w:cs="Times New Roman"/>
        </w:rPr>
      </w:pPr>
      <w:r w:rsidRPr="00300B87">
        <w:rPr>
          <w:rStyle w:val="FootnoteReference"/>
          <w:rFonts w:ascii="Times New Roman" w:hAnsi="Times New Roman" w:cs="Times New Roman"/>
        </w:rPr>
        <w:footnoteRef/>
      </w:r>
      <w:r w:rsidRPr="00300B87">
        <w:rPr>
          <w:rFonts w:ascii="Times New Roman" w:hAnsi="Times New Roman" w:cs="Times New Roman"/>
        </w:rPr>
        <w:t xml:space="preserve"> </w:t>
      </w:r>
      <w:r>
        <w:rPr>
          <w:rFonts w:ascii="Times New Roman" w:hAnsi="Times New Roman" w:cs="Times New Roman"/>
          <w:i/>
        </w:rPr>
        <w:t>Id</w:t>
      </w:r>
      <w:r>
        <w:rPr>
          <w:rFonts w:ascii="Times New Roman" w:hAnsi="Times New Roman" w:cs="Times New Roman"/>
        </w:rPr>
        <w:t>. a</w:t>
      </w:r>
      <w:r w:rsidRPr="00300B87">
        <w:rPr>
          <w:rFonts w:ascii="Times New Roman" w:hAnsi="Times New Roman" w:cs="Times New Roman"/>
        </w:rPr>
        <w:t>t 81-82.</w:t>
      </w:r>
    </w:p>
  </w:footnote>
  <w:footnote w:id="21">
    <w:p w14:paraId="33A0C940" w14:textId="2E862963" w:rsidR="000760DE" w:rsidRPr="00300B87" w:rsidRDefault="000760DE">
      <w:pPr>
        <w:pStyle w:val="FootnoteText"/>
        <w:rPr>
          <w:rFonts w:ascii="Times New Roman" w:hAnsi="Times New Roman" w:cs="Times New Roman"/>
        </w:rPr>
      </w:pPr>
      <w:r w:rsidRPr="00300B87">
        <w:rPr>
          <w:rStyle w:val="FootnoteReference"/>
          <w:rFonts w:ascii="Times New Roman" w:hAnsi="Times New Roman" w:cs="Times New Roman"/>
        </w:rPr>
        <w:footnoteRef/>
      </w:r>
      <w:r w:rsidRPr="00300B87">
        <w:rPr>
          <w:rFonts w:ascii="Times New Roman" w:hAnsi="Times New Roman" w:cs="Times New Roman"/>
        </w:rPr>
        <w:t xml:space="preserve"> </w:t>
      </w:r>
      <w:r>
        <w:rPr>
          <w:rFonts w:ascii="Times New Roman" w:hAnsi="Times New Roman" w:cs="Times New Roman"/>
          <w:i/>
        </w:rPr>
        <w:t>Id.</w:t>
      </w:r>
      <w:r w:rsidRPr="00300B87">
        <w:rPr>
          <w:rFonts w:ascii="Times New Roman" w:hAnsi="Times New Roman" w:cs="Times New Roman"/>
        </w:rPr>
        <w:t xml:space="preserve"> </w:t>
      </w:r>
      <w:r>
        <w:rPr>
          <w:rFonts w:ascii="Times New Roman" w:hAnsi="Times New Roman" w:cs="Times New Roman"/>
        </w:rPr>
        <w:t>a</w:t>
      </w:r>
      <w:r w:rsidRPr="00300B87">
        <w:rPr>
          <w:rFonts w:ascii="Times New Roman" w:hAnsi="Times New Roman" w:cs="Times New Roman"/>
        </w:rPr>
        <w:t>t 157.</w:t>
      </w:r>
    </w:p>
  </w:footnote>
  <w:footnote w:id="22">
    <w:p w14:paraId="74C0CE05" w14:textId="6EE1BD2B" w:rsidR="000760DE" w:rsidRPr="00300B87" w:rsidRDefault="000760DE">
      <w:pPr>
        <w:pStyle w:val="FootnoteText"/>
        <w:rPr>
          <w:rFonts w:ascii="Times New Roman" w:hAnsi="Times New Roman" w:cs="Times New Roman"/>
        </w:rPr>
      </w:pPr>
      <w:r w:rsidRPr="00300B87">
        <w:rPr>
          <w:rStyle w:val="FootnoteReference"/>
          <w:rFonts w:ascii="Times New Roman" w:hAnsi="Times New Roman" w:cs="Times New Roman"/>
        </w:rPr>
        <w:footnoteRef/>
      </w:r>
      <w:r w:rsidRPr="00300B87">
        <w:rPr>
          <w:rFonts w:ascii="Times New Roman" w:hAnsi="Times New Roman" w:cs="Times New Roman"/>
        </w:rPr>
        <w:t xml:space="preserve"> </w:t>
      </w:r>
      <w:r>
        <w:rPr>
          <w:rFonts w:ascii="Times New Roman" w:hAnsi="Times New Roman" w:cs="Times New Roman"/>
          <w:i/>
        </w:rPr>
        <w:t>Id.</w:t>
      </w:r>
      <w:r w:rsidRPr="00300B87">
        <w:rPr>
          <w:rFonts w:ascii="Times New Roman" w:hAnsi="Times New Roman" w:cs="Times New Roman"/>
        </w:rPr>
        <w:t xml:space="preserve"> </w:t>
      </w:r>
      <w:r>
        <w:rPr>
          <w:rFonts w:ascii="Times New Roman" w:hAnsi="Times New Roman" w:cs="Times New Roman"/>
        </w:rPr>
        <w:t>a</w:t>
      </w:r>
      <w:r w:rsidRPr="00300B87">
        <w:rPr>
          <w:rFonts w:ascii="Times New Roman" w:hAnsi="Times New Roman" w:cs="Times New Roman"/>
        </w:rPr>
        <w:t>t 187-192.</w:t>
      </w:r>
    </w:p>
  </w:footnote>
  <w:footnote w:id="23">
    <w:p w14:paraId="3B1FF21D" w14:textId="3DD02B4A" w:rsidR="000760DE" w:rsidRPr="00300B87" w:rsidRDefault="000760DE">
      <w:pPr>
        <w:pStyle w:val="FootnoteText"/>
        <w:rPr>
          <w:rFonts w:ascii="Times New Roman" w:hAnsi="Times New Roman" w:cs="Times New Roman"/>
        </w:rPr>
      </w:pPr>
      <w:r w:rsidRPr="00300B87">
        <w:rPr>
          <w:rStyle w:val="FootnoteReference"/>
          <w:rFonts w:ascii="Times New Roman" w:hAnsi="Times New Roman" w:cs="Times New Roman"/>
        </w:rPr>
        <w:footnoteRef/>
      </w:r>
      <w:r w:rsidRPr="00300B87">
        <w:rPr>
          <w:rFonts w:ascii="Times New Roman" w:hAnsi="Times New Roman" w:cs="Times New Roman"/>
        </w:rPr>
        <w:t xml:space="preserve"> </w:t>
      </w:r>
      <w:r w:rsidR="1176C036" w:rsidRPr="1176C036">
        <w:rPr>
          <w:rFonts w:ascii="Times New Roman" w:hAnsi="Times New Roman" w:cs="Times New Roman"/>
        </w:rPr>
        <w:t xml:space="preserve">Until recently, the book was out of print and hard to find, but it has since been reissued: Stewart, </w:t>
      </w:r>
      <w:r w:rsidR="1176C036" w:rsidRPr="1176C036">
        <w:rPr>
          <w:rFonts w:ascii="Times New Roman" w:hAnsi="Times New Roman" w:cs="Times New Roman"/>
          <w:i/>
          <w:iCs/>
        </w:rPr>
        <w:t>s</w:t>
      </w:r>
      <w:r w:rsidR="1176C036" w:rsidRPr="004D1F3E">
        <w:rPr>
          <w:rFonts w:ascii="Times New Roman" w:hAnsi="Times New Roman" w:cs="Times New Roman"/>
          <w:i/>
          <w:iCs/>
        </w:rPr>
        <w:t xml:space="preserve">upra </w:t>
      </w:r>
      <w:r w:rsidR="1176C036" w:rsidRPr="1176C036">
        <w:rPr>
          <w:rFonts w:ascii="Times New Roman" w:hAnsi="Times New Roman" w:cs="Times New Roman"/>
        </w:rPr>
        <w:t xml:space="preserve">note </w:t>
      </w:r>
      <w:r w:rsidR="00E86773">
        <w:rPr>
          <w:rFonts w:ascii="Times New Roman" w:hAnsi="Times New Roman" w:cs="Times New Roman"/>
        </w:rPr>
        <w:t>8</w:t>
      </w:r>
      <w:r w:rsidR="1176C036" w:rsidRPr="1176C036">
        <w:rPr>
          <w:rFonts w:ascii="Times New Roman" w:hAnsi="Times New Roman" w:cs="Times New Roman"/>
        </w:rPr>
        <w:t xml:space="preserve">. </w:t>
      </w:r>
    </w:p>
  </w:footnote>
  <w:footnote w:id="24">
    <w:p w14:paraId="413D5E2C" w14:textId="099A4B66" w:rsidR="000760DE" w:rsidRPr="00F5312F" w:rsidRDefault="000760DE">
      <w:pPr>
        <w:pStyle w:val="FootnoteText"/>
        <w:rPr>
          <w:rFonts w:ascii="Times New Roman" w:hAnsi="Times New Roman" w:cs="Times New Roman"/>
        </w:rPr>
      </w:pPr>
      <w:r w:rsidRPr="00F5312F">
        <w:rPr>
          <w:rStyle w:val="FootnoteReference"/>
          <w:rFonts w:ascii="Times New Roman" w:hAnsi="Times New Roman" w:cs="Times New Roman"/>
        </w:rPr>
        <w:footnoteRef/>
      </w:r>
      <w:r w:rsidRPr="00F5312F">
        <w:rPr>
          <w:rFonts w:ascii="Times New Roman" w:hAnsi="Times New Roman" w:cs="Times New Roman"/>
        </w:rPr>
        <w:t xml:space="preserve"> </w:t>
      </w:r>
      <w:proofErr w:type="spellStart"/>
      <w:r w:rsidRPr="00F5312F">
        <w:rPr>
          <w:rFonts w:ascii="Times New Roman" w:hAnsi="Times New Roman" w:cs="Times New Roman"/>
        </w:rPr>
        <w:t>Fateman</w:t>
      </w:r>
      <w:proofErr w:type="spellEnd"/>
      <w:r w:rsidRPr="00F5312F">
        <w:rPr>
          <w:rFonts w:ascii="Times New Roman" w:hAnsi="Times New Roman" w:cs="Times New Roman"/>
        </w:rPr>
        <w:t xml:space="preserve"> and Scholder, </w:t>
      </w:r>
      <w:r w:rsidR="002816BE">
        <w:rPr>
          <w:rFonts w:ascii="Times New Roman" w:hAnsi="Times New Roman" w:cs="Times New Roman"/>
          <w:i/>
          <w:iCs/>
        </w:rPr>
        <w:t>s</w:t>
      </w:r>
      <w:r w:rsidR="00A81D61">
        <w:rPr>
          <w:rFonts w:ascii="Times New Roman" w:hAnsi="Times New Roman" w:cs="Times New Roman"/>
          <w:i/>
          <w:iCs/>
        </w:rPr>
        <w:t xml:space="preserve">upra </w:t>
      </w:r>
      <w:r w:rsidR="00A81D61">
        <w:rPr>
          <w:rFonts w:ascii="Times New Roman" w:hAnsi="Times New Roman" w:cs="Times New Roman"/>
        </w:rPr>
        <w:t xml:space="preserve">note 3 </w:t>
      </w:r>
      <w:r w:rsidRPr="00F5312F">
        <w:rPr>
          <w:rFonts w:ascii="Times New Roman" w:hAnsi="Times New Roman" w:cs="Times New Roman"/>
        </w:rPr>
        <w:t>at 27; Duberman</w:t>
      </w:r>
      <w:r w:rsidR="00170B6C">
        <w:rPr>
          <w:rFonts w:ascii="Times New Roman" w:hAnsi="Times New Roman" w:cs="Times New Roman"/>
        </w:rPr>
        <w:t xml:space="preserve">, </w:t>
      </w:r>
      <w:r w:rsidR="00170B6C">
        <w:rPr>
          <w:rFonts w:ascii="Times New Roman" w:hAnsi="Times New Roman" w:cs="Times New Roman"/>
          <w:i/>
          <w:iCs/>
        </w:rPr>
        <w:t>supra</w:t>
      </w:r>
      <w:r w:rsidR="00170B6C">
        <w:rPr>
          <w:rFonts w:ascii="Times New Roman" w:hAnsi="Times New Roman" w:cs="Times New Roman"/>
        </w:rPr>
        <w:t xml:space="preserve"> note 4</w:t>
      </w:r>
      <w:r w:rsidRPr="00F5312F">
        <w:rPr>
          <w:rFonts w:ascii="Times New Roman" w:hAnsi="Times New Roman" w:cs="Times New Roman"/>
        </w:rPr>
        <w:t xml:space="preserve"> at 244.</w:t>
      </w:r>
    </w:p>
  </w:footnote>
  <w:footnote w:id="25">
    <w:p w14:paraId="28218965" w14:textId="7F4B377B" w:rsidR="000760DE" w:rsidRPr="00F43BDC" w:rsidRDefault="000760DE">
      <w:pPr>
        <w:pStyle w:val="FootnoteText"/>
        <w:rPr>
          <w:rFonts w:ascii="Times New Roman" w:hAnsi="Times New Roman" w:cs="Times New Roman"/>
        </w:rPr>
      </w:pPr>
      <w:r w:rsidRPr="00F43BDC">
        <w:rPr>
          <w:rStyle w:val="FootnoteReference"/>
          <w:rFonts w:ascii="Times New Roman" w:hAnsi="Times New Roman" w:cs="Times New Roman"/>
        </w:rPr>
        <w:footnoteRef/>
      </w:r>
      <w:r w:rsidRPr="00F43BDC">
        <w:rPr>
          <w:rFonts w:ascii="Times New Roman" w:hAnsi="Times New Roman" w:cs="Times New Roman"/>
        </w:rPr>
        <w:t xml:space="preserve"> Andrea Dworkin, </w:t>
      </w:r>
      <w:r w:rsidRPr="00F43BDC">
        <w:rPr>
          <w:rFonts w:ascii="Times New Roman" w:hAnsi="Times New Roman" w:cs="Times New Roman"/>
          <w:i/>
        </w:rPr>
        <w:t>Letters from a War Zone</w:t>
      </w:r>
      <w:r>
        <w:rPr>
          <w:rFonts w:ascii="Times New Roman" w:hAnsi="Times New Roman" w:cs="Times New Roman"/>
          <w:i/>
        </w:rPr>
        <w:t xml:space="preserve"> </w:t>
      </w:r>
      <w:r>
        <w:rPr>
          <w:rFonts w:ascii="Times New Roman" w:hAnsi="Times New Roman" w:cs="Times New Roman"/>
        </w:rPr>
        <w:t>(New York: Dutton Books, 1989).</w:t>
      </w:r>
    </w:p>
  </w:footnote>
  <w:footnote w:id="26">
    <w:p w14:paraId="12AD951D" w14:textId="146D9A29" w:rsidR="000760DE" w:rsidRPr="00300B87" w:rsidRDefault="000760DE">
      <w:pPr>
        <w:pStyle w:val="FootnoteText"/>
        <w:rPr>
          <w:rFonts w:ascii="Times New Roman" w:hAnsi="Times New Roman" w:cs="Times New Roman"/>
        </w:rPr>
      </w:pPr>
      <w:r w:rsidRPr="00300B87">
        <w:rPr>
          <w:rStyle w:val="FootnoteReference"/>
          <w:rFonts w:ascii="Times New Roman" w:hAnsi="Times New Roman" w:cs="Times New Roman"/>
        </w:rPr>
        <w:footnoteRef/>
      </w:r>
      <w:r w:rsidRPr="00300B87">
        <w:rPr>
          <w:rFonts w:ascii="Times New Roman" w:hAnsi="Times New Roman" w:cs="Times New Roman"/>
        </w:rPr>
        <w:t xml:space="preserve"> </w:t>
      </w:r>
      <w:r w:rsidRPr="6990075F">
        <w:rPr>
          <w:rFonts w:ascii="Times New Roman" w:hAnsi="Times New Roman" w:cs="Times New Roman"/>
          <w:i/>
          <w:iCs/>
        </w:rPr>
        <w:t>Right</w:t>
      </w:r>
      <w:r w:rsidR="00355CF0">
        <w:rPr>
          <w:rFonts w:ascii="Times New Roman" w:hAnsi="Times New Roman" w:cs="Times New Roman"/>
          <w:i/>
          <w:iCs/>
        </w:rPr>
        <w:t>-</w:t>
      </w:r>
      <w:r w:rsidRPr="6990075F">
        <w:rPr>
          <w:rFonts w:ascii="Times New Roman" w:hAnsi="Times New Roman" w:cs="Times New Roman"/>
          <w:i/>
          <w:iCs/>
        </w:rPr>
        <w:t xml:space="preserve">Wing Women </w:t>
      </w:r>
      <w:r w:rsidRPr="00043914">
        <w:rPr>
          <w:rFonts w:ascii="Times New Roman" w:hAnsi="Times New Roman" w:cs="Times New Roman"/>
        </w:rPr>
        <w:t>at</w:t>
      </w:r>
      <w:r w:rsidRPr="00300B87">
        <w:rPr>
          <w:rFonts w:ascii="Times New Roman" w:hAnsi="Times New Roman" w:cs="Times New Roman"/>
        </w:rPr>
        <w:t xml:space="preserve"> 14.</w:t>
      </w:r>
    </w:p>
  </w:footnote>
  <w:footnote w:id="27">
    <w:p w14:paraId="3E21A226" w14:textId="76179FC6" w:rsidR="000760DE" w:rsidRPr="00300B87" w:rsidRDefault="000760DE">
      <w:pPr>
        <w:pStyle w:val="FootnoteText"/>
        <w:rPr>
          <w:rFonts w:ascii="Times New Roman" w:hAnsi="Times New Roman" w:cs="Times New Roman"/>
        </w:rPr>
      </w:pPr>
      <w:r w:rsidRPr="00300B87">
        <w:rPr>
          <w:rStyle w:val="FootnoteReference"/>
          <w:rFonts w:ascii="Times New Roman" w:hAnsi="Times New Roman" w:cs="Times New Roman"/>
        </w:rPr>
        <w:footnoteRef/>
      </w:r>
      <w:r w:rsidRPr="00300B87">
        <w:rPr>
          <w:rFonts w:ascii="Times New Roman" w:hAnsi="Times New Roman" w:cs="Times New Roman"/>
        </w:rPr>
        <w:t xml:space="preserve"> Dworkin references the phenomenal success of Marabel Morgan’s book </w:t>
      </w:r>
      <w:r w:rsidRPr="6990075F">
        <w:rPr>
          <w:rFonts w:ascii="Times New Roman" w:hAnsi="Times New Roman" w:cs="Times New Roman"/>
          <w:i/>
          <w:iCs/>
        </w:rPr>
        <w:t>The Total Woman</w:t>
      </w:r>
      <w:r w:rsidRPr="00300B87">
        <w:rPr>
          <w:rFonts w:ascii="Times New Roman" w:hAnsi="Times New Roman" w:cs="Times New Roman"/>
        </w:rPr>
        <w:t>, whic</w:t>
      </w:r>
      <w:r>
        <w:rPr>
          <w:rFonts w:ascii="Times New Roman" w:hAnsi="Times New Roman" w:cs="Times New Roman"/>
        </w:rPr>
        <w:t>h valo</w:t>
      </w:r>
      <w:r w:rsidRPr="00300B87">
        <w:rPr>
          <w:rFonts w:ascii="Times New Roman" w:hAnsi="Times New Roman" w:cs="Times New Roman"/>
        </w:rPr>
        <w:t xml:space="preserve">rized the traditional </w:t>
      </w:r>
      <w:r>
        <w:rPr>
          <w:rFonts w:ascii="Times New Roman" w:hAnsi="Times New Roman" w:cs="Times New Roman"/>
        </w:rPr>
        <w:t xml:space="preserve">patriarchal </w:t>
      </w:r>
      <w:r w:rsidRPr="00300B87">
        <w:rPr>
          <w:rFonts w:ascii="Times New Roman" w:hAnsi="Times New Roman" w:cs="Times New Roman"/>
        </w:rPr>
        <w:t>marriage while sim</w:t>
      </w:r>
      <w:r>
        <w:rPr>
          <w:rFonts w:ascii="Times New Roman" w:hAnsi="Times New Roman" w:cs="Times New Roman"/>
        </w:rPr>
        <w:t>ultaneously ensuring that the husband</w:t>
      </w:r>
      <w:r w:rsidRPr="00300B87">
        <w:rPr>
          <w:rFonts w:ascii="Times New Roman" w:hAnsi="Times New Roman" w:cs="Times New Roman"/>
        </w:rPr>
        <w:t xml:space="preserve"> is kept sexually interested</w:t>
      </w:r>
      <w:r>
        <w:rPr>
          <w:rFonts w:ascii="Times New Roman" w:hAnsi="Times New Roman" w:cs="Times New Roman"/>
        </w:rPr>
        <w:t xml:space="preserve"> and satisfied</w:t>
      </w:r>
      <w:r w:rsidRPr="00300B87">
        <w:rPr>
          <w:rFonts w:ascii="Times New Roman" w:hAnsi="Times New Roman" w:cs="Times New Roman"/>
        </w:rPr>
        <w:t xml:space="preserve">.   Morgan’s book sold half a million copies in hardcover alone, and thousands of women took her “Total Woman” courses, which advised women to be ready and willing for intercourse at any hour of the day or night:  Andy Taylor, “Marabel and Charlie Morgan: Being a </w:t>
      </w:r>
      <w:r w:rsidRPr="6990075F">
        <w:rPr>
          <w:rFonts w:ascii="Times New Roman" w:hAnsi="Times New Roman" w:cs="Times New Roman"/>
          <w:i/>
          <w:iCs/>
        </w:rPr>
        <w:t>Total Woman</w:t>
      </w:r>
      <w:r w:rsidRPr="00300B87">
        <w:rPr>
          <w:rFonts w:ascii="Times New Roman" w:hAnsi="Times New Roman" w:cs="Times New Roman"/>
        </w:rPr>
        <w:t xml:space="preserve"> May Mean Love Under the Dinner Table</w:t>
      </w:r>
      <w:r w:rsidR="00E90CE8">
        <w:rPr>
          <w:rFonts w:ascii="Times New Roman" w:hAnsi="Times New Roman" w:cs="Times New Roman"/>
        </w:rPr>
        <w:t>”</w:t>
      </w:r>
      <w:r w:rsidRPr="00300B87">
        <w:rPr>
          <w:rFonts w:ascii="Times New Roman" w:hAnsi="Times New Roman" w:cs="Times New Roman"/>
        </w:rPr>
        <w:t xml:space="preserve"> </w:t>
      </w:r>
      <w:r w:rsidRPr="004D1F3E">
        <w:rPr>
          <w:rFonts w:ascii="Times New Roman" w:hAnsi="Times New Roman" w:cs="Times New Roman"/>
          <w:i/>
          <w:iCs/>
        </w:rPr>
        <w:t>People Magazine</w:t>
      </w:r>
      <w:r w:rsidRPr="00300B87">
        <w:rPr>
          <w:rFonts w:ascii="Times New Roman" w:hAnsi="Times New Roman" w:cs="Times New Roman"/>
        </w:rPr>
        <w:t xml:space="preserve"> (7 April</w:t>
      </w:r>
      <w:r w:rsidR="000453AA">
        <w:rPr>
          <w:rFonts w:ascii="Times New Roman" w:hAnsi="Times New Roman" w:cs="Times New Roman"/>
        </w:rPr>
        <w:t xml:space="preserve"> </w:t>
      </w:r>
      <w:r w:rsidRPr="00300B87">
        <w:rPr>
          <w:rFonts w:ascii="Times New Roman" w:hAnsi="Times New Roman" w:cs="Times New Roman"/>
        </w:rPr>
        <w:t xml:space="preserve">1975), </w:t>
      </w:r>
      <w:hyperlink r:id="rId10" w:history="1">
        <w:r w:rsidRPr="6990075F">
          <w:rPr>
            <w:rStyle w:val="Hyperlink"/>
            <w:rFonts w:ascii="Times New Roman" w:hAnsi="Times New Roman" w:cs="Times New Roman"/>
          </w:rPr>
          <w:t>https://people.com/archive/marabel-charlie-morgan-being-a-total-woman-may-mean-love-under-the-dinner-table-vol-3-no-13/.</w:t>
        </w:r>
      </w:hyperlink>
    </w:p>
  </w:footnote>
  <w:footnote w:id="28">
    <w:p w14:paraId="5C1FBE84" w14:textId="273B1D31" w:rsidR="000760DE" w:rsidRPr="00300B87" w:rsidRDefault="000760DE">
      <w:pPr>
        <w:pStyle w:val="FootnoteText"/>
        <w:rPr>
          <w:rFonts w:ascii="Times New Roman" w:hAnsi="Times New Roman" w:cs="Times New Roman"/>
        </w:rPr>
      </w:pPr>
      <w:r w:rsidRPr="00300B87">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Right</w:t>
      </w:r>
      <w:r w:rsidR="00355CF0">
        <w:rPr>
          <w:rFonts w:ascii="Times New Roman" w:hAnsi="Times New Roman" w:cs="Times New Roman"/>
          <w:i/>
        </w:rPr>
        <w:t>-</w:t>
      </w:r>
      <w:r>
        <w:rPr>
          <w:rFonts w:ascii="Times New Roman" w:hAnsi="Times New Roman" w:cs="Times New Roman"/>
          <w:i/>
        </w:rPr>
        <w:t xml:space="preserve">Wing Women </w:t>
      </w:r>
      <w:r>
        <w:rPr>
          <w:rFonts w:ascii="Times New Roman" w:hAnsi="Times New Roman" w:cs="Times New Roman"/>
        </w:rPr>
        <w:t>a</w:t>
      </w:r>
      <w:r w:rsidR="00E90CE8">
        <w:rPr>
          <w:rFonts w:ascii="Times New Roman" w:hAnsi="Times New Roman" w:cs="Times New Roman"/>
        </w:rPr>
        <w:t>t</w:t>
      </w:r>
      <w:r w:rsidRPr="00300B87">
        <w:rPr>
          <w:rFonts w:ascii="Times New Roman" w:hAnsi="Times New Roman" w:cs="Times New Roman"/>
        </w:rPr>
        <w:t xml:space="preserve"> 19.</w:t>
      </w:r>
    </w:p>
  </w:footnote>
  <w:footnote w:id="29">
    <w:p w14:paraId="53695585" w14:textId="07B783C9" w:rsidR="000760DE" w:rsidRPr="00BA535E" w:rsidRDefault="000760DE">
      <w:pPr>
        <w:pStyle w:val="FootnoteText"/>
        <w:rPr>
          <w:rFonts w:ascii="Times New Roman" w:hAnsi="Times New Roman" w:cs="Times New Roman"/>
        </w:rPr>
      </w:pPr>
      <w:r>
        <w:rPr>
          <w:rStyle w:val="FootnoteReference"/>
        </w:rPr>
        <w:footnoteRef/>
      </w:r>
      <w:r>
        <w:t xml:space="preserve"> </w:t>
      </w:r>
      <w:r w:rsidRPr="4D7EB8F1">
        <w:rPr>
          <w:rFonts w:ascii="Times New Roman" w:hAnsi="Times New Roman" w:cs="Times New Roman"/>
          <w:i/>
          <w:iCs/>
        </w:rPr>
        <w:t>Id</w:t>
      </w:r>
      <w:r w:rsidRPr="00BA535E">
        <w:rPr>
          <w:rFonts w:ascii="Times New Roman" w:hAnsi="Times New Roman" w:cs="Times New Roman"/>
        </w:rPr>
        <w:t xml:space="preserve">. at </w:t>
      </w:r>
      <w:r w:rsidR="00E90CE8">
        <w:rPr>
          <w:rFonts w:ascii="Times New Roman" w:hAnsi="Times New Roman" w:cs="Times New Roman"/>
        </w:rPr>
        <w:t>9</w:t>
      </w:r>
      <w:r w:rsidRPr="00BA535E">
        <w:rPr>
          <w:rFonts w:ascii="Times New Roman" w:hAnsi="Times New Roman" w:cs="Times New Roman"/>
        </w:rPr>
        <w:t>0-91.</w:t>
      </w:r>
    </w:p>
  </w:footnote>
  <w:footnote w:id="30">
    <w:p w14:paraId="208E652A" w14:textId="43AA58F3" w:rsidR="000760DE" w:rsidRPr="00BA535E" w:rsidRDefault="000760DE">
      <w:pPr>
        <w:pStyle w:val="FootnoteText"/>
        <w:rPr>
          <w:rFonts w:ascii="Times New Roman" w:hAnsi="Times New Roman" w:cs="Times New Roman"/>
        </w:rPr>
      </w:pPr>
      <w:r w:rsidRPr="00BA535E">
        <w:rPr>
          <w:rStyle w:val="FootnoteReference"/>
          <w:rFonts w:ascii="Times New Roman" w:hAnsi="Times New Roman" w:cs="Times New Roman"/>
        </w:rPr>
        <w:footnoteRef/>
      </w:r>
      <w:r w:rsidRPr="00BA535E">
        <w:rPr>
          <w:rFonts w:ascii="Times New Roman" w:hAnsi="Times New Roman" w:cs="Times New Roman"/>
        </w:rPr>
        <w:t xml:space="preserve"> </w:t>
      </w:r>
      <w:r w:rsidRPr="00BA535E">
        <w:rPr>
          <w:rFonts w:ascii="Times New Roman" w:hAnsi="Times New Roman" w:cs="Times New Roman"/>
          <w:i/>
        </w:rPr>
        <w:t>Id</w:t>
      </w:r>
      <w:r w:rsidRPr="00BA535E">
        <w:rPr>
          <w:rFonts w:ascii="Times New Roman" w:hAnsi="Times New Roman" w:cs="Times New Roman"/>
        </w:rPr>
        <w:t>. at 68-69.</w:t>
      </w:r>
    </w:p>
  </w:footnote>
  <w:footnote w:id="31">
    <w:p w14:paraId="61937EB9" w14:textId="7041CF53" w:rsidR="000760DE" w:rsidRPr="00BA535E" w:rsidRDefault="000760DE" w:rsidP="00053444">
      <w:pPr>
        <w:pStyle w:val="FootnoteText"/>
        <w:rPr>
          <w:rFonts w:ascii="Times New Roman" w:hAnsi="Times New Roman" w:cs="Times New Roman"/>
        </w:rPr>
      </w:pPr>
      <w:r w:rsidRPr="00BA535E">
        <w:rPr>
          <w:rStyle w:val="FootnoteReference"/>
          <w:rFonts w:ascii="Times New Roman" w:hAnsi="Times New Roman" w:cs="Times New Roman"/>
        </w:rPr>
        <w:footnoteRef/>
      </w:r>
      <w:r w:rsidRPr="00BA535E">
        <w:rPr>
          <w:rFonts w:ascii="Times New Roman" w:hAnsi="Times New Roman" w:cs="Times New Roman"/>
        </w:rPr>
        <w:t xml:space="preserve"> </w:t>
      </w:r>
      <w:r w:rsidRPr="00BA535E">
        <w:rPr>
          <w:rFonts w:ascii="Times New Roman" w:hAnsi="Times New Roman" w:cs="Times New Roman"/>
          <w:i/>
        </w:rPr>
        <w:t>Id</w:t>
      </w:r>
      <w:r w:rsidRPr="00BA535E">
        <w:rPr>
          <w:rFonts w:ascii="Times New Roman" w:hAnsi="Times New Roman" w:cs="Times New Roman"/>
        </w:rPr>
        <w:t>. at 37.</w:t>
      </w:r>
    </w:p>
  </w:footnote>
  <w:footnote w:id="32">
    <w:p w14:paraId="72715CA4" w14:textId="442E1C69" w:rsidR="000760DE" w:rsidRPr="00BA535E" w:rsidRDefault="000760DE" w:rsidP="00053444">
      <w:pPr>
        <w:pStyle w:val="FootnoteText"/>
        <w:rPr>
          <w:rFonts w:ascii="Times New Roman" w:hAnsi="Times New Roman" w:cs="Times New Roman"/>
        </w:rPr>
      </w:pPr>
      <w:r w:rsidRPr="00BA535E">
        <w:rPr>
          <w:rStyle w:val="FootnoteReference"/>
          <w:rFonts w:ascii="Times New Roman" w:hAnsi="Times New Roman" w:cs="Times New Roman"/>
        </w:rPr>
        <w:footnoteRef/>
      </w:r>
      <w:r w:rsidRPr="00BA535E">
        <w:rPr>
          <w:rFonts w:ascii="Times New Roman" w:hAnsi="Times New Roman" w:cs="Times New Roman"/>
        </w:rPr>
        <w:t xml:space="preserve"> </w:t>
      </w:r>
      <w:r w:rsidRPr="00BA535E">
        <w:rPr>
          <w:rFonts w:ascii="Times New Roman" w:hAnsi="Times New Roman" w:cs="Times New Roman"/>
          <w:i/>
        </w:rPr>
        <w:t>Id</w:t>
      </w:r>
      <w:r w:rsidRPr="00BA535E">
        <w:rPr>
          <w:rFonts w:ascii="Times New Roman" w:hAnsi="Times New Roman" w:cs="Times New Roman"/>
        </w:rPr>
        <w:t>. at 53.</w:t>
      </w:r>
    </w:p>
  </w:footnote>
  <w:footnote w:id="33">
    <w:p w14:paraId="01FBECD4" w14:textId="46BE4283" w:rsidR="000760DE" w:rsidRPr="00AB6B9F" w:rsidRDefault="000760DE" w:rsidP="00053444">
      <w:pPr>
        <w:pStyle w:val="FootnoteText"/>
        <w:rPr>
          <w:rFonts w:ascii="Times New Roman" w:hAnsi="Times New Roman" w:cs="Times New Roman"/>
        </w:rPr>
      </w:pPr>
      <w:r w:rsidRPr="00AB6B9F">
        <w:rPr>
          <w:rStyle w:val="FootnoteReference"/>
          <w:rFonts w:ascii="Times New Roman" w:hAnsi="Times New Roman" w:cs="Times New Roman"/>
        </w:rPr>
        <w:footnoteRef/>
      </w:r>
      <w:r w:rsidRPr="00AB6B9F">
        <w:rPr>
          <w:rFonts w:ascii="Times New Roman" w:hAnsi="Times New Roman" w:cs="Times New Roman"/>
        </w:rPr>
        <w:t xml:space="preserve"> </w:t>
      </w:r>
      <w:r w:rsidRPr="4D7EB8F1">
        <w:rPr>
          <w:rFonts w:ascii="Times New Roman" w:hAnsi="Times New Roman" w:cs="Times New Roman"/>
          <w:i/>
          <w:iCs/>
        </w:rPr>
        <w:t>Id.</w:t>
      </w:r>
      <w:r w:rsidRPr="00AB6B9F">
        <w:rPr>
          <w:rFonts w:ascii="Times New Roman" w:hAnsi="Times New Roman" w:cs="Times New Roman"/>
        </w:rPr>
        <w:t xml:space="preserve"> at 55</w:t>
      </w:r>
      <w:r w:rsidR="4D7EB8F1" w:rsidRPr="4D7EB8F1">
        <w:rPr>
          <w:rFonts w:ascii="Times New Roman" w:hAnsi="Times New Roman" w:cs="Times New Roman"/>
        </w:rPr>
        <w:t>.</w:t>
      </w:r>
    </w:p>
  </w:footnote>
  <w:footnote w:id="34">
    <w:p w14:paraId="38B92E33" w14:textId="2A46B248" w:rsidR="000760DE" w:rsidRPr="00AB6B9F" w:rsidRDefault="000760DE" w:rsidP="00053444">
      <w:pPr>
        <w:pStyle w:val="FootnoteText"/>
        <w:rPr>
          <w:rFonts w:ascii="Times New Roman" w:hAnsi="Times New Roman" w:cs="Times New Roman"/>
        </w:rPr>
      </w:pPr>
      <w:r w:rsidRPr="00AB6B9F">
        <w:rPr>
          <w:rStyle w:val="FootnoteReference"/>
          <w:rFonts w:ascii="Times New Roman" w:hAnsi="Times New Roman" w:cs="Times New Roman"/>
        </w:rPr>
        <w:footnoteRef/>
      </w:r>
      <w:r w:rsidRPr="00AB6B9F">
        <w:rPr>
          <w:rFonts w:ascii="Times New Roman" w:hAnsi="Times New Roman" w:cs="Times New Roman"/>
        </w:rPr>
        <w:t xml:space="preserve"> </w:t>
      </w:r>
      <w:r w:rsidRPr="00AB6B9F">
        <w:rPr>
          <w:rFonts w:ascii="Times New Roman" w:hAnsi="Times New Roman" w:cs="Times New Roman"/>
          <w:i/>
        </w:rPr>
        <w:t>Ibid.</w:t>
      </w:r>
    </w:p>
  </w:footnote>
  <w:footnote w:id="35">
    <w:p w14:paraId="332E2250" w14:textId="04BC671B" w:rsidR="000760DE" w:rsidRPr="00AB6B9F" w:rsidRDefault="000760DE" w:rsidP="00053444">
      <w:pPr>
        <w:pStyle w:val="FootnoteText"/>
        <w:rPr>
          <w:rFonts w:ascii="Times New Roman" w:hAnsi="Times New Roman" w:cs="Times New Roman"/>
        </w:rPr>
      </w:pPr>
      <w:r w:rsidRPr="00AB6B9F">
        <w:rPr>
          <w:rStyle w:val="FootnoteReference"/>
          <w:rFonts w:ascii="Times New Roman" w:hAnsi="Times New Roman" w:cs="Times New Roman"/>
        </w:rPr>
        <w:footnoteRef/>
      </w:r>
      <w:r w:rsidRPr="00AB6B9F">
        <w:rPr>
          <w:rFonts w:ascii="Times New Roman" w:hAnsi="Times New Roman" w:cs="Times New Roman"/>
        </w:rPr>
        <w:t xml:space="preserve"> </w:t>
      </w:r>
      <w:r w:rsidRPr="6990075F">
        <w:rPr>
          <w:rFonts w:ascii="Times New Roman" w:hAnsi="Times New Roman" w:cs="Times New Roman"/>
          <w:i/>
          <w:iCs/>
        </w:rPr>
        <w:t>Id</w:t>
      </w:r>
      <w:r w:rsidRPr="00AB6B9F">
        <w:rPr>
          <w:rFonts w:ascii="Times New Roman" w:hAnsi="Times New Roman" w:cs="Times New Roman"/>
        </w:rPr>
        <w:t>. at 57.</w:t>
      </w:r>
    </w:p>
  </w:footnote>
  <w:footnote w:id="36">
    <w:p w14:paraId="0AB75FF3" w14:textId="3AD1BC72" w:rsidR="000760DE" w:rsidRPr="00AB6B9F" w:rsidRDefault="000760DE">
      <w:pPr>
        <w:pStyle w:val="FootnoteText"/>
        <w:rPr>
          <w:rFonts w:ascii="Times New Roman" w:hAnsi="Times New Roman" w:cs="Times New Roman"/>
        </w:rPr>
      </w:pPr>
      <w:r w:rsidRPr="00AB6B9F">
        <w:rPr>
          <w:rStyle w:val="FootnoteReference"/>
          <w:rFonts w:ascii="Times New Roman" w:hAnsi="Times New Roman" w:cs="Times New Roman"/>
        </w:rPr>
        <w:footnoteRef/>
      </w:r>
      <w:r w:rsidRPr="00AB6B9F">
        <w:rPr>
          <w:rFonts w:ascii="Times New Roman" w:hAnsi="Times New Roman" w:cs="Times New Roman"/>
        </w:rPr>
        <w:t xml:space="preserve"> </w:t>
      </w:r>
      <w:r w:rsidRPr="6990075F">
        <w:rPr>
          <w:rFonts w:ascii="Times New Roman" w:hAnsi="Times New Roman" w:cs="Times New Roman"/>
          <w:i/>
          <w:iCs/>
        </w:rPr>
        <w:t>Id</w:t>
      </w:r>
      <w:r w:rsidRPr="00AB6B9F">
        <w:rPr>
          <w:rFonts w:ascii="Times New Roman" w:hAnsi="Times New Roman" w:cs="Times New Roman"/>
        </w:rPr>
        <w:t>. at 174.</w:t>
      </w:r>
    </w:p>
  </w:footnote>
  <w:footnote w:id="37">
    <w:p w14:paraId="04FB0A62" w14:textId="5D61F769" w:rsidR="000760DE" w:rsidRPr="00AB6B9F" w:rsidRDefault="000760DE">
      <w:pPr>
        <w:pStyle w:val="FootnoteText"/>
        <w:rPr>
          <w:rFonts w:ascii="Times New Roman" w:hAnsi="Times New Roman" w:cs="Times New Roman"/>
        </w:rPr>
      </w:pPr>
      <w:r w:rsidRPr="00AB6B9F">
        <w:rPr>
          <w:rStyle w:val="FootnoteReference"/>
          <w:rFonts w:ascii="Times New Roman" w:hAnsi="Times New Roman" w:cs="Times New Roman"/>
        </w:rPr>
        <w:footnoteRef/>
      </w:r>
      <w:r w:rsidRPr="6990075F">
        <w:rPr>
          <w:rFonts w:ascii="Times New Roman" w:hAnsi="Times New Roman" w:cs="Times New Roman"/>
          <w:i/>
          <w:iCs/>
        </w:rPr>
        <w:t>Id</w:t>
      </w:r>
      <w:r>
        <w:rPr>
          <w:rFonts w:ascii="Times New Roman" w:hAnsi="Times New Roman" w:cs="Times New Roman"/>
        </w:rPr>
        <w:t>. a</w:t>
      </w:r>
      <w:r w:rsidRPr="00AB6B9F">
        <w:rPr>
          <w:rFonts w:ascii="Times New Roman" w:hAnsi="Times New Roman" w:cs="Times New Roman"/>
        </w:rPr>
        <w:t>t 164.</w:t>
      </w:r>
    </w:p>
  </w:footnote>
  <w:footnote w:id="38">
    <w:p w14:paraId="0D9C54E0" w14:textId="70D13819" w:rsidR="000760DE" w:rsidRPr="008F423E" w:rsidRDefault="000760DE">
      <w:pPr>
        <w:pStyle w:val="FootnoteText"/>
        <w:rPr>
          <w:rFonts w:ascii="Times New Roman" w:hAnsi="Times New Roman" w:cs="Times New Roman"/>
        </w:rPr>
      </w:pPr>
      <w:r>
        <w:rPr>
          <w:rStyle w:val="FootnoteReference"/>
        </w:rPr>
        <w:footnoteRef/>
      </w:r>
      <w:r>
        <w:t xml:space="preserve"> </w:t>
      </w:r>
      <w:r w:rsidRPr="008F423E">
        <w:rPr>
          <w:rFonts w:ascii="Times New Roman" w:hAnsi="Times New Roman" w:cs="Times New Roman"/>
          <w:i/>
        </w:rPr>
        <w:t xml:space="preserve">Id. </w:t>
      </w:r>
      <w:r w:rsidRPr="008F423E">
        <w:rPr>
          <w:rFonts w:ascii="Times New Roman" w:hAnsi="Times New Roman" w:cs="Times New Roman"/>
        </w:rPr>
        <w:t xml:space="preserve">at </w:t>
      </w:r>
      <w:r>
        <w:rPr>
          <w:rFonts w:ascii="Times New Roman" w:hAnsi="Times New Roman" w:cs="Times New Roman"/>
        </w:rPr>
        <w:t>180.</w:t>
      </w:r>
    </w:p>
  </w:footnote>
  <w:footnote w:id="39">
    <w:p w14:paraId="1F13E24A" w14:textId="6AFB2DF0" w:rsidR="781F26E2" w:rsidRPr="00E90CE8" w:rsidRDefault="000760DE" w:rsidP="781F26E2">
      <w:pPr>
        <w:pStyle w:val="FootnoteText"/>
        <w:rPr>
          <w:rFonts w:ascii="Times New Roman" w:hAnsi="Times New Roman" w:cs="Times New Roman"/>
        </w:rPr>
      </w:pPr>
      <w:r>
        <w:rPr>
          <w:rStyle w:val="FootnoteReference"/>
        </w:rPr>
        <w:footnoteRef/>
      </w:r>
      <w:r>
        <w:t xml:space="preserve"> </w:t>
      </w:r>
      <w:r w:rsidRPr="00572A13">
        <w:rPr>
          <w:rFonts w:ascii="Times New Roman" w:hAnsi="Times New Roman" w:cs="Times New Roman"/>
        </w:rPr>
        <w:t xml:space="preserve">Emma Brown, Jon Swaine and Michelle Boorstein, “Amy Coney Barrett </w:t>
      </w:r>
      <w:r w:rsidR="008B544D">
        <w:rPr>
          <w:rFonts w:ascii="Times New Roman" w:hAnsi="Times New Roman" w:cs="Times New Roman"/>
        </w:rPr>
        <w:t>S</w:t>
      </w:r>
      <w:r w:rsidRPr="00572A13">
        <w:rPr>
          <w:rFonts w:ascii="Times New Roman" w:hAnsi="Times New Roman" w:cs="Times New Roman"/>
        </w:rPr>
        <w:t>erved as a ‘</w:t>
      </w:r>
      <w:r w:rsidR="008B544D">
        <w:rPr>
          <w:rFonts w:ascii="Times New Roman" w:hAnsi="Times New Roman" w:cs="Times New Roman"/>
        </w:rPr>
        <w:t>H</w:t>
      </w:r>
      <w:r w:rsidRPr="00572A13">
        <w:rPr>
          <w:rFonts w:ascii="Times New Roman" w:hAnsi="Times New Roman" w:cs="Times New Roman"/>
        </w:rPr>
        <w:t xml:space="preserve">andmaid’ in Christian </w:t>
      </w:r>
      <w:r w:rsidR="008B544D">
        <w:rPr>
          <w:rFonts w:ascii="Times New Roman" w:hAnsi="Times New Roman" w:cs="Times New Roman"/>
        </w:rPr>
        <w:t>G</w:t>
      </w:r>
      <w:r w:rsidRPr="00572A13">
        <w:rPr>
          <w:rFonts w:ascii="Times New Roman" w:hAnsi="Times New Roman" w:cs="Times New Roman"/>
        </w:rPr>
        <w:t xml:space="preserve">roup People of Praise” </w:t>
      </w:r>
      <w:r w:rsidRPr="6990075F">
        <w:rPr>
          <w:rFonts w:ascii="Times New Roman" w:hAnsi="Times New Roman" w:cs="Times New Roman"/>
          <w:i/>
          <w:iCs/>
        </w:rPr>
        <w:t>The Washington Post</w:t>
      </w:r>
      <w:r w:rsidRPr="00572A13">
        <w:rPr>
          <w:rFonts w:ascii="Times New Roman" w:hAnsi="Times New Roman" w:cs="Times New Roman"/>
        </w:rPr>
        <w:t xml:space="preserve"> (6 October 2022), </w:t>
      </w:r>
      <w:hyperlink r:id="rId11" w:history="1">
        <w:r w:rsidR="781F26E2" w:rsidRPr="781F26E2">
          <w:rPr>
            <w:rStyle w:val="Hyperlink"/>
            <w:rFonts w:ascii="Times New Roman" w:hAnsi="Times New Roman" w:cs="Times New Roman"/>
          </w:rPr>
          <w:t>https://www.washingtonpost.com/investigations/amy-coney-barrett-people-of-praise/2020/10/06/5f497d8c-0781-11eb-859b-f9c27abe638d_story.html</w:t>
        </w:r>
      </w:hyperlink>
      <w:r w:rsidR="6990075F" w:rsidRPr="6990075F">
        <w:rPr>
          <w:rFonts w:ascii="Times New Roman" w:hAnsi="Times New Roman" w:cs="Times New Roman"/>
        </w:rPr>
        <w:t xml:space="preserve">; Sarah Jones, “Andrea Dworkin Saw Trump’s Female Enablers 40 Years Ago” </w:t>
      </w:r>
      <w:r w:rsidR="6990075F" w:rsidRPr="6990075F">
        <w:rPr>
          <w:rFonts w:ascii="Times New Roman" w:hAnsi="Times New Roman" w:cs="Times New Roman"/>
          <w:i/>
          <w:iCs/>
        </w:rPr>
        <w:t>New York Magazine</w:t>
      </w:r>
      <w:r w:rsidR="6990075F" w:rsidRPr="004D1F3E">
        <w:rPr>
          <w:rFonts w:ascii="Times New Roman" w:hAnsi="Times New Roman" w:cs="Times New Roman"/>
        </w:rPr>
        <w:t xml:space="preserve"> (15 March 2025)</w:t>
      </w:r>
      <w:r w:rsidR="6990075F" w:rsidRPr="6990075F">
        <w:rPr>
          <w:rFonts w:ascii="Times New Roman" w:hAnsi="Times New Roman" w:cs="Times New Roman"/>
        </w:rPr>
        <w:t xml:space="preserve">, </w:t>
      </w:r>
      <w:hyperlink r:id="rId12" w:history="1">
        <w:r w:rsidR="004E2ACD" w:rsidRPr="00792CC6">
          <w:rPr>
            <w:rStyle w:val="Hyperlink"/>
            <w:rFonts w:ascii="Times New Roman" w:hAnsi="Times New Roman" w:cs="Times New Roman"/>
          </w:rPr>
          <w:t>https://nymag.com/intelligencer/article/andrea-dworkin-right-wing-women-feminism-trump.html</w:t>
        </w:r>
      </w:hyperlink>
      <w:r w:rsidR="6990075F" w:rsidRPr="6990075F">
        <w:rPr>
          <w:rFonts w:ascii="Times New Roman" w:hAnsi="Times New Roman" w:cs="Times New Roman"/>
        </w:rPr>
        <w:t>.</w:t>
      </w:r>
      <w:r w:rsidR="004E2ACD">
        <w:rPr>
          <w:rFonts w:ascii="Times New Roman" w:hAnsi="Times New Roman" w:cs="Times New Roman"/>
        </w:rPr>
        <w:t xml:space="preserve"> </w:t>
      </w:r>
    </w:p>
  </w:footnote>
  <w:footnote w:id="40">
    <w:p w14:paraId="298074DD" w14:textId="54487447" w:rsidR="000760DE" w:rsidRPr="004D1F3E" w:rsidRDefault="000760DE" w:rsidP="6990075F">
      <w:pPr>
        <w:pStyle w:val="FootnoteText"/>
        <w:rPr>
          <w:rFonts w:ascii="Times New Roman" w:hAnsi="Times New Roman" w:cs="Times New Roman"/>
        </w:rPr>
      </w:pPr>
      <w:r>
        <w:rPr>
          <w:rStyle w:val="FootnoteReference"/>
        </w:rPr>
        <w:footnoteRef/>
      </w:r>
      <w:r>
        <w:t xml:space="preserve"> </w:t>
      </w:r>
      <w:proofErr w:type="spellStart"/>
      <w:r w:rsidRPr="004D1F3E">
        <w:rPr>
          <w:rFonts w:ascii="Times New Roman" w:hAnsi="Times New Roman" w:cs="Times New Roman"/>
        </w:rPr>
        <w:t>Weiyi</w:t>
      </w:r>
      <w:proofErr w:type="spellEnd"/>
      <w:r w:rsidRPr="004D1F3E">
        <w:rPr>
          <w:rFonts w:ascii="Times New Roman" w:hAnsi="Times New Roman" w:cs="Times New Roman"/>
        </w:rPr>
        <w:t xml:space="preserve"> Cai, Taylor Johnston, Allison McCann and Amy Schoenfeld Walker, “Half of U.S. Women Risk Losing Abortion Access without </w:t>
      </w:r>
      <w:r w:rsidRPr="004D1F3E">
        <w:rPr>
          <w:rFonts w:ascii="Times New Roman" w:hAnsi="Times New Roman" w:cs="Times New Roman"/>
          <w:i/>
          <w:iCs/>
        </w:rPr>
        <w:t>Roe</w:t>
      </w:r>
      <w:r w:rsidRPr="004D1F3E">
        <w:rPr>
          <w:rFonts w:ascii="Times New Roman" w:hAnsi="Times New Roman" w:cs="Times New Roman"/>
        </w:rPr>
        <w:t xml:space="preserve">” </w:t>
      </w:r>
      <w:r w:rsidRPr="004D1F3E">
        <w:rPr>
          <w:rFonts w:ascii="Times New Roman" w:hAnsi="Times New Roman" w:cs="Times New Roman"/>
          <w:i/>
          <w:iCs/>
        </w:rPr>
        <w:t>The New York Times</w:t>
      </w:r>
      <w:r w:rsidRPr="004D1F3E">
        <w:rPr>
          <w:rFonts w:ascii="Times New Roman" w:hAnsi="Times New Roman" w:cs="Times New Roman"/>
        </w:rPr>
        <w:t xml:space="preserve"> (7 May 2022)</w:t>
      </w:r>
      <w:r w:rsidR="004864F1">
        <w:rPr>
          <w:rFonts w:ascii="Times New Roman" w:hAnsi="Times New Roman" w:cs="Times New Roman"/>
        </w:rPr>
        <w:t xml:space="preserve">, </w:t>
      </w:r>
      <w:hyperlink r:id="rId13" w:history="1">
        <w:r w:rsidR="004864F1" w:rsidRPr="00792CC6">
          <w:rPr>
            <w:rStyle w:val="Hyperlink"/>
          </w:rPr>
          <w:t>https://www.nytimes.com/interactive/2022/05/07/us/abortion-access-roe-v-wade.html</w:t>
        </w:r>
      </w:hyperlink>
      <w:r w:rsidR="6990075F" w:rsidRPr="6990075F">
        <w:rPr>
          <w:rFonts w:ascii="Times New Roman" w:hAnsi="Times New Roman" w:cs="Times New Roman"/>
        </w:rPr>
        <w:t>; Latoya Hill, Samantha Artiga, Usha Ranji, Ivette Gomez and Nambi Ndugga</w:t>
      </w:r>
      <w:r w:rsidR="004864F1">
        <w:rPr>
          <w:rFonts w:ascii="Times New Roman" w:hAnsi="Times New Roman" w:cs="Times New Roman"/>
        </w:rPr>
        <w:t>,</w:t>
      </w:r>
      <w:r w:rsidR="6990075F" w:rsidRPr="6990075F">
        <w:rPr>
          <w:rFonts w:ascii="Times New Roman" w:hAnsi="Times New Roman" w:cs="Times New Roman"/>
        </w:rPr>
        <w:t xml:space="preserve"> “What are the Implications of the Dobbs Ruling for Racial Disparities?” </w:t>
      </w:r>
      <w:r w:rsidR="6990075F" w:rsidRPr="6990075F">
        <w:rPr>
          <w:rFonts w:ascii="Times New Roman" w:hAnsi="Times New Roman" w:cs="Times New Roman"/>
          <w:i/>
          <w:iCs/>
        </w:rPr>
        <w:t xml:space="preserve">KFF </w:t>
      </w:r>
      <w:r w:rsidR="6990075F" w:rsidRPr="6990075F">
        <w:rPr>
          <w:rFonts w:ascii="Times New Roman" w:hAnsi="Times New Roman" w:cs="Times New Roman"/>
        </w:rPr>
        <w:t xml:space="preserve">(24 April 2024), </w:t>
      </w:r>
      <w:hyperlink r:id="rId14" w:history="1">
        <w:r w:rsidR="6990075F" w:rsidRPr="6990075F">
          <w:rPr>
            <w:rStyle w:val="Hyperlink"/>
            <w:rFonts w:ascii="Times New Roman" w:hAnsi="Times New Roman" w:cs="Times New Roman"/>
          </w:rPr>
          <w:t>https://www.kff.org/womens-health-policy/issue-brief/what-are-the-implications-of-the-dobbs-ruling-for-racial-disparities/</w:t>
        </w:r>
      </w:hyperlink>
      <w:r w:rsidR="6990075F" w:rsidRPr="6990075F">
        <w:rPr>
          <w:rFonts w:ascii="Times New Roman" w:hAnsi="Times New Roman" w:cs="Times New Roman"/>
        </w:rPr>
        <w:t xml:space="preserve">; “Interactive Map: US Abortion Policies and Access After Roe” </w:t>
      </w:r>
      <w:r w:rsidR="6990075F" w:rsidRPr="6990075F">
        <w:rPr>
          <w:rFonts w:ascii="Times New Roman" w:hAnsi="Times New Roman" w:cs="Times New Roman"/>
          <w:i/>
          <w:iCs/>
        </w:rPr>
        <w:t xml:space="preserve">Guttmacher </w:t>
      </w:r>
      <w:r w:rsidR="6990075F" w:rsidRPr="6990075F">
        <w:rPr>
          <w:rFonts w:ascii="Times New Roman" w:hAnsi="Times New Roman" w:cs="Times New Roman"/>
        </w:rPr>
        <w:t xml:space="preserve">(2025), </w:t>
      </w:r>
      <w:hyperlink r:id="rId15" w:history="1">
        <w:r w:rsidR="6990075F" w:rsidRPr="6990075F">
          <w:rPr>
            <w:rStyle w:val="Hyperlink"/>
            <w:rFonts w:ascii="Times New Roman" w:hAnsi="Times New Roman" w:cs="Times New Roman"/>
          </w:rPr>
          <w:t>https://states.guttmacher.org/policies/</w:t>
        </w:r>
      </w:hyperlink>
      <w:r w:rsidR="6990075F" w:rsidRPr="6990075F">
        <w:rPr>
          <w:rFonts w:ascii="Times New Roman" w:hAnsi="Times New Roman" w:cs="Times New Roman"/>
        </w:rPr>
        <w:t xml:space="preserve">. </w:t>
      </w:r>
    </w:p>
  </w:footnote>
  <w:footnote w:id="41">
    <w:p w14:paraId="02FF0C99" w14:textId="20633ABD" w:rsidR="000760DE" w:rsidRPr="004D1F3E" w:rsidRDefault="000760DE" w:rsidP="25614DC9">
      <w:pPr>
        <w:pStyle w:val="FootnoteText"/>
        <w:rPr>
          <w:rFonts w:ascii="Times New Roman" w:hAnsi="Times New Roman" w:cs="Times New Roman"/>
        </w:rPr>
      </w:pPr>
      <w:r>
        <w:rPr>
          <w:rStyle w:val="FootnoteReference"/>
        </w:rPr>
        <w:footnoteRef/>
      </w:r>
      <w:r>
        <w:t xml:space="preserve"> </w:t>
      </w:r>
      <w:r w:rsidRPr="00830C28">
        <w:rPr>
          <w:rFonts w:ascii="Times New Roman" w:hAnsi="Times New Roman" w:cs="Times New Roman"/>
        </w:rPr>
        <w:t xml:space="preserve">Michelle Martin and Emma Bowman, “Why </w:t>
      </w:r>
      <w:r w:rsidR="008B544D">
        <w:rPr>
          <w:rFonts w:ascii="Times New Roman" w:hAnsi="Times New Roman" w:cs="Times New Roman"/>
        </w:rPr>
        <w:t>N</w:t>
      </w:r>
      <w:r w:rsidRPr="00830C28">
        <w:rPr>
          <w:rFonts w:ascii="Times New Roman" w:hAnsi="Times New Roman" w:cs="Times New Roman"/>
        </w:rPr>
        <w:t xml:space="preserve">early </w:t>
      </w:r>
      <w:r w:rsidR="008B544D">
        <w:rPr>
          <w:rFonts w:ascii="Times New Roman" w:hAnsi="Times New Roman" w:cs="Times New Roman"/>
        </w:rPr>
        <w:t>A</w:t>
      </w:r>
      <w:r w:rsidRPr="00830C28">
        <w:rPr>
          <w:rFonts w:ascii="Times New Roman" w:hAnsi="Times New Roman" w:cs="Times New Roman"/>
        </w:rPr>
        <w:t xml:space="preserve">ll </w:t>
      </w:r>
      <w:r w:rsidR="008B544D">
        <w:rPr>
          <w:rFonts w:ascii="Times New Roman" w:hAnsi="Times New Roman" w:cs="Times New Roman"/>
        </w:rPr>
        <w:t>M</w:t>
      </w:r>
      <w:r w:rsidRPr="00830C28">
        <w:rPr>
          <w:rFonts w:ascii="Times New Roman" w:hAnsi="Times New Roman" w:cs="Times New Roman"/>
        </w:rPr>
        <w:t xml:space="preserve">ass </w:t>
      </w:r>
      <w:r w:rsidR="008B544D">
        <w:rPr>
          <w:rFonts w:ascii="Times New Roman" w:hAnsi="Times New Roman" w:cs="Times New Roman"/>
        </w:rPr>
        <w:t>S</w:t>
      </w:r>
      <w:r w:rsidRPr="00830C28">
        <w:rPr>
          <w:rFonts w:ascii="Times New Roman" w:hAnsi="Times New Roman" w:cs="Times New Roman"/>
        </w:rPr>
        <w:t xml:space="preserve">hooters are </w:t>
      </w:r>
      <w:r w:rsidR="008B544D">
        <w:rPr>
          <w:rFonts w:ascii="Times New Roman" w:hAnsi="Times New Roman" w:cs="Times New Roman"/>
        </w:rPr>
        <w:t>M</w:t>
      </w:r>
      <w:r w:rsidRPr="00830C28">
        <w:rPr>
          <w:rFonts w:ascii="Times New Roman" w:hAnsi="Times New Roman" w:cs="Times New Roman"/>
        </w:rPr>
        <w:t xml:space="preserve">en” </w:t>
      </w:r>
      <w:r w:rsidRPr="6990075F">
        <w:rPr>
          <w:rFonts w:ascii="Times New Roman" w:hAnsi="Times New Roman" w:cs="Times New Roman"/>
          <w:i/>
          <w:iCs/>
        </w:rPr>
        <w:t xml:space="preserve">All Things Considered, National Public Radio </w:t>
      </w:r>
      <w:r w:rsidRPr="00830C28">
        <w:rPr>
          <w:rFonts w:ascii="Times New Roman" w:hAnsi="Times New Roman" w:cs="Times New Roman"/>
        </w:rPr>
        <w:t xml:space="preserve">(27 March 2021), </w:t>
      </w:r>
      <w:hyperlink r:id="rId16" w:history="1">
        <w:r w:rsidRPr="00954A84">
          <w:rPr>
            <w:rStyle w:val="Hyperlink"/>
            <w:rFonts w:ascii="Times New Roman" w:hAnsi="Times New Roman" w:cs="Times New Roman"/>
          </w:rPr>
          <w:t>https://www.npr.org/2021/03/27/981803154/why-nearly-all-mass-shooters-are-men</w:t>
        </w:r>
      </w:hyperlink>
      <w:r>
        <w:rPr>
          <w:rFonts w:ascii="Times New Roman" w:hAnsi="Times New Roman" w:cs="Times New Roman"/>
        </w:rPr>
        <w:t xml:space="preserve">; Lizzie Dearden, “93% of </w:t>
      </w:r>
      <w:r w:rsidR="008B544D">
        <w:rPr>
          <w:rFonts w:ascii="Times New Roman" w:hAnsi="Times New Roman" w:cs="Times New Roman"/>
        </w:rPr>
        <w:t>K</w:t>
      </w:r>
      <w:r>
        <w:rPr>
          <w:rFonts w:ascii="Times New Roman" w:hAnsi="Times New Roman" w:cs="Times New Roman"/>
        </w:rPr>
        <w:t xml:space="preserve">illers in England and Wales are </w:t>
      </w:r>
      <w:r w:rsidR="008B544D">
        <w:rPr>
          <w:rFonts w:ascii="Times New Roman" w:hAnsi="Times New Roman" w:cs="Times New Roman"/>
        </w:rPr>
        <w:t>M</w:t>
      </w:r>
      <w:r>
        <w:rPr>
          <w:rFonts w:ascii="Times New Roman" w:hAnsi="Times New Roman" w:cs="Times New Roman"/>
        </w:rPr>
        <w:t xml:space="preserve">en” </w:t>
      </w:r>
      <w:r w:rsidRPr="6990075F">
        <w:rPr>
          <w:rFonts w:ascii="Times New Roman" w:hAnsi="Times New Roman" w:cs="Times New Roman"/>
          <w:i/>
          <w:iCs/>
        </w:rPr>
        <w:t xml:space="preserve">The Independent </w:t>
      </w:r>
      <w:r>
        <w:rPr>
          <w:rFonts w:ascii="Times New Roman" w:hAnsi="Times New Roman" w:cs="Times New Roman"/>
        </w:rPr>
        <w:t xml:space="preserve">(11 March 2021), </w:t>
      </w:r>
      <w:hyperlink r:id="rId17" w:history="1">
        <w:r w:rsidRPr="00954A84">
          <w:rPr>
            <w:rStyle w:val="Hyperlink"/>
            <w:rFonts w:ascii="Times New Roman" w:hAnsi="Times New Roman" w:cs="Times New Roman"/>
          </w:rPr>
          <w:t>https://www.independent.co.uk/news/uk/crime/women-murders-men-ons-sarah-everard-b1815779.html</w:t>
        </w:r>
      </w:hyperlink>
      <w:r>
        <w:rPr>
          <w:rFonts w:ascii="Times New Roman" w:hAnsi="Times New Roman" w:cs="Times New Roman"/>
        </w:rPr>
        <w:t xml:space="preserve">.  </w:t>
      </w:r>
      <w:r w:rsidRPr="004D1F3E">
        <w:rPr>
          <w:rFonts w:ascii="Times New Roman" w:hAnsi="Times New Roman" w:cs="Times New Roman"/>
        </w:rPr>
        <w:t xml:space="preserve">In Canada, </w:t>
      </w:r>
      <w:r w:rsidR="6990075F" w:rsidRPr="004D1F3E">
        <w:rPr>
          <w:rFonts w:ascii="Times New Roman" w:hAnsi="Times New Roman" w:cs="Times New Roman"/>
        </w:rPr>
        <w:t>187 women and girls were killed in 2024</w:t>
      </w:r>
      <w:r w:rsidRPr="004D1F3E">
        <w:rPr>
          <w:rFonts w:ascii="Times New Roman" w:hAnsi="Times New Roman" w:cs="Times New Roman"/>
        </w:rPr>
        <w:t xml:space="preserve">; 93% of the </w:t>
      </w:r>
      <w:r w:rsidR="6990075F" w:rsidRPr="004D1F3E">
        <w:rPr>
          <w:rFonts w:ascii="Times New Roman" w:hAnsi="Times New Roman" w:cs="Times New Roman"/>
        </w:rPr>
        <w:t xml:space="preserve">known </w:t>
      </w:r>
      <w:r w:rsidRPr="004D1F3E">
        <w:rPr>
          <w:rFonts w:ascii="Times New Roman" w:hAnsi="Times New Roman" w:cs="Times New Roman"/>
        </w:rPr>
        <w:t xml:space="preserve">killers were men: Canadian Femicide Observatory for Justice and Accountability, </w:t>
      </w:r>
      <w:r w:rsidR="6990075F" w:rsidRPr="6990075F">
        <w:rPr>
          <w:rFonts w:ascii="Times New Roman" w:hAnsi="Times New Roman" w:cs="Times New Roman"/>
        </w:rPr>
        <w:t>“</w:t>
      </w:r>
      <w:r w:rsidR="6990075F" w:rsidRPr="004D1F3E">
        <w:rPr>
          <w:rFonts w:ascii="Times New Roman" w:hAnsi="Times New Roman" w:cs="Times New Roman"/>
        </w:rPr>
        <w:t>#</w:t>
      </w:r>
      <w:proofErr w:type="spellStart"/>
      <w:r w:rsidR="6990075F" w:rsidRPr="004D1F3E">
        <w:rPr>
          <w:rFonts w:ascii="Times New Roman" w:hAnsi="Times New Roman" w:cs="Times New Roman"/>
        </w:rPr>
        <w:t>CallItFemicide</w:t>
      </w:r>
      <w:proofErr w:type="spellEnd"/>
      <w:r w:rsidR="6990075F" w:rsidRPr="004D1F3E">
        <w:rPr>
          <w:rFonts w:ascii="Times New Roman" w:hAnsi="Times New Roman" w:cs="Times New Roman"/>
        </w:rPr>
        <w:t xml:space="preserve"> 2024 Report</w:t>
      </w:r>
      <w:r w:rsidR="006C3099">
        <w:rPr>
          <w:rFonts w:ascii="Times New Roman" w:hAnsi="Times New Roman" w:cs="Times New Roman"/>
        </w:rPr>
        <w:t>,</w:t>
      </w:r>
      <w:r w:rsidR="6990075F" w:rsidRPr="004D1F3E">
        <w:rPr>
          <w:rFonts w:ascii="Times New Roman" w:hAnsi="Times New Roman" w:cs="Times New Roman"/>
        </w:rPr>
        <w:t xml:space="preserve">” </w:t>
      </w:r>
      <w:hyperlink r:id="rId18" w:history="1">
        <w:r w:rsidR="006C3099" w:rsidRPr="00792CC6">
          <w:rPr>
            <w:rStyle w:val="Hyperlink"/>
            <w:rFonts w:ascii="Times New Roman" w:hAnsi="Times New Roman" w:cs="Times New Roman"/>
          </w:rPr>
          <w:t>https://femicideincanada.ca/wp-content/uploads/2025/02/2024Infographic-ENG-1.pdf</w:t>
        </w:r>
      </w:hyperlink>
      <w:r w:rsidRPr="004D1F3E">
        <w:rPr>
          <w:rFonts w:ascii="Times New Roman" w:hAnsi="Times New Roman" w:cs="Times New Roman"/>
        </w:rPr>
        <w:t>.</w:t>
      </w:r>
      <w:r w:rsidR="006C3099">
        <w:rPr>
          <w:rFonts w:ascii="Times New Roman" w:hAnsi="Times New Roman" w:cs="Times New Roman"/>
        </w:rPr>
        <w:t xml:space="preserve"> </w:t>
      </w:r>
      <w:r w:rsidR="6990075F" w:rsidRPr="004D1F3E">
        <w:rPr>
          <w:rFonts w:ascii="Times New Roman" w:hAnsi="Times New Roman" w:cs="Times New Roman"/>
        </w:rPr>
        <w:t xml:space="preserve"> The killing of women and girls that invo</w:t>
      </w:r>
      <w:r w:rsidR="00384920">
        <w:rPr>
          <w:rFonts w:ascii="Times New Roman" w:hAnsi="Times New Roman" w:cs="Times New Roman"/>
        </w:rPr>
        <w:t>l</w:t>
      </w:r>
      <w:r w:rsidR="6990075F" w:rsidRPr="004D1F3E">
        <w:rPr>
          <w:rFonts w:ascii="Times New Roman" w:hAnsi="Times New Roman" w:cs="Times New Roman"/>
        </w:rPr>
        <w:t xml:space="preserve">ve male accused persons in Canada has increased 27% from 2019 to 2022: Canadian Femicide Observatory for Justice and Accountability, </w:t>
      </w:r>
      <w:r w:rsidR="6990075F" w:rsidRPr="6990075F">
        <w:rPr>
          <w:rFonts w:ascii="Times New Roman" w:hAnsi="Times New Roman" w:cs="Times New Roman"/>
        </w:rPr>
        <w:t>“</w:t>
      </w:r>
      <w:r w:rsidR="6990075F" w:rsidRPr="004D1F3E">
        <w:rPr>
          <w:rFonts w:ascii="Times New Roman" w:hAnsi="Times New Roman" w:cs="Times New Roman"/>
        </w:rPr>
        <w:t>#</w:t>
      </w:r>
      <w:proofErr w:type="spellStart"/>
      <w:r w:rsidR="6990075F" w:rsidRPr="004D1F3E">
        <w:rPr>
          <w:rFonts w:ascii="Times New Roman" w:hAnsi="Times New Roman" w:cs="Times New Roman"/>
        </w:rPr>
        <w:t>CallItFemicide</w:t>
      </w:r>
      <w:proofErr w:type="spellEnd"/>
      <w:r w:rsidR="6990075F" w:rsidRPr="004D1F3E">
        <w:rPr>
          <w:rFonts w:ascii="Times New Roman" w:hAnsi="Times New Roman" w:cs="Times New Roman"/>
        </w:rPr>
        <w:t xml:space="preserve">: Understanding </w:t>
      </w:r>
      <w:r w:rsidR="008B544D">
        <w:rPr>
          <w:rFonts w:ascii="Times New Roman" w:hAnsi="Times New Roman" w:cs="Times New Roman"/>
        </w:rPr>
        <w:t>S</w:t>
      </w:r>
      <w:r w:rsidR="6990075F" w:rsidRPr="004D1F3E">
        <w:rPr>
          <w:rFonts w:ascii="Times New Roman" w:hAnsi="Times New Roman" w:cs="Times New Roman"/>
        </w:rPr>
        <w:t>ex/</w:t>
      </w:r>
      <w:r w:rsidR="008B544D">
        <w:rPr>
          <w:rFonts w:ascii="Times New Roman" w:hAnsi="Times New Roman" w:cs="Times New Roman"/>
        </w:rPr>
        <w:t>G</w:t>
      </w:r>
      <w:r w:rsidR="6990075F" w:rsidRPr="004D1F3E">
        <w:rPr>
          <w:rFonts w:ascii="Times New Roman" w:hAnsi="Times New Roman" w:cs="Times New Roman"/>
        </w:rPr>
        <w:t>ender-</w:t>
      </w:r>
      <w:r w:rsidR="008B544D">
        <w:rPr>
          <w:rFonts w:ascii="Times New Roman" w:hAnsi="Times New Roman" w:cs="Times New Roman"/>
        </w:rPr>
        <w:t>R</w:t>
      </w:r>
      <w:r w:rsidR="6990075F" w:rsidRPr="004D1F3E">
        <w:rPr>
          <w:rFonts w:ascii="Times New Roman" w:hAnsi="Times New Roman" w:cs="Times New Roman"/>
        </w:rPr>
        <w:t xml:space="preserve">elated </w:t>
      </w:r>
      <w:r w:rsidR="008B544D">
        <w:rPr>
          <w:rFonts w:ascii="Times New Roman" w:hAnsi="Times New Roman" w:cs="Times New Roman"/>
        </w:rPr>
        <w:t>K</w:t>
      </w:r>
      <w:r w:rsidR="6990075F" w:rsidRPr="004D1F3E">
        <w:rPr>
          <w:rFonts w:ascii="Times New Roman" w:hAnsi="Times New Roman" w:cs="Times New Roman"/>
        </w:rPr>
        <w:t xml:space="preserve">illings of </w:t>
      </w:r>
      <w:r w:rsidR="008B544D">
        <w:rPr>
          <w:rFonts w:ascii="Times New Roman" w:hAnsi="Times New Roman" w:cs="Times New Roman"/>
        </w:rPr>
        <w:t>W</w:t>
      </w:r>
      <w:r w:rsidR="6990075F" w:rsidRPr="004D1F3E">
        <w:rPr>
          <w:rFonts w:ascii="Times New Roman" w:hAnsi="Times New Roman" w:cs="Times New Roman"/>
        </w:rPr>
        <w:t xml:space="preserve">omen and </w:t>
      </w:r>
      <w:r w:rsidR="008B544D">
        <w:rPr>
          <w:rFonts w:ascii="Times New Roman" w:hAnsi="Times New Roman" w:cs="Times New Roman"/>
        </w:rPr>
        <w:t>G</w:t>
      </w:r>
      <w:r w:rsidR="6990075F" w:rsidRPr="004D1F3E">
        <w:rPr>
          <w:rFonts w:ascii="Times New Roman" w:hAnsi="Times New Roman" w:cs="Times New Roman"/>
        </w:rPr>
        <w:t>irls in Canada, 2018-2022</w:t>
      </w:r>
      <w:r w:rsidR="00B878FE">
        <w:rPr>
          <w:rFonts w:ascii="Times New Roman" w:hAnsi="Times New Roman" w:cs="Times New Roman"/>
        </w:rPr>
        <w:t>,</w:t>
      </w:r>
      <w:r w:rsidR="00384920">
        <w:rPr>
          <w:rFonts w:ascii="Times New Roman" w:hAnsi="Times New Roman" w:cs="Times New Roman"/>
        </w:rPr>
        <w:t>”</w:t>
      </w:r>
      <w:r w:rsidR="6990075F" w:rsidRPr="004D1F3E">
        <w:rPr>
          <w:rFonts w:ascii="Times New Roman" w:hAnsi="Times New Roman" w:cs="Times New Roman"/>
        </w:rPr>
        <w:t xml:space="preserve"> </w:t>
      </w:r>
      <w:hyperlink r:id="rId19" w:history="1">
        <w:r w:rsidR="6990075F" w:rsidRPr="004D1F3E">
          <w:rPr>
            <w:rStyle w:val="Hyperlink"/>
            <w:rFonts w:ascii="Times New Roman" w:hAnsi="Times New Roman" w:cs="Times New Roman"/>
          </w:rPr>
          <w:t>https://femicideincanada.ca/callitfemicide2018-2022.pdf</w:t>
        </w:r>
      </w:hyperlink>
      <w:r w:rsidR="6990075F" w:rsidRPr="004D1F3E">
        <w:rPr>
          <w:rFonts w:ascii="Times New Roman" w:hAnsi="Times New Roman" w:cs="Times New Roman"/>
        </w:rPr>
        <w:t xml:space="preserve">. </w:t>
      </w:r>
    </w:p>
  </w:footnote>
  <w:footnote w:id="42">
    <w:p w14:paraId="0272B1EA" w14:textId="3D7508BE" w:rsidR="000760DE" w:rsidRPr="004D1F3E" w:rsidRDefault="000760DE" w:rsidP="728E5F55">
      <w:pPr>
        <w:pStyle w:val="FootnoteText"/>
        <w:rPr>
          <w:rFonts w:ascii="Times New Roman" w:hAnsi="Times New Roman" w:cs="Times New Roman"/>
        </w:rPr>
      </w:pPr>
      <w:r w:rsidRPr="004D1F3E">
        <w:rPr>
          <w:rStyle w:val="FootnoteReference"/>
          <w:rFonts w:ascii="Times New Roman" w:hAnsi="Times New Roman" w:cs="Times New Roman"/>
        </w:rPr>
        <w:footnoteRef/>
      </w:r>
      <w:r w:rsidRPr="004D1F3E">
        <w:rPr>
          <w:rFonts w:ascii="Times New Roman" w:hAnsi="Times New Roman" w:cs="Times New Roman"/>
        </w:rPr>
        <w:t xml:space="preserve">Madison Pauly, “She Said, He Sued:  How </w:t>
      </w:r>
      <w:r w:rsidR="00B878FE">
        <w:rPr>
          <w:rFonts w:ascii="Times New Roman" w:hAnsi="Times New Roman" w:cs="Times New Roman"/>
        </w:rPr>
        <w:t>L</w:t>
      </w:r>
      <w:r w:rsidRPr="004D1F3E">
        <w:rPr>
          <w:rFonts w:ascii="Times New Roman" w:hAnsi="Times New Roman" w:cs="Times New Roman"/>
        </w:rPr>
        <w:t xml:space="preserve">ibel </w:t>
      </w:r>
      <w:r w:rsidR="00B878FE">
        <w:rPr>
          <w:rFonts w:ascii="Times New Roman" w:hAnsi="Times New Roman" w:cs="Times New Roman"/>
        </w:rPr>
        <w:t>L</w:t>
      </w:r>
      <w:r w:rsidRPr="004D1F3E">
        <w:rPr>
          <w:rFonts w:ascii="Times New Roman" w:hAnsi="Times New Roman" w:cs="Times New Roman"/>
        </w:rPr>
        <w:t xml:space="preserve">aw is </w:t>
      </w:r>
      <w:r w:rsidR="00B878FE">
        <w:rPr>
          <w:rFonts w:ascii="Times New Roman" w:hAnsi="Times New Roman" w:cs="Times New Roman"/>
        </w:rPr>
        <w:t>B</w:t>
      </w:r>
      <w:r w:rsidRPr="004D1F3E">
        <w:rPr>
          <w:rFonts w:ascii="Times New Roman" w:hAnsi="Times New Roman" w:cs="Times New Roman"/>
        </w:rPr>
        <w:t xml:space="preserve">eing </w:t>
      </w:r>
      <w:r w:rsidR="00B878FE">
        <w:rPr>
          <w:rFonts w:ascii="Times New Roman" w:hAnsi="Times New Roman" w:cs="Times New Roman"/>
        </w:rPr>
        <w:t>T</w:t>
      </w:r>
      <w:r w:rsidRPr="004D1F3E">
        <w:rPr>
          <w:rFonts w:ascii="Times New Roman" w:hAnsi="Times New Roman" w:cs="Times New Roman"/>
        </w:rPr>
        <w:t xml:space="preserve">urned </w:t>
      </w:r>
      <w:r w:rsidR="00B878FE">
        <w:rPr>
          <w:rFonts w:ascii="Times New Roman" w:hAnsi="Times New Roman" w:cs="Times New Roman"/>
        </w:rPr>
        <w:t>A</w:t>
      </w:r>
      <w:r w:rsidRPr="004D1F3E">
        <w:rPr>
          <w:rFonts w:ascii="Times New Roman" w:hAnsi="Times New Roman" w:cs="Times New Roman"/>
        </w:rPr>
        <w:t xml:space="preserve">gainst MeToo Accusers” </w:t>
      </w:r>
      <w:r w:rsidRPr="004D1F3E">
        <w:rPr>
          <w:rFonts w:ascii="Times New Roman" w:hAnsi="Times New Roman" w:cs="Times New Roman"/>
          <w:i/>
          <w:iCs/>
        </w:rPr>
        <w:t>Mother Jones</w:t>
      </w:r>
      <w:r w:rsidRPr="004D1F3E">
        <w:rPr>
          <w:rFonts w:ascii="Times New Roman" w:hAnsi="Times New Roman" w:cs="Times New Roman"/>
        </w:rPr>
        <w:t xml:space="preserve"> </w:t>
      </w:r>
      <w:r w:rsidR="728E5F55" w:rsidRPr="004D1F3E">
        <w:rPr>
          <w:rFonts w:ascii="Times New Roman" w:hAnsi="Times New Roman" w:cs="Times New Roman"/>
        </w:rPr>
        <w:t>(</w:t>
      </w:r>
      <w:r w:rsidRPr="004D1F3E">
        <w:rPr>
          <w:rFonts w:ascii="Times New Roman" w:hAnsi="Times New Roman" w:cs="Times New Roman"/>
        </w:rPr>
        <w:t>March/April 2020</w:t>
      </w:r>
      <w:r w:rsidR="728E5F55" w:rsidRPr="004D1F3E">
        <w:rPr>
          <w:rFonts w:ascii="Times New Roman" w:hAnsi="Times New Roman" w:cs="Times New Roman"/>
        </w:rPr>
        <w:t>),</w:t>
      </w:r>
      <w:r w:rsidRPr="004D1F3E">
        <w:rPr>
          <w:rFonts w:ascii="Times New Roman" w:hAnsi="Times New Roman" w:cs="Times New Roman"/>
        </w:rPr>
        <w:t xml:space="preserve"> </w:t>
      </w:r>
      <w:hyperlink r:id="rId20" w:history="1">
        <w:r w:rsidR="728E5F55" w:rsidRPr="004D1F3E">
          <w:rPr>
            <w:rStyle w:val="Hyperlink"/>
            <w:rFonts w:ascii="Times New Roman" w:hAnsi="Times New Roman" w:cs="Times New Roman"/>
          </w:rPr>
          <w:t>https://www.motherjones.com/crime-justice/2020/02/metoo-me-too-defamation-libel-accuser-sexual-assault/</w:t>
        </w:r>
        <w:r w:rsidR="36081E62" w:rsidRPr="004D1F3E">
          <w:rPr>
            <w:rStyle w:val="Hyperlink"/>
            <w:rFonts w:ascii="Times New Roman" w:hAnsi="Times New Roman" w:cs="Times New Roman"/>
          </w:rPr>
          <w:t>https://www.motherjones.com/crime-justice/2020/02/metoo-me-too-defamation-libel-accuser-sexual-assault/</w:t>
        </w:r>
      </w:hyperlink>
      <w:r w:rsidR="728E5F55" w:rsidRPr="004D1F3E">
        <w:rPr>
          <w:rFonts w:ascii="Times New Roman" w:hAnsi="Times New Roman" w:cs="Times New Roman"/>
        </w:rPr>
        <w:t xml:space="preserve">; Mandi Gray, </w:t>
      </w:r>
      <w:r w:rsidR="728E5F55" w:rsidRPr="004D1F3E">
        <w:rPr>
          <w:rFonts w:ascii="Times New Roman" w:hAnsi="Times New Roman" w:cs="Times New Roman"/>
          <w:i/>
          <w:iCs/>
        </w:rPr>
        <w:t xml:space="preserve">Suing for Silence: Sexual Violence and Defamation Law </w:t>
      </w:r>
      <w:r w:rsidR="728E5F55" w:rsidRPr="004D1F3E">
        <w:rPr>
          <w:rFonts w:ascii="Times New Roman" w:hAnsi="Times New Roman" w:cs="Times New Roman"/>
        </w:rPr>
        <w:t>(Vancouver: UBC Press, 2024).</w:t>
      </w:r>
    </w:p>
  </w:footnote>
  <w:footnote w:id="43">
    <w:p w14:paraId="2AA352C7" w14:textId="4BD44A00" w:rsidR="000760DE" w:rsidRPr="007216FD" w:rsidRDefault="000760DE">
      <w:pPr>
        <w:pStyle w:val="FootnoteText"/>
        <w:rPr>
          <w:rFonts w:ascii="Times New Roman" w:hAnsi="Times New Roman" w:cs="Times New Roman"/>
        </w:rPr>
      </w:pPr>
      <w:r w:rsidRPr="004D1F3E">
        <w:rPr>
          <w:rStyle w:val="FootnoteReference"/>
        </w:rPr>
        <w:footnoteRef/>
      </w:r>
      <w:r w:rsidRPr="004D1F3E">
        <w:rPr>
          <w:rFonts w:ascii="Times New Roman" w:hAnsi="Times New Roman" w:cs="Times New Roman"/>
        </w:rPr>
        <w:t xml:space="preserve"> </w:t>
      </w:r>
      <w:proofErr w:type="gramStart"/>
      <w:r w:rsidRPr="004D1F3E">
        <w:rPr>
          <w:rFonts w:ascii="Times New Roman" w:hAnsi="Times New Roman" w:cs="Times New Roman"/>
        </w:rPr>
        <w:t>In particular, I</w:t>
      </w:r>
      <w:proofErr w:type="gramEnd"/>
      <w:r w:rsidRPr="004D1F3E">
        <w:rPr>
          <w:rFonts w:ascii="Times New Roman" w:hAnsi="Times New Roman" w:cs="Times New Roman"/>
        </w:rPr>
        <w:t xml:space="preserve"> acted for interveners in </w:t>
      </w:r>
      <w:r w:rsidRPr="004D1F3E">
        <w:rPr>
          <w:rFonts w:ascii="Times New Roman" w:hAnsi="Times New Roman" w:cs="Times New Roman"/>
          <w:i/>
          <w:iCs/>
        </w:rPr>
        <w:t xml:space="preserve">Little Sister’s Book and Art Emporium </w:t>
      </w:r>
      <w:r w:rsidRPr="004D1F3E">
        <w:rPr>
          <w:rFonts w:ascii="Times New Roman" w:hAnsi="Times New Roman" w:cs="Times New Roman"/>
        </w:rPr>
        <w:t xml:space="preserve">[2000] 2 SCR 1120; </w:t>
      </w:r>
      <w:r w:rsidRPr="004D1F3E">
        <w:rPr>
          <w:rFonts w:ascii="Times New Roman" w:hAnsi="Times New Roman" w:cs="Times New Roman"/>
          <w:i/>
          <w:iCs/>
        </w:rPr>
        <w:t>Bedford</w:t>
      </w:r>
      <w:r w:rsidRPr="004D1F3E">
        <w:rPr>
          <w:rFonts w:ascii="Times New Roman" w:hAnsi="Times New Roman" w:cs="Times New Roman"/>
        </w:rPr>
        <w:t xml:space="preserve"> </w:t>
      </w:r>
      <w:r w:rsidRPr="004D1F3E">
        <w:rPr>
          <w:rFonts w:ascii="Times New Roman" w:hAnsi="Times New Roman" w:cs="Times New Roman"/>
          <w:i/>
          <w:iCs/>
        </w:rPr>
        <w:t>v. Canada</w:t>
      </w:r>
      <w:r w:rsidRPr="004D1F3E">
        <w:rPr>
          <w:rFonts w:ascii="Times New Roman" w:hAnsi="Times New Roman" w:cs="Times New Roman"/>
        </w:rPr>
        <w:t xml:space="preserve"> </w:t>
      </w:r>
      <w:r w:rsidRPr="004D1F3E">
        <w:rPr>
          <w:rFonts w:ascii="Times New Roman" w:hAnsi="Times New Roman" w:cs="Times New Roman"/>
          <w:i/>
          <w:iCs/>
        </w:rPr>
        <w:t xml:space="preserve">(A.G.) </w:t>
      </w:r>
      <w:r w:rsidRPr="004D1F3E">
        <w:rPr>
          <w:rFonts w:ascii="Times New Roman" w:hAnsi="Times New Roman" w:cs="Times New Roman"/>
        </w:rPr>
        <w:t xml:space="preserve">[2013] 3 SCR 1101; </w:t>
      </w:r>
      <w:r w:rsidRPr="004D1F3E">
        <w:rPr>
          <w:rFonts w:ascii="Times New Roman" w:hAnsi="Times New Roman" w:cs="Times New Roman"/>
          <w:i/>
          <w:iCs/>
        </w:rPr>
        <w:t>R. v. Barton</w:t>
      </w:r>
      <w:r w:rsidRPr="004D1F3E">
        <w:rPr>
          <w:rFonts w:ascii="Times New Roman" w:hAnsi="Times New Roman" w:cs="Times New Roman"/>
        </w:rPr>
        <w:t xml:space="preserve"> [2019] 2 SCR 579; </w:t>
      </w:r>
      <w:r w:rsidRPr="004D1F3E">
        <w:rPr>
          <w:rFonts w:ascii="Times New Roman" w:hAnsi="Times New Roman" w:cs="Times New Roman"/>
          <w:i/>
          <w:iCs/>
        </w:rPr>
        <w:t xml:space="preserve">Canadian Alliance for Sex Work Law Reform v. </w:t>
      </w:r>
      <w:r w:rsidR="728E5F55" w:rsidRPr="004D1F3E">
        <w:rPr>
          <w:rFonts w:ascii="Times New Roman" w:hAnsi="Times New Roman" w:cs="Times New Roman"/>
          <w:i/>
          <w:iCs/>
        </w:rPr>
        <w:t xml:space="preserve">Attorney General </w:t>
      </w:r>
      <w:r w:rsidR="728E5F55" w:rsidRPr="004D1F3E">
        <w:rPr>
          <w:rFonts w:ascii="Times New Roman" w:hAnsi="Times New Roman" w:cs="Times New Roman"/>
        </w:rPr>
        <w:t xml:space="preserve">2023 ONSC 5197 and </w:t>
      </w:r>
      <w:r w:rsidR="728E5F55" w:rsidRPr="004D1F3E">
        <w:rPr>
          <w:rFonts w:ascii="Times New Roman" w:hAnsi="Times New Roman" w:cs="Times New Roman"/>
          <w:i/>
          <w:iCs/>
        </w:rPr>
        <w:t xml:space="preserve">R. v. </w:t>
      </w:r>
      <w:proofErr w:type="spellStart"/>
      <w:r w:rsidR="728E5F55" w:rsidRPr="004D1F3E">
        <w:rPr>
          <w:rFonts w:ascii="Times New Roman" w:hAnsi="Times New Roman" w:cs="Times New Roman"/>
          <w:i/>
          <w:iCs/>
        </w:rPr>
        <w:t>Kloubakov</w:t>
      </w:r>
      <w:proofErr w:type="spellEnd"/>
      <w:r w:rsidR="728E5F55" w:rsidRPr="004D1F3E">
        <w:rPr>
          <w:rFonts w:ascii="Times New Roman" w:hAnsi="Times New Roman" w:cs="Times New Roman"/>
        </w:rPr>
        <w:t xml:space="preserve"> 2025 SCC 25.</w:t>
      </w:r>
    </w:p>
  </w:footnote>
  <w:footnote w:id="44">
    <w:p w14:paraId="5B2914EA" w14:textId="31145209" w:rsidR="000760DE" w:rsidRPr="005D2243" w:rsidRDefault="000760DE">
      <w:pPr>
        <w:pStyle w:val="FootnoteText"/>
        <w:rPr>
          <w:rFonts w:ascii="Times New Roman" w:hAnsi="Times New Roman" w:cs="Times New Roman"/>
        </w:rPr>
      </w:pPr>
      <w:r>
        <w:rPr>
          <w:rStyle w:val="FootnoteReference"/>
        </w:rPr>
        <w:footnoteRef/>
      </w:r>
      <w:r w:rsidRPr="005D2243">
        <w:rPr>
          <w:rFonts w:ascii="Times New Roman" w:hAnsi="Times New Roman" w:cs="Times New Roman"/>
        </w:rPr>
        <w:t>For example, Jod</w:t>
      </w:r>
      <w:r w:rsidR="00F51EAE">
        <w:rPr>
          <w:rFonts w:ascii="Times New Roman" w:hAnsi="Times New Roman" w:cs="Times New Roman"/>
        </w:rPr>
        <w:t>y</w:t>
      </w:r>
      <w:r w:rsidRPr="005D2243">
        <w:rPr>
          <w:rFonts w:ascii="Times New Roman" w:hAnsi="Times New Roman" w:cs="Times New Roman"/>
        </w:rPr>
        <w:t xml:space="preserve"> Raphael has described some of this recent work celebrating the sex industry, published by academic presses in the United States: Jod</w:t>
      </w:r>
      <w:r w:rsidR="00F51EAE">
        <w:rPr>
          <w:rFonts w:ascii="Times New Roman" w:hAnsi="Times New Roman" w:cs="Times New Roman"/>
        </w:rPr>
        <w:t>y</w:t>
      </w:r>
      <w:r w:rsidRPr="005D2243">
        <w:rPr>
          <w:rFonts w:ascii="Times New Roman" w:hAnsi="Times New Roman" w:cs="Times New Roman"/>
        </w:rPr>
        <w:t xml:space="preserve"> </w:t>
      </w:r>
      <w:proofErr w:type="spellStart"/>
      <w:r w:rsidRPr="005D2243">
        <w:rPr>
          <w:rFonts w:ascii="Times New Roman" w:hAnsi="Times New Roman" w:cs="Times New Roman"/>
        </w:rPr>
        <w:t>Raphael,”Academic</w:t>
      </w:r>
      <w:proofErr w:type="spellEnd"/>
      <w:r w:rsidRPr="005D2243">
        <w:rPr>
          <w:rFonts w:ascii="Times New Roman" w:hAnsi="Times New Roman" w:cs="Times New Roman"/>
        </w:rPr>
        <w:t xml:space="preserve"> Presses, Publishing Prostitution Apologists” (2022) 7 </w:t>
      </w:r>
      <w:r w:rsidRPr="005D2243">
        <w:rPr>
          <w:rFonts w:ascii="Times New Roman" w:hAnsi="Times New Roman" w:cs="Times New Roman"/>
          <w:i/>
        </w:rPr>
        <w:t>Dignity: A Journal of Analysis of Exploitation and Violence</w:t>
      </w:r>
      <w:r>
        <w:rPr>
          <w:rFonts w:ascii="Times New Roman" w:hAnsi="Times New Roman" w:cs="Times New Roman"/>
          <w:i/>
        </w:rPr>
        <w:t xml:space="preserve">, </w:t>
      </w:r>
      <w:hyperlink r:id="rId21" w:history="1">
        <w:r w:rsidR="00987B76" w:rsidRPr="00792CC6">
          <w:rPr>
            <w:rStyle w:val="Hyperlink"/>
            <w:rFonts w:ascii="Times New Roman" w:hAnsi="Times New Roman" w:cs="Times New Roman"/>
          </w:rPr>
          <w:t>https://digitalcommons.uri.edu/cgi/viewcontent.cgi?article=1332&amp;context=dignity</w:t>
        </w:r>
      </w:hyperlink>
      <w:r>
        <w:rPr>
          <w:rFonts w:ascii="Times New Roman" w:hAnsi="Times New Roman" w:cs="Times New Roman"/>
        </w:rPr>
        <w:t>.</w:t>
      </w:r>
      <w:r w:rsidR="00987B76">
        <w:rPr>
          <w:rFonts w:ascii="Times New Roman" w:hAnsi="Times New Roman" w:cs="Times New Roman"/>
        </w:rPr>
        <w:t xml:space="preserve"> </w:t>
      </w:r>
      <w:r>
        <w:rPr>
          <w:rFonts w:ascii="Times New Roman" w:hAnsi="Times New Roman" w:cs="Times New Roman"/>
        </w:rPr>
        <w:t xml:space="preserve"> There are many similar examples in Canada, including </w:t>
      </w:r>
      <w:r w:rsidRPr="005D2243">
        <w:rPr>
          <w:rFonts w:ascii="Times New Roman" w:hAnsi="Times New Roman" w:cs="Times New Roman"/>
          <w:i/>
        </w:rPr>
        <w:t xml:space="preserve">Red Light </w:t>
      </w:r>
      <w:proofErr w:type="spellStart"/>
      <w:r w:rsidRPr="005D2243">
        <w:rPr>
          <w:rFonts w:ascii="Times New Roman" w:hAnsi="Times New Roman" w:cs="Times New Roman"/>
          <w:i/>
        </w:rPr>
        <w:t>Labour</w:t>
      </w:r>
      <w:proofErr w:type="spellEnd"/>
      <w:r w:rsidRPr="005D2243">
        <w:rPr>
          <w:rFonts w:ascii="Times New Roman" w:hAnsi="Times New Roman" w:cs="Times New Roman"/>
          <w:i/>
        </w:rPr>
        <w:t>: Sex Work Regulation, Agency, and Resistance</w:t>
      </w:r>
      <w:r>
        <w:rPr>
          <w:rFonts w:ascii="Times New Roman" w:hAnsi="Times New Roman" w:cs="Times New Roman"/>
          <w:i/>
        </w:rPr>
        <w:t xml:space="preserve">, </w:t>
      </w:r>
      <w:r>
        <w:rPr>
          <w:rFonts w:ascii="Times New Roman" w:hAnsi="Times New Roman" w:cs="Times New Roman"/>
        </w:rPr>
        <w:t xml:space="preserve">Elya M. </w:t>
      </w:r>
      <w:proofErr w:type="spellStart"/>
      <w:r>
        <w:rPr>
          <w:rFonts w:ascii="Times New Roman" w:hAnsi="Times New Roman" w:cs="Times New Roman"/>
        </w:rPr>
        <w:t>Durisin</w:t>
      </w:r>
      <w:proofErr w:type="spellEnd"/>
      <w:r>
        <w:rPr>
          <w:rFonts w:ascii="Times New Roman" w:hAnsi="Times New Roman" w:cs="Times New Roman"/>
        </w:rPr>
        <w:t xml:space="preserve">, Emily Van der </w:t>
      </w:r>
      <w:proofErr w:type="spellStart"/>
      <w:r>
        <w:rPr>
          <w:rFonts w:ascii="Times New Roman" w:hAnsi="Times New Roman" w:cs="Times New Roman"/>
        </w:rPr>
        <w:t>Meulen</w:t>
      </w:r>
      <w:proofErr w:type="spellEnd"/>
      <w:r>
        <w:rPr>
          <w:rFonts w:ascii="Times New Roman" w:hAnsi="Times New Roman" w:cs="Times New Roman"/>
        </w:rPr>
        <w:t xml:space="preserve"> and Chris Bruckert, eds. (Vancouver:  UBC Press, 2018).</w:t>
      </w:r>
    </w:p>
  </w:footnote>
  <w:footnote w:id="45">
    <w:p w14:paraId="0E140596" w14:textId="5975FDB6" w:rsidR="000760DE" w:rsidRPr="004D1F3E" w:rsidRDefault="000760DE">
      <w:pPr>
        <w:pStyle w:val="FootnoteText"/>
        <w:rPr>
          <w:rFonts w:ascii="Times New Roman" w:hAnsi="Times New Roman" w:cs="Times New Roman"/>
        </w:rPr>
      </w:pPr>
      <w:r w:rsidRPr="6266C88A">
        <w:rPr>
          <w:rStyle w:val="FootnoteReference"/>
          <w:rFonts w:ascii="Times New Roman" w:hAnsi="Times New Roman" w:cs="Times New Roman"/>
        </w:rPr>
        <w:footnoteRef/>
      </w:r>
      <w:r w:rsidRPr="6266C88A">
        <w:rPr>
          <w:rFonts w:ascii="Times New Roman" w:hAnsi="Times New Roman" w:cs="Times New Roman"/>
        </w:rPr>
        <w:t xml:space="preserve"> Some recent books explaining this position include Sheila Jeffreys, </w:t>
      </w:r>
      <w:r w:rsidRPr="4CCE287E">
        <w:rPr>
          <w:rFonts w:ascii="Times New Roman" w:hAnsi="Times New Roman" w:cs="Times New Roman"/>
          <w:i/>
          <w:iCs/>
        </w:rPr>
        <w:t>The Industrial Vagina: The Political Economy of the Global Sex Trade</w:t>
      </w:r>
      <w:r w:rsidRPr="6266C88A">
        <w:rPr>
          <w:rFonts w:ascii="Times New Roman" w:hAnsi="Times New Roman" w:cs="Times New Roman"/>
        </w:rPr>
        <w:t xml:space="preserve"> (London: Routledge, 2008); Julie Bindel</w:t>
      </w:r>
      <w:r w:rsidR="4CCE287E" w:rsidRPr="4CCE287E">
        <w:rPr>
          <w:rFonts w:ascii="Times New Roman" w:hAnsi="Times New Roman" w:cs="Times New Roman"/>
        </w:rPr>
        <w:t>,</w:t>
      </w:r>
      <w:r w:rsidRPr="6266C88A">
        <w:rPr>
          <w:rFonts w:ascii="Times New Roman" w:hAnsi="Times New Roman" w:cs="Times New Roman"/>
        </w:rPr>
        <w:t xml:space="preserve"> </w:t>
      </w:r>
      <w:r w:rsidRPr="4CCE287E">
        <w:rPr>
          <w:rFonts w:ascii="Times New Roman" w:hAnsi="Times New Roman" w:cs="Times New Roman"/>
          <w:i/>
          <w:iCs/>
        </w:rPr>
        <w:t xml:space="preserve">The Pimping of Prostitution: Abolishing the Sex Work Myth </w:t>
      </w:r>
      <w:r w:rsidRPr="6266C88A">
        <w:rPr>
          <w:rFonts w:ascii="Times New Roman" w:hAnsi="Times New Roman" w:cs="Times New Roman"/>
        </w:rPr>
        <w:t xml:space="preserve">(London: Palgrave MacMillan, 2017); Janice Raymond, </w:t>
      </w:r>
      <w:r w:rsidRPr="4CCE287E">
        <w:rPr>
          <w:rFonts w:ascii="Times New Roman" w:hAnsi="Times New Roman" w:cs="Times New Roman"/>
          <w:i/>
          <w:iCs/>
        </w:rPr>
        <w:t xml:space="preserve">Not a Choice, Not a Job: Exposing the Myths about Prostitution and the Global Sex Trade </w:t>
      </w:r>
      <w:r w:rsidRPr="6266C88A">
        <w:rPr>
          <w:rFonts w:ascii="Times New Roman" w:hAnsi="Times New Roman" w:cs="Times New Roman"/>
        </w:rPr>
        <w:t>(Lincoln: UNP/Potomac</w:t>
      </w:r>
      <w:r w:rsidR="4CCE287E" w:rsidRPr="4CCE287E">
        <w:rPr>
          <w:rFonts w:ascii="Times New Roman" w:hAnsi="Times New Roman" w:cs="Times New Roman"/>
        </w:rPr>
        <w:t>,</w:t>
      </w:r>
      <w:r w:rsidRPr="6266C88A">
        <w:rPr>
          <w:rFonts w:ascii="Times New Roman" w:hAnsi="Times New Roman" w:cs="Times New Roman"/>
        </w:rPr>
        <w:t xml:space="preserve"> 2013)</w:t>
      </w:r>
      <w:r w:rsidR="4CCE287E" w:rsidRPr="4CCE287E">
        <w:rPr>
          <w:rFonts w:ascii="Times New Roman" w:hAnsi="Times New Roman" w:cs="Times New Roman"/>
        </w:rPr>
        <w:t xml:space="preserve">; Reem Alsalem, </w:t>
      </w:r>
      <w:r w:rsidR="4CCE287E" w:rsidRPr="004D1F3E">
        <w:rPr>
          <w:rFonts w:ascii="Times New Roman" w:eastAsia="Times New Roman" w:hAnsi="Times New Roman" w:cs="Times New Roman"/>
          <w:sz w:val="19"/>
          <w:szCs w:val="19"/>
        </w:rPr>
        <w:t xml:space="preserve">“Prostitution and violence against women and girls: Report of the Special Rapporteur on violence against women and girls, its causes and consequences” UNGA, 56th </w:t>
      </w:r>
      <w:proofErr w:type="spellStart"/>
      <w:r w:rsidR="4CCE287E" w:rsidRPr="004D1F3E">
        <w:rPr>
          <w:rFonts w:ascii="Times New Roman" w:eastAsia="Times New Roman" w:hAnsi="Times New Roman" w:cs="Times New Roman"/>
          <w:sz w:val="19"/>
          <w:szCs w:val="19"/>
        </w:rPr>
        <w:t>Sess</w:t>
      </w:r>
      <w:proofErr w:type="spellEnd"/>
      <w:r w:rsidR="4CCE287E" w:rsidRPr="004D1F3E">
        <w:rPr>
          <w:rFonts w:ascii="Times New Roman" w:eastAsia="Times New Roman" w:hAnsi="Times New Roman" w:cs="Times New Roman"/>
          <w:sz w:val="19"/>
          <w:szCs w:val="19"/>
        </w:rPr>
        <w:t>, UN Doc A/HRC/56/48 (7 May 2024).</w:t>
      </w:r>
    </w:p>
  </w:footnote>
  <w:footnote w:id="46">
    <w:p w14:paraId="52CF3705" w14:textId="54560166" w:rsidR="000760DE" w:rsidRPr="00C24CF6" w:rsidRDefault="000760DE">
      <w:pPr>
        <w:pStyle w:val="FootnoteText"/>
        <w:rPr>
          <w:rFonts w:ascii="Times New Roman" w:hAnsi="Times New Roman" w:cs="Times New Roman"/>
        </w:rPr>
      </w:pPr>
      <w:r w:rsidRPr="00C24CF6">
        <w:rPr>
          <w:rStyle w:val="FootnoteReference"/>
          <w:rFonts w:ascii="Times New Roman" w:hAnsi="Times New Roman" w:cs="Times New Roman"/>
        </w:rPr>
        <w:footnoteRef/>
      </w:r>
      <w:r w:rsidRPr="00C24CF6">
        <w:rPr>
          <w:rFonts w:ascii="Times New Roman" w:hAnsi="Times New Roman" w:cs="Times New Roman"/>
        </w:rPr>
        <w:t xml:space="preserve"> Catharine A</w:t>
      </w:r>
      <w:r w:rsidR="00987B76">
        <w:rPr>
          <w:rFonts w:ascii="Times New Roman" w:hAnsi="Times New Roman" w:cs="Times New Roman"/>
        </w:rPr>
        <w:t>.</w:t>
      </w:r>
      <w:r w:rsidRPr="00C24CF6">
        <w:rPr>
          <w:rFonts w:ascii="Times New Roman" w:hAnsi="Times New Roman" w:cs="Times New Roman"/>
        </w:rPr>
        <w:t xml:space="preserve"> MacKinnon, “</w:t>
      </w:r>
      <w:r>
        <w:rPr>
          <w:rFonts w:ascii="Times New Roman" w:hAnsi="Times New Roman" w:cs="Times New Roman"/>
        </w:rPr>
        <w:t xml:space="preserve">Trafficking, </w:t>
      </w:r>
      <w:r w:rsidRPr="00C24CF6">
        <w:rPr>
          <w:rFonts w:ascii="Times New Roman" w:hAnsi="Times New Roman" w:cs="Times New Roman"/>
        </w:rPr>
        <w:t xml:space="preserve">Prostitution, </w:t>
      </w:r>
      <w:r>
        <w:rPr>
          <w:rFonts w:ascii="Times New Roman" w:hAnsi="Times New Roman" w:cs="Times New Roman"/>
        </w:rPr>
        <w:t xml:space="preserve">and </w:t>
      </w:r>
      <w:r w:rsidRPr="00C24CF6">
        <w:rPr>
          <w:rFonts w:ascii="Times New Roman" w:hAnsi="Times New Roman" w:cs="Times New Roman"/>
        </w:rPr>
        <w:t xml:space="preserve">Inequality” (2011) </w:t>
      </w:r>
      <w:r w:rsidR="00987B76">
        <w:rPr>
          <w:rFonts w:ascii="Times New Roman" w:hAnsi="Times New Roman" w:cs="Times New Roman"/>
          <w:i/>
          <w:iCs/>
        </w:rPr>
        <w:t xml:space="preserve">Harvard Civil Rights-Civil Liberty Law Review </w:t>
      </w:r>
      <w:r>
        <w:rPr>
          <w:rFonts w:ascii="Times New Roman" w:hAnsi="Times New Roman" w:cs="Times New Roman"/>
        </w:rPr>
        <w:t>271.</w:t>
      </w:r>
    </w:p>
  </w:footnote>
  <w:footnote w:id="47">
    <w:p w14:paraId="14AACE79" w14:textId="1ABC0A5C" w:rsidR="000760DE" w:rsidRPr="00C24CF6" w:rsidRDefault="000760DE">
      <w:pPr>
        <w:pStyle w:val="FootnoteText"/>
        <w:rPr>
          <w:rFonts w:ascii="Times New Roman" w:hAnsi="Times New Roman" w:cs="Times New Roman"/>
        </w:rPr>
      </w:pPr>
      <w:r w:rsidRPr="00C24CF6">
        <w:rPr>
          <w:rStyle w:val="FootnoteReference"/>
          <w:rFonts w:ascii="Times New Roman" w:hAnsi="Times New Roman" w:cs="Times New Roman"/>
        </w:rPr>
        <w:footnoteRef/>
      </w:r>
      <w:r w:rsidRPr="00C24CF6">
        <w:rPr>
          <w:rFonts w:ascii="Times New Roman" w:hAnsi="Times New Roman" w:cs="Times New Roman"/>
        </w:rPr>
        <w:t xml:space="preserve"> Jacqueline Motyl, “Trading Sex for College Tuition:  How Sugar Daddy Dating Sites may be Sugar Coating Prostitution” (2013) 117 </w:t>
      </w:r>
      <w:r w:rsidR="00987B76">
        <w:rPr>
          <w:rFonts w:ascii="Times New Roman" w:hAnsi="Times New Roman" w:cs="Times New Roman"/>
          <w:i/>
          <w:iCs/>
        </w:rPr>
        <w:t xml:space="preserve">Pennsylvania State Law Review </w:t>
      </w:r>
      <w:r w:rsidRPr="00C24CF6">
        <w:rPr>
          <w:rFonts w:ascii="Times New Roman" w:hAnsi="Times New Roman" w:cs="Times New Roman"/>
        </w:rPr>
        <w:t xml:space="preserve">927; Shamani Joshi, “Inside the Mind of a Sugar Daddy” </w:t>
      </w:r>
      <w:r w:rsidRPr="004D1F3E">
        <w:rPr>
          <w:rFonts w:ascii="Times New Roman" w:hAnsi="Times New Roman" w:cs="Times New Roman"/>
          <w:i/>
          <w:iCs/>
        </w:rPr>
        <w:t xml:space="preserve">VICE </w:t>
      </w:r>
      <w:r w:rsidRPr="00C24CF6">
        <w:rPr>
          <w:rFonts w:ascii="Times New Roman" w:hAnsi="Times New Roman" w:cs="Times New Roman"/>
        </w:rPr>
        <w:t xml:space="preserve">(8 January 2021), </w:t>
      </w:r>
      <w:hyperlink r:id="rId22" w:history="1">
        <w:r w:rsidR="15CE8A4D" w:rsidRPr="15CE8A4D">
          <w:rPr>
            <w:rStyle w:val="Hyperlink"/>
            <w:rFonts w:ascii="Times New Roman" w:hAnsi="Times New Roman" w:cs="Times New Roman"/>
          </w:rPr>
          <w:t>https://www.vice.com/en/article/7k9e3d/psychology-behind-sugar-daddy-relationships-dating</w:t>
        </w:r>
      </w:hyperlink>
      <w:r w:rsidR="4CCE287E" w:rsidRPr="4CCE287E">
        <w:rPr>
          <w:rFonts w:ascii="Times New Roman" w:hAnsi="Times New Roman" w:cs="Times New Roman"/>
        </w:rPr>
        <w:t xml:space="preserve">; Naomi May, </w:t>
      </w:r>
      <w:r w:rsidR="00D9080C">
        <w:rPr>
          <w:rFonts w:ascii="Times New Roman" w:hAnsi="Times New Roman" w:cs="Times New Roman"/>
        </w:rPr>
        <w:t>“‘</w:t>
      </w:r>
      <w:r w:rsidR="4CCE287E" w:rsidRPr="4CCE287E">
        <w:rPr>
          <w:rFonts w:ascii="Times New Roman" w:hAnsi="Times New Roman" w:cs="Times New Roman"/>
        </w:rPr>
        <w:t>Anora</w:t>
      </w:r>
      <w:r w:rsidR="00D9080C">
        <w:rPr>
          <w:rFonts w:ascii="Times New Roman" w:hAnsi="Times New Roman" w:cs="Times New Roman"/>
        </w:rPr>
        <w:t>’</w:t>
      </w:r>
      <w:r w:rsidR="4CCE287E" w:rsidRPr="4CCE287E">
        <w:rPr>
          <w:rFonts w:ascii="Times New Roman" w:hAnsi="Times New Roman" w:cs="Times New Roman"/>
        </w:rPr>
        <w:t xml:space="preserve"> Is A Modern Cinderella Story For Our Times” </w:t>
      </w:r>
      <w:r w:rsidR="4CCE287E" w:rsidRPr="4CCE287E">
        <w:rPr>
          <w:rFonts w:ascii="Times New Roman" w:hAnsi="Times New Roman" w:cs="Times New Roman"/>
          <w:i/>
          <w:iCs/>
        </w:rPr>
        <w:t xml:space="preserve">Elle </w:t>
      </w:r>
      <w:r w:rsidR="4CCE287E" w:rsidRPr="4CCE287E">
        <w:rPr>
          <w:rFonts w:ascii="Times New Roman" w:hAnsi="Times New Roman" w:cs="Times New Roman"/>
        </w:rPr>
        <w:t xml:space="preserve">(2 March 2025), </w:t>
      </w:r>
      <w:hyperlink r:id="rId23" w:history="1">
        <w:r w:rsidR="00D6164C" w:rsidRPr="00792CC6">
          <w:rPr>
            <w:rStyle w:val="Hyperlink"/>
            <w:rFonts w:ascii="Times New Roman" w:hAnsi="Times New Roman" w:cs="Times New Roman"/>
          </w:rPr>
          <w:t>https://www.elle.com/uk/life-and-culture/culture/a64008690/what-is-anora-about/</w:t>
        </w:r>
      </w:hyperlink>
      <w:r w:rsidRPr="00C24CF6">
        <w:rPr>
          <w:rFonts w:ascii="Times New Roman" w:hAnsi="Times New Roman" w:cs="Times New Roman"/>
        </w:rPr>
        <w:t>.</w:t>
      </w:r>
      <w:r w:rsidR="00D6164C">
        <w:rPr>
          <w:rFonts w:ascii="Times New Roman" w:hAnsi="Times New Roman" w:cs="Times New Roman"/>
        </w:rPr>
        <w:t xml:space="preserve"> </w:t>
      </w:r>
    </w:p>
  </w:footnote>
  <w:footnote w:id="48">
    <w:p w14:paraId="04328B74" w14:textId="25175B8D" w:rsidR="000760DE" w:rsidRPr="00010004" w:rsidRDefault="000760DE">
      <w:pPr>
        <w:pStyle w:val="FootnoteText"/>
        <w:rPr>
          <w:rFonts w:ascii="Times New Roman" w:hAnsi="Times New Roman" w:cs="Times New Roman"/>
        </w:rPr>
      </w:pPr>
      <w:r w:rsidRPr="005B4B4C">
        <w:rPr>
          <w:rStyle w:val="FootnoteReference"/>
          <w:rFonts w:ascii="Times New Roman" w:hAnsi="Times New Roman" w:cs="Times New Roman"/>
        </w:rPr>
        <w:footnoteRef/>
      </w:r>
      <w:r w:rsidRPr="005B4B4C">
        <w:rPr>
          <w:rFonts w:ascii="Times New Roman" w:hAnsi="Times New Roman" w:cs="Times New Roman"/>
        </w:rPr>
        <w:t xml:space="preserve"> </w:t>
      </w:r>
      <w:r w:rsidRPr="005B4B4C">
        <w:rPr>
          <w:rFonts w:ascii="Times New Roman" w:hAnsi="Times New Roman" w:cs="Times New Roman"/>
          <w:i/>
        </w:rPr>
        <w:t>R v. Ewanchuk</w:t>
      </w:r>
      <w:r w:rsidRPr="005B4B4C">
        <w:rPr>
          <w:rFonts w:ascii="Times New Roman" w:hAnsi="Times New Roman" w:cs="Times New Roman"/>
        </w:rPr>
        <w:t xml:space="preserve"> [1999] 1 SCR 352.</w:t>
      </w:r>
      <w:r>
        <w:rPr>
          <w:rFonts w:ascii="Times New Roman" w:hAnsi="Times New Roman" w:cs="Times New Roman"/>
        </w:rPr>
        <w:t xml:space="preserve">  See also Rebecca Whisnant, “(Not)Buying It:  Prostitution as Unwanted Sex” (2017) 2 </w:t>
      </w:r>
      <w:r>
        <w:rPr>
          <w:rFonts w:ascii="Times New Roman" w:hAnsi="Times New Roman" w:cs="Times New Roman"/>
          <w:i/>
        </w:rPr>
        <w:t xml:space="preserve">Dignity </w:t>
      </w:r>
      <w:r>
        <w:rPr>
          <w:rFonts w:ascii="Times New Roman" w:hAnsi="Times New Roman" w:cs="Times New Roman"/>
        </w:rPr>
        <w:t>art. 9.</w:t>
      </w:r>
    </w:p>
  </w:footnote>
  <w:footnote w:id="49">
    <w:p w14:paraId="5CA6FD1F" w14:textId="4D669488" w:rsidR="000760DE" w:rsidRPr="003941AC" w:rsidRDefault="000760DE">
      <w:pPr>
        <w:pStyle w:val="FootnoteText"/>
        <w:rPr>
          <w:rFonts w:ascii="Times New Roman" w:hAnsi="Times New Roman" w:cs="Times New Roman"/>
        </w:rPr>
      </w:pPr>
      <w:r w:rsidRPr="003941AC">
        <w:rPr>
          <w:rStyle w:val="FootnoteReference"/>
          <w:rFonts w:ascii="Times New Roman" w:hAnsi="Times New Roman" w:cs="Times New Roman"/>
        </w:rPr>
        <w:footnoteRef/>
      </w:r>
      <w:r w:rsidRPr="003941AC">
        <w:rPr>
          <w:rFonts w:ascii="Times New Roman" w:hAnsi="Times New Roman" w:cs="Times New Roman"/>
        </w:rPr>
        <w:t xml:space="preserve"> Melissa Farley, Inge Kleine, Kerstin Neuhaus</w:t>
      </w:r>
      <w:r w:rsidR="00C6258D">
        <w:rPr>
          <w:rFonts w:ascii="Times New Roman" w:hAnsi="Times New Roman" w:cs="Times New Roman"/>
        </w:rPr>
        <w:t>,</w:t>
      </w:r>
      <w:r w:rsidRPr="003941AC">
        <w:rPr>
          <w:rFonts w:ascii="Times New Roman" w:hAnsi="Times New Roman" w:cs="Times New Roman"/>
        </w:rPr>
        <w:t xml:space="preserve"> et al., “Men Who Pay for Sex in Germany and What They Teach Us About the Failure of Legalized Prostitution” (8 November 2022), </w:t>
      </w:r>
      <w:hyperlink r:id="rId24" w:history="1">
        <w:r w:rsidRPr="003941AC">
          <w:rPr>
            <w:rStyle w:val="Hyperlink"/>
            <w:rFonts w:ascii="Times New Roman" w:hAnsi="Times New Roman" w:cs="Times New Roman"/>
          </w:rPr>
          <w:t>https://prostitutionresearch.com/wp-content/uploads/2022/11/Sex-buyersEnglish-11-8-2022pdf.pdf</w:t>
        </w:r>
      </w:hyperlink>
      <w:r w:rsidRPr="003941AC">
        <w:rPr>
          <w:rFonts w:ascii="Times New Roman" w:hAnsi="Times New Roman" w:cs="Times New Roman"/>
        </w:rPr>
        <w:t xml:space="preserve"> at 14.</w:t>
      </w:r>
    </w:p>
  </w:footnote>
  <w:footnote w:id="50">
    <w:p w14:paraId="449D26BF" w14:textId="3C83E274" w:rsidR="000760DE" w:rsidRPr="00A567F2" w:rsidRDefault="000760DE" w:rsidP="00F315F7">
      <w:pPr>
        <w:pStyle w:val="Heading1"/>
        <w:rPr>
          <w:b/>
          <w:bCs/>
          <w:color w:val="333333"/>
          <w:sz w:val="20"/>
          <w:szCs w:val="20"/>
        </w:rPr>
      </w:pPr>
      <w:r w:rsidRPr="00A567F2">
        <w:rPr>
          <w:rStyle w:val="FootnoteReference"/>
          <w:sz w:val="20"/>
          <w:szCs w:val="20"/>
        </w:rPr>
        <w:footnoteRef/>
      </w:r>
      <w:r w:rsidRPr="00A567F2">
        <w:rPr>
          <w:sz w:val="20"/>
          <w:szCs w:val="20"/>
        </w:rPr>
        <w:t xml:space="preserve"> </w:t>
      </w:r>
      <w:r w:rsidRPr="00A567F2">
        <w:rPr>
          <w:i w:val="0"/>
          <w:iCs/>
          <w:sz w:val="20"/>
          <w:szCs w:val="20"/>
        </w:rPr>
        <w:t>Giulia Garofalo Geymonat, “</w:t>
      </w:r>
      <w:r w:rsidRPr="00A567F2">
        <w:rPr>
          <w:i w:val="0"/>
          <w:iCs/>
          <w:color w:val="333333"/>
          <w:sz w:val="20"/>
          <w:szCs w:val="20"/>
        </w:rPr>
        <w:t xml:space="preserve">Disability Rights Meet Sex Workers’ Rights: </w:t>
      </w:r>
      <w:r w:rsidR="00A567F2">
        <w:rPr>
          <w:i w:val="0"/>
          <w:iCs/>
          <w:color w:val="333333"/>
          <w:sz w:val="20"/>
          <w:szCs w:val="20"/>
        </w:rPr>
        <w:t>T</w:t>
      </w:r>
      <w:r w:rsidRPr="00A567F2">
        <w:rPr>
          <w:i w:val="0"/>
          <w:iCs/>
          <w:color w:val="333333"/>
          <w:sz w:val="20"/>
          <w:szCs w:val="20"/>
        </w:rPr>
        <w:t xml:space="preserve">he Making of Sexual Assistance in Europe” </w:t>
      </w:r>
      <w:r w:rsidRPr="00A567F2">
        <w:rPr>
          <w:i w:val="0"/>
          <w:iCs/>
          <w:sz w:val="20"/>
          <w:szCs w:val="20"/>
        </w:rPr>
        <w:t>(2019) 16</w:t>
      </w:r>
      <w:r w:rsidRPr="00A567F2">
        <w:rPr>
          <w:sz w:val="20"/>
          <w:szCs w:val="20"/>
        </w:rPr>
        <w:t xml:space="preserve"> Sexuality Research and Social Policy </w:t>
      </w:r>
      <w:r w:rsidRPr="00A567F2">
        <w:rPr>
          <w:i w:val="0"/>
          <w:iCs/>
          <w:sz w:val="20"/>
          <w:szCs w:val="20"/>
        </w:rPr>
        <w:t>214</w:t>
      </w:r>
      <w:r w:rsidR="4CCE287E" w:rsidRPr="00A567F2">
        <w:rPr>
          <w:i w:val="0"/>
          <w:iCs/>
          <w:sz w:val="20"/>
          <w:szCs w:val="20"/>
        </w:rPr>
        <w:t xml:space="preserve">; Cecilia Benoit, Andrea Mellor and Zahra Premji, “Access to </w:t>
      </w:r>
      <w:r w:rsidR="00EC159D">
        <w:rPr>
          <w:i w:val="0"/>
          <w:iCs/>
          <w:sz w:val="20"/>
          <w:szCs w:val="20"/>
        </w:rPr>
        <w:t>S</w:t>
      </w:r>
      <w:r w:rsidR="4CCE287E" w:rsidRPr="00A567F2">
        <w:rPr>
          <w:i w:val="0"/>
          <w:iCs/>
          <w:sz w:val="20"/>
          <w:szCs w:val="20"/>
        </w:rPr>
        <w:t xml:space="preserve">exual </w:t>
      </w:r>
      <w:r w:rsidR="00EC159D">
        <w:rPr>
          <w:i w:val="0"/>
          <w:iCs/>
          <w:sz w:val="20"/>
          <w:szCs w:val="20"/>
        </w:rPr>
        <w:t>Ri</w:t>
      </w:r>
      <w:r w:rsidR="4CCE287E" w:rsidRPr="00A567F2">
        <w:rPr>
          <w:i w:val="0"/>
          <w:iCs/>
          <w:sz w:val="20"/>
          <w:szCs w:val="20"/>
        </w:rPr>
        <w:t xml:space="preserve">ghts for </w:t>
      </w:r>
      <w:r w:rsidR="00EC159D">
        <w:rPr>
          <w:i w:val="0"/>
          <w:iCs/>
          <w:sz w:val="20"/>
          <w:szCs w:val="20"/>
        </w:rPr>
        <w:t>P</w:t>
      </w:r>
      <w:r w:rsidR="4CCE287E" w:rsidRPr="00A567F2">
        <w:rPr>
          <w:i w:val="0"/>
          <w:iCs/>
          <w:sz w:val="20"/>
          <w:szCs w:val="20"/>
        </w:rPr>
        <w:t xml:space="preserve">eople </w:t>
      </w:r>
      <w:r w:rsidR="00EC159D">
        <w:rPr>
          <w:i w:val="0"/>
          <w:iCs/>
          <w:sz w:val="20"/>
          <w:szCs w:val="20"/>
        </w:rPr>
        <w:t>L</w:t>
      </w:r>
      <w:r w:rsidR="4CCE287E" w:rsidRPr="00A567F2">
        <w:rPr>
          <w:i w:val="0"/>
          <w:iCs/>
          <w:sz w:val="20"/>
          <w:szCs w:val="20"/>
        </w:rPr>
        <w:t xml:space="preserve">iving with </w:t>
      </w:r>
      <w:r w:rsidR="00EC159D">
        <w:rPr>
          <w:i w:val="0"/>
          <w:iCs/>
          <w:sz w:val="20"/>
          <w:szCs w:val="20"/>
        </w:rPr>
        <w:t>D</w:t>
      </w:r>
      <w:r w:rsidR="4CCE287E" w:rsidRPr="00A567F2">
        <w:rPr>
          <w:i w:val="0"/>
          <w:iCs/>
          <w:sz w:val="20"/>
          <w:szCs w:val="20"/>
        </w:rPr>
        <w:t xml:space="preserve">isabilities: Assumptions, </w:t>
      </w:r>
      <w:r w:rsidR="00EC159D">
        <w:rPr>
          <w:i w:val="0"/>
          <w:iCs/>
          <w:sz w:val="20"/>
          <w:szCs w:val="20"/>
        </w:rPr>
        <w:t>E</w:t>
      </w:r>
      <w:r w:rsidR="4CCE287E" w:rsidRPr="00A567F2">
        <w:rPr>
          <w:i w:val="0"/>
          <w:iCs/>
          <w:sz w:val="20"/>
          <w:szCs w:val="20"/>
        </w:rPr>
        <w:t xml:space="preserve">vidence, and </w:t>
      </w:r>
      <w:r w:rsidR="00EC159D">
        <w:rPr>
          <w:i w:val="0"/>
          <w:iCs/>
          <w:sz w:val="20"/>
          <w:szCs w:val="20"/>
        </w:rPr>
        <w:t>P</w:t>
      </w:r>
      <w:r w:rsidR="4CCE287E" w:rsidRPr="00A567F2">
        <w:rPr>
          <w:i w:val="0"/>
          <w:iCs/>
          <w:sz w:val="20"/>
          <w:szCs w:val="20"/>
        </w:rPr>
        <w:t xml:space="preserve">olicy </w:t>
      </w:r>
      <w:r w:rsidR="00EC159D">
        <w:rPr>
          <w:i w:val="0"/>
          <w:iCs/>
          <w:sz w:val="20"/>
          <w:szCs w:val="20"/>
        </w:rPr>
        <w:t>O</w:t>
      </w:r>
      <w:r w:rsidR="4CCE287E" w:rsidRPr="00A567F2">
        <w:rPr>
          <w:i w:val="0"/>
          <w:iCs/>
          <w:sz w:val="20"/>
          <w:szCs w:val="20"/>
        </w:rPr>
        <w:t>utcomes</w:t>
      </w:r>
      <w:r w:rsidR="4CCE287E" w:rsidRPr="00A567F2">
        <w:rPr>
          <w:i w:val="0"/>
          <w:iCs/>
          <w:color w:val="333333"/>
          <w:sz w:val="20"/>
          <w:szCs w:val="20"/>
        </w:rPr>
        <w:t>”</w:t>
      </w:r>
      <w:r w:rsidR="4CCE287E" w:rsidRPr="00A567F2">
        <w:rPr>
          <w:i w:val="0"/>
          <w:iCs/>
          <w:sz w:val="20"/>
          <w:szCs w:val="20"/>
        </w:rPr>
        <w:t xml:space="preserve"> (2023) 52:8 </w:t>
      </w:r>
      <w:r w:rsidR="4CCE287E" w:rsidRPr="00A567F2">
        <w:rPr>
          <w:sz w:val="20"/>
          <w:szCs w:val="20"/>
        </w:rPr>
        <w:t xml:space="preserve">Archives of </w:t>
      </w:r>
      <w:r w:rsidR="00EC159D">
        <w:rPr>
          <w:sz w:val="20"/>
          <w:szCs w:val="20"/>
        </w:rPr>
        <w:t>S</w:t>
      </w:r>
      <w:r w:rsidR="4CCE287E" w:rsidRPr="00A567F2">
        <w:rPr>
          <w:sz w:val="20"/>
          <w:szCs w:val="20"/>
        </w:rPr>
        <w:t xml:space="preserve">exual </w:t>
      </w:r>
      <w:r w:rsidR="00EC159D">
        <w:rPr>
          <w:sz w:val="20"/>
          <w:szCs w:val="20"/>
        </w:rPr>
        <w:t>B</w:t>
      </w:r>
      <w:r w:rsidR="4CCE287E" w:rsidRPr="00A567F2">
        <w:rPr>
          <w:sz w:val="20"/>
          <w:szCs w:val="20"/>
        </w:rPr>
        <w:t xml:space="preserve">ehavior </w:t>
      </w:r>
      <w:r w:rsidR="4CCE287E" w:rsidRPr="00EC159D">
        <w:rPr>
          <w:i w:val="0"/>
          <w:iCs/>
          <w:sz w:val="20"/>
          <w:szCs w:val="20"/>
        </w:rPr>
        <w:t>3201</w:t>
      </w:r>
      <w:r w:rsidRPr="00A567F2">
        <w:rPr>
          <w:sz w:val="20"/>
          <w:szCs w:val="20"/>
        </w:rPr>
        <w:t>.</w:t>
      </w:r>
    </w:p>
  </w:footnote>
  <w:footnote w:id="51">
    <w:p w14:paraId="124EA9C2" w14:textId="4C4F8026" w:rsidR="000760DE" w:rsidRPr="00AE5EA7" w:rsidRDefault="000760DE">
      <w:pPr>
        <w:pStyle w:val="FootnoteText"/>
        <w:rPr>
          <w:rFonts w:ascii="Times New Roman" w:hAnsi="Times New Roman" w:cs="Times New Roman"/>
        </w:rPr>
      </w:pPr>
      <w:r w:rsidRPr="00AE5EA7">
        <w:rPr>
          <w:rStyle w:val="FootnoteReference"/>
          <w:rFonts w:ascii="Times New Roman" w:hAnsi="Times New Roman" w:cs="Times New Roman"/>
        </w:rPr>
        <w:footnoteRef/>
      </w:r>
      <w:r w:rsidRPr="00AE5EA7">
        <w:rPr>
          <w:rFonts w:ascii="Times New Roman" w:hAnsi="Times New Roman" w:cs="Times New Roman"/>
        </w:rPr>
        <w:t xml:space="preserve"> For a cogent analysis of the way language is elided in the pro-prostitution research, see Debra Haak, </w:t>
      </w:r>
      <w:r w:rsidR="4CCE287E" w:rsidRPr="4CCE287E">
        <w:rPr>
          <w:rFonts w:ascii="Times New Roman" w:hAnsi="Times New Roman" w:cs="Times New Roman"/>
        </w:rPr>
        <w:t>“</w:t>
      </w:r>
      <w:r w:rsidRPr="00AE5EA7">
        <w:rPr>
          <w:rFonts w:ascii="Times New Roman" w:hAnsi="Times New Roman" w:cs="Times New Roman"/>
        </w:rPr>
        <w:t>Re(de)fining Prostitution and Sex Work: Conceptual Clarity for Legal Thinking</w:t>
      </w:r>
      <w:r w:rsidR="4CCE287E" w:rsidRPr="4CCE287E">
        <w:rPr>
          <w:rFonts w:ascii="Times New Roman" w:eastAsia="Times New Roman" w:hAnsi="Times New Roman" w:cs="Times New Roman"/>
          <w:color w:val="333333"/>
          <w:sz w:val="19"/>
          <w:szCs w:val="19"/>
        </w:rPr>
        <w:t>”</w:t>
      </w:r>
      <w:r w:rsidRPr="00AE5EA7">
        <w:rPr>
          <w:rFonts w:ascii="Times New Roman" w:hAnsi="Times New Roman" w:cs="Times New Roman"/>
        </w:rPr>
        <w:t xml:space="preserve"> (2019) 40 </w:t>
      </w:r>
      <w:r w:rsidR="002425FC">
        <w:rPr>
          <w:rFonts w:ascii="Times New Roman" w:hAnsi="Times New Roman" w:cs="Times New Roman"/>
          <w:i/>
          <w:iCs/>
        </w:rPr>
        <w:t xml:space="preserve">Windsor Review of Law and Social Issues </w:t>
      </w:r>
      <w:r w:rsidRPr="00AE5EA7">
        <w:rPr>
          <w:rFonts w:ascii="Times New Roman" w:hAnsi="Times New Roman" w:cs="Times New Roman"/>
        </w:rPr>
        <w:t>67.</w:t>
      </w:r>
    </w:p>
  </w:footnote>
  <w:footnote w:id="52">
    <w:p w14:paraId="63F5DAC5" w14:textId="6D9A65BC" w:rsidR="000760DE" w:rsidRPr="00C02C9F" w:rsidRDefault="000760DE" w:rsidP="000760DE">
      <w:pPr>
        <w:pStyle w:val="FootnoteText"/>
        <w:rPr>
          <w:rFonts w:ascii="Times New Roman" w:hAnsi="Times New Roman" w:cs="Times New Roman"/>
        </w:rPr>
      </w:pPr>
      <w:r w:rsidRPr="00C02C9F">
        <w:rPr>
          <w:rStyle w:val="FootnoteReference"/>
          <w:rFonts w:ascii="Times New Roman" w:hAnsi="Times New Roman" w:cs="Times New Roman"/>
        </w:rPr>
        <w:footnoteRef/>
      </w:r>
      <w:r w:rsidRPr="00C02C9F">
        <w:rPr>
          <w:rFonts w:ascii="Times New Roman" w:hAnsi="Times New Roman" w:cs="Times New Roman"/>
        </w:rPr>
        <w:t xml:space="preserve"> Anna Zobnina, “Women, Prostitution and Migration in Europe: Not a Sex Work Story” (2017) 2 </w:t>
      </w:r>
      <w:r w:rsidRPr="00C02C9F">
        <w:rPr>
          <w:rFonts w:ascii="Times New Roman" w:hAnsi="Times New Roman" w:cs="Times New Roman"/>
          <w:i/>
        </w:rPr>
        <w:t>Dignity</w:t>
      </w:r>
      <w:r w:rsidRPr="00C02C9F">
        <w:rPr>
          <w:rFonts w:ascii="Times New Roman" w:hAnsi="Times New Roman" w:cs="Times New Roman"/>
        </w:rPr>
        <w:t xml:space="preserve"> 1.</w:t>
      </w:r>
    </w:p>
  </w:footnote>
  <w:footnote w:id="53">
    <w:p w14:paraId="3C20D7DB" w14:textId="4E3BE8D0" w:rsidR="000760DE" w:rsidRPr="00DA1FDF" w:rsidRDefault="000760DE" w:rsidP="00F315F7">
      <w:pPr>
        <w:pStyle w:val="Heading1"/>
        <w:rPr>
          <w:b/>
          <w:bCs/>
          <w:sz w:val="20"/>
          <w:szCs w:val="20"/>
        </w:rPr>
      </w:pPr>
      <w:r w:rsidRPr="00DA1FDF">
        <w:rPr>
          <w:rStyle w:val="FootnoteReference"/>
          <w:sz w:val="20"/>
          <w:szCs w:val="20"/>
        </w:rPr>
        <w:footnoteRef/>
      </w:r>
      <w:r w:rsidRPr="00DA1FDF">
        <w:rPr>
          <w:sz w:val="20"/>
          <w:szCs w:val="20"/>
        </w:rPr>
        <w:t xml:space="preserve"> </w:t>
      </w:r>
      <w:r w:rsidRPr="00DA1FDF">
        <w:rPr>
          <w:iCs/>
          <w:sz w:val="20"/>
          <w:szCs w:val="20"/>
        </w:rPr>
        <w:t>R v. Alcorn</w:t>
      </w:r>
      <w:r w:rsidR="00BB06C2" w:rsidRPr="00DA1FDF">
        <w:rPr>
          <w:sz w:val="20"/>
          <w:szCs w:val="20"/>
        </w:rPr>
        <w:t xml:space="preserve"> </w:t>
      </w:r>
      <w:r w:rsidR="00BB06C2" w:rsidRPr="00DA1FDF">
        <w:rPr>
          <w:i w:val="0"/>
          <w:iCs/>
          <w:sz w:val="20"/>
          <w:szCs w:val="20"/>
        </w:rPr>
        <w:t>2021 MBCA 101</w:t>
      </w:r>
      <w:r w:rsidRPr="00DA1FDF">
        <w:rPr>
          <w:i w:val="0"/>
          <w:iCs/>
          <w:sz w:val="20"/>
          <w:szCs w:val="20"/>
        </w:rPr>
        <w:t xml:space="preserve">.  See. </w:t>
      </w:r>
      <w:r w:rsidRPr="001C1DA2">
        <w:rPr>
          <w:sz w:val="20"/>
          <w:szCs w:val="20"/>
        </w:rPr>
        <w:t>e.g.</w:t>
      </w:r>
      <w:r w:rsidRPr="00DA1FDF">
        <w:rPr>
          <w:i w:val="0"/>
          <w:iCs/>
          <w:sz w:val="20"/>
          <w:szCs w:val="20"/>
        </w:rPr>
        <w:t xml:space="preserve"> Carrie N. Baker, </w:t>
      </w:r>
      <w:r w:rsidR="001C1DA2">
        <w:rPr>
          <w:i w:val="0"/>
          <w:iCs/>
          <w:sz w:val="20"/>
          <w:szCs w:val="20"/>
        </w:rPr>
        <w:t>“</w:t>
      </w:r>
      <w:r w:rsidRPr="00DA1FDF">
        <w:rPr>
          <w:i w:val="0"/>
          <w:iCs/>
          <w:sz w:val="20"/>
          <w:szCs w:val="20"/>
        </w:rPr>
        <w:t>Racialized Rescue Narratives in Public Discourses on Youth Prostitution and Sex Trafficking in the United States</w:t>
      </w:r>
      <w:r w:rsidR="001C1DA2">
        <w:rPr>
          <w:i w:val="0"/>
          <w:iCs/>
          <w:sz w:val="20"/>
          <w:szCs w:val="20"/>
        </w:rPr>
        <w:t>”</w:t>
      </w:r>
      <w:r w:rsidRPr="00DA1FDF">
        <w:rPr>
          <w:i w:val="0"/>
          <w:iCs/>
          <w:sz w:val="20"/>
          <w:szCs w:val="20"/>
        </w:rPr>
        <w:t xml:space="preserve"> (2018)</w:t>
      </w:r>
      <w:r w:rsidRPr="00DA1FDF">
        <w:rPr>
          <w:sz w:val="20"/>
          <w:szCs w:val="20"/>
        </w:rPr>
        <w:t xml:space="preserve"> Study of Women and Gender:</w:t>
      </w:r>
      <w:r w:rsidR="0072151C">
        <w:rPr>
          <w:sz w:val="20"/>
          <w:szCs w:val="20"/>
        </w:rPr>
        <w:t xml:space="preserve"> </w:t>
      </w:r>
      <w:r w:rsidRPr="00DA1FDF">
        <w:rPr>
          <w:sz w:val="20"/>
          <w:szCs w:val="20"/>
        </w:rPr>
        <w:t>Faculty Publications, Smith College, Northampton, MA</w:t>
      </w:r>
      <w:r w:rsidR="0072151C">
        <w:rPr>
          <w:i w:val="0"/>
          <w:iCs/>
          <w:sz w:val="20"/>
          <w:szCs w:val="20"/>
        </w:rPr>
        <w:t>,</w:t>
      </w:r>
      <w:r w:rsidRPr="00DA1FDF">
        <w:rPr>
          <w:sz w:val="20"/>
          <w:szCs w:val="20"/>
        </w:rPr>
        <w:t xml:space="preserve"> </w:t>
      </w:r>
      <w:hyperlink r:id="rId25" w:history="1">
        <w:r w:rsidRPr="0072151C">
          <w:rPr>
            <w:rStyle w:val="Hyperlink"/>
            <w:i w:val="0"/>
            <w:iCs/>
            <w:color w:val="auto"/>
            <w:sz w:val="20"/>
            <w:szCs w:val="20"/>
          </w:rPr>
          <w:t>https://scholarworks.smith.edu/swg_facpubs/14</w:t>
        </w:r>
      </w:hyperlink>
      <w:r w:rsidRPr="0072151C">
        <w:rPr>
          <w:i w:val="0"/>
          <w:iCs/>
          <w:sz w:val="20"/>
          <w:szCs w:val="20"/>
        </w:rPr>
        <w:t>; Jo-Anne Madeleine Stoltz, Kate Shannon</w:t>
      </w:r>
      <w:r w:rsidR="0072151C">
        <w:rPr>
          <w:i w:val="0"/>
          <w:iCs/>
          <w:sz w:val="20"/>
          <w:szCs w:val="20"/>
        </w:rPr>
        <w:t>,</w:t>
      </w:r>
      <w:r w:rsidRPr="0072151C">
        <w:rPr>
          <w:i w:val="0"/>
          <w:iCs/>
          <w:sz w:val="20"/>
          <w:szCs w:val="20"/>
        </w:rPr>
        <w:t xml:space="preserve"> et al., “Associations </w:t>
      </w:r>
      <w:r w:rsidR="0072151C">
        <w:rPr>
          <w:i w:val="0"/>
          <w:iCs/>
          <w:sz w:val="20"/>
          <w:szCs w:val="20"/>
        </w:rPr>
        <w:t>B</w:t>
      </w:r>
      <w:r w:rsidRPr="0072151C">
        <w:rPr>
          <w:i w:val="0"/>
          <w:iCs/>
          <w:sz w:val="20"/>
          <w:szCs w:val="20"/>
        </w:rPr>
        <w:t xml:space="preserve">etween </w:t>
      </w:r>
      <w:r w:rsidR="0072151C">
        <w:rPr>
          <w:i w:val="0"/>
          <w:iCs/>
          <w:sz w:val="20"/>
          <w:szCs w:val="20"/>
        </w:rPr>
        <w:t>C</w:t>
      </w:r>
      <w:r w:rsidRPr="0072151C">
        <w:rPr>
          <w:i w:val="0"/>
          <w:iCs/>
          <w:sz w:val="20"/>
          <w:szCs w:val="20"/>
        </w:rPr>
        <w:t xml:space="preserve">hildhood </w:t>
      </w:r>
      <w:r w:rsidR="0072151C">
        <w:rPr>
          <w:i w:val="0"/>
          <w:iCs/>
          <w:sz w:val="20"/>
          <w:szCs w:val="20"/>
        </w:rPr>
        <w:t>M</w:t>
      </w:r>
      <w:r w:rsidRPr="0072151C">
        <w:rPr>
          <w:i w:val="0"/>
          <w:iCs/>
          <w:sz w:val="20"/>
          <w:szCs w:val="20"/>
        </w:rPr>
        <w:t xml:space="preserve">altreatment and </w:t>
      </w:r>
      <w:r w:rsidR="0072151C">
        <w:rPr>
          <w:i w:val="0"/>
          <w:iCs/>
          <w:sz w:val="20"/>
          <w:szCs w:val="20"/>
        </w:rPr>
        <w:t>S</w:t>
      </w:r>
      <w:r w:rsidRPr="0072151C">
        <w:rPr>
          <w:i w:val="0"/>
          <w:iCs/>
          <w:sz w:val="20"/>
          <w:szCs w:val="20"/>
        </w:rPr>
        <w:t xml:space="preserve">ex </w:t>
      </w:r>
      <w:r w:rsidR="0072151C">
        <w:rPr>
          <w:i w:val="0"/>
          <w:iCs/>
          <w:sz w:val="20"/>
          <w:szCs w:val="20"/>
        </w:rPr>
        <w:t>W</w:t>
      </w:r>
      <w:r w:rsidRPr="0072151C">
        <w:rPr>
          <w:i w:val="0"/>
          <w:iCs/>
          <w:sz w:val="20"/>
          <w:szCs w:val="20"/>
        </w:rPr>
        <w:t xml:space="preserve">ork in a </w:t>
      </w:r>
      <w:r w:rsidR="0072151C">
        <w:rPr>
          <w:i w:val="0"/>
          <w:iCs/>
          <w:sz w:val="20"/>
          <w:szCs w:val="20"/>
        </w:rPr>
        <w:t>C</w:t>
      </w:r>
      <w:r w:rsidRPr="0072151C">
        <w:rPr>
          <w:i w:val="0"/>
          <w:iCs/>
          <w:sz w:val="20"/>
          <w:szCs w:val="20"/>
        </w:rPr>
        <w:t xml:space="preserve">ohort of </w:t>
      </w:r>
      <w:r w:rsidR="0072151C">
        <w:rPr>
          <w:i w:val="0"/>
          <w:iCs/>
          <w:sz w:val="20"/>
          <w:szCs w:val="20"/>
        </w:rPr>
        <w:t>D</w:t>
      </w:r>
      <w:r w:rsidRPr="0072151C">
        <w:rPr>
          <w:i w:val="0"/>
          <w:iCs/>
          <w:sz w:val="20"/>
          <w:szCs w:val="20"/>
        </w:rPr>
        <w:t>rug-</w:t>
      </w:r>
      <w:r w:rsidR="0072151C">
        <w:rPr>
          <w:i w:val="0"/>
          <w:iCs/>
          <w:sz w:val="20"/>
          <w:szCs w:val="20"/>
        </w:rPr>
        <w:t>U</w:t>
      </w:r>
      <w:r w:rsidRPr="0072151C">
        <w:rPr>
          <w:i w:val="0"/>
          <w:iCs/>
          <w:sz w:val="20"/>
          <w:szCs w:val="20"/>
        </w:rPr>
        <w:t xml:space="preserve">sing </w:t>
      </w:r>
      <w:r w:rsidR="0072151C">
        <w:rPr>
          <w:i w:val="0"/>
          <w:iCs/>
          <w:sz w:val="20"/>
          <w:szCs w:val="20"/>
        </w:rPr>
        <w:t>Y</w:t>
      </w:r>
      <w:r w:rsidRPr="0072151C">
        <w:rPr>
          <w:i w:val="0"/>
          <w:iCs/>
          <w:sz w:val="20"/>
          <w:szCs w:val="20"/>
        </w:rPr>
        <w:t>outh” (2007) 65</w:t>
      </w:r>
      <w:r w:rsidRPr="00DA1FDF">
        <w:rPr>
          <w:sz w:val="20"/>
          <w:szCs w:val="20"/>
        </w:rPr>
        <w:t xml:space="preserve"> So</w:t>
      </w:r>
      <w:r w:rsidR="0072151C">
        <w:rPr>
          <w:sz w:val="20"/>
          <w:szCs w:val="20"/>
        </w:rPr>
        <w:t>cial</w:t>
      </w:r>
      <w:r w:rsidRPr="00DA1FDF">
        <w:rPr>
          <w:sz w:val="20"/>
          <w:szCs w:val="20"/>
        </w:rPr>
        <w:t xml:space="preserve"> Sci</w:t>
      </w:r>
      <w:r w:rsidR="0072151C">
        <w:rPr>
          <w:sz w:val="20"/>
          <w:szCs w:val="20"/>
        </w:rPr>
        <w:t>ence</w:t>
      </w:r>
      <w:r w:rsidRPr="00DA1FDF">
        <w:rPr>
          <w:sz w:val="20"/>
          <w:szCs w:val="20"/>
        </w:rPr>
        <w:t xml:space="preserve"> &amp; Med</w:t>
      </w:r>
      <w:r w:rsidR="0072151C">
        <w:rPr>
          <w:sz w:val="20"/>
          <w:szCs w:val="20"/>
        </w:rPr>
        <w:t>icine</w:t>
      </w:r>
      <w:r w:rsidRPr="00DA1FDF">
        <w:rPr>
          <w:sz w:val="20"/>
          <w:szCs w:val="20"/>
        </w:rPr>
        <w:t xml:space="preserve"> </w:t>
      </w:r>
      <w:r w:rsidRPr="0072151C">
        <w:rPr>
          <w:i w:val="0"/>
          <w:iCs/>
          <w:sz w:val="20"/>
          <w:szCs w:val="20"/>
        </w:rPr>
        <w:t>1214.</w:t>
      </w:r>
    </w:p>
  </w:footnote>
  <w:footnote w:id="54">
    <w:p w14:paraId="26787D8C" w14:textId="6A1B7CFA" w:rsidR="000760DE" w:rsidRPr="00DD76BB" w:rsidRDefault="000760DE">
      <w:pPr>
        <w:pStyle w:val="FootnoteText"/>
        <w:rPr>
          <w:rFonts w:ascii="Times New Roman" w:hAnsi="Times New Roman" w:cs="Times New Roman"/>
        </w:rPr>
      </w:pPr>
      <w:r w:rsidRPr="00DD76BB">
        <w:rPr>
          <w:rStyle w:val="FootnoteReference"/>
          <w:rFonts w:ascii="Times New Roman" w:hAnsi="Times New Roman" w:cs="Times New Roman"/>
        </w:rPr>
        <w:footnoteRef/>
      </w:r>
      <w:r w:rsidRPr="00DD76BB">
        <w:rPr>
          <w:rFonts w:ascii="Times New Roman" w:hAnsi="Times New Roman" w:cs="Times New Roman"/>
        </w:rPr>
        <w:t xml:space="preserve"> New Zealand, the only country in the world to have adopted a full decriminalization model, uses both techniques</w:t>
      </w:r>
      <w:r w:rsidR="00C051CD">
        <w:rPr>
          <w:rFonts w:ascii="Times New Roman" w:hAnsi="Times New Roman" w:cs="Times New Roman"/>
        </w:rPr>
        <w:t>:</w:t>
      </w:r>
      <w:r w:rsidR="00DD76BB">
        <w:rPr>
          <w:rFonts w:ascii="Times New Roman" w:hAnsi="Times New Roman" w:cs="Times New Roman"/>
        </w:rPr>
        <w:t xml:space="preserve">  Renee Gerlich, “No </w:t>
      </w:r>
      <w:r w:rsidR="00E864DA">
        <w:rPr>
          <w:rFonts w:ascii="Times New Roman" w:hAnsi="Times New Roman" w:cs="Times New Roman"/>
        </w:rPr>
        <w:t>C</w:t>
      </w:r>
      <w:r w:rsidR="00DD76BB">
        <w:rPr>
          <w:rFonts w:ascii="Times New Roman" w:hAnsi="Times New Roman" w:cs="Times New Roman"/>
        </w:rPr>
        <w:t xml:space="preserve">ountry for </w:t>
      </w:r>
      <w:r w:rsidR="00E864DA">
        <w:rPr>
          <w:rFonts w:ascii="Times New Roman" w:hAnsi="Times New Roman" w:cs="Times New Roman"/>
        </w:rPr>
        <w:t>W</w:t>
      </w:r>
      <w:r w:rsidR="00DD76BB">
        <w:rPr>
          <w:rFonts w:ascii="Times New Roman" w:hAnsi="Times New Roman" w:cs="Times New Roman"/>
        </w:rPr>
        <w:t xml:space="preserve">histleblowers: A </w:t>
      </w:r>
      <w:r w:rsidR="00E864DA">
        <w:rPr>
          <w:rFonts w:ascii="Times New Roman" w:hAnsi="Times New Roman" w:cs="Times New Roman"/>
        </w:rPr>
        <w:t>R</w:t>
      </w:r>
      <w:r w:rsidR="00DD76BB">
        <w:rPr>
          <w:rFonts w:ascii="Times New Roman" w:hAnsi="Times New Roman" w:cs="Times New Roman"/>
        </w:rPr>
        <w:t xml:space="preserve">esponse to the </w:t>
      </w:r>
      <w:r w:rsidR="00E864DA">
        <w:rPr>
          <w:rFonts w:ascii="Times New Roman" w:hAnsi="Times New Roman" w:cs="Times New Roman"/>
        </w:rPr>
        <w:t>C</w:t>
      </w:r>
      <w:r w:rsidR="00DD76BB">
        <w:rPr>
          <w:rFonts w:ascii="Times New Roman" w:hAnsi="Times New Roman" w:cs="Times New Roman"/>
        </w:rPr>
        <w:t>ulture-</w:t>
      </w:r>
      <w:r w:rsidR="00E864DA">
        <w:rPr>
          <w:rFonts w:ascii="Times New Roman" w:hAnsi="Times New Roman" w:cs="Times New Roman"/>
        </w:rPr>
        <w:t>W</w:t>
      </w:r>
      <w:r w:rsidR="00DD76BB">
        <w:rPr>
          <w:rFonts w:ascii="Times New Roman" w:hAnsi="Times New Roman" w:cs="Times New Roman"/>
        </w:rPr>
        <w:t xml:space="preserve">ide </w:t>
      </w:r>
      <w:r w:rsidR="00E864DA">
        <w:rPr>
          <w:rFonts w:ascii="Times New Roman" w:hAnsi="Times New Roman" w:cs="Times New Roman"/>
        </w:rPr>
        <w:t>P</w:t>
      </w:r>
      <w:r w:rsidR="00DD76BB">
        <w:rPr>
          <w:rFonts w:ascii="Times New Roman" w:hAnsi="Times New Roman" w:cs="Times New Roman"/>
        </w:rPr>
        <w:t xml:space="preserve">romotion of </w:t>
      </w:r>
      <w:r w:rsidR="00E864DA">
        <w:rPr>
          <w:rFonts w:ascii="Times New Roman" w:hAnsi="Times New Roman" w:cs="Times New Roman"/>
        </w:rPr>
        <w:t>P</w:t>
      </w:r>
      <w:r w:rsidR="00DD76BB">
        <w:rPr>
          <w:rFonts w:ascii="Times New Roman" w:hAnsi="Times New Roman" w:cs="Times New Roman"/>
        </w:rPr>
        <w:t>rostitution in New Zealand” (3 January 2018</w:t>
      </w:r>
      <w:proofErr w:type="gramStart"/>
      <w:r w:rsidR="00DD76BB">
        <w:rPr>
          <w:rFonts w:ascii="Times New Roman" w:hAnsi="Times New Roman" w:cs="Times New Roman"/>
        </w:rPr>
        <w:t xml:space="preserve">), </w:t>
      </w:r>
      <w:r w:rsidR="00C051CD">
        <w:rPr>
          <w:rFonts w:ascii="Times New Roman" w:hAnsi="Times New Roman" w:cs="Times New Roman"/>
        </w:rPr>
        <w:t xml:space="preserve"> </w:t>
      </w:r>
      <w:r w:rsidR="00DD76BB" w:rsidRPr="00DD76BB">
        <w:rPr>
          <w:rFonts w:ascii="Times New Roman" w:hAnsi="Times New Roman" w:cs="Times New Roman"/>
        </w:rPr>
        <w:t>https://prostitutionresearch.com/no-country-for-whistleblowers-a-response-to-the-culture-wide-promotion-of-prostitution-in-new-zealand/</w:t>
      </w:r>
      <w:proofErr w:type="gramEnd"/>
      <w:r w:rsidR="00DD76BB" w:rsidRPr="00DD76BB">
        <w:rPr>
          <w:rFonts w:ascii="Times New Roman" w:hAnsi="Times New Roman" w:cs="Times New Roman"/>
        </w:rPr>
        <w:t>.</w:t>
      </w:r>
    </w:p>
  </w:footnote>
  <w:footnote w:id="55">
    <w:p w14:paraId="273DA505" w14:textId="1C8DCD3B" w:rsidR="000760DE" w:rsidRPr="00BB06C2" w:rsidRDefault="000760DE">
      <w:pPr>
        <w:pStyle w:val="FootnoteText"/>
        <w:rPr>
          <w:rFonts w:ascii="Times New Roman" w:hAnsi="Times New Roman" w:cs="Times New Roman"/>
        </w:rPr>
      </w:pPr>
      <w:r w:rsidRPr="00BB06C2">
        <w:rPr>
          <w:rStyle w:val="FootnoteReference"/>
          <w:rFonts w:ascii="Times New Roman" w:hAnsi="Times New Roman" w:cs="Times New Roman"/>
        </w:rPr>
        <w:footnoteRef/>
      </w:r>
      <w:r w:rsidRPr="00BB06C2">
        <w:rPr>
          <w:rFonts w:ascii="Times New Roman" w:hAnsi="Times New Roman" w:cs="Times New Roman"/>
        </w:rPr>
        <w:t xml:space="preserve"> </w:t>
      </w:r>
      <w:r w:rsidR="00BF6333">
        <w:rPr>
          <w:rFonts w:ascii="Times New Roman" w:hAnsi="Times New Roman" w:cs="Times New Roman"/>
          <w:i/>
          <w:iCs/>
        </w:rPr>
        <w:t xml:space="preserve">Right-Wing Women </w:t>
      </w:r>
      <w:r w:rsidR="00BF6333">
        <w:rPr>
          <w:rFonts w:ascii="Times New Roman" w:hAnsi="Times New Roman" w:cs="Times New Roman"/>
        </w:rPr>
        <w:t>a</w:t>
      </w:r>
      <w:r w:rsidRPr="00BB06C2">
        <w:rPr>
          <w:rFonts w:ascii="Times New Roman" w:hAnsi="Times New Roman" w:cs="Times New Roman"/>
        </w:rPr>
        <w:t>t 179.</w:t>
      </w:r>
    </w:p>
  </w:footnote>
  <w:footnote w:id="56">
    <w:p w14:paraId="76A6963A" w14:textId="092823D4" w:rsidR="000760DE" w:rsidRPr="00BE24E0" w:rsidRDefault="000760DE">
      <w:pPr>
        <w:pStyle w:val="FootnoteText"/>
        <w:rPr>
          <w:rFonts w:ascii="Times New Roman" w:hAnsi="Times New Roman" w:cs="Times New Roman"/>
        </w:rPr>
      </w:pPr>
      <w:r w:rsidRPr="00BE24E0">
        <w:rPr>
          <w:rStyle w:val="FootnoteReference"/>
          <w:rFonts w:ascii="Times New Roman" w:hAnsi="Times New Roman" w:cs="Times New Roman"/>
        </w:rPr>
        <w:footnoteRef/>
      </w:r>
      <w:r w:rsidRPr="00BE24E0">
        <w:rPr>
          <w:rFonts w:ascii="Times New Roman" w:hAnsi="Times New Roman" w:cs="Times New Roman"/>
        </w:rPr>
        <w:t xml:space="preserve"> Catharine </w:t>
      </w:r>
      <w:r w:rsidR="00BF6333">
        <w:rPr>
          <w:rFonts w:ascii="Times New Roman" w:hAnsi="Times New Roman" w:cs="Times New Roman"/>
        </w:rPr>
        <w:t xml:space="preserve">A. </w:t>
      </w:r>
      <w:r w:rsidRPr="00BE24E0">
        <w:rPr>
          <w:rFonts w:ascii="Times New Roman" w:hAnsi="Times New Roman" w:cs="Times New Roman"/>
        </w:rPr>
        <w:t xml:space="preserve">MacKinnon, </w:t>
      </w:r>
      <w:r w:rsidR="21513655" w:rsidRPr="21513655">
        <w:rPr>
          <w:rFonts w:ascii="Times New Roman" w:hAnsi="Times New Roman" w:cs="Times New Roman"/>
        </w:rPr>
        <w:t>“</w:t>
      </w:r>
      <w:r w:rsidRPr="00BE24E0">
        <w:rPr>
          <w:rFonts w:ascii="Times New Roman" w:hAnsi="Times New Roman" w:cs="Times New Roman"/>
        </w:rPr>
        <w:t>Prostitution and Civil Rights</w:t>
      </w:r>
      <w:r w:rsidR="21513655" w:rsidRPr="21513655">
        <w:rPr>
          <w:rFonts w:ascii="Times New Roman" w:hAnsi="Times New Roman" w:cs="Times New Roman"/>
        </w:rPr>
        <w:t>”</w:t>
      </w:r>
      <w:r w:rsidRPr="00BE24E0">
        <w:rPr>
          <w:rFonts w:ascii="Times New Roman" w:hAnsi="Times New Roman" w:cs="Times New Roman"/>
        </w:rPr>
        <w:t xml:space="preserve"> (1993) 1 </w:t>
      </w:r>
      <w:r w:rsidR="00BF6333">
        <w:rPr>
          <w:rFonts w:ascii="Times New Roman" w:hAnsi="Times New Roman" w:cs="Times New Roman"/>
          <w:i/>
          <w:iCs/>
        </w:rPr>
        <w:t xml:space="preserve">Michigan Journal of Gender and Law </w:t>
      </w:r>
      <w:r w:rsidR="00D60763">
        <w:rPr>
          <w:rFonts w:ascii="Times New Roman" w:hAnsi="Times New Roman" w:cs="Times New Roman"/>
        </w:rPr>
        <w:t>1</w:t>
      </w:r>
      <w:r w:rsidR="00BB06C2">
        <w:rPr>
          <w:rFonts w:ascii="Times New Roman" w:hAnsi="Times New Roman" w:cs="Times New Roman"/>
        </w:rPr>
        <w:t>3.</w:t>
      </w:r>
    </w:p>
  </w:footnote>
  <w:footnote w:id="57">
    <w:p w14:paraId="70353603" w14:textId="2E334CD9" w:rsidR="000760DE" w:rsidRPr="00936CAE" w:rsidRDefault="000760DE">
      <w:pPr>
        <w:pStyle w:val="FootnoteText"/>
        <w:rPr>
          <w:rFonts w:ascii="Times New Roman" w:hAnsi="Times New Roman" w:cs="Times New Roman"/>
        </w:rPr>
      </w:pPr>
      <w:r w:rsidRPr="00936CAE">
        <w:rPr>
          <w:rStyle w:val="FootnoteReference"/>
          <w:rFonts w:ascii="Times New Roman" w:hAnsi="Times New Roman" w:cs="Times New Roman"/>
        </w:rPr>
        <w:footnoteRef/>
      </w:r>
      <w:r w:rsidRPr="00936CAE">
        <w:rPr>
          <w:rFonts w:ascii="Times New Roman" w:hAnsi="Times New Roman" w:cs="Times New Roman"/>
        </w:rPr>
        <w:t xml:space="preserve"> Two re</w:t>
      </w:r>
      <w:r w:rsidR="00BB06C2">
        <w:rPr>
          <w:rFonts w:ascii="Times New Roman" w:hAnsi="Times New Roman" w:cs="Times New Roman"/>
        </w:rPr>
        <w:t xml:space="preserve">presentative </w:t>
      </w:r>
      <w:r w:rsidRPr="00936CAE">
        <w:rPr>
          <w:rFonts w:ascii="Times New Roman" w:hAnsi="Times New Roman" w:cs="Times New Roman"/>
        </w:rPr>
        <w:t xml:space="preserve">cases in Canada are </w:t>
      </w:r>
      <w:r w:rsidRPr="00936CAE">
        <w:rPr>
          <w:rFonts w:ascii="Times New Roman" w:hAnsi="Times New Roman" w:cs="Times New Roman"/>
          <w:i/>
        </w:rPr>
        <w:t>R v. Barton</w:t>
      </w:r>
      <w:r w:rsidRPr="00936CAE">
        <w:rPr>
          <w:rFonts w:ascii="Times New Roman" w:hAnsi="Times New Roman" w:cs="Times New Roman"/>
        </w:rPr>
        <w:t xml:space="preserve"> </w:t>
      </w:r>
      <w:r w:rsidR="00BB06C2">
        <w:rPr>
          <w:rFonts w:ascii="Times New Roman" w:hAnsi="Times New Roman" w:cs="Times New Roman"/>
        </w:rPr>
        <w:t xml:space="preserve">2019 SCC 33 </w:t>
      </w:r>
      <w:r w:rsidRPr="00936CAE">
        <w:rPr>
          <w:rFonts w:ascii="Times New Roman" w:hAnsi="Times New Roman" w:cs="Times New Roman"/>
        </w:rPr>
        <w:t xml:space="preserve">and </w:t>
      </w:r>
      <w:r w:rsidRPr="00936CAE">
        <w:rPr>
          <w:rFonts w:ascii="Times New Roman" w:hAnsi="Times New Roman" w:cs="Times New Roman"/>
          <w:i/>
        </w:rPr>
        <w:t xml:space="preserve">R v. </w:t>
      </w:r>
      <w:r w:rsidR="00BB06C2">
        <w:rPr>
          <w:rFonts w:ascii="Times New Roman" w:hAnsi="Times New Roman" w:cs="Times New Roman"/>
          <w:i/>
        </w:rPr>
        <w:t xml:space="preserve">Evans </w:t>
      </w:r>
      <w:r w:rsidR="00BB06C2">
        <w:rPr>
          <w:rFonts w:ascii="Times New Roman" w:hAnsi="Times New Roman" w:cs="Times New Roman"/>
        </w:rPr>
        <w:t>20</w:t>
      </w:r>
      <w:r w:rsidR="0081761C">
        <w:rPr>
          <w:rFonts w:ascii="Times New Roman" w:hAnsi="Times New Roman" w:cs="Times New Roman"/>
        </w:rPr>
        <w:t>0</w:t>
      </w:r>
      <w:r w:rsidR="00BB06C2">
        <w:rPr>
          <w:rFonts w:ascii="Times New Roman" w:hAnsi="Times New Roman" w:cs="Times New Roman"/>
        </w:rPr>
        <w:t xml:space="preserve">9 BCSC 1615, </w:t>
      </w:r>
      <w:r w:rsidRPr="00936CAE">
        <w:rPr>
          <w:rFonts w:ascii="Times New Roman" w:hAnsi="Times New Roman" w:cs="Times New Roman"/>
        </w:rPr>
        <w:t>both involving Indigenous women murdered by white m</w:t>
      </w:r>
      <w:r w:rsidR="00BB06C2">
        <w:rPr>
          <w:rFonts w:ascii="Times New Roman" w:hAnsi="Times New Roman" w:cs="Times New Roman"/>
        </w:rPr>
        <w:t>ale sex buyers</w:t>
      </w:r>
      <w:r w:rsidRPr="00936CAE">
        <w:rPr>
          <w:rFonts w:ascii="Times New Roman" w:hAnsi="Times New Roman" w:cs="Times New Roman"/>
        </w:rPr>
        <w:t xml:space="preserve"> in hotel rooms or apartments equipped with security cameras.</w:t>
      </w:r>
    </w:p>
  </w:footnote>
  <w:footnote w:id="58">
    <w:p w14:paraId="5CFF93CF" w14:textId="727DFB5A" w:rsidR="000760DE" w:rsidRPr="00936CAE" w:rsidRDefault="000760DE">
      <w:pPr>
        <w:pStyle w:val="FootnoteText"/>
        <w:rPr>
          <w:rFonts w:ascii="Times New Roman" w:hAnsi="Times New Roman" w:cs="Times New Roman"/>
        </w:rPr>
      </w:pPr>
      <w:r w:rsidRPr="00936CAE">
        <w:rPr>
          <w:rStyle w:val="FootnoteReference"/>
          <w:rFonts w:ascii="Times New Roman" w:hAnsi="Times New Roman" w:cs="Times New Roman"/>
        </w:rPr>
        <w:footnoteRef/>
      </w:r>
      <w:r w:rsidRPr="00936CAE">
        <w:rPr>
          <w:rFonts w:ascii="Times New Roman" w:hAnsi="Times New Roman" w:cs="Times New Roman"/>
        </w:rPr>
        <w:t xml:space="preserve"> Many women in prostitution report a need to dissociate during the sex act as an act of psychic self-preservation</w:t>
      </w:r>
      <w:r w:rsidR="0085255F">
        <w:rPr>
          <w:rFonts w:ascii="Times New Roman" w:hAnsi="Times New Roman" w:cs="Times New Roman"/>
        </w:rPr>
        <w:t xml:space="preserve">:  Stefan </w:t>
      </w:r>
      <w:r w:rsidR="00086FD1">
        <w:rPr>
          <w:rFonts w:ascii="Times New Roman" w:hAnsi="Times New Roman" w:cs="Times New Roman"/>
        </w:rPr>
        <w:t>Tsc</w:t>
      </w:r>
      <w:r w:rsidR="0085255F">
        <w:rPr>
          <w:rFonts w:ascii="Times New Roman" w:hAnsi="Times New Roman" w:cs="Times New Roman"/>
        </w:rPr>
        <w:t>hoek</w:t>
      </w:r>
      <w:r w:rsidR="00086FD1">
        <w:rPr>
          <w:rFonts w:ascii="Times New Roman" w:hAnsi="Times New Roman" w:cs="Times New Roman"/>
        </w:rPr>
        <w:t>e</w:t>
      </w:r>
      <w:r w:rsidR="00997108">
        <w:rPr>
          <w:rFonts w:ascii="Times New Roman" w:hAnsi="Times New Roman" w:cs="Times New Roman"/>
        </w:rPr>
        <w:t>,</w:t>
      </w:r>
      <w:r w:rsidR="00086FD1">
        <w:rPr>
          <w:rFonts w:ascii="Times New Roman" w:hAnsi="Times New Roman" w:cs="Times New Roman"/>
        </w:rPr>
        <w:t xml:space="preserve"> et al.</w:t>
      </w:r>
      <w:proofErr w:type="gramStart"/>
      <w:r w:rsidR="00086FD1">
        <w:rPr>
          <w:rFonts w:ascii="Times New Roman" w:hAnsi="Times New Roman" w:cs="Times New Roman"/>
        </w:rPr>
        <w:t>,</w:t>
      </w:r>
      <w:r w:rsidRPr="00936CAE">
        <w:rPr>
          <w:rFonts w:ascii="Times New Roman" w:hAnsi="Times New Roman" w:cs="Times New Roman"/>
        </w:rPr>
        <w:t xml:space="preserve">  </w:t>
      </w:r>
      <w:r w:rsidR="00086FD1">
        <w:rPr>
          <w:rFonts w:ascii="Times New Roman" w:hAnsi="Times New Roman" w:cs="Times New Roman"/>
        </w:rPr>
        <w:t>“</w:t>
      </w:r>
      <w:proofErr w:type="gramEnd"/>
      <w:r w:rsidR="00086FD1">
        <w:rPr>
          <w:rFonts w:ascii="Times New Roman" w:hAnsi="Times New Roman" w:cs="Times New Roman"/>
        </w:rPr>
        <w:t>A Systematic Review of Dissociation in Female Sex Workers” (2019) 20</w:t>
      </w:r>
      <w:r w:rsidR="00997108">
        <w:rPr>
          <w:rFonts w:ascii="Times New Roman" w:hAnsi="Times New Roman" w:cs="Times New Roman"/>
        </w:rPr>
        <w:t xml:space="preserve"> </w:t>
      </w:r>
      <w:r w:rsidR="00997108">
        <w:rPr>
          <w:rFonts w:ascii="Times New Roman" w:hAnsi="Times New Roman" w:cs="Times New Roman"/>
          <w:i/>
          <w:iCs/>
        </w:rPr>
        <w:t>Journal of Trauma and Dissociation</w:t>
      </w:r>
      <w:r w:rsidR="00086FD1">
        <w:rPr>
          <w:rFonts w:ascii="Times New Roman" w:hAnsi="Times New Roman" w:cs="Times New Roman"/>
        </w:rPr>
        <w:t xml:space="preserve"> 242.</w:t>
      </w:r>
    </w:p>
  </w:footnote>
  <w:footnote w:id="59">
    <w:p w14:paraId="3A23A57D" w14:textId="7B1C977F" w:rsidR="000760DE" w:rsidRPr="00A75EAF" w:rsidRDefault="000760DE">
      <w:pPr>
        <w:pStyle w:val="FootnoteText"/>
        <w:rPr>
          <w:rFonts w:ascii="Times New Roman" w:hAnsi="Times New Roman" w:cs="Times New Roman"/>
        </w:rPr>
      </w:pPr>
      <w:r w:rsidRPr="00A75EAF">
        <w:rPr>
          <w:rStyle w:val="FootnoteReference"/>
          <w:rFonts w:ascii="Times New Roman" w:hAnsi="Times New Roman" w:cs="Times New Roman"/>
        </w:rPr>
        <w:footnoteRef/>
      </w:r>
      <w:r w:rsidRPr="00A75EAF">
        <w:rPr>
          <w:rFonts w:ascii="Times New Roman" w:hAnsi="Times New Roman" w:cs="Times New Roman"/>
        </w:rPr>
        <w:t xml:space="preserve"> </w:t>
      </w:r>
      <w:r>
        <w:rPr>
          <w:rFonts w:ascii="Times New Roman" w:hAnsi="Times New Roman" w:cs="Times New Roman"/>
        </w:rPr>
        <w:t>L</w:t>
      </w:r>
      <w:r w:rsidR="00997108">
        <w:rPr>
          <w:rFonts w:ascii="Times New Roman" w:hAnsi="Times New Roman" w:cs="Times New Roman"/>
        </w:rPr>
        <w:t>iz</w:t>
      </w:r>
      <w:r>
        <w:rPr>
          <w:rFonts w:ascii="Times New Roman" w:hAnsi="Times New Roman" w:cs="Times New Roman"/>
        </w:rPr>
        <w:t xml:space="preserve"> </w:t>
      </w:r>
      <w:r w:rsidRPr="00A75EAF">
        <w:rPr>
          <w:rFonts w:ascii="Times New Roman" w:hAnsi="Times New Roman" w:cs="Times New Roman"/>
        </w:rPr>
        <w:t xml:space="preserve">Kelly and </w:t>
      </w:r>
      <w:r>
        <w:rPr>
          <w:rFonts w:ascii="Times New Roman" w:hAnsi="Times New Roman" w:cs="Times New Roman"/>
        </w:rPr>
        <w:t>N</w:t>
      </w:r>
      <w:r w:rsidR="00997108">
        <w:rPr>
          <w:rFonts w:ascii="Times New Roman" w:hAnsi="Times New Roman" w:cs="Times New Roman"/>
        </w:rPr>
        <w:t>icole</w:t>
      </w:r>
      <w:r>
        <w:rPr>
          <w:rFonts w:ascii="Times New Roman" w:hAnsi="Times New Roman" w:cs="Times New Roman"/>
        </w:rPr>
        <w:t xml:space="preserve"> </w:t>
      </w:r>
      <w:r w:rsidRPr="00A75EAF">
        <w:rPr>
          <w:rFonts w:ascii="Times New Roman" w:hAnsi="Times New Roman" w:cs="Times New Roman"/>
        </w:rPr>
        <w:t>Westmarland,</w:t>
      </w:r>
      <w:r>
        <w:rPr>
          <w:rFonts w:ascii="Times New Roman" w:hAnsi="Times New Roman" w:cs="Times New Roman"/>
        </w:rPr>
        <w:t xml:space="preserve"> “</w:t>
      </w:r>
      <w:r w:rsidRPr="00A75EAF">
        <w:rPr>
          <w:rFonts w:ascii="Times New Roman" w:hAnsi="Times New Roman" w:cs="Times New Roman"/>
        </w:rPr>
        <w:t xml:space="preserve">'Naming and </w:t>
      </w:r>
      <w:r w:rsidR="00997108">
        <w:rPr>
          <w:rFonts w:ascii="Times New Roman" w:hAnsi="Times New Roman" w:cs="Times New Roman"/>
        </w:rPr>
        <w:t>D</w:t>
      </w:r>
      <w:r w:rsidRPr="00A75EAF">
        <w:rPr>
          <w:rFonts w:ascii="Times New Roman" w:hAnsi="Times New Roman" w:cs="Times New Roman"/>
        </w:rPr>
        <w:t xml:space="preserve">efining </w:t>
      </w:r>
      <w:r w:rsidR="00997108">
        <w:rPr>
          <w:rFonts w:ascii="Times New Roman" w:hAnsi="Times New Roman" w:cs="Times New Roman"/>
        </w:rPr>
        <w:t>‘D</w:t>
      </w:r>
      <w:r w:rsidRPr="00A75EAF">
        <w:rPr>
          <w:rFonts w:ascii="Times New Roman" w:hAnsi="Times New Roman" w:cs="Times New Roman"/>
        </w:rPr>
        <w:t xml:space="preserve">omestic </w:t>
      </w:r>
      <w:r w:rsidR="00997108">
        <w:rPr>
          <w:rFonts w:ascii="Times New Roman" w:hAnsi="Times New Roman" w:cs="Times New Roman"/>
        </w:rPr>
        <w:t>V</w:t>
      </w:r>
      <w:r w:rsidRPr="00A75EAF">
        <w:rPr>
          <w:rFonts w:ascii="Times New Roman" w:hAnsi="Times New Roman" w:cs="Times New Roman"/>
        </w:rPr>
        <w:t>iolence</w:t>
      </w:r>
      <w:r w:rsidR="00997108">
        <w:rPr>
          <w:rFonts w:ascii="Times New Roman" w:hAnsi="Times New Roman" w:cs="Times New Roman"/>
        </w:rPr>
        <w:t>’</w:t>
      </w:r>
      <w:r w:rsidRPr="00A75EAF">
        <w:rPr>
          <w:rFonts w:ascii="Times New Roman" w:hAnsi="Times New Roman" w:cs="Times New Roman"/>
        </w:rPr>
        <w:t xml:space="preserve">: </w:t>
      </w:r>
      <w:r w:rsidR="0071255B">
        <w:rPr>
          <w:rFonts w:ascii="Times New Roman" w:hAnsi="Times New Roman" w:cs="Times New Roman"/>
        </w:rPr>
        <w:t>L</w:t>
      </w:r>
      <w:r w:rsidRPr="00A75EAF">
        <w:rPr>
          <w:rFonts w:ascii="Times New Roman" w:hAnsi="Times New Roman" w:cs="Times New Roman"/>
        </w:rPr>
        <w:t xml:space="preserve">essons from </w:t>
      </w:r>
      <w:r w:rsidR="0071255B">
        <w:rPr>
          <w:rFonts w:ascii="Times New Roman" w:hAnsi="Times New Roman" w:cs="Times New Roman"/>
        </w:rPr>
        <w:t>R</w:t>
      </w:r>
      <w:r w:rsidRPr="00A75EAF">
        <w:rPr>
          <w:rFonts w:ascii="Times New Roman" w:hAnsi="Times New Roman" w:cs="Times New Roman"/>
        </w:rPr>
        <w:t xml:space="preserve">esearch with </w:t>
      </w:r>
      <w:r w:rsidR="0071255B">
        <w:rPr>
          <w:rFonts w:ascii="Times New Roman" w:hAnsi="Times New Roman" w:cs="Times New Roman"/>
        </w:rPr>
        <w:t>V</w:t>
      </w:r>
      <w:r w:rsidRPr="00A75EAF">
        <w:rPr>
          <w:rFonts w:ascii="Times New Roman" w:hAnsi="Times New Roman" w:cs="Times New Roman"/>
        </w:rPr>
        <w:t xml:space="preserve">iolent </w:t>
      </w:r>
      <w:r w:rsidR="0071255B">
        <w:rPr>
          <w:rFonts w:ascii="Times New Roman" w:hAnsi="Times New Roman" w:cs="Times New Roman"/>
        </w:rPr>
        <w:t>M</w:t>
      </w:r>
      <w:r w:rsidRPr="00A75EAF">
        <w:rPr>
          <w:rFonts w:ascii="Times New Roman" w:hAnsi="Times New Roman" w:cs="Times New Roman"/>
        </w:rPr>
        <w:t>en</w:t>
      </w:r>
      <w:r>
        <w:rPr>
          <w:rFonts w:ascii="Times New Roman" w:hAnsi="Times New Roman" w:cs="Times New Roman"/>
        </w:rPr>
        <w:t xml:space="preserve">” (2016) 112 </w:t>
      </w:r>
      <w:r w:rsidRPr="21513655">
        <w:rPr>
          <w:rFonts w:ascii="Times New Roman" w:hAnsi="Times New Roman" w:cs="Times New Roman"/>
          <w:i/>
          <w:iCs/>
        </w:rPr>
        <w:t xml:space="preserve">Feminist </w:t>
      </w:r>
      <w:r w:rsidR="0071255B">
        <w:rPr>
          <w:rFonts w:ascii="Times New Roman" w:hAnsi="Times New Roman" w:cs="Times New Roman"/>
          <w:i/>
          <w:iCs/>
        </w:rPr>
        <w:t>R</w:t>
      </w:r>
      <w:r w:rsidRPr="21513655">
        <w:rPr>
          <w:rFonts w:ascii="Times New Roman" w:hAnsi="Times New Roman" w:cs="Times New Roman"/>
          <w:i/>
          <w:iCs/>
        </w:rPr>
        <w:t>eview</w:t>
      </w:r>
      <w:r>
        <w:rPr>
          <w:rFonts w:ascii="Times New Roman" w:hAnsi="Times New Roman" w:cs="Times New Roman"/>
        </w:rPr>
        <w:t xml:space="preserve"> </w:t>
      </w:r>
      <w:r w:rsidRPr="00A75EAF">
        <w:rPr>
          <w:rFonts w:ascii="Times New Roman" w:hAnsi="Times New Roman" w:cs="Times New Roman"/>
        </w:rPr>
        <w:t>113.</w:t>
      </w:r>
    </w:p>
  </w:footnote>
  <w:footnote w:id="60">
    <w:p w14:paraId="6C530694" w14:textId="6A9D3DB8" w:rsidR="004D1F3E" w:rsidRPr="004D1F3E" w:rsidRDefault="004D1F3E">
      <w:pPr>
        <w:pStyle w:val="FootnoteText"/>
        <w:rPr>
          <w:rFonts w:ascii="Times New Roman" w:hAnsi="Times New Roman" w:cs="Times New Roman"/>
        </w:rPr>
      </w:pPr>
      <w:r w:rsidRPr="004D1F3E">
        <w:rPr>
          <w:rStyle w:val="FootnoteReference"/>
          <w:rFonts w:ascii="Times New Roman" w:hAnsi="Times New Roman" w:cs="Times New Roman"/>
        </w:rPr>
        <w:footnoteRef/>
      </w:r>
      <w:r w:rsidRPr="004D1F3E">
        <w:rPr>
          <w:rFonts w:ascii="Times New Roman" w:hAnsi="Times New Roman" w:cs="Times New Roman"/>
          <w:spacing w:val="-2"/>
        </w:rPr>
        <w:t xml:space="preserve">Rachel Moran and Melissa Farley, “Consent, </w:t>
      </w:r>
      <w:r w:rsidR="005A6B9A">
        <w:rPr>
          <w:rFonts w:ascii="Times New Roman" w:hAnsi="Times New Roman" w:cs="Times New Roman"/>
          <w:spacing w:val="-2"/>
        </w:rPr>
        <w:t>C</w:t>
      </w:r>
      <w:r w:rsidRPr="004D1F3E">
        <w:rPr>
          <w:rFonts w:ascii="Times New Roman" w:hAnsi="Times New Roman" w:cs="Times New Roman"/>
          <w:spacing w:val="-2"/>
        </w:rPr>
        <w:t xml:space="preserve">oercion, and </w:t>
      </w:r>
      <w:r w:rsidR="005A6B9A">
        <w:rPr>
          <w:rFonts w:ascii="Times New Roman" w:hAnsi="Times New Roman" w:cs="Times New Roman"/>
          <w:spacing w:val="-2"/>
        </w:rPr>
        <w:t>C</w:t>
      </w:r>
      <w:r w:rsidRPr="004D1F3E">
        <w:rPr>
          <w:rFonts w:ascii="Times New Roman" w:hAnsi="Times New Roman" w:cs="Times New Roman"/>
          <w:spacing w:val="-2"/>
        </w:rPr>
        <w:t xml:space="preserve">ulpability: Is </w:t>
      </w:r>
      <w:r w:rsidR="005A6B9A">
        <w:rPr>
          <w:rFonts w:ascii="Times New Roman" w:hAnsi="Times New Roman" w:cs="Times New Roman"/>
          <w:spacing w:val="-2"/>
        </w:rPr>
        <w:t>P</w:t>
      </w:r>
      <w:r w:rsidRPr="004D1F3E">
        <w:rPr>
          <w:rFonts w:ascii="Times New Roman" w:hAnsi="Times New Roman" w:cs="Times New Roman"/>
          <w:spacing w:val="-2"/>
        </w:rPr>
        <w:t xml:space="preserve">rostitution </w:t>
      </w:r>
      <w:r w:rsidR="005A6B9A">
        <w:rPr>
          <w:rFonts w:ascii="Times New Roman" w:hAnsi="Times New Roman" w:cs="Times New Roman"/>
          <w:spacing w:val="-2"/>
        </w:rPr>
        <w:t>S</w:t>
      </w:r>
      <w:r w:rsidRPr="004D1F3E">
        <w:rPr>
          <w:rFonts w:ascii="Times New Roman" w:hAnsi="Times New Roman" w:cs="Times New Roman"/>
          <w:spacing w:val="-2"/>
        </w:rPr>
        <w:t xml:space="preserve">tigmatized </w:t>
      </w:r>
      <w:r w:rsidR="005A6B9A">
        <w:rPr>
          <w:rFonts w:ascii="Times New Roman" w:hAnsi="Times New Roman" w:cs="Times New Roman"/>
          <w:spacing w:val="-2"/>
        </w:rPr>
        <w:t>W</w:t>
      </w:r>
      <w:r w:rsidRPr="004D1F3E">
        <w:rPr>
          <w:rFonts w:ascii="Times New Roman" w:hAnsi="Times New Roman" w:cs="Times New Roman"/>
          <w:spacing w:val="-2"/>
        </w:rPr>
        <w:t xml:space="preserve">ork or an </w:t>
      </w:r>
      <w:r w:rsidR="005A6B9A">
        <w:rPr>
          <w:rFonts w:ascii="Times New Roman" w:hAnsi="Times New Roman" w:cs="Times New Roman"/>
          <w:spacing w:val="-2"/>
        </w:rPr>
        <w:t>E</w:t>
      </w:r>
      <w:r w:rsidRPr="004D1F3E">
        <w:rPr>
          <w:rFonts w:ascii="Times New Roman" w:hAnsi="Times New Roman" w:cs="Times New Roman"/>
          <w:spacing w:val="-2"/>
        </w:rPr>
        <w:t xml:space="preserve">xploitive and </w:t>
      </w:r>
      <w:r w:rsidR="005A6B9A">
        <w:rPr>
          <w:rFonts w:ascii="Times New Roman" w:hAnsi="Times New Roman" w:cs="Times New Roman"/>
          <w:spacing w:val="-2"/>
        </w:rPr>
        <w:t>Vi</w:t>
      </w:r>
      <w:r w:rsidRPr="004D1F3E">
        <w:rPr>
          <w:rFonts w:ascii="Times New Roman" w:hAnsi="Times New Roman" w:cs="Times New Roman"/>
          <w:spacing w:val="-2"/>
        </w:rPr>
        <w:t xml:space="preserve">olent </w:t>
      </w:r>
      <w:r w:rsidR="005A6B9A">
        <w:rPr>
          <w:rFonts w:ascii="Times New Roman" w:hAnsi="Times New Roman" w:cs="Times New Roman"/>
          <w:spacing w:val="-2"/>
        </w:rPr>
        <w:t>P</w:t>
      </w:r>
      <w:r w:rsidRPr="004D1F3E">
        <w:rPr>
          <w:rFonts w:ascii="Times New Roman" w:hAnsi="Times New Roman" w:cs="Times New Roman"/>
          <w:spacing w:val="-2"/>
        </w:rPr>
        <w:t xml:space="preserve">ractice </w:t>
      </w:r>
      <w:r w:rsidR="005A6B9A">
        <w:rPr>
          <w:rFonts w:ascii="Times New Roman" w:hAnsi="Times New Roman" w:cs="Times New Roman"/>
          <w:spacing w:val="-2"/>
        </w:rPr>
        <w:t>R</w:t>
      </w:r>
      <w:r w:rsidRPr="004D1F3E">
        <w:rPr>
          <w:rFonts w:ascii="Times New Roman" w:hAnsi="Times New Roman" w:cs="Times New Roman"/>
          <w:spacing w:val="-2"/>
        </w:rPr>
        <w:t xml:space="preserve">ooted in </w:t>
      </w:r>
      <w:r w:rsidR="005A6B9A">
        <w:rPr>
          <w:rFonts w:ascii="Times New Roman" w:hAnsi="Times New Roman" w:cs="Times New Roman"/>
          <w:spacing w:val="-2"/>
        </w:rPr>
        <w:t>S</w:t>
      </w:r>
      <w:r w:rsidRPr="004D1F3E">
        <w:rPr>
          <w:rFonts w:ascii="Times New Roman" w:hAnsi="Times New Roman" w:cs="Times New Roman"/>
          <w:spacing w:val="-2"/>
        </w:rPr>
        <w:t xml:space="preserve">ex, </w:t>
      </w:r>
      <w:r w:rsidR="005A6B9A">
        <w:rPr>
          <w:rFonts w:ascii="Times New Roman" w:hAnsi="Times New Roman" w:cs="Times New Roman"/>
          <w:spacing w:val="-2"/>
        </w:rPr>
        <w:t>R</w:t>
      </w:r>
      <w:r w:rsidRPr="004D1F3E">
        <w:rPr>
          <w:rFonts w:ascii="Times New Roman" w:hAnsi="Times New Roman" w:cs="Times New Roman"/>
          <w:spacing w:val="-2"/>
        </w:rPr>
        <w:t xml:space="preserve">ace, and </w:t>
      </w:r>
      <w:r w:rsidR="005A6B9A">
        <w:rPr>
          <w:rFonts w:ascii="Times New Roman" w:hAnsi="Times New Roman" w:cs="Times New Roman"/>
          <w:spacing w:val="-2"/>
        </w:rPr>
        <w:t>C</w:t>
      </w:r>
      <w:r w:rsidRPr="004D1F3E">
        <w:rPr>
          <w:rFonts w:ascii="Times New Roman" w:hAnsi="Times New Roman" w:cs="Times New Roman"/>
          <w:spacing w:val="-2"/>
        </w:rPr>
        <w:t xml:space="preserve">lass </w:t>
      </w:r>
      <w:r w:rsidR="005A6B9A">
        <w:rPr>
          <w:rFonts w:ascii="Times New Roman" w:hAnsi="Times New Roman" w:cs="Times New Roman"/>
          <w:spacing w:val="-2"/>
        </w:rPr>
        <w:t>I</w:t>
      </w:r>
      <w:r w:rsidRPr="004D1F3E">
        <w:rPr>
          <w:rFonts w:ascii="Times New Roman" w:hAnsi="Times New Roman" w:cs="Times New Roman"/>
          <w:spacing w:val="-2"/>
        </w:rPr>
        <w:t>nequality?</w:t>
      </w:r>
      <w:r w:rsidRPr="004D1F3E">
        <w:rPr>
          <w:rFonts w:ascii="Times New Roman" w:hAnsi="Times New Roman" w:cs="Times New Roman"/>
        </w:rPr>
        <w:t>”</w:t>
      </w:r>
      <w:r w:rsidRPr="004D1F3E">
        <w:rPr>
          <w:rFonts w:ascii="Times New Roman" w:hAnsi="Times New Roman" w:cs="Times New Roman"/>
          <w:spacing w:val="-2"/>
        </w:rPr>
        <w:t xml:space="preserve"> (2018) 48 </w:t>
      </w:r>
      <w:r w:rsidR="005A6B9A">
        <w:rPr>
          <w:rFonts w:ascii="Times New Roman" w:hAnsi="Times New Roman" w:cs="Times New Roman"/>
          <w:i/>
          <w:iCs/>
          <w:spacing w:val="-2"/>
        </w:rPr>
        <w:t xml:space="preserve">Archives of Sexual </w:t>
      </w:r>
      <w:proofErr w:type="spellStart"/>
      <w:r w:rsidR="005A6B9A">
        <w:rPr>
          <w:rFonts w:ascii="Times New Roman" w:hAnsi="Times New Roman" w:cs="Times New Roman"/>
          <w:i/>
          <w:iCs/>
          <w:spacing w:val="-2"/>
        </w:rPr>
        <w:t>Behaviour</w:t>
      </w:r>
      <w:proofErr w:type="spellEnd"/>
      <w:r w:rsidR="005A6B9A">
        <w:rPr>
          <w:rFonts w:ascii="Times New Roman" w:hAnsi="Times New Roman" w:cs="Times New Roman"/>
          <w:i/>
          <w:iCs/>
          <w:spacing w:val="-2"/>
        </w:rPr>
        <w:t xml:space="preserve"> </w:t>
      </w:r>
      <w:r w:rsidRPr="004D1F3E">
        <w:rPr>
          <w:rFonts w:ascii="Times New Roman" w:hAnsi="Times New Roman" w:cs="Times New Roman"/>
          <w:spacing w:val="-2"/>
        </w:rPr>
        <w:t>1947</w:t>
      </w:r>
      <w:r>
        <w:rPr>
          <w:rFonts w:ascii="Times New Roman" w:hAnsi="Times New Roman" w:cs="Times New Roman"/>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0C8A" w14:textId="5B4EF516" w:rsidR="00593105" w:rsidRDefault="000A3690">
    <w:pPr>
      <w:pStyle w:val="Header"/>
    </w:pPr>
    <w:r>
      <w:t>Janine Benedet</w:t>
    </w:r>
    <w:r w:rsidR="009B5C41">
      <w:tab/>
    </w:r>
    <w:r w:rsidR="009B5C41">
      <w:tab/>
      <w:t>‘Decide one more time’</w:t>
    </w:r>
  </w:p>
  <w:p w14:paraId="1C8FC93E" w14:textId="09B8A715" w:rsidR="009B5C41" w:rsidRDefault="009B5C41">
    <w:pPr>
      <w:pStyle w:val="Header"/>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7986" w14:textId="0ABB2762" w:rsidR="000760DE" w:rsidRDefault="0078687C">
    <w:pPr>
      <w:pStyle w:val="Header"/>
      <w:rPr>
        <w:rFonts w:ascii="Times New Roman" w:hAnsi="Times New Roman" w:cs="Times New Roman"/>
      </w:rPr>
    </w:pPr>
    <w:proofErr w:type="spellStart"/>
    <w:r>
      <w:rPr>
        <w:rFonts w:ascii="Times New Roman" w:hAnsi="Times New Roman" w:cs="Times New Roman"/>
        <w:i/>
        <w:iCs/>
      </w:rPr>
      <w:t>feminists@law</w:t>
    </w:r>
    <w:proofErr w:type="spellEnd"/>
    <w:r>
      <w:rPr>
        <w:rFonts w:ascii="Times New Roman" w:hAnsi="Times New Roman" w:cs="Times New Roman"/>
      </w:rPr>
      <w:tab/>
    </w:r>
    <w:r>
      <w:rPr>
        <w:rFonts w:ascii="Times New Roman" w:hAnsi="Times New Roman" w:cs="Times New Roman"/>
      </w:rPr>
      <w:tab/>
      <w:t>Vol 14, No 2 (2025)</w:t>
    </w:r>
  </w:p>
  <w:p w14:paraId="36F5A0FD" w14:textId="33C391D4" w:rsidR="0078687C" w:rsidRPr="0078687C" w:rsidRDefault="0078687C">
    <w:pPr>
      <w:pStyle w:val="Header"/>
    </w:pPr>
    <w:r>
      <w:rPr>
        <w:rFonts w:ascii="Times New Roman" w:hAnsi="Times New Roman" w:cs="Times New Roman"/>
      </w:rPr>
      <w:t>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73E"/>
    <w:rsid w:val="00003F4A"/>
    <w:rsid w:val="00010004"/>
    <w:rsid w:val="00013A35"/>
    <w:rsid w:val="00016055"/>
    <w:rsid w:val="0002211A"/>
    <w:rsid w:val="0002733B"/>
    <w:rsid w:val="00043914"/>
    <w:rsid w:val="000453AA"/>
    <w:rsid w:val="00053444"/>
    <w:rsid w:val="000635F3"/>
    <w:rsid w:val="00063DD1"/>
    <w:rsid w:val="00065201"/>
    <w:rsid w:val="0007572E"/>
    <w:rsid w:val="000760DE"/>
    <w:rsid w:val="00076672"/>
    <w:rsid w:val="00081462"/>
    <w:rsid w:val="00085EC5"/>
    <w:rsid w:val="00086FD1"/>
    <w:rsid w:val="000A3690"/>
    <w:rsid w:val="000B2174"/>
    <w:rsid w:val="000B57FC"/>
    <w:rsid w:val="000B586C"/>
    <w:rsid w:val="000D0014"/>
    <w:rsid w:val="000E448B"/>
    <w:rsid w:val="000E5555"/>
    <w:rsid w:val="000F414E"/>
    <w:rsid w:val="000F5833"/>
    <w:rsid w:val="00104FD2"/>
    <w:rsid w:val="00107BA0"/>
    <w:rsid w:val="00114279"/>
    <w:rsid w:val="001229A8"/>
    <w:rsid w:val="001340F9"/>
    <w:rsid w:val="00135968"/>
    <w:rsid w:val="00136E0C"/>
    <w:rsid w:val="0013704B"/>
    <w:rsid w:val="00150EFF"/>
    <w:rsid w:val="001525F0"/>
    <w:rsid w:val="00164C95"/>
    <w:rsid w:val="00170B6C"/>
    <w:rsid w:val="00184FB7"/>
    <w:rsid w:val="00192A5A"/>
    <w:rsid w:val="001C1DA2"/>
    <w:rsid w:val="001C70B4"/>
    <w:rsid w:val="001D78EA"/>
    <w:rsid w:val="001D7929"/>
    <w:rsid w:val="001E2931"/>
    <w:rsid w:val="001F572A"/>
    <w:rsid w:val="001F6977"/>
    <w:rsid w:val="00215346"/>
    <w:rsid w:val="00227AA6"/>
    <w:rsid w:val="00230998"/>
    <w:rsid w:val="00236004"/>
    <w:rsid w:val="002425FC"/>
    <w:rsid w:val="00245548"/>
    <w:rsid w:val="00252244"/>
    <w:rsid w:val="00255971"/>
    <w:rsid w:val="00262BC2"/>
    <w:rsid w:val="002736B7"/>
    <w:rsid w:val="00273704"/>
    <w:rsid w:val="002816BE"/>
    <w:rsid w:val="00283302"/>
    <w:rsid w:val="00284860"/>
    <w:rsid w:val="00293384"/>
    <w:rsid w:val="00293D7F"/>
    <w:rsid w:val="00294F14"/>
    <w:rsid w:val="00296903"/>
    <w:rsid w:val="002B5115"/>
    <w:rsid w:val="002B6E22"/>
    <w:rsid w:val="002C0F30"/>
    <w:rsid w:val="002D16E3"/>
    <w:rsid w:val="002D1A88"/>
    <w:rsid w:val="002E043D"/>
    <w:rsid w:val="002E172B"/>
    <w:rsid w:val="002F3E03"/>
    <w:rsid w:val="002F4A29"/>
    <w:rsid w:val="00300B87"/>
    <w:rsid w:val="003210B3"/>
    <w:rsid w:val="003276F4"/>
    <w:rsid w:val="00330332"/>
    <w:rsid w:val="003327B9"/>
    <w:rsid w:val="00334FDB"/>
    <w:rsid w:val="0033566D"/>
    <w:rsid w:val="00353957"/>
    <w:rsid w:val="00354209"/>
    <w:rsid w:val="00355CF0"/>
    <w:rsid w:val="00363835"/>
    <w:rsid w:val="003748B8"/>
    <w:rsid w:val="00375AC4"/>
    <w:rsid w:val="00376CDB"/>
    <w:rsid w:val="00384920"/>
    <w:rsid w:val="0039402B"/>
    <w:rsid w:val="003941AC"/>
    <w:rsid w:val="003A36DF"/>
    <w:rsid w:val="003B1364"/>
    <w:rsid w:val="003B6360"/>
    <w:rsid w:val="003E503C"/>
    <w:rsid w:val="003E6188"/>
    <w:rsid w:val="003E6B96"/>
    <w:rsid w:val="003E6BED"/>
    <w:rsid w:val="003E6CDC"/>
    <w:rsid w:val="004002EA"/>
    <w:rsid w:val="00404F91"/>
    <w:rsid w:val="00413AB0"/>
    <w:rsid w:val="00422C6D"/>
    <w:rsid w:val="00445FDA"/>
    <w:rsid w:val="004539D9"/>
    <w:rsid w:val="00456056"/>
    <w:rsid w:val="004754AC"/>
    <w:rsid w:val="00476DD5"/>
    <w:rsid w:val="0047700F"/>
    <w:rsid w:val="00483133"/>
    <w:rsid w:val="00484214"/>
    <w:rsid w:val="004864F1"/>
    <w:rsid w:val="004A5FA1"/>
    <w:rsid w:val="004C1C7C"/>
    <w:rsid w:val="004D1F3E"/>
    <w:rsid w:val="004D3ED3"/>
    <w:rsid w:val="004E2ACD"/>
    <w:rsid w:val="004E6E83"/>
    <w:rsid w:val="004F1675"/>
    <w:rsid w:val="005038FE"/>
    <w:rsid w:val="00511F02"/>
    <w:rsid w:val="00535671"/>
    <w:rsid w:val="00541C56"/>
    <w:rsid w:val="00547728"/>
    <w:rsid w:val="00553FCB"/>
    <w:rsid w:val="00572A13"/>
    <w:rsid w:val="00575D3A"/>
    <w:rsid w:val="00582422"/>
    <w:rsid w:val="00582DAB"/>
    <w:rsid w:val="00593105"/>
    <w:rsid w:val="00594EF7"/>
    <w:rsid w:val="00595B3C"/>
    <w:rsid w:val="00596B45"/>
    <w:rsid w:val="005A2BE9"/>
    <w:rsid w:val="005A4DD4"/>
    <w:rsid w:val="005A6B9A"/>
    <w:rsid w:val="005B0711"/>
    <w:rsid w:val="005B1141"/>
    <w:rsid w:val="005B4B4C"/>
    <w:rsid w:val="005C0DF2"/>
    <w:rsid w:val="005C74CA"/>
    <w:rsid w:val="005D0413"/>
    <w:rsid w:val="005D2243"/>
    <w:rsid w:val="005E1176"/>
    <w:rsid w:val="005E19C6"/>
    <w:rsid w:val="0060197C"/>
    <w:rsid w:val="00623FA0"/>
    <w:rsid w:val="00635F15"/>
    <w:rsid w:val="00654EE4"/>
    <w:rsid w:val="00663263"/>
    <w:rsid w:val="0066621C"/>
    <w:rsid w:val="006707FD"/>
    <w:rsid w:val="00677646"/>
    <w:rsid w:val="00692B4E"/>
    <w:rsid w:val="006B30E6"/>
    <w:rsid w:val="006B7C14"/>
    <w:rsid w:val="006C0930"/>
    <w:rsid w:val="006C3099"/>
    <w:rsid w:val="006F0219"/>
    <w:rsid w:val="006F3085"/>
    <w:rsid w:val="006F5CDC"/>
    <w:rsid w:val="006F7407"/>
    <w:rsid w:val="007102FF"/>
    <w:rsid w:val="0071255B"/>
    <w:rsid w:val="0072094D"/>
    <w:rsid w:val="0072151C"/>
    <w:rsid w:val="007216FD"/>
    <w:rsid w:val="00726EF1"/>
    <w:rsid w:val="00744A20"/>
    <w:rsid w:val="007512D4"/>
    <w:rsid w:val="00756E58"/>
    <w:rsid w:val="007626AE"/>
    <w:rsid w:val="00763095"/>
    <w:rsid w:val="0077363F"/>
    <w:rsid w:val="0078687C"/>
    <w:rsid w:val="00792023"/>
    <w:rsid w:val="00792A59"/>
    <w:rsid w:val="007A3C4C"/>
    <w:rsid w:val="007A4931"/>
    <w:rsid w:val="007B1770"/>
    <w:rsid w:val="007B7352"/>
    <w:rsid w:val="007C3010"/>
    <w:rsid w:val="007D1DE3"/>
    <w:rsid w:val="007D1F78"/>
    <w:rsid w:val="007D2601"/>
    <w:rsid w:val="007D4EAA"/>
    <w:rsid w:val="007E1913"/>
    <w:rsid w:val="007F125C"/>
    <w:rsid w:val="007F1D86"/>
    <w:rsid w:val="0081506F"/>
    <w:rsid w:val="0081761C"/>
    <w:rsid w:val="00827ECD"/>
    <w:rsid w:val="008300B4"/>
    <w:rsid w:val="00830C28"/>
    <w:rsid w:val="00834403"/>
    <w:rsid w:val="00841F83"/>
    <w:rsid w:val="0085255F"/>
    <w:rsid w:val="008538FC"/>
    <w:rsid w:val="008A1623"/>
    <w:rsid w:val="008A448D"/>
    <w:rsid w:val="008A6F9C"/>
    <w:rsid w:val="008B052D"/>
    <w:rsid w:val="008B544D"/>
    <w:rsid w:val="008C2C86"/>
    <w:rsid w:val="008C2D0A"/>
    <w:rsid w:val="008C4EDE"/>
    <w:rsid w:val="008C7A2E"/>
    <w:rsid w:val="008C7E82"/>
    <w:rsid w:val="008F23E9"/>
    <w:rsid w:val="008F423E"/>
    <w:rsid w:val="008F5DA3"/>
    <w:rsid w:val="008F69B6"/>
    <w:rsid w:val="00911E13"/>
    <w:rsid w:val="00914769"/>
    <w:rsid w:val="00914A0F"/>
    <w:rsid w:val="00920896"/>
    <w:rsid w:val="0093203D"/>
    <w:rsid w:val="00936CAE"/>
    <w:rsid w:val="0095059E"/>
    <w:rsid w:val="009546E4"/>
    <w:rsid w:val="00967908"/>
    <w:rsid w:val="009741BE"/>
    <w:rsid w:val="00975B7E"/>
    <w:rsid w:val="00977D07"/>
    <w:rsid w:val="00987B76"/>
    <w:rsid w:val="00987F9D"/>
    <w:rsid w:val="00990E60"/>
    <w:rsid w:val="009954DE"/>
    <w:rsid w:val="00997108"/>
    <w:rsid w:val="009A0315"/>
    <w:rsid w:val="009A2FFE"/>
    <w:rsid w:val="009B5C41"/>
    <w:rsid w:val="009C327D"/>
    <w:rsid w:val="009D3B49"/>
    <w:rsid w:val="009E2759"/>
    <w:rsid w:val="009F06DC"/>
    <w:rsid w:val="009F66CE"/>
    <w:rsid w:val="00A06E4C"/>
    <w:rsid w:val="00A23529"/>
    <w:rsid w:val="00A24FA7"/>
    <w:rsid w:val="00A34517"/>
    <w:rsid w:val="00A35290"/>
    <w:rsid w:val="00A363C3"/>
    <w:rsid w:val="00A4449A"/>
    <w:rsid w:val="00A534CF"/>
    <w:rsid w:val="00A567F2"/>
    <w:rsid w:val="00A65E67"/>
    <w:rsid w:val="00A75EAF"/>
    <w:rsid w:val="00A81D61"/>
    <w:rsid w:val="00A85893"/>
    <w:rsid w:val="00A9673E"/>
    <w:rsid w:val="00AA2290"/>
    <w:rsid w:val="00AB348C"/>
    <w:rsid w:val="00AB4946"/>
    <w:rsid w:val="00AB6B9F"/>
    <w:rsid w:val="00AC0572"/>
    <w:rsid w:val="00AC204C"/>
    <w:rsid w:val="00AD02C7"/>
    <w:rsid w:val="00AE5EA7"/>
    <w:rsid w:val="00AF1C0E"/>
    <w:rsid w:val="00B02C8E"/>
    <w:rsid w:val="00B06996"/>
    <w:rsid w:val="00B13C52"/>
    <w:rsid w:val="00B14745"/>
    <w:rsid w:val="00B32AF9"/>
    <w:rsid w:val="00B37CC3"/>
    <w:rsid w:val="00B41092"/>
    <w:rsid w:val="00B46C71"/>
    <w:rsid w:val="00B66ECE"/>
    <w:rsid w:val="00B82739"/>
    <w:rsid w:val="00B878FE"/>
    <w:rsid w:val="00B96A4F"/>
    <w:rsid w:val="00BA535E"/>
    <w:rsid w:val="00BA550F"/>
    <w:rsid w:val="00BB06C2"/>
    <w:rsid w:val="00BB2014"/>
    <w:rsid w:val="00BE2424"/>
    <w:rsid w:val="00BE24E0"/>
    <w:rsid w:val="00BF1ED4"/>
    <w:rsid w:val="00BF6333"/>
    <w:rsid w:val="00C026CC"/>
    <w:rsid w:val="00C02C9F"/>
    <w:rsid w:val="00C051CD"/>
    <w:rsid w:val="00C10FF2"/>
    <w:rsid w:val="00C120E9"/>
    <w:rsid w:val="00C145D1"/>
    <w:rsid w:val="00C20C18"/>
    <w:rsid w:val="00C24CF6"/>
    <w:rsid w:val="00C2616F"/>
    <w:rsid w:val="00C27FAE"/>
    <w:rsid w:val="00C5086F"/>
    <w:rsid w:val="00C6258D"/>
    <w:rsid w:val="00C676DD"/>
    <w:rsid w:val="00C710E2"/>
    <w:rsid w:val="00C71347"/>
    <w:rsid w:val="00C76D70"/>
    <w:rsid w:val="00C85048"/>
    <w:rsid w:val="00C8520E"/>
    <w:rsid w:val="00CA7A03"/>
    <w:rsid w:val="00CD10E4"/>
    <w:rsid w:val="00CD6EAE"/>
    <w:rsid w:val="00CF0DB7"/>
    <w:rsid w:val="00D03342"/>
    <w:rsid w:val="00D145CB"/>
    <w:rsid w:val="00D22E27"/>
    <w:rsid w:val="00D60763"/>
    <w:rsid w:val="00D6164C"/>
    <w:rsid w:val="00D62B2A"/>
    <w:rsid w:val="00D659E1"/>
    <w:rsid w:val="00D8069D"/>
    <w:rsid w:val="00D853D5"/>
    <w:rsid w:val="00D9080C"/>
    <w:rsid w:val="00DA1FDF"/>
    <w:rsid w:val="00DA6207"/>
    <w:rsid w:val="00DB1656"/>
    <w:rsid w:val="00DB508A"/>
    <w:rsid w:val="00DC32CD"/>
    <w:rsid w:val="00DD18FB"/>
    <w:rsid w:val="00DD76BB"/>
    <w:rsid w:val="00DE2B5A"/>
    <w:rsid w:val="00DE61C0"/>
    <w:rsid w:val="00DF4461"/>
    <w:rsid w:val="00E05F25"/>
    <w:rsid w:val="00E12014"/>
    <w:rsid w:val="00E26096"/>
    <w:rsid w:val="00E51E23"/>
    <w:rsid w:val="00E61F36"/>
    <w:rsid w:val="00E74AC2"/>
    <w:rsid w:val="00E811EF"/>
    <w:rsid w:val="00E85001"/>
    <w:rsid w:val="00E864DA"/>
    <w:rsid w:val="00E86773"/>
    <w:rsid w:val="00E90CE8"/>
    <w:rsid w:val="00E940D0"/>
    <w:rsid w:val="00EB175A"/>
    <w:rsid w:val="00EB3C00"/>
    <w:rsid w:val="00EC1082"/>
    <w:rsid w:val="00EC11CE"/>
    <w:rsid w:val="00EC159D"/>
    <w:rsid w:val="00EC5E20"/>
    <w:rsid w:val="00EC61A6"/>
    <w:rsid w:val="00ED1328"/>
    <w:rsid w:val="00ED36B7"/>
    <w:rsid w:val="00EE2CFA"/>
    <w:rsid w:val="00EE3E88"/>
    <w:rsid w:val="00EF3E29"/>
    <w:rsid w:val="00EF7DFC"/>
    <w:rsid w:val="00F0395D"/>
    <w:rsid w:val="00F047D3"/>
    <w:rsid w:val="00F15DA7"/>
    <w:rsid w:val="00F315F7"/>
    <w:rsid w:val="00F43BDC"/>
    <w:rsid w:val="00F51EAE"/>
    <w:rsid w:val="00F5312F"/>
    <w:rsid w:val="00F53142"/>
    <w:rsid w:val="00F57492"/>
    <w:rsid w:val="00F66165"/>
    <w:rsid w:val="00F6619B"/>
    <w:rsid w:val="00F6755F"/>
    <w:rsid w:val="00F94691"/>
    <w:rsid w:val="00F94CFB"/>
    <w:rsid w:val="00F955D2"/>
    <w:rsid w:val="00FC0CEA"/>
    <w:rsid w:val="00FD3FC5"/>
    <w:rsid w:val="00FD6231"/>
    <w:rsid w:val="00FE7D54"/>
    <w:rsid w:val="00FF015A"/>
    <w:rsid w:val="1176C036"/>
    <w:rsid w:val="15CE8A4D"/>
    <w:rsid w:val="1603098B"/>
    <w:rsid w:val="16F49C79"/>
    <w:rsid w:val="21513655"/>
    <w:rsid w:val="25614DC9"/>
    <w:rsid w:val="256AE89C"/>
    <w:rsid w:val="2AA66904"/>
    <w:rsid w:val="36081E62"/>
    <w:rsid w:val="39449BE2"/>
    <w:rsid w:val="440B31E3"/>
    <w:rsid w:val="4CCE287E"/>
    <w:rsid w:val="4D7EB8F1"/>
    <w:rsid w:val="4DDD97EC"/>
    <w:rsid w:val="4ED01FA9"/>
    <w:rsid w:val="6266C88A"/>
    <w:rsid w:val="671DDB7E"/>
    <w:rsid w:val="6990075F"/>
    <w:rsid w:val="6AC1A81F"/>
    <w:rsid w:val="6D77F25A"/>
    <w:rsid w:val="714D98D7"/>
    <w:rsid w:val="728E5F55"/>
    <w:rsid w:val="781F26E2"/>
    <w:rsid w:val="7C3B3B59"/>
    <w:rsid w:val="7ED95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B2963"/>
  <w15:chartTrackingRefBased/>
  <w15:docId w15:val="{EEEC2C3C-57B8-49AA-8734-4178008C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PlainText"/>
    <w:link w:val="Heading1Char"/>
    <w:uiPriority w:val="9"/>
    <w:qFormat/>
    <w:rsid w:val="00F315F7"/>
    <w:pPr>
      <w:outlineLvl w:val="0"/>
    </w:pPr>
    <w:rPr>
      <w:rFonts w:ascii="Times New Roman" w:hAnsi="Times New Roman"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4EAA"/>
    <w:rPr>
      <w:sz w:val="20"/>
      <w:szCs w:val="20"/>
    </w:rPr>
  </w:style>
  <w:style w:type="character" w:customStyle="1" w:styleId="FootnoteTextChar">
    <w:name w:val="Footnote Text Char"/>
    <w:basedOn w:val="DefaultParagraphFont"/>
    <w:link w:val="FootnoteText"/>
    <w:uiPriority w:val="99"/>
    <w:semiHidden/>
    <w:rsid w:val="007D4EAA"/>
    <w:rPr>
      <w:sz w:val="20"/>
      <w:szCs w:val="20"/>
    </w:rPr>
  </w:style>
  <w:style w:type="character" w:styleId="FootnoteReference">
    <w:name w:val="footnote reference"/>
    <w:basedOn w:val="DefaultParagraphFont"/>
    <w:uiPriority w:val="99"/>
    <w:semiHidden/>
    <w:unhideWhenUsed/>
    <w:rsid w:val="007D4EAA"/>
    <w:rPr>
      <w:vertAlign w:val="superscript"/>
    </w:rPr>
  </w:style>
  <w:style w:type="paragraph" w:styleId="PlainText">
    <w:name w:val="Plain Text"/>
    <w:basedOn w:val="Normal"/>
    <w:link w:val="PlainTextChar"/>
    <w:uiPriority w:val="99"/>
    <w:unhideWhenUsed/>
    <w:rsid w:val="00AB4946"/>
    <w:rPr>
      <w:rFonts w:ascii="Calibri" w:hAnsi="Calibri"/>
      <w:szCs w:val="21"/>
    </w:rPr>
  </w:style>
  <w:style w:type="character" w:customStyle="1" w:styleId="PlainTextChar">
    <w:name w:val="Plain Text Char"/>
    <w:basedOn w:val="DefaultParagraphFont"/>
    <w:link w:val="PlainText"/>
    <w:uiPriority w:val="99"/>
    <w:rsid w:val="00AB4946"/>
    <w:rPr>
      <w:rFonts w:ascii="Calibri" w:hAnsi="Calibri"/>
      <w:szCs w:val="21"/>
    </w:rPr>
  </w:style>
  <w:style w:type="character" w:styleId="Hyperlink">
    <w:name w:val="Hyperlink"/>
    <w:basedOn w:val="DefaultParagraphFont"/>
    <w:uiPriority w:val="99"/>
    <w:unhideWhenUsed/>
    <w:rsid w:val="00A4449A"/>
    <w:rPr>
      <w:color w:val="0563C1" w:themeColor="hyperlink"/>
      <w:u w:val="single"/>
    </w:rPr>
  </w:style>
  <w:style w:type="paragraph" w:styleId="Header">
    <w:name w:val="header"/>
    <w:basedOn w:val="Normal"/>
    <w:link w:val="HeaderChar"/>
    <w:uiPriority w:val="99"/>
    <w:unhideWhenUsed/>
    <w:rsid w:val="00230998"/>
    <w:pPr>
      <w:tabs>
        <w:tab w:val="center" w:pos="4680"/>
        <w:tab w:val="right" w:pos="9360"/>
      </w:tabs>
    </w:pPr>
  </w:style>
  <w:style w:type="character" w:customStyle="1" w:styleId="HeaderChar">
    <w:name w:val="Header Char"/>
    <w:basedOn w:val="DefaultParagraphFont"/>
    <w:link w:val="Header"/>
    <w:uiPriority w:val="99"/>
    <w:rsid w:val="00230998"/>
  </w:style>
  <w:style w:type="paragraph" w:styleId="Footer">
    <w:name w:val="footer"/>
    <w:basedOn w:val="Normal"/>
    <w:link w:val="FooterChar"/>
    <w:uiPriority w:val="99"/>
    <w:unhideWhenUsed/>
    <w:rsid w:val="00230998"/>
    <w:pPr>
      <w:tabs>
        <w:tab w:val="center" w:pos="4680"/>
        <w:tab w:val="right" w:pos="9360"/>
      </w:tabs>
    </w:pPr>
  </w:style>
  <w:style w:type="character" w:customStyle="1" w:styleId="FooterChar">
    <w:name w:val="Footer Char"/>
    <w:basedOn w:val="DefaultParagraphFont"/>
    <w:link w:val="Footer"/>
    <w:uiPriority w:val="99"/>
    <w:rsid w:val="00230998"/>
  </w:style>
  <w:style w:type="character" w:styleId="UnresolvedMention">
    <w:name w:val="Unresolved Mention"/>
    <w:basedOn w:val="DefaultParagraphFont"/>
    <w:uiPriority w:val="99"/>
    <w:semiHidden/>
    <w:unhideWhenUsed/>
    <w:rsid w:val="003941AC"/>
    <w:rPr>
      <w:color w:val="605E5C"/>
      <w:shd w:val="clear" w:color="auto" w:fill="E1DFDD"/>
    </w:rPr>
  </w:style>
  <w:style w:type="character" w:customStyle="1" w:styleId="Heading1Char">
    <w:name w:val="Heading 1 Char"/>
    <w:basedOn w:val="DefaultParagraphFont"/>
    <w:link w:val="Heading1"/>
    <w:uiPriority w:val="9"/>
    <w:rsid w:val="00F315F7"/>
    <w:rPr>
      <w:rFonts w:ascii="Times New Roman" w:hAnsi="Times New Roman" w:cs="Times New Roman"/>
      <w:i/>
      <w:sz w:val="24"/>
      <w:szCs w:val="24"/>
    </w:rPr>
  </w:style>
  <w:style w:type="character" w:customStyle="1" w:styleId="title-text">
    <w:name w:val="title-text"/>
    <w:basedOn w:val="DefaultParagraphFont"/>
    <w:rsid w:val="00375AC4"/>
  </w:style>
  <w:style w:type="character" w:styleId="CommentReference">
    <w:name w:val="annotation reference"/>
    <w:basedOn w:val="DefaultParagraphFont"/>
    <w:uiPriority w:val="99"/>
    <w:semiHidden/>
    <w:unhideWhenUsed/>
    <w:rsid w:val="001C70B4"/>
    <w:rPr>
      <w:sz w:val="16"/>
      <w:szCs w:val="16"/>
    </w:rPr>
  </w:style>
  <w:style w:type="paragraph" w:styleId="CommentText">
    <w:name w:val="annotation text"/>
    <w:basedOn w:val="Normal"/>
    <w:link w:val="CommentTextChar"/>
    <w:uiPriority w:val="99"/>
    <w:unhideWhenUsed/>
    <w:rsid w:val="001C70B4"/>
    <w:rPr>
      <w:sz w:val="20"/>
      <w:szCs w:val="20"/>
    </w:rPr>
  </w:style>
  <w:style w:type="character" w:customStyle="1" w:styleId="CommentTextChar">
    <w:name w:val="Comment Text Char"/>
    <w:basedOn w:val="DefaultParagraphFont"/>
    <w:link w:val="CommentText"/>
    <w:uiPriority w:val="99"/>
    <w:rsid w:val="001C70B4"/>
    <w:rPr>
      <w:sz w:val="20"/>
      <w:szCs w:val="20"/>
    </w:rPr>
  </w:style>
  <w:style w:type="paragraph" w:styleId="CommentSubject">
    <w:name w:val="annotation subject"/>
    <w:basedOn w:val="CommentText"/>
    <w:next w:val="CommentText"/>
    <w:link w:val="CommentSubjectChar"/>
    <w:uiPriority w:val="99"/>
    <w:semiHidden/>
    <w:unhideWhenUsed/>
    <w:rsid w:val="001C70B4"/>
    <w:rPr>
      <w:b/>
      <w:bCs/>
    </w:rPr>
  </w:style>
  <w:style w:type="character" w:customStyle="1" w:styleId="CommentSubjectChar">
    <w:name w:val="Comment Subject Char"/>
    <w:basedOn w:val="CommentTextChar"/>
    <w:link w:val="CommentSubject"/>
    <w:uiPriority w:val="99"/>
    <w:semiHidden/>
    <w:rsid w:val="001C70B4"/>
    <w:rPr>
      <w:b/>
      <w:bCs/>
      <w:sz w:val="20"/>
      <w:szCs w:val="20"/>
    </w:rPr>
  </w:style>
  <w:style w:type="character" w:styleId="FollowedHyperlink">
    <w:name w:val="FollowedHyperlink"/>
    <w:basedOn w:val="DefaultParagraphFont"/>
    <w:uiPriority w:val="99"/>
    <w:semiHidden/>
    <w:unhideWhenUsed/>
    <w:rsid w:val="00792A59"/>
    <w:rPr>
      <w:color w:val="954F72" w:themeColor="followedHyperlink"/>
      <w:u w:val="single"/>
    </w:rPr>
  </w:style>
  <w:style w:type="paragraph" w:styleId="Revision">
    <w:name w:val="Revision"/>
    <w:hidden/>
    <w:uiPriority w:val="99"/>
    <w:semiHidden/>
    <w:rsid w:val="00792A59"/>
  </w:style>
  <w:style w:type="paragraph" w:styleId="Title">
    <w:name w:val="Title"/>
    <w:basedOn w:val="PlainText"/>
    <w:next w:val="Normal"/>
    <w:link w:val="TitleChar"/>
    <w:uiPriority w:val="10"/>
    <w:qFormat/>
    <w:rsid w:val="0072094D"/>
    <w:rPr>
      <w:rFonts w:ascii="Times New Roman" w:hAnsi="Times New Roman" w:cs="Times New Roman"/>
      <w:b/>
      <w:bCs/>
      <w:iCs/>
      <w:sz w:val="28"/>
      <w:szCs w:val="28"/>
    </w:rPr>
  </w:style>
  <w:style w:type="character" w:customStyle="1" w:styleId="TitleChar">
    <w:name w:val="Title Char"/>
    <w:basedOn w:val="DefaultParagraphFont"/>
    <w:link w:val="Title"/>
    <w:uiPriority w:val="10"/>
    <w:rsid w:val="0072094D"/>
    <w:rPr>
      <w:rFonts w:ascii="Times New Roman" w:hAnsi="Times New Roman" w:cs="Times New Roman"/>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78078">
      <w:bodyDiv w:val="1"/>
      <w:marLeft w:val="0"/>
      <w:marRight w:val="0"/>
      <w:marTop w:val="0"/>
      <w:marBottom w:val="0"/>
      <w:divBdr>
        <w:top w:val="none" w:sz="0" w:space="0" w:color="auto"/>
        <w:left w:val="none" w:sz="0" w:space="0" w:color="auto"/>
        <w:bottom w:val="none" w:sz="0" w:space="0" w:color="auto"/>
        <w:right w:val="none" w:sz="0" w:space="0" w:color="auto"/>
      </w:divBdr>
    </w:div>
    <w:div w:id="1080907210">
      <w:bodyDiv w:val="1"/>
      <w:marLeft w:val="0"/>
      <w:marRight w:val="0"/>
      <w:marTop w:val="0"/>
      <w:marBottom w:val="0"/>
      <w:divBdr>
        <w:top w:val="none" w:sz="0" w:space="0" w:color="auto"/>
        <w:left w:val="none" w:sz="0" w:space="0" w:color="auto"/>
        <w:bottom w:val="none" w:sz="0" w:space="0" w:color="auto"/>
        <w:right w:val="none" w:sz="0" w:space="0" w:color="auto"/>
      </w:divBdr>
    </w:div>
    <w:div w:id="19954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publishersweekly.com/pw/by-topic/industry-news/publisher-news/article/96822-picador-to-reissue-trio-of-andrea-dworkin-titles.html" TargetMode="External"/><Relationship Id="rId13" Type="http://schemas.openxmlformats.org/officeDocument/2006/relationships/hyperlink" Target="https://www.nytimes.com/interactive/2022/05/07/us/abortion-access-roe-v-wade.html" TargetMode="External"/><Relationship Id="rId18" Type="http://schemas.openxmlformats.org/officeDocument/2006/relationships/hyperlink" Target="https://femicideincanada.ca/wp-content/uploads/2025/02/2024Infographic-ENG-1.pdf" TargetMode="External"/><Relationship Id="rId3" Type="http://schemas.openxmlformats.org/officeDocument/2006/relationships/hyperlink" Target="https://www.mynameisandreamovie.com/" TargetMode="External"/><Relationship Id="rId21" Type="http://schemas.openxmlformats.org/officeDocument/2006/relationships/hyperlink" Target="https://digitalcommons.uri.edu/cgi/viewcontent.cgi?article=1332&amp;context=dignity" TargetMode="External"/><Relationship Id="rId7" Type="http://schemas.openxmlformats.org/officeDocument/2006/relationships/hyperlink" Target="https://www.chicagoreview.org/andrea-dworkin-last-days-at-hot-slit/" TargetMode="External"/><Relationship Id="rId12" Type="http://schemas.openxmlformats.org/officeDocument/2006/relationships/hyperlink" Target="https://nymag.com/intelligencer/article/andrea-dworkin-right-wing-women-feminism-trump.html" TargetMode="External"/><Relationship Id="rId17" Type="http://schemas.openxmlformats.org/officeDocument/2006/relationships/hyperlink" Target="https://www.independent.co.uk/news/uk/crime/women-murders-men-ons-sarah-everard-b1815779.html" TargetMode="External"/><Relationship Id="rId25" Type="http://schemas.openxmlformats.org/officeDocument/2006/relationships/hyperlink" Target="https://scholarworks.smith.edu/swg_facpubs/14" TargetMode="External"/><Relationship Id="rId2" Type="http://schemas.openxmlformats.org/officeDocument/2006/relationships/hyperlink" Target="https://nymag.com/nymetro/news/people/features/11907/" TargetMode="External"/><Relationship Id="rId16" Type="http://schemas.openxmlformats.org/officeDocument/2006/relationships/hyperlink" Target="https://www.npr.org/2021/03/27/981803154/why-nearly-all-mass-shooters-are-men" TargetMode="External"/><Relationship Id="rId20" Type="http://schemas.openxmlformats.org/officeDocument/2006/relationships/hyperlink" Target="https://www.motherjones.com/crime-justice/2020/02/metoo-me-too-defamation-libel-accuser-sexual-assault/" TargetMode="External"/><Relationship Id="rId1" Type="http://schemas.openxmlformats.org/officeDocument/2006/relationships/hyperlink" Target="mailto:benedet@allard.ubc.ca" TargetMode="External"/><Relationship Id="rId6" Type="http://schemas.openxmlformats.org/officeDocument/2006/relationships/hyperlink" Target="https://quillette.com/2019/05/15/last-days-at-hot-slit-a-review/" TargetMode="External"/><Relationship Id="rId11" Type="http://schemas.openxmlformats.org/officeDocument/2006/relationships/hyperlink" Target="https://www.washingtonpost.com/investigations/amy-coney-barrett-people-of-praise/2020/10/06/5f497d8c-0781-11eb-859b-f9c27abe638d_story.html" TargetMode="External"/><Relationship Id="rId24" Type="http://schemas.openxmlformats.org/officeDocument/2006/relationships/hyperlink" Target="https://prostitutionresearch.com/wp-content/uploads/2022/11/Sex-buyersEnglish-11-8-2022pdf.pdf" TargetMode="External"/><Relationship Id="rId5" Type="http://schemas.openxmlformats.org/officeDocument/2006/relationships/hyperlink" Target="https://www.tabletmag.com/sections/arts-letters/articles/woke-andrea-dworkin" TargetMode="External"/><Relationship Id="rId15" Type="http://schemas.openxmlformats.org/officeDocument/2006/relationships/hyperlink" Target="https://states.guttmacher.org/policies/" TargetMode="External"/><Relationship Id="rId23" Type="http://schemas.openxmlformats.org/officeDocument/2006/relationships/hyperlink" Target="https://www.elle.com/uk/life-and-culture/culture/a64008690/what-is-anora-about/" TargetMode="External"/><Relationship Id="rId10" Type="http://schemas.openxmlformats.org/officeDocument/2006/relationships/hyperlink" Target="https://people.com/archive/marabel-charlie-morgan-being-a-total-woman-may-mean-love-under-the-dinner-table-vol-3-no-13/" TargetMode="External"/><Relationship Id="rId19" Type="http://schemas.openxmlformats.org/officeDocument/2006/relationships/hyperlink" Target="https://femicideincanada.ca/callitfemicide2018-2022.pdf" TargetMode="External"/><Relationship Id="rId4" Type="http://schemas.openxmlformats.org/officeDocument/2006/relationships/hyperlink" Target="http://www.nostatusquo.com/ACLU/dworkin/levy/" TargetMode="External"/><Relationship Id="rId9" Type="http://schemas.openxmlformats.org/officeDocument/2006/relationships/hyperlink" Target="http://www.nostatusquo.com/ACLU/dworkin/AutobiographyII.html" TargetMode="External"/><Relationship Id="rId14" Type="http://schemas.openxmlformats.org/officeDocument/2006/relationships/hyperlink" Target="https://www.kff.org/womens-health-policy/issue-brief/what-are-the-implications-of-the-dobbs-ruling-for-racial-disparities/" TargetMode="External"/><Relationship Id="rId22" Type="http://schemas.openxmlformats.org/officeDocument/2006/relationships/hyperlink" Target="https://www.vice.com/en/article/7k9e3d/psychology-behind-sugar-daddy-relationships-d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3727557648AA40B029C215891F95C5" ma:contentTypeVersion="10" ma:contentTypeDescription="Create a new document." ma:contentTypeScope="" ma:versionID="065565593f19084af4611a3dd9b6be66">
  <xsd:schema xmlns:xsd="http://www.w3.org/2001/XMLSchema" xmlns:xs="http://www.w3.org/2001/XMLSchema" xmlns:p="http://schemas.microsoft.com/office/2006/metadata/properties" xmlns:ns3="8c008993-a31f-4b40-b1f3-88dd9c6e1924" targetNamespace="http://schemas.microsoft.com/office/2006/metadata/properties" ma:root="true" ma:fieldsID="6824550925b55e47bf11cffcfb7a7bc4" ns3:_="">
    <xsd:import namespace="8c008993-a31f-4b40-b1f3-88dd9c6e19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08993-a31f-4b40-b1f3-88dd9c6e1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665C0F-94A9-4E7A-841B-893718D6EA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77C520-105B-49DC-AC6B-7089FC42BF03}">
  <ds:schemaRefs>
    <ds:schemaRef ds:uri="http://schemas.openxmlformats.org/officeDocument/2006/bibliography"/>
  </ds:schemaRefs>
</ds:datastoreItem>
</file>

<file path=customXml/itemProps3.xml><?xml version="1.0" encoding="utf-8"?>
<ds:datastoreItem xmlns:ds="http://schemas.openxmlformats.org/officeDocument/2006/customXml" ds:itemID="{C8B9D9C4-688C-40A7-9734-D2FCB64D4752}">
  <ds:schemaRefs>
    <ds:schemaRef ds:uri="http://schemas.microsoft.com/sharepoint/v3/contenttype/forms"/>
  </ds:schemaRefs>
</ds:datastoreItem>
</file>

<file path=customXml/itemProps4.xml><?xml version="1.0" encoding="utf-8"?>
<ds:datastoreItem xmlns:ds="http://schemas.openxmlformats.org/officeDocument/2006/customXml" ds:itemID="{858C4455-3A1C-4F42-85A8-0D8CE0DDD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08993-a31f-4b40-b1f3-88dd9c6e1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26</Pages>
  <Words>7431</Words>
  <Characters>37828</Characters>
  <Application>Microsoft Office Word</Application>
  <DocSecurity>0</DocSecurity>
  <Lines>548</Lines>
  <Paragraphs>74</Paragraphs>
  <ScaleCrop>false</ScaleCrop>
  <Company>The Univeristy of British Columbia</Company>
  <LinksUpToDate>false</LinksUpToDate>
  <CharactersWithSpaces>45185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 Janine</dc:creator>
  <cp:keywords/>
  <dc:description/>
  <cp:lastModifiedBy>Rosemary Hunter</cp:lastModifiedBy>
  <cp:revision>105</cp:revision>
  <dcterms:created xsi:type="dcterms:W3CDTF">2025-10-03T09:10:00Z</dcterms:created>
  <dcterms:modified xsi:type="dcterms:W3CDTF">2025-11-08T19:42:00Z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0x010100483727557648AA40B029C215891F95C5</vt:lpwstr>
  </property>
</Properties>
</file>