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70781" w14:textId="32EDEAA4" w:rsidR="00274ACE" w:rsidRPr="00591A72" w:rsidRDefault="0077776D" w:rsidP="00FE00FB">
      <w:pPr>
        <w:pStyle w:val="Heading1"/>
      </w:pPr>
      <w:r w:rsidRPr="00591A72">
        <w:t>Materialism, Sex Work</w:t>
      </w:r>
      <w:r w:rsidR="4A37EC26" w:rsidRPr="00591A72">
        <w:t>, and the Law</w:t>
      </w:r>
      <w:r w:rsidRPr="00591A72">
        <w:t xml:space="preserve">: </w:t>
      </w:r>
      <w:r w:rsidR="00B24116" w:rsidRPr="00591A72">
        <w:t xml:space="preserve">Doing </w:t>
      </w:r>
      <w:r w:rsidR="00274ACE" w:rsidRPr="00591A72">
        <w:t>Feminist Legal Theory</w:t>
      </w:r>
      <w:r w:rsidR="002A5FDF" w:rsidRPr="00591A72">
        <w:t xml:space="preserve"> </w:t>
      </w:r>
      <w:r w:rsidR="00B24116" w:rsidRPr="00591A72">
        <w:t>Differently</w:t>
      </w:r>
    </w:p>
    <w:p w14:paraId="369AD678" w14:textId="77777777" w:rsidR="00492012" w:rsidRDefault="00492012" w:rsidP="7D52B7D6">
      <w:pPr>
        <w:spacing w:line="360" w:lineRule="auto"/>
        <w:textAlignment w:val="baseline"/>
        <w:rPr>
          <w:rFonts w:ascii="Arial" w:eastAsia="Times New Roman" w:hAnsi="Arial" w:cs="Arial"/>
          <w:b/>
          <w:bCs/>
          <w:color w:val="000000" w:themeColor="text1"/>
          <w:sz w:val="22"/>
          <w:szCs w:val="22"/>
          <w:lang w:eastAsia="en-GB"/>
        </w:rPr>
      </w:pPr>
    </w:p>
    <w:p w14:paraId="61DDE23D" w14:textId="459153C1" w:rsidR="00492012" w:rsidRPr="00C4016E" w:rsidRDefault="00960E84" w:rsidP="7D52B7D6">
      <w:pPr>
        <w:spacing w:line="360" w:lineRule="auto"/>
        <w:textAlignment w:val="baseline"/>
        <w:rPr>
          <w:rFonts w:ascii="Arial" w:eastAsia="Times New Roman" w:hAnsi="Arial" w:cs="Arial"/>
          <w:b/>
          <w:bCs/>
          <w:color w:val="000000"/>
          <w:sz w:val="22"/>
          <w:szCs w:val="22"/>
          <w:lang w:eastAsia="en-GB"/>
        </w:rPr>
      </w:pPr>
      <w:r>
        <w:rPr>
          <w:rFonts w:ascii="Arial" w:eastAsia="Times New Roman" w:hAnsi="Arial" w:cs="Arial"/>
          <w:b/>
          <w:bCs/>
          <w:color w:val="000000"/>
          <w:sz w:val="22"/>
          <w:szCs w:val="22"/>
          <w:lang w:eastAsia="en-GB"/>
        </w:rPr>
        <w:t>Katie Cruz</w:t>
      </w:r>
      <w:r w:rsidR="00EA530C" w:rsidRPr="00EA530C">
        <w:rPr>
          <w:rStyle w:val="FootnoteReference"/>
          <w:rFonts w:ascii="Arial" w:eastAsia="Times New Roman" w:hAnsi="Arial" w:cs="Arial"/>
          <w:b/>
          <w:bCs/>
          <w:color w:val="000000"/>
          <w:sz w:val="22"/>
          <w:szCs w:val="22"/>
          <w:lang w:eastAsia="en-GB"/>
        </w:rPr>
        <w:footnoteReference w:customMarkFollows="1" w:id="2"/>
        <w:sym w:font="Symbol" w:char="F02A"/>
      </w:r>
    </w:p>
    <w:p w14:paraId="7727B966" w14:textId="77777777" w:rsidR="00274ACE" w:rsidRPr="00C4016E" w:rsidRDefault="00274ACE" w:rsidP="7D52B7D6">
      <w:pPr>
        <w:spacing w:line="360" w:lineRule="auto"/>
        <w:textAlignment w:val="baseline"/>
        <w:rPr>
          <w:rFonts w:ascii="Arial" w:eastAsia="Times New Roman" w:hAnsi="Arial" w:cs="Arial"/>
          <w:color w:val="000000"/>
          <w:sz w:val="22"/>
          <w:szCs w:val="22"/>
          <w:lang w:eastAsia="en-GB"/>
        </w:rPr>
      </w:pPr>
    </w:p>
    <w:p w14:paraId="4A008094" w14:textId="77777777" w:rsidR="00274ACE" w:rsidRPr="00C4016E" w:rsidRDefault="00274ACE" w:rsidP="00FE00FB">
      <w:pPr>
        <w:pStyle w:val="Heading2"/>
      </w:pPr>
      <w:r w:rsidRPr="00FE00FB">
        <w:t>Abstract</w:t>
      </w:r>
    </w:p>
    <w:p w14:paraId="105197CB" w14:textId="280FDDC6" w:rsidR="00274ACE" w:rsidRPr="00C4016E" w:rsidRDefault="00274ACE" w:rsidP="7D52B7D6">
      <w:pPr>
        <w:spacing w:line="360" w:lineRule="auto"/>
        <w:textAlignment w:val="baseline"/>
        <w:rPr>
          <w:rStyle w:val="normaltextrun"/>
          <w:rFonts w:ascii="Arial" w:hAnsi="Arial" w:cs="Arial"/>
          <w:color w:val="000000"/>
          <w:sz w:val="22"/>
          <w:szCs w:val="22"/>
          <w:shd w:val="clear" w:color="auto" w:fill="FFFFFF"/>
        </w:rPr>
      </w:pPr>
      <w:r w:rsidRPr="7D52B7D6">
        <w:rPr>
          <w:rStyle w:val="normaltextrun"/>
          <w:rFonts w:ascii="Arial" w:hAnsi="Arial" w:cs="Arial"/>
          <w:color w:val="000000"/>
          <w:sz w:val="22"/>
          <w:szCs w:val="22"/>
          <w:shd w:val="clear" w:color="auto" w:fill="FFFFFF"/>
        </w:rPr>
        <w:t xml:space="preserve">This article </w:t>
      </w:r>
      <w:r w:rsidR="0029606F" w:rsidRPr="7D52B7D6">
        <w:rPr>
          <w:rStyle w:val="normaltextrun"/>
          <w:rFonts w:ascii="Arial" w:hAnsi="Arial" w:cs="Arial"/>
          <w:color w:val="000000"/>
          <w:sz w:val="22"/>
          <w:szCs w:val="22"/>
          <w:shd w:val="clear" w:color="auto" w:fill="FFFFFF"/>
        </w:rPr>
        <w:t xml:space="preserve">places </w:t>
      </w:r>
      <w:r w:rsidRPr="7D52B7D6">
        <w:rPr>
          <w:rStyle w:val="normaltextrun"/>
          <w:rFonts w:ascii="Arial" w:hAnsi="Arial" w:cs="Arial"/>
          <w:color w:val="000000"/>
          <w:sz w:val="22"/>
          <w:szCs w:val="22"/>
          <w:shd w:val="clear" w:color="auto" w:fill="FFFFFF"/>
        </w:rPr>
        <w:t xml:space="preserve">texts from </w:t>
      </w:r>
      <w:r w:rsidR="00F85B8B" w:rsidRPr="7D52B7D6">
        <w:rPr>
          <w:rStyle w:val="normaltextrun"/>
          <w:rFonts w:ascii="Arial" w:hAnsi="Arial" w:cs="Arial"/>
          <w:color w:val="000000"/>
          <w:sz w:val="22"/>
          <w:szCs w:val="22"/>
          <w:shd w:val="clear" w:color="auto" w:fill="FFFFFF"/>
        </w:rPr>
        <w:t xml:space="preserve">Marxist </w:t>
      </w:r>
      <w:r w:rsidR="00BD415C" w:rsidRPr="7D52B7D6">
        <w:rPr>
          <w:rStyle w:val="normaltextrun"/>
          <w:rFonts w:ascii="Arial" w:hAnsi="Arial" w:cs="Arial"/>
          <w:color w:val="000000"/>
          <w:sz w:val="22"/>
          <w:szCs w:val="22"/>
          <w:shd w:val="clear" w:color="auto" w:fill="FFFFFF"/>
        </w:rPr>
        <w:t xml:space="preserve">feminist </w:t>
      </w:r>
      <w:r w:rsidR="00F85B8B" w:rsidRPr="7D52B7D6">
        <w:rPr>
          <w:rStyle w:val="normaltextrun"/>
          <w:rFonts w:ascii="Arial" w:hAnsi="Arial" w:cs="Arial"/>
          <w:color w:val="000000"/>
          <w:sz w:val="22"/>
          <w:szCs w:val="22"/>
          <w:shd w:val="clear" w:color="auto" w:fill="FFFFFF"/>
        </w:rPr>
        <w:t xml:space="preserve">scholar </w:t>
      </w:r>
      <w:r w:rsidRPr="7D52B7D6">
        <w:rPr>
          <w:rStyle w:val="normaltextrun"/>
          <w:rFonts w:ascii="Arial" w:hAnsi="Arial" w:cs="Arial"/>
          <w:color w:val="000000"/>
          <w:sz w:val="22"/>
          <w:szCs w:val="22"/>
          <w:shd w:val="clear" w:color="auto" w:fill="FFFFFF"/>
        </w:rPr>
        <w:t>Silvia Federici</w:t>
      </w:r>
      <w:r w:rsidR="00154BA9" w:rsidRPr="7D52B7D6">
        <w:rPr>
          <w:rStyle w:val="normaltextrun"/>
          <w:rFonts w:ascii="Arial" w:hAnsi="Arial" w:cs="Arial"/>
          <w:color w:val="000000"/>
          <w:sz w:val="22"/>
          <w:szCs w:val="22"/>
          <w:shd w:val="clear" w:color="auto" w:fill="FFFFFF"/>
        </w:rPr>
        <w:t xml:space="preserve"> and</w:t>
      </w:r>
      <w:r w:rsidRPr="7D52B7D6">
        <w:rPr>
          <w:rStyle w:val="normaltextrun"/>
          <w:rFonts w:ascii="Arial" w:hAnsi="Arial" w:cs="Arial"/>
          <w:color w:val="000000"/>
          <w:sz w:val="22"/>
          <w:szCs w:val="22"/>
          <w:shd w:val="clear" w:color="auto" w:fill="FFFFFF"/>
        </w:rPr>
        <w:t xml:space="preserve"> </w:t>
      </w:r>
      <w:r w:rsidR="00F85B8B" w:rsidRPr="7D52B7D6">
        <w:rPr>
          <w:rStyle w:val="normaltextrun"/>
          <w:rFonts w:ascii="Arial" w:hAnsi="Arial" w:cs="Arial"/>
          <w:color w:val="000000"/>
          <w:sz w:val="22"/>
          <w:szCs w:val="22"/>
          <w:shd w:val="clear" w:color="auto" w:fill="FFFFFF"/>
        </w:rPr>
        <w:t>feminist</w:t>
      </w:r>
      <w:r w:rsidR="0007213E" w:rsidRPr="7D52B7D6">
        <w:rPr>
          <w:rStyle w:val="normaltextrun"/>
          <w:rFonts w:ascii="Arial" w:hAnsi="Arial" w:cs="Arial"/>
          <w:color w:val="000000"/>
          <w:sz w:val="22"/>
          <w:szCs w:val="22"/>
          <w:shd w:val="clear" w:color="auto" w:fill="FFFFFF"/>
        </w:rPr>
        <w:t xml:space="preserve"> legal and</w:t>
      </w:r>
      <w:r w:rsidR="00F85B8B" w:rsidRPr="7D52B7D6">
        <w:rPr>
          <w:rStyle w:val="normaltextrun"/>
          <w:rFonts w:ascii="Arial" w:hAnsi="Arial" w:cs="Arial"/>
          <w:color w:val="000000"/>
          <w:sz w:val="22"/>
          <w:szCs w:val="22"/>
          <w:shd w:val="clear" w:color="auto" w:fill="FFFFFF"/>
        </w:rPr>
        <w:t xml:space="preserve"> post-Marxist scholar </w:t>
      </w:r>
      <w:r w:rsidRPr="7D52B7D6">
        <w:rPr>
          <w:rStyle w:val="normaltextrun"/>
          <w:rFonts w:ascii="Arial" w:hAnsi="Arial" w:cs="Arial"/>
          <w:color w:val="000000"/>
          <w:sz w:val="22"/>
          <w:szCs w:val="22"/>
          <w:shd w:val="clear" w:color="auto" w:fill="FFFFFF"/>
        </w:rPr>
        <w:t>Catharine MacKinno</w:t>
      </w:r>
      <w:r w:rsidR="00F85B8B" w:rsidRPr="7D52B7D6">
        <w:rPr>
          <w:rStyle w:val="normaltextrun"/>
          <w:rFonts w:ascii="Arial" w:hAnsi="Arial" w:cs="Arial"/>
          <w:color w:val="000000"/>
          <w:sz w:val="22"/>
          <w:szCs w:val="22"/>
          <w:shd w:val="clear" w:color="auto" w:fill="FFFFFF"/>
        </w:rPr>
        <w:t>n</w:t>
      </w:r>
      <w:r w:rsidR="00C03303" w:rsidRPr="7D52B7D6">
        <w:rPr>
          <w:rStyle w:val="normaltextrun"/>
          <w:rFonts w:ascii="Arial" w:hAnsi="Arial" w:cs="Arial"/>
          <w:color w:val="000000"/>
          <w:sz w:val="22"/>
          <w:szCs w:val="22"/>
          <w:shd w:val="clear" w:color="auto" w:fill="FFFFFF"/>
        </w:rPr>
        <w:t xml:space="preserve"> in conversation with each other</w:t>
      </w:r>
      <w:r w:rsidR="00F85B8B" w:rsidRPr="7D52B7D6">
        <w:rPr>
          <w:rStyle w:val="normaltextrun"/>
          <w:rFonts w:ascii="Arial" w:hAnsi="Arial" w:cs="Arial"/>
          <w:color w:val="000000"/>
          <w:sz w:val="22"/>
          <w:szCs w:val="22"/>
          <w:shd w:val="clear" w:color="auto" w:fill="FFFFFF"/>
        </w:rPr>
        <w:t xml:space="preserve">. </w:t>
      </w:r>
      <w:r w:rsidR="001C3A7D" w:rsidRPr="7D52B7D6">
        <w:rPr>
          <w:rStyle w:val="normaltextrun"/>
          <w:rFonts w:ascii="Arial" w:hAnsi="Arial" w:cs="Arial"/>
          <w:color w:val="000000"/>
          <w:sz w:val="22"/>
          <w:szCs w:val="22"/>
          <w:shd w:val="clear" w:color="auto" w:fill="FFFFFF"/>
        </w:rPr>
        <w:t xml:space="preserve">In doing so, it responds to Clare </w:t>
      </w:r>
      <w:r w:rsidR="00CC38C0" w:rsidRPr="7D52B7D6">
        <w:rPr>
          <w:rStyle w:val="normaltextrun"/>
          <w:rFonts w:ascii="Arial" w:hAnsi="Arial" w:cs="Arial"/>
          <w:color w:val="000000"/>
          <w:sz w:val="22"/>
          <w:szCs w:val="22"/>
          <w:shd w:val="clear" w:color="auto" w:fill="FFFFFF"/>
        </w:rPr>
        <w:t>Hemmings’</w:t>
      </w:r>
      <w:r w:rsidR="00C03303" w:rsidRPr="7D52B7D6">
        <w:rPr>
          <w:rStyle w:val="normaltextrun"/>
          <w:rFonts w:ascii="Arial" w:hAnsi="Arial" w:cs="Arial"/>
          <w:color w:val="000000"/>
          <w:sz w:val="22"/>
          <w:szCs w:val="22"/>
          <w:shd w:val="clear" w:color="auto" w:fill="FFFFFF"/>
        </w:rPr>
        <w:t>s</w:t>
      </w:r>
      <w:r w:rsidR="00CC38C0" w:rsidRPr="7D52B7D6">
        <w:rPr>
          <w:rStyle w:val="normaltextrun"/>
          <w:rFonts w:ascii="Arial" w:hAnsi="Arial" w:cs="Arial"/>
          <w:color w:val="000000"/>
          <w:sz w:val="22"/>
          <w:szCs w:val="22"/>
          <w:shd w:val="clear" w:color="auto" w:fill="FFFFFF"/>
        </w:rPr>
        <w:t xml:space="preserve"> </w:t>
      </w:r>
      <w:r w:rsidRPr="7D52B7D6">
        <w:rPr>
          <w:rStyle w:val="normaltextrun"/>
          <w:rFonts w:ascii="Arial" w:hAnsi="Arial" w:cs="Arial"/>
          <w:color w:val="000000"/>
          <w:sz w:val="22"/>
          <w:szCs w:val="22"/>
          <w:shd w:val="clear" w:color="auto" w:fill="FFFFFF"/>
        </w:rPr>
        <w:t xml:space="preserve">call for feminist scholars to do feminist theory differently by breaking free from staid tropes and narrative devices through which feminism has been historicised. Starting from a commitment to the rejuvenation of </w:t>
      </w:r>
      <w:r w:rsidR="002A5FDF" w:rsidRPr="7D52B7D6">
        <w:rPr>
          <w:rStyle w:val="normaltextrun"/>
          <w:rFonts w:ascii="Arial" w:hAnsi="Arial" w:cs="Arial"/>
          <w:color w:val="000000"/>
          <w:sz w:val="22"/>
          <w:szCs w:val="22"/>
          <w:shd w:val="clear" w:color="auto" w:fill="FFFFFF"/>
        </w:rPr>
        <w:t>m</w:t>
      </w:r>
      <w:r w:rsidR="001C3A7D" w:rsidRPr="7D52B7D6">
        <w:rPr>
          <w:rStyle w:val="normaltextrun"/>
          <w:rFonts w:ascii="Arial" w:hAnsi="Arial" w:cs="Arial"/>
          <w:color w:val="000000"/>
          <w:sz w:val="22"/>
          <w:szCs w:val="22"/>
          <w:shd w:val="clear" w:color="auto" w:fill="FFFFFF"/>
        </w:rPr>
        <w:t xml:space="preserve">aterialist </w:t>
      </w:r>
      <w:r w:rsidRPr="7D52B7D6">
        <w:rPr>
          <w:rStyle w:val="normaltextrun"/>
          <w:rFonts w:ascii="Arial" w:hAnsi="Arial" w:cs="Arial"/>
          <w:color w:val="000000"/>
          <w:sz w:val="22"/>
          <w:szCs w:val="22"/>
          <w:shd w:val="clear" w:color="auto" w:fill="FFFFFF"/>
        </w:rPr>
        <w:t>feminist theory</w:t>
      </w:r>
      <w:r w:rsidR="0077776D" w:rsidRPr="7D52B7D6">
        <w:rPr>
          <w:rStyle w:val="normaltextrun"/>
          <w:rFonts w:ascii="Arial" w:hAnsi="Arial" w:cs="Arial"/>
          <w:color w:val="000000"/>
          <w:sz w:val="22"/>
          <w:szCs w:val="22"/>
          <w:shd w:val="clear" w:color="auto" w:fill="FFFFFF"/>
        </w:rPr>
        <w:t xml:space="preserve"> </w:t>
      </w:r>
      <w:r w:rsidRPr="7D52B7D6">
        <w:rPr>
          <w:rStyle w:val="normaltextrun"/>
          <w:rFonts w:ascii="Arial" w:hAnsi="Arial" w:cs="Arial"/>
          <w:color w:val="000000"/>
          <w:sz w:val="22"/>
          <w:szCs w:val="22"/>
          <w:shd w:val="clear" w:color="auto" w:fill="FFFFFF"/>
        </w:rPr>
        <w:t xml:space="preserve">and </w:t>
      </w:r>
      <w:r w:rsidR="00067C27" w:rsidRPr="7D52B7D6">
        <w:rPr>
          <w:rStyle w:val="normaltextrun"/>
          <w:rFonts w:ascii="Arial" w:hAnsi="Arial" w:cs="Arial"/>
          <w:color w:val="000000"/>
          <w:sz w:val="22"/>
          <w:szCs w:val="22"/>
          <w:shd w:val="clear" w:color="auto" w:fill="FFFFFF"/>
        </w:rPr>
        <w:t>my</w:t>
      </w:r>
      <w:r w:rsidRPr="7D52B7D6">
        <w:rPr>
          <w:rStyle w:val="normaltextrun"/>
          <w:rFonts w:ascii="Arial" w:hAnsi="Arial" w:cs="Arial"/>
          <w:color w:val="000000"/>
          <w:sz w:val="22"/>
          <w:szCs w:val="22"/>
          <w:shd w:val="clear" w:color="auto" w:fill="FFFFFF"/>
        </w:rPr>
        <w:t xml:space="preserve"> </w:t>
      </w:r>
      <w:r w:rsidR="003C31A2" w:rsidRPr="7D52B7D6">
        <w:rPr>
          <w:rStyle w:val="normaltextrun"/>
          <w:rFonts w:ascii="Arial" w:hAnsi="Arial" w:cs="Arial"/>
          <w:color w:val="000000"/>
          <w:sz w:val="22"/>
          <w:szCs w:val="22"/>
          <w:shd w:val="clear" w:color="auto" w:fill="FFFFFF"/>
        </w:rPr>
        <w:t>belief</w:t>
      </w:r>
      <w:r w:rsidRPr="7D52B7D6">
        <w:rPr>
          <w:rStyle w:val="normaltextrun"/>
          <w:rFonts w:ascii="Arial" w:hAnsi="Arial" w:cs="Arial"/>
          <w:color w:val="000000"/>
          <w:sz w:val="22"/>
          <w:szCs w:val="22"/>
          <w:shd w:val="clear" w:color="auto" w:fill="FFFFFF"/>
        </w:rPr>
        <w:t xml:space="preserve"> that it could play a bigger role in feminist legal scholarship, I juxtapose texts from</w:t>
      </w:r>
      <w:r w:rsidR="00B7411C" w:rsidRPr="7D52B7D6">
        <w:rPr>
          <w:rStyle w:val="normaltextrun"/>
          <w:rFonts w:ascii="Arial" w:hAnsi="Arial" w:cs="Arial"/>
          <w:color w:val="000000"/>
          <w:sz w:val="22"/>
          <w:szCs w:val="22"/>
          <w:shd w:val="clear" w:color="auto" w:fill="FFFFFF"/>
        </w:rPr>
        <w:t xml:space="preserve"> Federici</w:t>
      </w:r>
      <w:r w:rsidR="00E71C98" w:rsidRPr="7D52B7D6">
        <w:rPr>
          <w:rStyle w:val="normaltextrun"/>
          <w:rFonts w:ascii="Arial" w:hAnsi="Arial" w:cs="Arial"/>
          <w:color w:val="000000"/>
          <w:sz w:val="22"/>
          <w:szCs w:val="22"/>
          <w:shd w:val="clear" w:color="auto" w:fill="FFFFFF"/>
        </w:rPr>
        <w:t xml:space="preserve"> and</w:t>
      </w:r>
      <w:r w:rsidRPr="7D52B7D6">
        <w:rPr>
          <w:rStyle w:val="normaltextrun"/>
          <w:rFonts w:ascii="Arial" w:hAnsi="Arial" w:cs="Arial"/>
          <w:color w:val="000000"/>
          <w:sz w:val="22"/>
          <w:szCs w:val="22"/>
          <w:shd w:val="clear" w:color="auto" w:fill="FFFFFF"/>
        </w:rPr>
        <w:t xml:space="preserve"> </w:t>
      </w:r>
      <w:r w:rsidR="00B7411C" w:rsidRPr="7D52B7D6">
        <w:rPr>
          <w:rStyle w:val="normaltextrun"/>
          <w:rFonts w:ascii="Arial" w:hAnsi="Arial" w:cs="Arial"/>
          <w:color w:val="000000"/>
          <w:sz w:val="22"/>
          <w:szCs w:val="22"/>
          <w:shd w:val="clear" w:color="auto" w:fill="FFFFFF"/>
        </w:rPr>
        <w:t>MacKinnon</w:t>
      </w:r>
      <w:r w:rsidR="00470117" w:rsidRPr="7D52B7D6">
        <w:rPr>
          <w:rStyle w:val="normaltextrun"/>
          <w:rFonts w:ascii="Arial" w:hAnsi="Arial" w:cs="Arial"/>
          <w:color w:val="000000"/>
          <w:sz w:val="22"/>
          <w:szCs w:val="22"/>
          <w:shd w:val="clear" w:color="auto" w:fill="FFFFFF"/>
        </w:rPr>
        <w:t>,</w:t>
      </w:r>
      <w:r w:rsidR="00E71C98" w:rsidRPr="7D52B7D6">
        <w:rPr>
          <w:rStyle w:val="normaltextrun"/>
          <w:rFonts w:ascii="Arial" w:hAnsi="Arial" w:cs="Arial"/>
          <w:color w:val="000000"/>
          <w:sz w:val="22"/>
          <w:szCs w:val="22"/>
          <w:shd w:val="clear" w:color="auto" w:fill="FFFFFF"/>
        </w:rPr>
        <w:t xml:space="preserve"> </w:t>
      </w:r>
      <w:r w:rsidRPr="7D52B7D6">
        <w:rPr>
          <w:rStyle w:val="normaltextrun"/>
          <w:rFonts w:ascii="Arial" w:hAnsi="Arial" w:cs="Arial"/>
          <w:color w:val="000000"/>
          <w:sz w:val="22"/>
          <w:szCs w:val="22"/>
          <w:shd w:val="clear" w:color="auto" w:fill="FFFFFF"/>
        </w:rPr>
        <w:t>reading for continuities and links rather than discontinuities and breaks. What is revealed is a ‘</w:t>
      </w:r>
      <w:proofErr w:type="gramStart"/>
      <w:r w:rsidRPr="7D52B7D6">
        <w:rPr>
          <w:rStyle w:val="normaltextrun"/>
          <w:rFonts w:ascii="Arial" w:hAnsi="Arial" w:cs="Arial"/>
          <w:color w:val="000000"/>
          <w:sz w:val="22"/>
          <w:szCs w:val="22"/>
          <w:shd w:val="clear" w:color="auto" w:fill="FFFFFF"/>
        </w:rPr>
        <w:t>scaled-up</w:t>
      </w:r>
      <w:proofErr w:type="gramEnd"/>
      <w:r w:rsidRPr="7D52B7D6">
        <w:rPr>
          <w:rStyle w:val="normaltextrun"/>
          <w:rFonts w:ascii="Arial" w:hAnsi="Arial" w:cs="Arial"/>
          <w:color w:val="000000"/>
          <w:sz w:val="22"/>
          <w:szCs w:val="22"/>
          <w:shd w:val="clear" w:color="auto" w:fill="FFFFFF"/>
        </w:rPr>
        <w:t xml:space="preserve">’ </w:t>
      </w:r>
      <w:r w:rsidR="00E71C98" w:rsidRPr="7D52B7D6">
        <w:rPr>
          <w:rStyle w:val="normaltextrun"/>
          <w:rFonts w:ascii="Arial" w:hAnsi="Arial" w:cs="Arial"/>
          <w:color w:val="000000"/>
          <w:sz w:val="22"/>
          <w:szCs w:val="22"/>
          <w:shd w:val="clear" w:color="auto" w:fill="FFFFFF"/>
        </w:rPr>
        <w:t xml:space="preserve">materialist </w:t>
      </w:r>
      <w:r w:rsidR="003D7F2B" w:rsidRPr="7D52B7D6">
        <w:rPr>
          <w:rStyle w:val="normaltextrun"/>
          <w:rFonts w:ascii="Arial" w:hAnsi="Arial" w:cs="Arial"/>
          <w:color w:val="000000"/>
          <w:sz w:val="22"/>
          <w:szCs w:val="22"/>
          <w:shd w:val="clear" w:color="auto" w:fill="FFFFFF"/>
        </w:rPr>
        <w:t>method</w:t>
      </w:r>
      <w:r w:rsidR="00C607B2" w:rsidRPr="7D52B7D6">
        <w:rPr>
          <w:rStyle w:val="normaltextrun"/>
          <w:rFonts w:ascii="Arial" w:hAnsi="Arial" w:cs="Arial"/>
          <w:color w:val="000000"/>
          <w:sz w:val="22"/>
          <w:szCs w:val="22"/>
          <w:shd w:val="clear" w:color="auto" w:fill="FFFFFF"/>
        </w:rPr>
        <w:t>ology</w:t>
      </w:r>
      <w:r w:rsidRPr="7D52B7D6">
        <w:rPr>
          <w:rStyle w:val="normaltextrun"/>
          <w:rFonts w:ascii="Arial" w:hAnsi="Arial" w:cs="Arial"/>
          <w:color w:val="000000"/>
          <w:sz w:val="22"/>
          <w:szCs w:val="22"/>
          <w:shd w:val="clear" w:color="auto" w:fill="FFFFFF"/>
        </w:rPr>
        <w:t xml:space="preserve"> </w:t>
      </w:r>
      <w:r w:rsidR="000C1150" w:rsidRPr="7D52B7D6">
        <w:rPr>
          <w:rStyle w:val="normaltextrun"/>
          <w:rFonts w:ascii="Arial" w:hAnsi="Arial" w:cs="Arial"/>
          <w:color w:val="000000"/>
          <w:sz w:val="22"/>
          <w:szCs w:val="22"/>
          <w:shd w:val="clear" w:color="auto" w:fill="FFFFFF"/>
        </w:rPr>
        <w:t xml:space="preserve">and politics </w:t>
      </w:r>
      <w:r w:rsidR="00870E7A" w:rsidRPr="7D52B7D6">
        <w:rPr>
          <w:rStyle w:val="normaltextrun"/>
          <w:rFonts w:ascii="Arial" w:hAnsi="Arial" w:cs="Arial"/>
          <w:color w:val="000000"/>
          <w:sz w:val="22"/>
          <w:szCs w:val="22"/>
          <w:shd w:val="clear" w:color="auto" w:fill="FFFFFF"/>
        </w:rPr>
        <w:t>that</w:t>
      </w:r>
      <w:r w:rsidR="004430C1" w:rsidRPr="7D52B7D6">
        <w:rPr>
          <w:rStyle w:val="normaltextrun"/>
          <w:rFonts w:ascii="Arial" w:hAnsi="Arial" w:cs="Arial"/>
          <w:color w:val="000000"/>
          <w:sz w:val="22"/>
          <w:szCs w:val="22"/>
          <w:shd w:val="clear" w:color="auto" w:fill="FFFFFF"/>
        </w:rPr>
        <w:t xml:space="preserve"> connects</w:t>
      </w:r>
      <w:r w:rsidR="003D7F2B" w:rsidRPr="7D52B7D6">
        <w:rPr>
          <w:rStyle w:val="normaltextrun"/>
          <w:rFonts w:ascii="Arial" w:hAnsi="Arial" w:cs="Arial"/>
          <w:color w:val="000000"/>
          <w:sz w:val="22"/>
          <w:szCs w:val="22"/>
          <w:shd w:val="clear" w:color="auto" w:fill="FFFFFF"/>
        </w:rPr>
        <w:t xml:space="preserve"> the</w:t>
      </w:r>
      <w:r w:rsidR="00F25508" w:rsidRPr="7D52B7D6">
        <w:rPr>
          <w:rStyle w:val="normaltextrun"/>
          <w:rFonts w:ascii="Arial" w:hAnsi="Arial" w:cs="Arial"/>
          <w:color w:val="000000"/>
          <w:sz w:val="22"/>
          <w:szCs w:val="22"/>
          <w:shd w:val="clear" w:color="auto" w:fill="FFFFFF"/>
        </w:rPr>
        <w:t xml:space="preserve"> </w:t>
      </w:r>
      <w:r w:rsidR="00B3145C" w:rsidRPr="7D52B7D6">
        <w:rPr>
          <w:rStyle w:val="normaltextrun"/>
          <w:rFonts w:ascii="Arial" w:hAnsi="Arial" w:cs="Arial"/>
          <w:i/>
          <w:iCs/>
          <w:color w:val="000000"/>
          <w:sz w:val="22"/>
          <w:szCs w:val="22"/>
          <w:shd w:val="clear" w:color="auto" w:fill="FFFFFF"/>
        </w:rPr>
        <w:t>real</w:t>
      </w:r>
      <w:r w:rsidR="00B3145C" w:rsidRPr="7D52B7D6">
        <w:rPr>
          <w:rStyle w:val="normaltextrun"/>
          <w:rFonts w:ascii="Arial" w:hAnsi="Arial" w:cs="Arial"/>
          <w:color w:val="000000"/>
          <w:sz w:val="22"/>
          <w:szCs w:val="22"/>
          <w:shd w:val="clear" w:color="auto" w:fill="FFFFFF"/>
        </w:rPr>
        <w:t xml:space="preserve"> </w:t>
      </w:r>
      <w:r w:rsidR="00F25508" w:rsidRPr="7D52B7D6">
        <w:rPr>
          <w:rStyle w:val="normaltextrun"/>
          <w:rFonts w:ascii="Arial" w:hAnsi="Arial" w:cs="Arial"/>
          <w:i/>
          <w:iCs/>
          <w:color w:val="000000"/>
          <w:sz w:val="22"/>
          <w:szCs w:val="22"/>
          <w:shd w:val="clear" w:color="auto" w:fill="FFFFFF"/>
        </w:rPr>
        <w:t>essence</w:t>
      </w:r>
      <w:r w:rsidR="009F5BC3" w:rsidRPr="7D52B7D6">
        <w:rPr>
          <w:rStyle w:val="normaltextrun"/>
          <w:rFonts w:ascii="Arial" w:hAnsi="Arial" w:cs="Arial"/>
          <w:color w:val="000000"/>
          <w:sz w:val="22"/>
          <w:szCs w:val="22"/>
          <w:shd w:val="clear" w:color="auto" w:fill="FFFFFF"/>
        </w:rPr>
        <w:t xml:space="preserve"> of</w:t>
      </w:r>
      <w:r w:rsidRPr="7D52B7D6">
        <w:rPr>
          <w:rStyle w:val="normaltextrun"/>
          <w:rFonts w:ascii="Arial" w:hAnsi="Arial" w:cs="Arial"/>
          <w:color w:val="000000"/>
          <w:sz w:val="22"/>
          <w:szCs w:val="22"/>
          <w:shd w:val="clear" w:color="auto" w:fill="FFFFFF"/>
        </w:rPr>
        <w:t xml:space="preserve"> capitalism</w:t>
      </w:r>
      <w:r w:rsidR="00E71C98" w:rsidRPr="7D52B7D6">
        <w:rPr>
          <w:rStyle w:val="normaltextrun"/>
          <w:rFonts w:ascii="Arial" w:hAnsi="Arial" w:cs="Arial"/>
          <w:color w:val="000000"/>
          <w:sz w:val="22"/>
          <w:szCs w:val="22"/>
          <w:shd w:val="clear" w:color="auto" w:fill="FFFFFF"/>
        </w:rPr>
        <w:t xml:space="preserve"> and</w:t>
      </w:r>
      <w:r w:rsidRPr="7D52B7D6">
        <w:rPr>
          <w:rStyle w:val="normaltextrun"/>
          <w:rFonts w:ascii="Arial" w:hAnsi="Arial" w:cs="Arial"/>
          <w:color w:val="000000"/>
          <w:sz w:val="22"/>
          <w:szCs w:val="22"/>
          <w:shd w:val="clear" w:color="auto" w:fill="FFFFFF"/>
        </w:rPr>
        <w:t xml:space="preserve"> </w:t>
      </w:r>
      <w:r w:rsidR="00D235B9" w:rsidRPr="7D52B7D6">
        <w:rPr>
          <w:rStyle w:val="normaltextrun"/>
          <w:rFonts w:ascii="Arial" w:hAnsi="Arial" w:cs="Arial"/>
          <w:color w:val="000000"/>
          <w:sz w:val="22"/>
          <w:szCs w:val="22"/>
          <w:shd w:val="clear" w:color="auto" w:fill="FFFFFF"/>
        </w:rPr>
        <w:t>sexual domination</w:t>
      </w:r>
      <w:r w:rsidR="00E71C98" w:rsidRPr="7D52B7D6">
        <w:rPr>
          <w:rStyle w:val="normaltextrun"/>
          <w:rFonts w:ascii="Arial" w:hAnsi="Arial" w:cs="Arial"/>
          <w:color w:val="000000"/>
          <w:sz w:val="22"/>
          <w:szCs w:val="22"/>
          <w:shd w:val="clear" w:color="auto" w:fill="FFFFFF"/>
        </w:rPr>
        <w:t xml:space="preserve"> </w:t>
      </w:r>
      <w:r w:rsidR="004430C1" w:rsidRPr="7D52B7D6">
        <w:rPr>
          <w:rStyle w:val="normaltextrun"/>
          <w:rFonts w:ascii="Arial" w:hAnsi="Arial" w:cs="Arial"/>
          <w:color w:val="000000"/>
          <w:sz w:val="22"/>
          <w:szCs w:val="22"/>
          <w:shd w:val="clear" w:color="auto" w:fill="FFFFFF"/>
        </w:rPr>
        <w:t xml:space="preserve">to </w:t>
      </w:r>
      <w:r w:rsidR="000947CA" w:rsidRPr="7D52B7D6">
        <w:rPr>
          <w:rStyle w:val="normaltextrun"/>
          <w:rFonts w:ascii="Arial" w:hAnsi="Arial" w:cs="Arial"/>
          <w:color w:val="000000"/>
          <w:sz w:val="22"/>
          <w:szCs w:val="22"/>
          <w:shd w:val="clear" w:color="auto" w:fill="FFFFFF"/>
        </w:rPr>
        <w:t>the</w:t>
      </w:r>
      <w:r w:rsidR="004430C1" w:rsidRPr="7D52B7D6">
        <w:rPr>
          <w:rStyle w:val="normaltextrun"/>
          <w:rFonts w:ascii="Arial" w:hAnsi="Arial" w:cs="Arial"/>
          <w:color w:val="000000"/>
          <w:sz w:val="22"/>
          <w:szCs w:val="22"/>
          <w:shd w:val="clear" w:color="auto" w:fill="FFFFFF"/>
        </w:rPr>
        <w:t xml:space="preserve"> </w:t>
      </w:r>
      <w:r w:rsidR="00011AEC" w:rsidRPr="7D52B7D6">
        <w:rPr>
          <w:rStyle w:val="normaltextrun"/>
          <w:rFonts w:ascii="Arial" w:hAnsi="Arial" w:cs="Arial"/>
          <w:i/>
          <w:iCs/>
          <w:color w:val="000000"/>
          <w:sz w:val="22"/>
          <w:szCs w:val="22"/>
          <w:shd w:val="clear" w:color="auto" w:fill="FFFFFF"/>
        </w:rPr>
        <w:t>phenomenal</w:t>
      </w:r>
      <w:r w:rsidR="00011AEC" w:rsidRPr="7D52B7D6">
        <w:rPr>
          <w:rStyle w:val="normaltextrun"/>
          <w:rFonts w:ascii="Arial" w:hAnsi="Arial" w:cs="Arial"/>
          <w:color w:val="000000"/>
          <w:sz w:val="22"/>
          <w:szCs w:val="22"/>
          <w:shd w:val="clear" w:color="auto" w:fill="FFFFFF"/>
        </w:rPr>
        <w:t xml:space="preserve"> </w:t>
      </w:r>
      <w:r w:rsidR="00011AEC" w:rsidRPr="7D52B7D6">
        <w:rPr>
          <w:rStyle w:val="normaltextrun"/>
          <w:rFonts w:ascii="Arial" w:hAnsi="Arial" w:cs="Arial"/>
          <w:i/>
          <w:iCs/>
          <w:color w:val="000000"/>
          <w:sz w:val="22"/>
          <w:szCs w:val="22"/>
          <w:shd w:val="clear" w:color="auto" w:fill="FFFFFF"/>
        </w:rPr>
        <w:t>appearances</w:t>
      </w:r>
      <w:r w:rsidR="000947CA" w:rsidRPr="7D52B7D6">
        <w:rPr>
          <w:rStyle w:val="normaltextrun"/>
          <w:rFonts w:ascii="Arial" w:hAnsi="Arial" w:cs="Arial"/>
          <w:i/>
          <w:iCs/>
          <w:color w:val="000000"/>
          <w:sz w:val="22"/>
          <w:szCs w:val="22"/>
          <w:shd w:val="clear" w:color="auto" w:fill="FFFFFF"/>
        </w:rPr>
        <w:t xml:space="preserve"> </w:t>
      </w:r>
      <w:r w:rsidR="00283476" w:rsidRPr="7D52B7D6">
        <w:rPr>
          <w:rStyle w:val="normaltextrun"/>
          <w:rFonts w:ascii="Arial" w:hAnsi="Arial" w:cs="Arial"/>
          <w:color w:val="000000"/>
          <w:sz w:val="22"/>
          <w:szCs w:val="22"/>
          <w:shd w:val="clear" w:color="auto" w:fill="FFFFFF"/>
        </w:rPr>
        <w:t>of</w:t>
      </w:r>
      <w:r w:rsidR="006E4524" w:rsidRPr="7D52B7D6">
        <w:rPr>
          <w:rStyle w:val="normaltextrun"/>
          <w:rFonts w:ascii="Arial" w:hAnsi="Arial" w:cs="Arial"/>
          <w:color w:val="000000"/>
          <w:sz w:val="22"/>
          <w:szCs w:val="22"/>
          <w:shd w:val="clear" w:color="auto" w:fill="FFFFFF"/>
        </w:rPr>
        <w:t xml:space="preserve"> capitalism and sexuality</w:t>
      </w:r>
      <w:r w:rsidR="00ED0E9F" w:rsidRPr="7D52B7D6">
        <w:rPr>
          <w:rStyle w:val="normaltextrun"/>
          <w:rFonts w:ascii="Arial" w:hAnsi="Arial" w:cs="Arial"/>
          <w:color w:val="000000"/>
          <w:sz w:val="22"/>
          <w:szCs w:val="22"/>
          <w:shd w:val="clear" w:color="auto" w:fill="FFFFFF"/>
        </w:rPr>
        <w:t xml:space="preserve">. Both Federici and MacKinnon </w:t>
      </w:r>
      <w:r w:rsidR="00B3145C" w:rsidRPr="7D52B7D6">
        <w:rPr>
          <w:rStyle w:val="normaltextrun"/>
          <w:rFonts w:ascii="Arial" w:hAnsi="Arial" w:cs="Arial"/>
          <w:color w:val="000000"/>
          <w:sz w:val="22"/>
          <w:szCs w:val="22"/>
          <w:shd w:val="clear" w:color="auto" w:fill="FFFFFF"/>
        </w:rPr>
        <w:t>understand liberal</w:t>
      </w:r>
      <w:r w:rsidR="00F92A05" w:rsidRPr="7D52B7D6">
        <w:rPr>
          <w:rStyle w:val="normaltextrun"/>
          <w:rFonts w:ascii="Arial" w:hAnsi="Arial" w:cs="Arial"/>
          <w:color w:val="000000"/>
          <w:sz w:val="22"/>
          <w:szCs w:val="22"/>
          <w:shd w:val="clear" w:color="auto" w:fill="FFFFFF"/>
        </w:rPr>
        <w:t xml:space="preserve"> law</w:t>
      </w:r>
      <w:r w:rsidR="00B3145C" w:rsidRPr="7D52B7D6">
        <w:rPr>
          <w:rStyle w:val="normaltextrun"/>
          <w:rFonts w:ascii="Arial" w:hAnsi="Arial" w:cs="Arial"/>
          <w:color w:val="000000"/>
          <w:sz w:val="22"/>
          <w:szCs w:val="22"/>
          <w:shd w:val="clear" w:color="auto" w:fill="FFFFFF"/>
        </w:rPr>
        <w:t xml:space="preserve"> as part of domination’s real essence </w:t>
      </w:r>
      <w:r w:rsidR="00B3145C" w:rsidRPr="7D52B7D6">
        <w:rPr>
          <w:rStyle w:val="normaltextrun"/>
          <w:rFonts w:ascii="Arial" w:hAnsi="Arial" w:cs="Arial"/>
          <w:i/>
          <w:iCs/>
          <w:color w:val="000000"/>
          <w:sz w:val="22"/>
          <w:szCs w:val="22"/>
          <w:shd w:val="clear" w:color="auto" w:fill="FFFFFF"/>
        </w:rPr>
        <w:t>and</w:t>
      </w:r>
      <w:r w:rsidR="00B3145C" w:rsidRPr="7D52B7D6">
        <w:rPr>
          <w:rStyle w:val="normaltextrun"/>
          <w:rFonts w:ascii="Arial" w:hAnsi="Arial" w:cs="Arial"/>
          <w:color w:val="000000"/>
          <w:sz w:val="22"/>
          <w:szCs w:val="22"/>
          <w:shd w:val="clear" w:color="auto" w:fill="FFFFFF"/>
        </w:rPr>
        <w:t xml:space="preserve"> </w:t>
      </w:r>
      <w:r w:rsidR="00542EDD" w:rsidRPr="7D52B7D6">
        <w:rPr>
          <w:rStyle w:val="normaltextrun"/>
          <w:rFonts w:ascii="Arial" w:hAnsi="Arial" w:cs="Arial"/>
          <w:color w:val="000000"/>
          <w:sz w:val="22"/>
          <w:szCs w:val="22"/>
          <w:shd w:val="clear" w:color="auto" w:fill="FFFFFF"/>
        </w:rPr>
        <w:t xml:space="preserve">a phenomenal </w:t>
      </w:r>
      <w:r w:rsidR="00F92A05" w:rsidRPr="7D52B7D6">
        <w:rPr>
          <w:rStyle w:val="normaltextrun"/>
          <w:rFonts w:ascii="Arial" w:hAnsi="Arial" w:cs="Arial"/>
          <w:color w:val="000000"/>
          <w:sz w:val="22"/>
          <w:szCs w:val="22"/>
          <w:shd w:val="clear" w:color="auto" w:fill="FFFFFF"/>
        </w:rPr>
        <w:t>appearance</w:t>
      </w:r>
      <w:r w:rsidR="00F7342D" w:rsidRPr="7D52B7D6">
        <w:rPr>
          <w:rStyle w:val="normaltextrun"/>
          <w:rFonts w:ascii="Arial" w:hAnsi="Arial" w:cs="Arial"/>
          <w:color w:val="000000"/>
          <w:sz w:val="22"/>
          <w:szCs w:val="22"/>
          <w:shd w:val="clear" w:color="auto" w:fill="FFFFFF"/>
        </w:rPr>
        <w:t xml:space="preserve"> distorting this reality</w:t>
      </w:r>
      <w:r w:rsidR="00B3145C" w:rsidRPr="7D52B7D6">
        <w:rPr>
          <w:rStyle w:val="normaltextrun"/>
          <w:rFonts w:ascii="Arial" w:hAnsi="Arial" w:cs="Arial"/>
          <w:color w:val="000000"/>
          <w:sz w:val="22"/>
          <w:szCs w:val="22"/>
          <w:shd w:val="clear" w:color="auto" w:fill="FFFFFF"/>
        </w:rPr>
        <w:t xml:space="preserve">. They centre women’s </w:t>
      </w:r>
      <w:r w:rsidR="00B3145C" w:rsidRPr="7D52B7D6">
        <w:rPr>
          <w:rStyle w:val="normaltextrun"/>
          <w:rFonts w:ascii="Arial" w:hAnsi="Arial" w:cs="Arial"/>
          <w:i/>
          <w:iCs/>
          <w:color w:val="000000"/>
          <w:sz w:val="22"/>
          <w:szCs w:val="22"/>
          <w:shd w:val="clear" w:color="auto" w:fill="FFFFFF"/>
        </w:rPr>
        <w:t>consciousness</w:t>
      </w:r>
      <w:r w:rsidR="00B3145C" w:rsidRPr="7D52B7D6">
        <w:rPr>
          <w:rStyle w:val="normaltextrun"/>
          <w:rFonts w:ascii="Arial" w:hAnsi="Arial" w:cs="Arial"/>
          <w:color w:val="000000"/>
          <w:sz w:val="22"/>
          <w:szCs w:val="22"/>
          <w:shd w:val="clear" w:color="auto" w:fill="FFFFFF"/>
        </w:rPr>
        <w:t xml:space="preserve"> </w:t>
      </w:r>
      <w:r w:rsidR="009B11D1" w:rsidRPr="7D52B7D6">
        <w:rPr>
          <w:rStyle w:val="normaltextrun"/>
          <w:rFonts w:ascii="Arial" w:hAnsi="Arial" w:cs="Arial"/>
          <w:color w:val="000000"/>
          <w:sz w:val="22"/>
          <w:szCs w:val="22"/>
          <w:shd w:val="clear" w:color="auto" w:fill="FFFFFF"/>
        </w:rPr>
        <w:t xml:space="preserve">on </w:t>
      </w:r>
      <w:r w:rsidR="00B3145C" w:rsidRPr="7D52B7D6">
        <w:rPr>
          <w:rStyle w:val="normaltextrun"/>
          <w:rFonts w:ascii="Arial" w:hAnsi="Arial" w:cs="Arial"/>
          <w:color w:val="000000"/>
          <w:sz w:val="22"/>
          <w:szCs w:val="22"/>
          <w:shd w:val="clear" w:color="auto" w:fill="FFFFFF"/>
        </w:rPr>
        <w:t xml:space="preserve">creating a class/sex for themselves and view law </w:t>
      </w:r>
      <w:r w:rsidR="00F92A05" w:rsidRPr="7D52B7D6">
        <w:rPr>
          <w:rStyle w:val="normaltextrun"/>
          <w:rFonts w:ascii="Arial" w:hAnsi="Arial" w:cs="Arial"/>
          <w:color w:val="000000"/>
          <w:sz w:val="22"/>
          <w:szCs w:val="22"/>
          <w:shd w:val="clear" w:color="auto" w:fill="FFFFFF"/>
        </w:rPr>
        <w:t>as a</w:t>
      </w:r>
      <w:r w:rsidR="00D022FB" w:rsidRPr="7D52B7D6">
        <w:rPr>
          <w:rStyle w:val="normaltextrun"/>
          <w:rFonts w:ascii="Arial" w:hAnsi="Arial" w:cs="Arial"/>
          <w:color w:val="000000"/>
          <w:sz w:val="22"/>
          <w:szCs w:val="22"/>
          <w:shd w:val="clear" w:color="auto" w:fill="FFFFFF"/>
        </w:rPr>
        <w:t xml:space="preserve"> </w:t>
      </w:r>
      <w:r w:rsidR="00F92A05" w:rsidRPr="7D52B7D6">
        <w:rPr>
          <w:rStyle w:val="normaltextrun"/>
          <w:rFonts w:ascii="Arial" w:hAnsi="Arial" w:cs="Arial"/>
          <w:color w:val="000000"/>
          <w:sz w:val="22"/>
          <w:szCs w:val="22"/>
          <w:shd w:val="clear" w:color="auto" w:fill="FFFFFF"/>
        </w:rPr>
        <w:t>possible sit</w:t>
      </w:r>
      <w:r w:rsidR="00BB0905" w:rsidRPr="7D52B7D6">
        <w:rPr>
          <w:rStyle w:val="normaltextrun"/>
          <w:rFonts w:ascii="Arial" w:hAnsi="Arial" w:cs="Arial"/>
          <w:color w:val="000000"/>
          <w:sz w:val="22"/>
          <w:szCs w:val="22"/>
          <w:shd w:val="clear" w:color="auto" w:fill="FFFFFF"/>
        </w:rPr>
        <w:t>e</w:t>
      </w:r>
      <w:r w:rsidR="00F92A05" w:rsidRPr="7D52B7D6">
        <w:rPr>
          <w:rStyle w:val="normaltextrun"/>
          <w:rFonts w:ascii="Arial" w:hAnsi="Arial" w:cs="Arial"/>
          <w:color w:val="000000"/>
          <w:sz w:val="22"/>
          <w:szCs w:val="22"/>
          <w:shd w:val="clear" w:color="auto" w:fill="FFFFFF"/>
        </w:rPr>
        <w:t xml:space="preserve"> for raising</w:t>
      </w:r>
      <w:r w:rsidR="00C949F5" w:rsidRPr="7D52B7D6">
        <w:rPr>
          <w:rStyle w:val="normaltextrun"/>
          <w:rFonts w:ascii="Arial" w:hAnsi="Arial" w:cs="Arial"/>
          <w:color w:val="000000"/>
          <w:sz w:val="22"/>
          <w:szCs w:val="22"/>
          <w:shd w:val="clear" w:color="auto" w:fill="FFFFFF"/>
        </w:rPr>
        <w:t xml:space="preserve"> consciousness of </w:t>
      </w:r>
      <w:r w:rsidR="00BB0905" w:rsidRPr="7D52B7D6">
        <w:rPr>
          <w:rStyle w:val="normaltextrun"/>
          <w:rFonts w:ascii="Arial" w:hAnsi="Arial" w:cs="Arial"/>
          <w:color w:val="000000"/>
          <w:sz w:val="22"/>
          <w:szCs w:val="22"/>
          <w:shd w:val="clear" w:color="auto" w:fill="FFFFFF"/>
        </w:rPr>
        <w:t xml:space="preserve">the </w:t>
      </w:r>
      <w:r w:rsidR="00B3145C" w:rsidRPr="7D52B7D6">
        <w:rPr>
          <w:rStyle w:val="normaltextrun"/>
          <w:rFonts w:ascii="Arial" w:hAnsi="Arial" w:cs="Arial"/>
          <w:color w:val="000000"/>
          <w:sz w:val="22"/>
          <w:szCs w:val="22"/>
          <w:shd w:val="clear" w:color="auto" w:fill="FFFFFF"/>
        </w:rPr>
        <w:t xml:space="preserve">real </w:t>
      </w:r>
      <w:r w:rsidR="00BB0905" w:rsidRPr="7D52B7D6">
        <w:rPr>
          <w:rStyle w:val="normaltextrun"/>
          <w:rFonts w:ascii="Arial" w:hAnsi="Arial" w:cs="Arial"/>
          <w:color w:val="000000"/>
          <w:sz w:val="22"/>
          <w:szCs w:val="22"/>
          <w:shd w:val="clear" w:color="auto" w:fill="FFFFFF"/>
        </w:rPr>
        <w:t>essence of women’s oppression</w:t>
      </w:r>
      <w:r w:rsidR="00F92A05" w:rsidRPr="7D52B7D6">
        <w:rPr>
          <w:rStyle w:val="normaltextrun"/>
          <w:rFonts w:ascii="Arial" w:hAnsi="Arial" w:cs="Arial"/>
          <w:color w:val="000000"/>
          <w:sz w:val="22"/>
          <w:szCs w:val="22"/>
          <w:shd w:val="clear" w:color="auto" w:fill="FFFFFF"/>
        </w:rPr>
        <w:t>.</w:t>
      </w:r>
      <w:r w:rsidR="00F7342D" w:rsidRPr="7D52B7D6">
        <w:rPr>
          <w:rStyle w:val="normaltextrun"/>
          <w:rFonts w:ascii="Arial" w:hAnsi="Arial" w:cs="Arial"/>
          <w:color w:val="000000"/>
          <w:sz w:val="22"/>
          <w:szCs w:val="22"/>
          <w:shd w:val="clear" w:color="auto" w:fill="FFFFFF"/>
        </w:rPr>
        <w:t xml:space="preserve"> </w:t>
      </w:r>
      <w:r w:rsidR="00657A90" w:rsidRPr="7D52B7D6">
        <w:rPr>
          <w:rFonts w:ascii="Arial" w:eastAsia="Times New Roman" w:hAnsi="Arial" w:cs="Arial"/>
          <w:color w:val="000000" w:themeColor="text1"/>
          <w:sz w:val="22"/>
          <w:szCs w:val="22"/>
          <w:lang w:eastAsia="en-GB"/>
        </w:rPr>
        <w:t>I end</w:t>
      </w:r>
      <w:r w:rsidR="00EB2396" w:rsidRPr="7D52B7D6">
        <w:rPr>
          <w:rFonts w:ascii="Arial" w:eastAsia="Times New Roman" w:hAnsi="Arial" w:cs="Arial"/>
          <w:color w:val="000000" w:themeColor="text1"/>
          <w:sz w:val="22"/>
          <w:szCs w:val="22"/>
          <w:lang w:eastAsia="en-GB"/>
        </w:rPr>
        <w:t xml:space="preserve"> by reflecting on the difference</w:t>
      </w:r>
      <w:r w:rsidR="002A0F0D" w:rsidRPr="7D52B7D6">
        <w:rPr>
          <w:rFonts w:ascii="Arial" w:eastAsia="Times New Roman" w:hAnsi="Arial" w:cs="Arial"/>
          <w:color w:val="000000" w:themeColor="text1"/>
          <w:sz w:val="22"/>
          <w:szCs w:val="22"/>
          <w:lang w:eastAsia="en-GB"/>
        </w:rPr>
        <w:t xml:space="preserve"> that this reading of</w:t>
      </w:r>
      <w:r w:rsidR="00EE2EA3" w:rsidRPr="7D52B7D6">
        <w:rPr>
          <w:rFonts w:ascii="Arial" w:eastAsia="Times New Roman" w:hAnsi="Arial" w:cs="Arial"/>
          <w:color w:val="000000" w:themeColor="text1"/>
          <w:sz w:val="22"/>
          <w:szCs w:val="22"/>
          <w:lang w:eastAsia="en-GB"/>
        </w:rPr>
        <w:t xml:space="preserve"> </w:t>
      </w:r>
      <w:r w:rsidR="00D449C6" w:rsidRPr="7D52B7D6">
        <w:rPr>
          <w:rFonts w:ascii="Arial" w:eastAsia="Times New Roman" w:hAnsi="Arial" w:cs="Arial"/>
          <w:color w:val="000000" w:themeColor="text1"/>
          <w:sz w:val="22"/>
          <w:szCs w:val="22"/>
          <w:lang w:eastAsia="en-GB"/>
        </w:rPr>
        <w:t xml:space="preserve">Federici and MacKinnon </w:t>
      </w:r>
      <w:r w:rsidR="00EB2396" w:rsidRPr="7D52B7D6">
        <w:rPr>
          <w:rFonts w:ascii="Arial" w:eastAsia="Times New Roman" w:hAnsi="Arial" w:cs="Arial"/>
          <w:color w:val="000000" w:themeColor="text1"/>
          <w:sz w:val="22"/>
          <w:szCs w:val="22"/>
          <w:lang w:eastAsia="en-GB"/>
        </w:rPr>
        <w:t>might make</w:t>
      </w:r>
      <w:r w:rsidR="00B24116" w:rsidRPr="7D52B7D6">
        <w:rPr>
          <w:rFonts w:ascii="Arial" w:eastAsia="Times New Roman" w:hAnsi="Arial" w:cs="Arial"/>
          <w:color w:val="000000" w:themeColor="text1"/>
          <w:sz w:val="22"/>
          <w:szCs w:val="22"/>
          <w:lang w:eastAsia="en-GB"/>
        </w:rPr>
        <w:t xml:space="preserve"> </w:t>
      </w:r>
      <w:r w:rsidR="00EB2396" w:rsidRPr="7D52B7D6">
        <w:rPr>
          <w:rFonts w:ascii="Arial" w:eastAsia="Times New Roman" w:hAnsi="Arial" w:cs="Arial"/>
          <w:color w:val="000000" w:themeColor="text1"/>
          <w:sz w:val="22"/>
          <w:szCs w:val="22"/>
          <w:lang w:eastAsia="en-GB"/>
        </w:rPr>
        <w:t xml:space="preserve">in </w:t>
      </w:r>
      <w:r w:rsidR="00C03303" w:rsidRPr="7D52B7D6">
        <w:rPr>
          <w:rFonts w:ascii="Arial" w:eastAsia="Times New Roman" w:hAnsi="Arial" w:cs="Arial"/>
          <w:color w:val="000000" w:themeColor="text1"/>
          <w:sz w:val="22"/>
          <w:szCs w:val="22"/>
          <w:lang w:eastAsia="en-GB"/>
        </w:rPr>
        <w:t>contemporary</w:t>
      </w:r>
      <w:r w:rsidR="008E1B35" w:rsidRPr="7D52B7D6">
        <w:rPr>
          <w:rFonts w:ascii="Arial" w:eastAsia="Times New Roman" w:hAnsi="Arial" w:cs="Arial"/>
          <w:color w:val="000000" w:themeColor="text1"/>
          <w:sz w:val="22"/>
          <w:szCs w:val="22"/>
          <w:lang w:eastAsia="en-GB"/>
        </w:rPr>
        <w:t xml:space="preserve"> legal</w:t>
      </w:r>
      <w:r w:rsidRPr="7D52B7D6">
        <w:rPr>
          <w:rFonts w:ascii="Arial" w:eastAsia="Times New Roman" w:hAnsi="Arial" w:cs="Arial"/>
          <w:color w:val="000000" w:themeColor="text1"/>
          <w:sz w:val="22"/>
          <w:szCs w:val="22"/>
          <w:lang w:eastAsia="en-GB"/>
        </w:rPr>
        <w:t xml:space="preserve"> research about sex work</w:t>
      </w:r>
      <w:r w:rsidR="00C03303"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 </w:t>
      </w:r>
    </w:p>
    <w:p w14:paraId="2538FB0C" w14:textId="77777777" w:rsidR="00274ACE" w:rsidRPr="00C4016E" w:rsidRDefault="00274ACE" w:rsidP="7D52B7D6">
      <w:pPr>
        <w:spacing w:line="360" w:lineRule="auto"/>
        <w:textAlignment w:val="baseline"/>
        <w:rPr>
          <w:rFonts w:ascii="Arial" w:hAnsi="Arial" w:cs="Arial"/>
          <w:color w:val="000000"/>
          <w:sz w:val="22"/>
          <w:szCs w:val="22"/>
          <w:shd w:val="clear" w:color="auto" w:fill="FFFFFF"/>
        </w:rPr>
      </w:pPr>
    </w:p>
    <w:p w14:paraId="1603CCF6" w14:textId="36FA2E45" w:rsidR="00274ACE" w:rsidRPr="00C4016E" w:rsidRDefault="00274ACE" w:rsidP="00FE00FB">
      <w:pPr>
        <w:pStyle w:val="Heading2"/>
        <w:rPr>
          <w:color w:val="000000"/>
        </w:rPr>
      </w:pPr>
      <w:r w:rsidRPr="7D52B7D6">
        <w:t>Introduction</w:t>
      </w:r>
      <w:r w:rsidR="00B93338" w:rsidRPr="7D52B7D6">
        <w:t xml:space="preserve"> </w:t>
      </w:r>
    </w:p>
    <w:p w14:paraId="25965E6B" w14:textId="5FA1A15D" w:rsidR="00274ACE" w:rsidRPr="00F8191E" w:rsidRDefault="00EC4E77" w:rsidP="7D52B7D6">
      <w:pPr>
        <w:spacing w:line="360" w:lineRule="auto"/>
        <w:rPr>
          <w:rFonts w:ascii="Arial" w:eastAsia="Times New Roman" w:hAnsi="Arial" w:cs="Arial"/>
          <w:i/>
          <w:iCs/>
          <w:color w:val="000000" w:themeColor="text1"/>
          <w:sz w:val="22"/>
          <w:szCs w:val="22"/>
          <w:lang w:eastAsia="en-GB"/>
        </w:rPr>
      </w:pPr>
      <w:r w:rsidRPr="7D52B7D6">
        <w:rPr>
          <w:rFonts w:ascii="Arial" w:eastAsia="Times New Roman" w:hAnsi="Arial" w:cs="Arial"/>
          <w:color w:val="000000" w:themeColor="text1"/>
          <w:sz w:val="22"/>
          <w:szCs w:val="22"/>
          <w:lang w:eastAsia="en-GB"/>
        </w:rPr>
        <w:t>M</w:t>
      </w:r>
      <w:r w:rsidR="00274ACE" w:rsidRPr="7D52B7D6">
        <w:rPr>
          <w:rFonts w:ascii="Arial" w:eastAsia="Times New Roman" w:hAnsi="Arial" w:cs="Arial"/>
          <w:color w:val="000000" w:themeColor="text1"/>
          <w:sz w:val="22"/>
          <w:szCs w:val="22"/>
          <w:lang w:eastAsia="en-GB"/>
        </w:rPr>
        <w:t xml:space="preserve">aterialist feminism has received </w:t>
      </w:r>
      <w:r w:rsidR="000428E7" w:rsidRPr="7D52B7D6">
        <w:rPr>
          <w:rFonts w:ascii="Arial" w:eastAsia="Times New Roman" w:hAnsi="Arial" w:cs="Arial"/>
          <w:color w:val="000000" w:themeColor="text1"/>
          <w:sz w:val="22"/>
          <w:szCs w:val="22"/>
          <w:lang w:eastAsia="en-GB"/>
        </w:rPr>
        <w:t>minimal</w:t>
      </w:r>
      <w:r w:rsidR="00274ACE" w:rsidRPr="7D52B7D6">
        <w:rPr>
          <w:rFonts w:ascii="Arial" w:eastAsia="Times New Roman" w:hAnsi="Arial" w:cs="Arial"/>
          <w:color w:val="000000" w:themeColor="text1"/>
          <w:sz w:val="22"/>
          <w:szCs w:val="22"/>
          <w:lang w:eastAsia="en-GB"/>
        </w:rPr>
        <w:t xml:space="preserve"> attention in feminist legal theory </w:t>
      </w:r>
      <w:r w:rsidR="000428E7" w:rsidRPr="7D52B7D6">
        <w:rPr>
          <w:rFonts w:ascii="Arial" w:eastAsia="Times New Roman" w:hAnsi="Arial" w:cs="Arial"/>
          <w:color w:val="000000" w:themeColor="text1"/>
          <w:sz w:val="22"/>
          <w:szCs w:val="22"/>
          <w:lang w:eastAsia="en-GB"/>
        </w:rPr>
        <w:t xml:space="preserve">in recent years </w:t>
      </w:r>
      <w:r w:rsidR="00274ACE" w:rsidRPr="7D52B7D6">
        <w:rPr>
          <w:rFonts w:ascii="Arial" w:eastAsia="Times New Roman" w:hAnsi="Arial" w:cs="Arial"/>
          <w:color w:val="000000" w:themeColor="text1"/>
          <w:sz w:val="22"/>
          <w:szCs w:val="22"/>
          <w:lang w:eastAsia="en-GB"/>
        </w:rPr>
        <w:t>(Conaghan</w:t>
      </w:r>
      <w:r w:rsidR="7F9929EE" w:rsidRPr="7D52B7D6">
        <w:rPr>
          <w:rFonts w:ascii="Arial" w:eastAsia="Times New Roman" w:hAnsi="Arial" w:cs="Arial"/>
          <w:color w:val="000000" w:themeColor="text1"/>
          <w:sz w:val="22"/>
          <w:szCs w:val="22"/>
          <w:lang w:eastAsia="en-GB"/>
        </w:rPr>
        <w:t>,</w:t>
      </w:r>
      <w:r w:rsidR="00274ACE" w:rsidRPr="7D52B7D6">
        <w:rPr>
          <w:rFonts w:ascii="Arial" w:eastAsia="Times New Roman" w:hAnsi="Arial" w:cs="Arial"/>
          <w:color w:val="000000" w:themeColor="text1"/>
          <w:sz w:val="22"/>
          <w:szCs w:val="22"/>
          <w:lang w:eastAsia="en-GB"/>
        </w:rPr>
        <w:t xml:space="preserve"> 2016) and barely any in feminist legal research about prostitution and sex work (</w:t>
      </w:r>
      <w:r w:rsidR="00B43E53" w:rsidRPr="7D52B7D6">
        <w:rPr>
          <w:rFonts w:ascii="Arial" w:eastAsia="Times New Roman" w:hAnsi="Arial" w:cs="Arial"/>
          <w:color w:val="000000" w:themeColor="text1"/>
          <w:sz w:val="22"/>
          <w:szCs w:val="22"/>
          <w:lang w:eastAsia="en-GB"/>
        </w:rPr>
        <w:t>Cruz</w:t>
      </w:r>
      <w:r w:rsidR="7F9249F9" w:rsidRPr="7D52B7D6">
        <w:rPr>
          <w:rFonts w:ascii="Arial" w:eastAsia="Times New Roman" w:hAnsi="Arial" w:cs="Arial"/>
          <w:color w:val="000000" w:themeColor="text1"/>
          <w:sz w:val="22"/>
          <w:szCs w:val="22"/>
          <w:lang w:eastAsia="en-GB"/>
        </w:rPr>
        <w:t>,</w:t>
      </w:r>
      <w:r w:rsidR="00B43E53" w:rsidRPr="7D52B7D6">
        <w:rPr>
          <w:rFonts w:ascii="Arial" w:eastAsia="Times New Roman" w:hAnsi="Arial" w:cs="Arial"/>
          <w:color w:val="000000" w:themeColor="text1"/>
          <w:sz w:val="22"/>
          <w:szCs w:val="22"/>
          <w:lang w:eastAsia="en-GB"/>
        </w:rPr>
        <w:t xml:space="preserve"> </w:t>
      </w:r>
      <w:r w:rsidR="00740A97" w:rsidRPr="7D52B7D6">
        <w:rPr>
          <w:rFonts w:ascii="Arial" w:eastAsia="Times New Roman" w:hAnsi="Arial" w:cs="Arial"/>
          <w:color w:val="000000" w:themeColor="text1"/>
          <w:sz w:val="22"/>
          <w:szCs w:val="22"/>
          <w:lang w:eastAsia="en-GB"/>
        </w:rPr>
        <w:t xml:space="preserve">2013, </w:t>
      </w:r>
      <w:r w:rsidR="00274ACE" w:rsidRPr="7D52B7D6">
        <w:rPr>
          <w:rFonts w:ascii="Arial" w:eastAsia="Times New Roman" w:hAnsi="Arial" w:cs="Arial"/>
          <w:color w:val="000000" w:themeColor="text1"/>
          <w:sz w:val="22"/>
          <w:szCs w:val="22"/>
          <w:lang w:eastAsia="en-GB"/>
        </w:rPr>
        <w:t>2018</w:t>
      </w:r>
      <w:r w:rsidR="00740A97" w:rsidRPr="7D52B7D6">
        <w:rPr>
          <w:rFonts w:ascii="Arial" w:eastAsia="Times New Roman" w:hAnsi="Arial" w:cs="Arial"/>
          <w:color w:val="000000" w:themeColor="text1"/>
          <w:sz w:val="22"/>
          <w:szCs w:val="22"/>
          <w:lang w:eastAsia="en-GB"/>
        </w:rPr>
        <w:t>, 2020</w:t>
      </w:r>
      <w:r w:rsidR="00F7787A">
        <w:rPr>
          <w:rFonts w:ascii="Arial" w:eastAsia="Times New Roman" w:hAnsi="Arial" w:cs="Arial"/>
          <w:color w:val="000000" w:themeColor="text1"/>
          <w:sz w:val="22"/>
          <w:szCs w:val="22"/>
          <w:lang w:eastAsia="en-GB"/>
        </w:rPr>
        <w:t>, 2024</w:t>
      </w:r>
      <w:r w:rsidR="00274ACE" w:rsidRPr="7D52B7D6">
        <w:rPr>
          <w:rFonts w:ascii="Arial" w:eastAsia="Times New Roman" w:hAnsi="Arial" w:cs="Arial"/>
          <w:color w:val="000000" w:themeColor="text1"/>
          <w:sz w:val="22"/>
          <w:szCs w:val="22"/>
          <w:lang w:eastAsia="en-GB"/>
        </w:rPr>
        <w:t xml:space="preserve">). </w:t>
      </w:r>
      <w:r w:rsidR="00BB172E" w:rsidRPr="7D52B7D6">
        <w:rPr>
          <w:rFonts w:ascii="Arial" w:eastAsia="Times New Roman" w:hAnsi="Arial" w:cs="Arial"/>
          <w:color w:val="000000" w:themeColor="text1"/>
          <w:sz w:val="22"/>
          <w:szCs w:val="22"/>
          <w:lang w:eastAsia="en-GB"/>
        </w:rPr>
        <w:t xml:space="preserve">This absence has been picked up </w:t>
      </w:r>
      <w:r w:rsidR="00733667" w:rsidRPr="7D52B7D6">
        <w:rPr>
          <w:rFonts w:ascii="Arial" w:eastAsia="Times New Roman" w:hAnsi="Arial" w:cs="Arial"/>
          <w:color w:val="000000" w:themeColor="text1"/>
          <w:sz w:val="22"/>
          <w:szCs w:val="22"/>
          <w:lang w:eastAsia="en-GB"/>
        </w:rPr>
        <w:t>and apart by numerous</w:t>
      </w:r>
      <w:r w:rsidR="00274ACE" w:rsidRPr="7D52B7D6">
        <w:rPr>
          <w:rFonts w:ascii="Arial" w:eastAsia="Times New Roman" w:hAnsi="Arial" w:cs="Arial"/>
          <w:color w:val="000000" w:themeColor="text1"/>
          <w:sz w:val="22"/>
          <w:szCs w:val="22"/>
          <w:lang w:eastAsia="en-GB"/>
        </w:rPr>
        <w:t xml:space="preserve"> feminist </w:t>
      </w:r>
      <w:r w:rsidR="00733667" w:rsidRPr="7D52B7D6">
        <w:rPr>
          <w:rFonts w:ascii="Arial" w:eastAsia="Times New Roman" w:hAnsi="Arial" w:cs="Arial"/>
          <w:color w:val="000000" w:themeColor="text1"/>
          <w:sz w:val="22"/>
          <w:szCs w:val="22"/>
          <w:lang w:eastAsia="en-GB"/>
        </w:rPr>
        <w:t>scholars</w:t>
      </w:r>
      <w:r w:rsidR="00274ACE" w:rsidRPr="7D52B7D6">
        <w:rPr>
          <w:rFonts w:ascii="Arial" w:eastAsia="Times New Roman" w:hAnsi="Arial" w:cs="Arial"/>
          <w:color w:val="000000" w:themeColor="text1"/>
          <w:sz w:val="22"/>
          <w:szCs w:val="22"/>
          <w:lang w:eastAsia="en-GB"/>
        </w:rPr>
        <w:t>. One critique diagnoses a neoliberal or political erasure in contemporary feminist legal scholarship that has moved away from materialist concerns (Conaghan</w:t>
      </w:r>
      <w:r w:rsidR="198B4E97" w:rsidRPr="7D52B7D6">
        <w:rPr>
          <w:rFonts w:ascii="Arial" w:eastAsia="Times New Roman" w:hAnsi="Arial" w:cs="Arial"/>
          <w:color w:val="000000" w:themeColor="text1"/>
          <w:sz w:val="22"/>
          <w:szCs w:val="22"/>
          <w:lang w:eastAsia="en-GB"/>
        </w:rPr>
        <w:t>,</w:t>
      </w:r>
      <w:r w:rsidR="00274ACE" w:rsidRPr="7D52B7D6">
        <w:rPr>
          <w:rFonts w:ascii="Arial" w:eastAsia="Times New Roman" w:hAnsi="Arial" w:cs="Arial"/>
          <w:color w:val="000000" w:themeColor="text1"/>
          <w:sz w:val="22"/>
          <w:szCs w:val="22"/>
          <w:lang w:eastAsia="en-GB"/>
        </w:rPr>
        <w:t xml:space="preserve"> 2000</w:t>
      </w:r>
      <w:r w:rsidR="0910A51C" w:rsidRPr="7D52B7D6">
        <w:rPr>
          <w:rFonts w:ascii="Arial" w:eastAsia="Times New Roman" w:hAnsi="Arial" w:cs="Arial"/>
          <w:color w:val="000000" w:themeColor="text1"/>
          <w:sz w:val="22"/>
          <w:szCs w:val="22"/>
          <w:lang w:eastAsia="en-GB"/>
        </w:rPr>
        <w:t>;</w:t>
      </w:r>
      <w:r w:rsidR="00274ACE" w:rsidRPr="7D52B7D6">
        <w:rPr>
          <w:rFonts w:ascii="Arial" w:eastAsia="Times New Roman" w:hAnsi="Arial" w:cs="Arial"/>
          <w:color w:val="000000" w:themeColor="text1"/>
          <w:sz w:val="22"/>
          <w:szCs w:val="22"/>
          <w:lang w:eastAsia="en-GB"/>
        </w:rPr>
        <w:t xml:space="preserve"> Fraser</w:t>
      </w:r>
      <w:r w:rsidR="57688EBD" w:rsidRPr="7D52B7D6">
        <w:rPr>
          <w:rFonts w:ascii="Arial" w:eastAsia="Times New Roman" w:hAnsi="Arial" w:cs="Arial"/>
          <w:color w:val="000000" w:themeColor="text1"/>
          <w:sz w:val="22"/>
          <w:szCs w:val="22"/>
          <w:lang w:eastAsia="en-GB"/>
        </w:rPr>
        <w:t>,</w:t>
      </w:r>
      <w:r w:rsidR="00274ACE" w:rsidRPr="7D52B7D6">
        <w:rPr>
          <w:rFonts w:ascii="Arial" w:eastAsia="Times New Roman" w:hAnsi="Arial" w:cs="Arial"/>
          <w:color w:val="000000" w:themeColor="text1"/>
          <w:sz w:val="22"/>
          <w:szCs w:val="22"/>
          <w:lang w:eastAsia="en-GB"/>
        </w:rPr>
        <w:t xml:space="preserve"> 199</w:t>
      </w:r>
      <w:r w:rsidR="00500C79" w:rsidRPr="7D52B7D6">
        <w:rPr>
          <w:rFonts w:ascii="Arial" w:eastAsia="Times New Roman" w:hAnsi="Arial" w:cs="Arial"/>
          <w:color w:val="000000" w:themeColor="text1"/>
          <w:sz w:val="22"/>
          <w:szCs w:val="22"/>
          <w:lang w:eastAsia="en-GB"/>
        </w:rPr>
        <w:t>5</w:t>
      </w:r>
      <w:r w:rsidR="4BD83BFD" w:rsidRPr="7D52B7D6">
        <w:rPr>
          <w:rFonts w:ascii="Arial" w:eastAsia="Times New Roman" w:hAnsi="Arial" w:cs="Arial"/>
          <w:color w:val="000000" w:themeColor="text1"/>
          <w:sz w:val="22"/>
          <w:szCs w:val="22"/>
          <w:lang w:eastAsia="en-GB"/>
        </w:rPr>
        <w:t>;</w:t>
      </w:r>
      <w:r w:rsidR="00274ACE" w:rsidRPr="7D52B7D6">
        <w:rPr>
          <w:rFonts w:ascii="Arial" w:eastAsia="Times New Roman" w:hAnsi="Arial" w:cs="Arial"/>
          <w:color w:val="000000" w:themeColor="text1"/>
          <w:sz w:val="22"/>
          <w:szCs w:val="22"/>
          <w:lang w:eastAsia="en-GB"/>
        </w:rPr>
        <w:t xml:space="preserve"> Thornton</w:t>
      </w:r>
      <w:r w:rsidR="4CD12098" w:rsidRPr="7D52B7D6">
        <w:rPr>
          <w:rFonts w:ascii="Arial" w:eastAsia="Times New Roman" w:hAnsi="Arial" w:cs="Arial"/>
          <w:color w:val="000000" w:themeColor="text1"/>
          <w:sz w:val="22"/>
          <w:szCs w:val="22"/>
          <w:lang w:eastAsia="en-GB"/>
        </w:rPr>
        <w:t>,</w:t>
      </w:r>
      <w:r w:rsidR="00274ACE" w:rsidRPr="7D52B7D6">
        <w:rPr>
          <w:rFonts w:ascii="Arial" w:eastAsia="Times New Roman" w:hAnsi="Arial" w:cs="Arial"/>
          <w:color w:val="000000" w:themeColor="text1"/>
          <w:sz w:val="22"/>
          <w:szCs w:val="22"/>
          <w:lang w:eastAsia="en-GB"/>
        </w:rPr>
        <w:t xml:space="preserve"> 2004). A second critique celebrates postmodern advances beyond materialist </w:t>
      </w:r>
      <w:r w:rsidR="00C03303" w:rsidRPr="7D52B7D6">
        <w:rPr>
          <w:rFonts w:ascii="Arial" w:eastAsia="Times New Roman" w:hAnsi="Arial" w:cs="Arial"/>
          <w:color w:val="000000" w:themeColor="text1"/>
          <w:sz w:val="22"/>
          <w:szCs w:val="22"/>
          <w:lang w:eastAsia="en-GB"/>
        </w:rPr>
        <w:t xml:space="preserve">and </w:t>
      </w:r>
      <w:r w:rsidR="00274ACE" w:rsidRPr="7D52B7D6">
        <w:rPr>
          <w:rFonts w:ascii="Arial" w:eastAsia="Times New Roman" w:hAnsi="Arial" w:cs="Arial"/>
          <w:color w:val="000000" w:themeColor="text1"/>
          <w:sz w:val="22"/>
          <w:szCs w:val="22"/>
          <w:lang w:eastAsia="en-GB"/>
        </w:rPr>
        <w:t xml:space="preserve">structural feminisms. Janet Halley </w:t>
      </w:r>
      <w:r w:rsidR="007137F7" w:rsidRPr="7D52B7D6">
        <w:rPr>
          <w:rFonts w:ascii="Arial" w:eastAsia="Times New Roman" w:hAnsi="Arial" w:cs="Arial"/>
          <w:color w:val="000000" w:themeColor="text1"/>
          <w:sz w:val="22"/>
          <w:szCs w:val="22"/>
          <w:lang w:eastAsia="en-GB"/>
        </w:rPr>
        <w:t>(2008)</w:t>
      </w:r>
      <w:r w:rsidR="007137F7">
        <w:rPr>
          <w:rFonts w:ascii="Arial" w:eastAsia="Times New Roman" w:hAnsi="Arial" w:cs="Arial"/>
          <w:color w:val="000000" w:themeColor="text1"/>
          <w:sz w:val="22"/>
          <w:szCs w:val="22"/>
          <w:lang w:eastAsia="en-GB"/>
        </w:rPr>
        <w:t xml:space="preserve"> </w:t>
      </w:r>
      <w:r w:rsidR="00274ACE" w:rsidRPr="7D52B7D6">
        <w:rPr>
          <w:rFonts w:ascii="Arial" w:eastAsia="Times New Roman" w:hAnsi="Arial" w:cs="Arial"/>
          <w:color w:val="000000" w:themeColor="text1"/>
          <w:sz w:val="22"/>
          <w:szCs w:val="22"/>
          <w:lang w:eastAsia="en-GB"/>
        </w:rPr>
        <w:t>exemplifies this approach and charges, prosecutes</w:t>
      </w:r>
      <w:r w:rsidR="544B57DC" w:rsidRPr="7D52B7D6">
        <w:rPr>
          <w:rFonts w:ascii="Arial" w:eastAsia="Times New Roman" w:hAnsi="Arial" w:cs="Arial"/>
          <w:color w:val="000000" w:themeColor="text1"/>
          <w:sz w:val="22"/>
          <w:szCs w:val="22"/>
          <w:lang w:eastAsia="en-GB"/>
        </w:rPr>
        <w:t>,</w:t>
      </w:r>
      <w:r w:rsidR="00274ACE" w:rsidRPr="7D52B7D6">
        <w:rPr>
          <w:rFonts w:ascii="Arial" w:eastAsia="Times New Roman" w:hAnsi="Arial" w:cs="Arial"/>
          <w:color w:val="000000" w:themeColor="text1"/>
          <w:sz w:val="22"/>
          <w:szCs w:val="22"/>
          <w:lang w:eastAsia="en-GB"/>
        </w:rPr>
        <w:t xml:space="preserve"> and </w:t>
      </w:r>
      <w:proofErr w:type="gramStart"/>
      <w:r w:rsidR="00274ACE" w:rsidRPr="7D52B7D6">
        <w:rPr>
          <w:rFonts w:ascii="Arial" w:eastAsia="Times New Roman" w:hAnsi="Arial" w:cs="Arial"/>
          <w:color w:val="000000" w:themeColor="text1"/>
          <w:sz w:val="22"/>
          <w:szCs w:val="22"/>
          <w:lang w:eastAsia="en-GB"/>
        </w:rPr>
        <w:t>convicts</w:t>
      </w:r>
      <w:proofErr w:type="gramEnd"/>
      <w:r w:rsidR="00274ACE" w:rsidRPr="7D52B7D6">
        <w:rPr>
          <w:rFonts w:ascii="Arial" w:eastAsia="Times New Roman" w:hAnsi="Arial" w:cs="Arial"/>
          <w:color w:val="000000" w:themeColor="text1"/>
          <w:sz w:val="22"/>
          <w:szCs w:val="22"/>
          <w:lang w:eastAsia="en-GB"/>
        </w:rPr>
        <w:t xml:space="preserve"> ‘structural’ feminists for wielding too much power in legal, political, and cultural institutions. A third</w:t>
      </w:r>
      <w:r w:rsidR="000C1150" w:rsidRPr="7D52B7D6">
        <w:rPr>
          <w:rFonts w:ascii="Arial" w:eastAsia="Times New Roman" w:hAnsi="Arial" w:cs="Arial"/>
          <w:color w:val="000000" w:themeColor="text1"/>
          <w:sz w:val="22"/>
          <w:szCs w:val="22"/>
          <w:lang w:eastAsia="en-GB"/>
        </w:rPr>
        <w:t>, more</w:t>
      </w:r>
      <w:r w:rsidR="00274ACE" w:rsidRPr="7D52B7D6">
        <w:rPr>
          <w:rFonts w:ascii="Arial" w:eastAsia="Times New Roman" w:hAnsi="Arial" w:cs="Arial"/>
          <w:color w:val="000000" w:themeColor="text1"/>
          <w:sz w:val="22"/>
          <w:szCs w:val="22"/>
          <w:lang w:eastAsia="en-GB"/>
        </w:rPr>
        <w:t xml:space="preserve"> </w:t>
      </w:r>
      <w:r w:rsidR="000C1150" w:rsidRPr="7D52B7D6">
        <w:rPr>
          <w:rFonts w:ascii="Arial" w:eastAsia="Times New Roman" w:hAnsi="Arial" w:cs="Arial"/>
          <w:color w:val="000000" w:themeColor="text1"/>
          <w:sz w:val="22"/>
          <w:szCs w:val="22"/>
          <w:lang w:eastAsia="en-GB"/>
        </w:rPr>
        <w:t xml:space="preserve">meta </w:t>
      </w:r>
      <w:r w:rsidR="00274ACE" w:rsidRPr="7D52B7D6">
        <w:rPr>
          <w:rFonts w:ascii="Arial" w:eastAsia="Times New Roman" w:hAnsi="Arial" w:cs="Arial"/>
          <w:color w:val="000000" w:themeColor="text1"/>
          <w:sz w:val="22"/>
          <w:szCs w:val="22"/>
          <w:lang w:eastAsia="en-GB"/>
        </w:rPr>
        <w:t xml:space="preserve">critique observes that feminist </w:t>
      </w:r>
      <w:r w:rsidR="00274ACE" w:rsidRPr="7D52B7D6">
        <w:rPr>
          <w:rFonts w:ascii="Arial" w:eastAsia="Times New Roman" w:hAnsi="Arial" w:cs="Arial"/>
          <w:color w:val="000000" w:themeColor="text1"/>
          <w:sz w:val="22"/>
          <w:szCs w:val="22"/>
          <w:lang w:eastAsia="en-GB"/>
        </w:rPr>
        <w:lastRenderedPageBreak/>
        <w:t xml:space="preserve">scholarship has told </w:t>
      </w:r>
      <w:r w:rsidR="000C1150" w:rsidRPr="7D52B7D6">
        <w:rPr>
          <w:rFonts w:ascii="Arial" w:eastAsia="Times New Roman" w:hAnsi="Arial" w:cs="Arial"/>
          <w:color w:val="000000" w:themeColor="text1"/>
          <w:sz w:val="22"/>
          <w:szCs w:val="22"/>
          <w:lang w:eastAsia="en-GB"/>
        </w:rPr>
        <w:t xml:space="preserve">a </w:t>
      </w:r>
      <w:r w:rsidR="00274ACE" w:rsidRPr="7D52B7D6">
        <w:rPr>
          <w:rFonts w:ascii="Arial" w:eastAsia="Times New Roman" w:hAnsi="Arial" w:cs="Arial"/>
          <w:color w:val="000000" w:themeColor="text1"/>
          <w:sz w:val="22"/>
          <w:szCs w:val="22"/>
          <w:lang w:eastAsia="en-GB"/>
        </w:rPr>
        <w:t xml:space="preserve">particular </w:t>
      </w:r>
      <w:r w:rsidR="000C1150" w:rsidRPr="7D52B7D6">
        <w:rPr>
          <w:rFonts w:ascii="Arial" w:eastAsia="Times New Roman" w:hAnsi="Arial" w:cs="Arial"/>
          <w:color w:val="000000" w:themeColor="text1"/>
          <w:sz w:val="22"/>
          <w:szCs w:val="22"/>
          <w:lang w:eastAsia="en-GB"/>
        </w:rPr>
        <w:t>and linear story</w:t>
      </w:r>
      <w:r w:rsidR="00274ACE" w:rsidRPr="7D52B7D6">
        <w:rPr>
          <w:rFonts w:ascii="Arial" w:eastAsia="Times New Roman" w:hAnsi="Arial" w:cs="Arial"/>
          <w:color w:val="000000" w:themeColor="text1"/>
          <w:sz w:val="22"/>
          <w:szCs w:val="22"/>
          <w:lang w:eastAsia="en-GB"/>
        </w:rPr>
        <w:t xml:space="preserve"> about itself </w:t>
      </w:r>
      <w:r w:rsidR="000C1150" w:rsidRPr="7D52B7D6">
        <w:rPr>
          <w:rFonts w:ascii="Arial" w:eastAsia="Times New Roman" w:hAnsi="Arial" w:cs="Arial"/>
          <w:color w:val="000000" w:themeColor="text1"/>
          <w:sz w:val="22"/>
          <w:szCs w:val="22"/>
          <w:lang w:eastAsia="en-GB"/>
        </w:rPr>
        <w:t>that stresses breaks and ruptures (</w:t>
      </w:r>
      <w:r w:rsidR="004F173F" w:rsidRPr="7D52B7D6">
        <w:rPr>
          <w:rFonts w:ascii="Arial" w:eastAsia="Times New Roman" w:hAnsi="Arial" w:cs="Arial"/>
          <w:color w:val="000000" w:themeColor="text1"/>
          <w:sz w:val="22"/>
          <w:szCs w:val="22"/>
          <w:lang w:eastAsia="en-GB"/>
        </w:rPr>
        <w:t>e.g.</w:t>
      </w:r>
      <w:r w:rsidR="009B56E7">
        <w:rPr>
          <w:rFonts w:ascii="Arial" w:eastAsia="Times New Roman" w:hAnsi="Arial" w:cs="Arial"/>
          <w:color w:val="000000" w:themeColor="text1"/>
          <w:sz w:val="22"/>
          <w:szCs w:val="22"/>
          <w:lang w:eastAsia="en-GB"/>
        </w:rPr>
        <w:t>,</w:t>
      </w:r>
      <w:r w:rsidR="000C1150" w:rsidRPr="7D52B7D6">
        <w:rPr>
          <w:rFonts w:ascii="Arial" w:eastAsia="Times New Roman" w:hAnsi="Arial" w:cs="Arial"/>
          <w:color w:val="000000" w:themeColor="text1"/>
          <w:sz w:val="22"/>
          <w:szCs w:val="22"/>
          <w:lang w:eastAsia="en-GB"/>
        </w:rPr>
        <w:t xml:space="preserve"> waves, decades, generations) </w:t>
      </w:r>
      <w:r w:rsidR="004F173F" w:rsidRPr="7D52B7D6">
        <w:rPr>
          <w:rFonts w:ascii="Arial" w:eastAsia="Times New Roman" w:hAnsi="Arial" w:cs="Arial"/>
          <w:color w:val="000000" w:themeColor="text1"/>
          <w:sz w:val="22"/>
          <w:szCs w:val="22"/>
          <w:lang w:eastAsia="en-GB"/>
        </w:rPr>
        <w:t xml:space="preserve">that </w:t>
      </w:r>
      <w:r w:rsidR="000C1150" w:rsidRPr="7D52B7D6">
        <w:rPr>
          <w:rFonts w:ascii="Arial" w:eastAsia="Times New Roman" w:hAnsi="Arial" w:cs="Arial"/>
          <w:color w:val="000000" w:themeColor="text1"/>
          <w:sz w:val="22"/>
          <w:szCs w:val="22"/>
          <w:lang w:eastAsia="en-GB"/>
        </w:rPr>
        <w:t xml:space="preserve">is inflected by a sense of </w:t>
      </w:r>
      <w:r w:rsidR="00274ACE" w:rsidRPr="7D52B7D6">
        <w:rPr>
          <w:rFonts w:ascii="Arial" w:eastAsia="Times New Roman" w:hAnsi="Arial" w:cs="Arial"/>
          <w:color w:val="000000" w:themeColor="text1"/>
          <w:sz w:val="22"/>
          <w:szCs w:val="22"/>
          <w:lang w:eastAsia="en-GB"/>
        </w:rPr>
        <w:t>progress o</w:t>
      </w:r>
      <w:r w:rsidR="00992431" w:rsidRPr="7D52B7D6">
        <w:rPr>
          <w:rFonts w:ascii="Arial" w:eastAsia="Times New Roman" w:hAnsi="Arial" w:cs="Arial"/>
          <w:color w:val="000000" w:themeColor="text1"/>
          <w:sz w:val="22"/>
          <w:szCs w:val="22"/>
          <w:lang w:eastAsia="en-GB"/>
        </w:rPr>
        <w:t>r</w:t>
      </w:r>
      <w:r w:rsidR="00274ACE" w:rsidRPr="7D52B7D6">
        <w:rPr>
          <w:rFonts w:ascii="Arial" w:eastAsia="Times New Roman" w:hAnsi="Arial" w:cs="Arial"/>
          <w:color w:val="000000" w:themeColor="text1"/>
          <w:sz w:val="22"/>
          <w:szCs w:val="22"/>
          <w:lang w:eastAsia="en-GB"/>
        </w:rPr>
        <w:t xml:space="preserve"> loss (Hemmings</w:t>
      </w:r>
      <w:r w:rsidR="30B64A3D" w:rsidRPr="7D52B7D6">
        <w:rPr>
          <w:rFonts w:ascii="Arial" w:eastAsia="Times New Roman" w:hAnsi="Arial" w:cs="Arial"/>
          <w:color w:val="000000" w:themeColor="text1"/>
          <w:sz w:val="22"/>
          <w:szCs w:val="22"/>
          <w:lang w:eastAsia="en-GB"/>
        </w:rPr>
        <w:t>,</w:t>
      </w:r>
      <w:r w:rsidR="00274ACE" w:rsidRPr="7D52B7D6">
        <w:rPr>
          <w:rFonts w:ascii="Arial" w:eastAsia="Times New Roman" w:hAnsi="Arial" w:cs="Arial"/>
          <w:color w:val="000000" w:themeColor="text1"/>
          <w:sz w:val="22"/>
          <w:szCs w:val="22"/>
          <w:lang w:eastAsia="en-GB"/>
        </w:rPr>
        <w:t xml:space="preserve"> </w:t>
      </w:r>
      <w:r w:rsidR="4D3EF1CD" w:rsidRPr="7D52B7D6">
        <w:rPr>
          <w:rFonts w:ascii="Arial" w:eastAsia="Times New Roman" w:hAnsi="Arial" w:cs="Arial"/>
          <w:color w:val="000000" w:themeColor="text1"/>
          <w:sz w:val="22"/>
          <w:szCs w:val="22"/>
          <w:lang w:eastAsia="en-GB"/>
        </w:rPr>
        <w:t xml:space="preserve">2005, </w:t>
      </w:r>
      <w:r w:rsidR="00274ACE" w:rsidRPr="7D52B7D6">
        <w:rPr>
          <w:rFonts w:ascii="Arial" w:eastAsia="Times New Roman" w:hAnsi="Arial" w:cs="Arial"/>
          <w:color w:val="000000" w:themeColor="text1"/>
          <w:sz w:val="22"/>
          <w:szCs w:val="22"/>
          <w:lang w:eastAsia="en-GB"/>
        </w:rPr>
        <w:t>20</w:t>
      </w:r>
      <w:r w:rsidR="006050E5" w:rsidRPr="7D52B7D6">
        <w:rPr>
          <w:rFonts w:ascii="Arial" w:eastAsia="Times New Roman" w:hAnsi="Arial" w:cs="Arial"/>
          <w:color w:val="000000" w:themeColor="text1"/>
          <w:sz w:val="22"/>
          <w:szCs w:val="22"/>
          <w:lang w:eastAsia="en-GB"/>
        </w:rPr>
        <w:t>11</w:t>
      </w:r>
      <w:r w:rsidR="001C3A7D" w:rsidRPr="7D52B7D6">
        <w:rPr>
          <w:rFonts w:ascii="Arial" w:eastAsia="Times New Roman" w:hAnsi="Arial" w:cs="Arial"/>
          <w:color w:val="000000" w:themeColor="text1"/>
          <w:sz w:val="22"/>
          <w:szCs w:val="22"/>
          <w:lang w:eastAsia="en-GB"/>
        </w:rPr>
        <w:t>; see also Weeks, 2021</w:t>
      </w:r>
      <w:r w:rsidR="00274ACE" w:rsidRPr="7D52B7D6">
        <w:rPr>
          <w:rFonts w:ascii="Arial" w:eastAsia="Times New Roman" w:hAnsi="Arial" w:cs="Arial"/>
          <w:color w:val="000000" w:themeColor="text1"/>
          <w:sz w:val="22"/>
          <w:szCs w:val="22"/>
          <w:lang w:eastAsia="en-GB"/>
        </w:rPr>
        <w:t xml:space="preserve">). These are important </w:t>
      </w:r>
      <w:r w:rsidR="00087ED4">
        <w:rPr>
          <w:rFonts w:ascii="Arial" w:eastAsia="Times New Roman" w:hAnsi="Arial" w:cs="Arial"/>
          <w:color w:val="000000" w:themeColor="text1"/>
          <w:sz w:val="22"/>
          <w:szCs w:val="22"/>
          <w:lang w:eastAsia="en-GB"/>
        </w:rPr>
        <w:t>points</w:t>
      </w:r>
      <w:r w:rsidR="00274ACE" w:rsidRPr="7D52B7D6">
        <w:rPr>
          <w:rFonts w:ascii="Arial" w:eastAsia="Times New Roman" w:hAnsi="Arial" w:cs="Arial"/>
          <w:color w:val="000000" w:themeColor="text1"/>
          <w:sz w:val="22"/>
          <w:szCs w:val="22"/>
          <w:lang w:eastAsia="en-GB"/>
        </w:rPr>
        <w:t xml:space="preserve"> for understanding the seeming irrelevance of </w:t>
      </w:r>
      <w:r w:rsidR="0029606F" w:rsidRPr="7D52B7D6">
        <w:rPr>
          <w:rFonts w:ascii="Arial" w:eastAsia="Times New Roman" w:hAnsi="Arial" w:cs="Arial"/>
          <w:color w:val="000000" w:themeColor="text1"/>
          <w:sz w:val="22"/>
          <w:szCs w:val="22"/>
          <w:lang w:eastAsia="en-GB"/>
        </w:rPr>
        <w:t xml:space="preserve">materialist </w:t>
      </w:r>
      <w:r w:rsidR="00274ACE" w:rsidRPr="7D52B7D6">
        <w:rPr>
          <w:rFonts w:ascii="Arial" w:eastAsia="Times New Roman" w:hAnsi="Arial" w:cs="Arial"/>
          <w:color w:val="000000" w:themeColor="text1"/>
          <w:sz w:val="22"/>
          <w:szCs w:val="22"/>
          <w:lang w:eastAsia="en-GB"/>
        </w:rPr>
        <w:t>feminism</w:t>
      </w:r>
      <w:r w:rsidR="00C03303" w:rsidRPr="7D52B7D6">
        <w:rPr>
          <w:rFonts w:ascii="Arial" w:eastAsia="Times New Roman" w:hAnsi="Arial" w:cs="Arial"/>
          <w:color w:val="000000" w:themeColor="text1"/>
          <w:sz w:val="22"/>
          <w:szCs w:val="22"/>
          <w:lang w:eastAsia="en-GB"/>
        </w:rPr>
        <w:t>s</w:t>
      </w:r>
      <w:r w:rsidR="00274ACE" w:rsidRPr="7D52B7D6">
        <w:rPr>
          <w:rFonts w:ascii="Arial" w:eastAsia="Times New Roman" w:hAnsi="Arial" w:cs="Arial"/>
          <w:color w:val="000000" w:themeColor="text1"/>
          <w:sz w:val="22"/>
          <w:szCs w:val="22"/>
          <w:lang w:eastAsia="en-GB"/>
        </w:rPr>
        <w:t xml:space="preserve"> to contemporary feminist legal theory. </w:t>
      </w:r>
      <w:r w:rsidR="2361B243" w:rsidRPr="7D52B7D6">
        <w:rPr>
          <w:rFonts w:ascii="Arial" w:eastAsia="Times New Roman" w:hAnsi="Arial" w:cs="Arial"/>
          <w:color w:val="000000" w:themeColor="text1"/>
          <w:sz w:val="22"/>
          <w:szCs w:val="22"/>
          <w:lang w:eastAsia="en-GB"/>
        </w:rPr>
        <w:t>To</w:t>
      </w:r>
      <w:r w:rsidR="00274ACE" w:rsidRPr="7D52B7D6">
        <w:rPr>
          <w:rFonts w:ascii="Arial" w:eastAsia="Times New Roman" w:hAnsi="Arial" w:cs="Arial"/>
          <w:color w:val="000000" w:themeColor="text1"/>
          <w:sz w:val="22"/>
          <w:szCs w:val="22"/>
          <w:lang w:eastAsia="en-GB"/>
        </w:rPr>
        <w:t xml:space="preserve"> delve into this absence, I </w:t>
      </w:r>
      <w:r w:rsidR="000C46C9" w:rsidRPr="7D52B7D6">
        <w:rPr>
          <w:rFonts w:ascii="Arial" w:eastAsia="Times New Roman" w:hAnsi="Arial" w:cs="Arial"/>
          <w:color w:val="000000" w:themeColor="text1"/>
          <w:sz w:val="22"/>
          <w:szCs w:val="22"/>
          <w:lang w:eastAsia="en-GB"/>
        </w:rPr>
        <w:t>respond to Hemming</w:t>
      </w:r>
      <w:r w:rsidR="000F0AD5">
        <w:rPr>
          <w:rFonts w:ascii="Arial" w:eastAsia="Times New Roman" w:hAnsi="Arial" w:cs="Arial"/>
          <w:color w:val="000000" w:themeColor="text1"/>
          <w:sz w:val="22"/>
          <w:szCs w:val="22"/>
          <w:lang w:eastAsia="en-GB"/>
        </w:rPr>
        <w:t>s</w:t>
      </w:r>
      <w:r w:rsidR="000C46C9" w:rsidRPr="7D52B7D6">
        <w:rPr>
          <w:rFonts w:ascii="Arial" w:eastAsia="Times New Roman" w:hAnsi="Arial" w:cs="Arial"/>
          <w:color w:val="000000" w:themeColor="text1"/>
          <w:sz w:val="22"/>
          <w:szCs w:val="22"/>
          <w:lang w:eastAsia="en-GB"/>
        </w:rPr>
        <w:t>’</w:t>
      </w:r>
      <w:r w:rsidR="0082424E">
        <w:rPr>
          <w:rFonts w:ascii="Arial" w:eastAsia="Times New Roman" w:hAnsi="Arial" w:cs="Arial"/>
          <w:color w:val="000000" w:themeColor="text1"/>
          <w:sz w:val="22"/>
          <w:szCs w:val="22"/>
          <w:lang w:eastAsia="en-GB"/>
        </w:rPr>
        <w:t>s</w:t>
      </w:r>
      <w:r w:rsidR="000C46C9" w:rsidRPr="7D52B7D6">
        <w:rPr>
          <w:rFonts w:ascii="Arial" w:eastAsia="Times New Roman" w:hAnsi="Arial" w:cs="Arial"/>
          <w:color w:val="000000" w:themeColor="text1"/>
          <w:sz w:val="22"/>
          <w:szCs w:val="22"/>
          <w:lang w:eastAsia="en-GB"/>
        </w:rPr>
        <w:t xml:space="preserve"> provocation to ‘do feminist theory differently’ </w:t>
      </w:r>
      <w:r w:rsidR="000C1150" w:rsidRPr="7D52B7D6">
        <w:rPr>
          <w:rFonts w:ascii="Arial" w:eastAsia="Times New Roman" w:hAnsi="Arial" w:cs="Arial"/>
          <w:color w:val="000000" w:themeColor="text1"/>
          <w:sz w:val="22"/>
          <w:szCs w:val="22"/>
          <w:lang w:eastAsia="en-GB"/>
        </w:rPr>
        <w:t xml:space="preserve">(2005: 130) </w:t>
      </w:r>
      <w:r w:rsidR="000C46C9" w:rsidRPr="7D52B7D6">
        <w:rPr>
          <w:rFonts w:ascii="Arial" w:eastAsia="Times New Roman" w:hAnsi="Arial" w:cs="Arial"/>
          <w:color w:val="000000" w:themeColor="text1"/>
          <w:sz w:val="22"/>
          <w:szCs w:val="22"/>
          <w:lang w:eastAsia="en-GB"/>
        </w:rPr>
        <w:t>by ‘stressing the links rather than the discontinuities between different theoretical frameworks</w:t>
      </w:r>
      <w:r w:rsidR="000C1150" w:rsidRPr="7D52B7D6">
        <w:rPr>
          <w:rFonts w:ascii="Arial" w:eastAsia="Times New Roman" w:hAnsi="Arial" w:cs="Arial"/>
          <w:color w:val="000000" w:themeColor="text1"/>
          <w:sz w:val="22"/>
          <w:szCs w:val="22"/>
          <w:lang w:eastAsia="en-GB"/>
        </w:rPr>
        <w:t xml:space="preserve">, as a way of challenging the linear </w:t>
      </w:r>
      <w:r w:rsidR="00AF17D8">
        <w:rPr>
          <w:rFonts w:ascii="Arial" w:eastAsia="Times New Roman" w:hAnsi="Arial" w:cs="Arial"/>
          <w:color w:val="000000" w:themeColor="text1"/>
          <w:sz w:val="22"/>
          <w:szCs w:val="22"/>
          <w:lang w:eastAsia="en-GB"/>
        </w:rPr>
        <w:t>“</w:t>
      </w:r>
      <w:r w:rsidR="000C1150" w:rsidRPr="7D52B7D6">
        <w:rPr>
          <w:rFonts w:ascii="Arial" w:eastAsia="Times New Roman" w:hAnsi="Arial" w:cs="Arial"/>
          <w:color w:val="000000" w:themeColor="text1"/>
          <w:sz w:val="22"/>
          <w:szCs w:val="22"/>
          <w:lang w:eastAsia="en-GB"/>
        </w:rPr>
        <w:t>displacement</w:t>
      </w:r>
      <w:r w:rsidR="00AF17D8">
        <w:rPr>
          <w:rFonts w:ascii="Arial" w:eastAsia="Times New Roman" w:hAnsi="Arial" w:cs="Arial"/>
          <w:color w:val="000000" w:themeColor="text1"/>
          <w:sz w:val="22"/>
          <w:szCs w:val="22"/>
          <w:lang w:eastAsia="en-GB"/>
        </w:rPr>
        <w:t>”</w:t>
      </w:r>
      <w:r w:rsidR="000C1150" w:rsidRPr="7D52B7D6">
        <w:rPr>
          <w:rFonts w:ascii="Arial" w:eastAsia="Times New Roman" w:hAnsi="Arial" w:cs="Arial"/>
          <w:color w:val="000000" w:themeColor="text1"/>
          <w:sz w:val="22"/>
          <w:szCs w:val="22"/>
          <w:lang w:eastAsia="en-GB"/>
        </w:rPr>
        <w:t xml:space="preserve"> of one approach by another</w:t>
      </w:r>
      <w:r w:rsidR="00C64759" w:rsidRPr="7D52B7D6">
        <w:rPr>
          <w:rFonts w:ascii="Arial" w:eastAsia="Times New Roman" w:hAnsi="Arial" w:cs="Arial"/>
          <w:color w:val="000000" w:themeColor="text1"/>
          <w:sz w:val="22"/>
          <w:szCs w:val="22"/>
          <w:lang w:eastAsia="en-GB"/>
        </w:rPr>
        <w:t>’</w:t>
      </w:r>
      <w:r w:rsidR="000C1150" w:rsidRPr="7D52B7D6">
        <w:rPr>
          <w:rFonts w:ascii="Arial" w:eastAsia="Times New Roman" w:hAnsi="Arial" w:cs="Arial"/>
          <w:color w:val="000000" w:themeColor="text1"/>
          <w:sz w:val="22"/>
          <w:szCs w:val="22"/>
          <w:lang w:eastAsia="en-GB"/>
        </w:rPr>
        <w:t xml:space="preserve"> (</w:t>
      </w:r>
      <w:r w:rsidR="000C46C9" w:rsidRPr="7D52B7D6">
        <w:rPr>
          <w:rFonts w:ascii="Arial" w:eastAsia="Times New Roman" w:hAnsi="Arial" w:cs="Arial"/>
          <w:color w:val="000000" w:themeColor="text1"/>
          <w:sz w:val="22"/>
          <w:szCs w:val="22"/>
          <w:lang w:eastAsia="en-GB"/>
        </w:rPr>
        <w:t>13</w:t>
      </w:r>
      <w:r w:rsidR="000C1150" w:rsidRPr="7D52B7D6">
        <w:rPr>
          <w:rFonts w:ascii="Arial" w:eastAsia="Times New Roman" w:hAnsi="Arial" w:cs="Arial"/>
          <w:color w:val="000000" w:themeColor="text1"/>
          <w:sz w:val="22"/>
          <w:szCs w:val="22"/>
          <w:lang w:eastAsia="en-GB"/>
        </w:rPr>
        <w:t>1</w:t>
      </w:r>
      <w:r w:rsidR="00274ACE" w:rsidRPr="7D52B7D6">
        <w:rPr>
          <w:rFonts w:ascii="Arial" w:eastAsia="Times New Roman" w:hAnsi="Arial" w:cs="Arial"/>
          <w:color w:val="000000" w:themeColor="text1"/>
          <w:sz w:val="22"/>
          <w:szCs w:val="22"/>
          <w:lang w:eastAsia="en-GB"/>
        </w:rPr>
        <w:t xml:space="preserve">). </w:t>
      </w:r>
    </w:p>
    <w:p w14:paraId="210918F2" w14:textId="4948B362" w:rsidR="00274ACE" w:rsidRPr="00B24116" w:rsidRDefault="00DC5B9C" w:rsidP="7D52B7D6">
      <w:pPr>
        <w:spacing w:line="360" w:lineRule="auto"/>
        <w:ind w:firstLine="720"/>
        <w:rPr>
          <w:rFonts w:ascii="Arial" w:hAnsi="Arial" w:cs="Arial"/>
          <w:color w:val="000000"/>
          <w:sz w:val="22"/>
          <w:szCs w:val="22"/>
          <w:shd w:val="clear" w:color="auto" w:fill="FFFFFF"/>
        </w:rPr>
      </w:pPr>
      <w:r w:rsidRPr="7D52B7D6">
        <w:rPr>
          <w:rFonts w:ascii="Arial" w:eastAsia="Times New Roman" w:hAnsi="Arial" w:cs="Arial"/>
          <w:color w:val="000000" w:themeColor="text1"/>
          <w:sz w:val="22"/>
          <w:szCs w:val="22"/>
          <w:lang w:eastAsia="en-GB"/>
        </w:rPr>
        <w:t>To this end</w:t>
      </w:r>
      <w:r w:rsidR="00C56D12" w:rsidRPr="7D52B7D6">
        <w:rPr>
          <w:rFonts w:ascii="Arial" w:eastAsia="Times New Roman" w:hAnsi="Arial" w:cs="Arial"/>
          <w:color w:val="000000" w:themeColor="text1"/>
          <w:sz w:val="22"/>
          <w:szCs w:val="22"/>
          <w:lang w:eastAsia="en-GB"/>
        </w:rPr>
        <w:t>,</w:t>
      </w:r>
      <w:r w:rsidR="00847AB8" w:rsidRPr="7D52B7D6">
        <w:rPr>
          <w:rFonts w:ascii="Arial" w:eastAsia="Times New Roman" w:hAnsi="Arial" w:cs="Arial"/>
          <w:color w:val="000000" w:themeColor="text1"/>
          <w:sz w:val="22"/>
          <w:szCs w:val="22"/>
          <w:lang w:eastAsia="en-GB"/>
        </w:rPr>
        <w:t xml:space="preserve"> </w:t>
      </w:r>
      <w:r w:rsidRPr="7D52B7D6">
        <w:rPr>
          <w:rFonts w:ascii="Arial" w:eastAsia="Times New Roman" w:hAnsi="Arial" w:cs="Arial"/>
          <w:color w:val="000000" w:themeColor="text1"/>
          <w:sz w:val="22"/>
          <w:szCs w:val="22"/>
          <w:lang w:eastAsia="en-GB"/>
        </w:rPr>
        <w:t>in this article</w:t>
      </w:r>
      <w:r w:rsidR="00E4410D">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 </w:t>
      </w:r>
      <w:r w:rsidR="00847AB8" w:rsidRPr="7D52B7D6">
        <w:rPr>
          <w:rFonts w:ascii="Arial" w:eastAsia="Times New Roman" w:hAnsi="Arial" w:cs="Arial"/>
          <w:color w:val="000000" w:themeColor="text1"/>
          <w:sz w:val="22"/>
          <w:szCs w:val="22"/>
          <w:lang w:eastAsia="en-GB"/>
        </w:rPr>
        <w:t xml:space="preserve">I juxtapose Silvia Federici, who </w:t>
      </w:r>
      <w:r w:rsidR="00FB01F2" w:rsidRPr="7D52B7D6">
        <w:rPr>
          <w:rFonts w:ascii="Arial" w:eastAsia="Times New Roman" w:hAnsi="Arial" w:cs="Arial"/>
          <w:color w:val="000000" w:themeColor="text1"/>
          <w:sz w:val="22"/>
          <w:szCs w:val="22"/>
          <w:lang w:eastAsia="en-GB"/>
        </w:rPr>
        <w:t>is</w:t>
      </w:r>
      <w:r w:rsidR="00B24116" w:rsidRPr="7D52B7D6">
        <w:rPr>
          <w:rFonts w:ascii="Arial" w:eastAsia="Times New Roman" w:hAnsi="Arial" w:cs="Arial"/>
          <w:color w:val="000000" w:themeColor="text1"/>
          <w:sz w:val="22"/>
          <w:szCs w:val="22"/>
          <w:lang w:eastAsia="en-GB"/>
        </w:rPr>
        <w:t xml:space="preserve"> </w:t>
      </w:r>
      <w:r w:rsidR="00847AB8" w:rsidRPr="7D52B7D6">
        <w:rPr>
          <w:rFonts w:ascii="Arial" w:eastAsia="Times New Roman" w:hAnsi="Arial" w:cs="Arial"/>
          <w:color w:val="000000" w:themeColor="text1"/>
          <w:sz w:val="22"/>
          <w:szCs w:val="22"/>
          <w:lang w:eastAsia="en-GB"/>
        </w:rPr>
        <w:t>a Marxist feminist but not a legal scholar, and Catharine MacKinnon, who considers herself a post-Marxist</w:t>
      </w:r>
      <w:r w:rsidR="00C03303" w:rsidRPr="7D52B7D6">
        <w:rPr>
          <w:rFonts w:ascii="Arial" w:eastAsia="Times New Roman" w:hAnsi="Arial" w:cs="Arial"/>
          <w:color w:val="000000" w:themeColor="text1"/>
          <w:sz w:val="22"/>
          <w:szCs w:val="22"/>
          <w:lang w:eastAsia="en-GB"/>
        </w:rPr>
        <w:t xml:space="preserve"> </w:t>
      </w:r>
      <w:r w:rsidR="00847AB8" w:rsidRPr="7D52B7D6">
        <w:rPr>
          <w:rFonts w:ascii="Arial" w:eastAsia="Times New Roman" w:hAnsi="Arial" w:cs="Arial"/>
          <w:color w:val="000000" w:themeColor="text1"/>
          <w:sz w:val="22"/>
          <w:szCs w:val="22"/>
          <w:lang w:eastAsia="en-GB"/>
        </w:rPr>
        <w:t xml:space="preserve">feminist and is most definitely a legal scholar. As such, these scholars would likely be pitted against each other rather than read together. </w:t>
      </w:r>
      <w:r w:rsidR="001E26A8" w:rsidRPr="7D52B7D6">
        <w:rPr>
          <w:rFonts w:ascii="Arial" w:eastAsia="Times New Roman" w:hAnsi="Arial" w:cs="Arial"/>
          <w:color w:val="000000" w:themeColor="text1"/>
          <w:sz w:val="22"/>
          <w:szCs w:val="22"/>
          <w:lang w:eastAsia="en-GB"/>
        </w:rPr>
        <w:t xml:space="preserve">Based on this curation, I </w:t>
      </w:r>
      <w:r w:rsidR="00CE5C2A" w:rsidRPr="7D52B7D6">
        <w:rPr>
          <w:rFonts w:ascii="Arial" w:eastAsia="Times New Roman" w:hAnsi="Arial" w:cs="Arial"/>
          <w:color w:val="000000" w:themeColor="text1"/>
          <w:sz w:val="22"/>
          <w:szCs w:val="22"/>
          <w:lang w:eastAsia="en-GB"/>
        </w:rPr>
        <w:t>argue that</w:t>
      </w:r>
      <w:r w:rsidR="004A7F1F" w:rsidRPr="7D52B7D6">
        <w:rPr>
          <w:rFonts w:ascii="Arial" w:eastAsia="Times New Roman" w:hAnsi="Arial" w:cs="Arial"/>
          <w:color w:val="000000" w:themeColor="text1"/>
          <w:sz w:val="22"/>
          <w:szCs w:val="22"/>
          <w:lang w:eastAsia="en-GB"/>
        </w:rPr>
        <w:t xml:space="preserve"> what is revealed is a</w:t>
      </w:r>
      <w:r w:rsidR="00013DEB" w:rsidRPr="7D52B7D6">
        <w:rPr>
          <w:rFonts w:ascii="Arial" w:eastAsia="Times New Roman" w:hAnsi="Arial" w:cs="Arial"/>
          <w:color w:val="000000" w:themeColor="text1"/>
          <w:sz w:val="22"/>
          <w:szCs w:val="22"/>
          <w:lang w:eastAsia="en-GB"/>
        </w:rPr>
        <w:t xml:space="preserve"> </w:t>
      </w:r>
      <w:r w:rsidR="006F50ED" w:rsidRPr="7D52B7D6">
        <w:rPr>
          <w:rStyle w:val="normaltextrun"/>
          <w:rFonts w:ascii="Arial" w:hAnsi="Arial" w:cs="Arial"/>
          <w:color w:val="000000"/>
          <w:sz w:val="22"/>
          <w:szCs w:val="22"/>
          <w:shd w:val="clear" w:color="auto" w:fill="FFFFFF"/>
        </w:rPr>
        <w:t>‘</w:t>
      </w:r>
      <w:proofErr w:type="gramStart"/>
      <w:r w:rsidR="006F50ED" w:rsidRPr="7D52B7D6">
        <w:rPr>
          <w:rStyle w:val="normaltextrun"/>
          <w:rFonts w:ascii="Arial" w:hAnsi="Arial" w:cs="Arial"/>
          <w:color w:val="000000"/>
          <w:sz w:val="22"/>
          <w:szCs w:val="22"/>
          <w:shd w:val="clear" w:color="auto" w:fill="FFFFFF"/>
        </w:rPr>
        <w:t>scaled-up</w:t>
      </w:r>
      <w:proofErr w:type="gramEnd"/>
      <w:r w:rsidR="00B3145C" w:rsidRPr="7D52B7D6">
        <w:rPr>
          <w:rStyle w:val="normaltextrun"/>
          <w:rFonts w:ascii="Arial" w:hAnsi="Arial" w:cs="Arial"/>
          <w:color w:val="000000"/>
          <w:sz w:val="22"/>
          <w:szCs w:val="22"/>
          <w:shd w:val="clear" w:color="auto" w:fill="FFFFFF"/>
        </w:rPr>
        <w:t xml:space="preserve">’ </w:t>
      </w:r>
      <w:r w:rsidR="004A7F1F" w:rsidRPr="7D52B7D6">
        <w:rPr>
          <w:rStyle w:val="normaltextrun"/>
          <w:rFonts w:ascii="Arial" w:hAnsi="Arial" w:cs="Arial"/>
          <w:color w:val="000000"/>
          <w:sz w:val="22"/>
          <w:szCs w:val="22"/>
          <w:shd w:val="clear" w:color="auto" w:fill="FFFFFF"/>
        </w:rPr>
        <w:t xml:space="preserve">materialist </w:t>
      </w:r>
      <w:r w:rsidR="006F50ED" w:rsidRPr="7D52B7D6">
        <w:rPr>
          <w:rStyle w:val="normaltextrun"/>
          <w:rFonts w:ascii="Arial" w:hAnsi="Arial" w:cs="Arial"/>
          <w:color w:val="000000"/>
          <w:sz w:val="22"/>
          <w:szCs w:val="22"/>
          <w:shd w:val="clear" w:color="auto" w:fill="FFFFFF"/>
        </w:rPr>
        <w:t>method</w:t>
      </w:r>
      <w:r w:rsidR="00C56D12" w:rsidRPr="7D52B7D6">
        <w:rPr>
          <w:rStyle w:val="normaltextrun"/>
          <w:rFonts w:ascii="Arial" w:hAnsi="Arial" w:cs="Arial"/>
          <w:color w:val="000000"/>
          <w:sz w:val="22"/>
          <w:szCs w:val="22"/>
          <w:shd w:val="clear" w:color="auto" w:fill="FFFFFF"/>
        </w:rPr>
        <w:t>ology</w:t>
      </w:r>
      <w:r w:rsidR="006F50ED" w:rsidRPr="7D52B7D6">
        <w:rPr>
          <w:rStyle w:val="normaltextrun"/>
          <w:rFonts w:ascii="Arial" w:hAnsi="Arial" w:cs="Arial"/>
          <w:color w:val="000000"/>
          <w:sz w:val="22"/>
          <w:szCs w:val="22"/>
          <w:shd w:val="clear" w:color="auto" w:fill="FFFFFF"/>
        </w:rPr>
        <w:t xml:space="preserve"> </w:t>
      </w:r>
      <w:r w:rsidR="00CC38C0" w:rsidRPr="7D52B7D6">
        <w:rPr>
          <w:rStyle w:val="normaltextrun"/>
          <w:rFonts w:ascii="Arial" w:hAnsi="Arial" w:cs="Arial"/>
          <w:i/>
          <w:iCs/>
          <w:color w:val="000000"/>
          <w:sz w:val="22"/>
          <w:szCs w:val="22"/>
          <w:shd w:val="clear" w:color="auto" w:fill="FFFFFF"/>
        </w:rPr>
        <w:t>and</w:t>
      </w:r>
      <w:r w:rsidR="00CC38C0" w:rsidRPr="7D52B7D6">
        <w:rPr>
          <w:rStyle w:val="normaltextrun"/>
          <w:rFonts w:ascii="Arial" w:hAnsi="Arial" w:cs="Arial"/>
          <w:color w:val="000000"/>
          <w:sz w:val="22"/>
          <w:szCs w:val="22"/>
          <w:shd w:val="clear" w:color="auto" w:fill="FFFFFF"/>
        </w:rPr>
        <w:t xml:space="preserve"> politics </w:t>
      </w:r>
      <w:r w:rsidR="00C56D12" w:rsidRPr="7D52B7D6">
        <w:rPr>
          <w:rStyle w:val="normaltextrun"/>
          <w:rFonts w:ascii="Arial" w:hAnsi="Arial" w:cs="Arial"/>
          <w:color w:val="000000"/>
          <w:sz w:val="22"/>
          <w:szCs w:val="22"/>
          <w:shd w:val="clear" w:color="auto" w:fill="FFFFFF"/>
        </w:rPr>
        <w:t>(Weeks, 2021)</w:t>
      </w:r>
      <w:r w:rsidR="00882A38" w:rsidRPr="7D52B7D6">
        <w:rPr>
          <w:rStyle w:val="normaltextrun"/>
          <w:rFonts w:ascii="Arial" w:hAnsi="Arial" w:cs="Arial"/>
          <w:color w:val="000000"/>
          <w:sz w:val="22"/>
          <w:szCs w:val="22"/>
          <w:shd w:val="clear" w:color="auto" w:fill="FFFFFF"/>
        </w:rPr>
        <w:t xml:space="preserve">. </w:t>
      </w:r>
      <w:r w:rsidR="00B24116" w:rsidRPr="7D52B7D6">
        <w:rPr>
          <w:rStyle w:val="normaltextrun"/>
          <w:rFonts w:ascii="Arial" w:hAnsi="Arial" w:cs="Arial"/>
          <w:color w:val="000000"/>
          <w:sz w:val="22"/>
          <w:szCs w:val="22"/>
          <w:shd w:val="clear" w:color="auto" w:fill="FFFFFF"/>
        </w:rPr>
        <w:t xml:space="preserve">This </w:t>
      </w:r>
      <w:r w:rsidR="001E26A8" w:rsidRPr="7D52B7D6">
        <w:rPr>
          <w:rStyle w:val="normaltextrun"/>
          <w:rFonts w:ascii="Arial" w:hAnsi="Arial" w:cs="Arial"/>
          <w:color w:val="000000"/>
          <w:sz w:val="22"/>
          <w:szCs w:val="22"/>
          <w:shd w:val="clear" w:color="auto" w:fill="FFFFFF"/>
        </w:rPr>
        <w:t xml:space="preserve">‘scaled up’ </w:t>
      </w:r>
      <w:r w:rsidR="00217D4A" w:rsidRPr="7D52B7D6">
        <w:rPr>
          <w:rStyle w:val="normaltextrun"/>
          <w:rFonts w:ascii="Arial" w:hAnsi="Arial" w:cs="Arial"/>
          <w:color w:val="000000"/>
          <w:sz w:val="22"/>
          <w:szCs w:val="22"/>
          <w:shd w:val="clear" w:color="auto" w:fill="FFFFFF"/>
        </w:rPr>
        <w:t>methodology</w:t>
      </w:r>
      <w:r w:rsidR="001E26A8" w:rsidRPr="7D52B7D6">
        <w:rPr>
          <w:rStyle w:val="normaltextrun"/>
          <w:rFonts w:ascii="Arial" w:hAnsi="Arial" w:cs="Arial"/>
          <w:color w:val="000000"/>
          <w:sz w:val="22"/>
          <w:szCs w:val="22"/>
          <w:shd w:val="clear" w:color="auto" w:fill="FFFFFF"/>
        </w:rPr>
        <w:t xml:space="preserve"> is </w:t>
      </w:r>
      <w:r w:rsidR="00C56D12" w:rsidRPr="7D52B7D6">
        <w:rPr>
          <w:rStyle w:val="normaltextrun"/>
          <w:rFonts w:ascii="Arial" w:hAnsi="Arial" w:cs="Arial"/>
          <w:color w:val="000000"/>
          <w:sz w:val="22"/>
          <w:szCs w:val="22"/>
          <w:shd w:val="clear" w:color="auto" w:fill="FFFFFF"/>
        </w:rPr>
        <w:t xml:space="preserve">a </w:t>
      </w:r>
      <w:r w:rsidR="008570DE" w:rsidRPr="7D52B7D6">
        <w:rPr>
          <w:rStyle w:val="normaltextrun"/>
          <w:rFonts w:ascii="Arial" w:hAnsi="Arial" w:cs="Arial"/>
          <w:color w:val="000000"/>
          <w:sz w:val="22"/>
          <w:szCs w:val="22"/>
          <w:shd w:val="clear" w:color="auto" w:fill="FFFFFF"/>
        </w:rPr>
        <w:t>s</w:t>
      </w:r>
      <w:r w:rsidR="001E26A8" w:rsidRPr="7D52B7D6">
        <w:rPr>
          <w:rStyle w:val="normaltextrun"/>
          <w:rFonts w:ascii="Arial" w:hAnsi="Arial" w:cs="Arial"/>
          <w:color w:val="000000"/>
          <w:sz w:val="22"/>
          <w:szCs w:val="22"/>
          <w:shd w:val="clear" w:color="auto" w:fill="FFFFFF"/>
        </w:rPr>
        <w:t xml:space="preserve">ystematic </w:t>
      </w:r>
      <w:r w:rsidR="008570DE" w:rsidRPr="7D52B7D6">
        <w:rPr>
          <w:rStyle w:val="normaltextrun"/>
          <w:rFonts w:ascii="Arial" w:hAnsi="Arial" w:cs="Arial"/>
          <w:color w:val="000000"/>
          <w:sz w:val="22"/>
          <w:szCs w:val="22"/>
          <w:shd w:val="clear" w:color="auto" w:fill="FFFFFF"/>
        </w:rPr>
        <w:t xml:space="preserve">analysis </w:t>
      </w:r>
      <w:r w:rsidR="0042288E">
        <w:rPr>
          <w:rStyle w:val="normaltextrun"/>
          <w:rFonts w:ascii="Arial" w:hAnsi="Arial" w:cs="Arial"/>
          <w:color w:val="000000"/>
          <w:sz w:val="22"/>
          <w:szCs w:val="22"/>
          <w:shd w:val="clear" w:color="auto" w:fill="FFFFFF"/>
        </w:rPr>
        <w:t xml:space="preserve">of </w:t>
      </w:r>
      <w:r w:rsidR="00847AB8" w:rsidRPr="7D52B7D6">
        <w:rPr>
          <w:rStyle w:val="normaltextrun"/>
          <w:rFonts w:ascii="Arial" w:hAnsi="Arial" w:cs="Arial"/>
          <w:color w:val="000000"/>
          <w:sz w:val="22"/>
          <w:szCs w:val="22"/>
          <w:shd w:val="clear" w:color="auto" w:fill="FFFFFF"/>
        </w:rPr>
        <w:t>the</w:t>
      </w:r>
      <w:r w:rsidR="00C56D12" w:rsidRPr="7D52B7D6">
        <w:rPr>
          <w:rStyle w:val="normaltextrun"/>
          <w:rFonts w:ascii="Arial" w:hAnsi="Arial" w:cs="Arial"/>
          <w:color w:val="000000"/>
          <w:sz w:val="22"/>
          <w:szCs w:val="22"/>
          <w:shd w:val="clear" w:color="auto" w:fill="FFFFFF"/>
        </w:rPr>
        <w:t xml:space="preserve"> </w:t>
      </w:r>
      <w:r w:rsidR="00EF4E9F" w:rsidRPr="7D52B7D6">
        <w:rPr>
          <w:rStyle w:val="normaltextrun"/>
          <w:rFonts w:ascii="Arial" w:hAnsi="Arial" w:cs="Arial"/>
          <w:color w:val="000000"/>
          <w:sz w:val="22"/>
          <w:szCs w:val="22"/>
          <w:shd w:val="clear" w:color="auto" w:fill="FFFFFF"/>
        </w:rPr>
        <w:t>‘</w:t>
      </w:r>
      <w:r w:rsidR="00C56D12" w:rsidRPr="7D52B7D6">
        <w:rPr>
          <w:rStyle w:val="normaltextrun"/>
          <w:rFonts w:ascii="Arial" w:hAnsi="Arial" w:cs="Arial"/>
          <w:color w:val="000000"/>
          <w:sz w:val="22"/>
          <w:szCs w:val="22"/>
          <w:shd w:val="clear" w:color="auto" w:fill="FFFFFF"/>
        </w:rPr>
        <w:t>r</w:t>
      </w:r>
      <w:r w:rsidR="00CC38C0" w:rsidRPr="7D52B7D6">
        <w:rPr>
          <w:rStyle w:val="normaltextrun"/>
          <w:rFonts w:ascii="Arial" w:hAnsi="Arial" w:cs="Arial"/>
          <w:color w:val="000000"/>
          <w:sz w:val="22"/>
          <w:szCs w:val="22"/>
          <w:shd w:val="clear" w:color="auto" w:fill="FFFFFF"/>
        </w:rPr>
        <w:t>eal</w:t>
      </w:r>
      <w:r w:rsidR="00EF4E9F" w:rsidRPr="7D52B7D6">
        <w:rPr>
          <w:rStyle w:val="normaltextrun"/>
          <w:rFonts w:ascii="Arial" w:hAnsi="Arial" w:cs="Arial"/>
          <w:color w:val="000000"/>
          <w:sz w:val="22"/>
          <w:szCs w:val="22"/>
          <w:shd w:val="clear" w:color="auto" w:fill="FFFFFF"/>
        </w:rPr>
        <w:t>’</w:t>
      </w:r>
      <w:r w:rsidR="00CC38C0" w:rsidRPr="7D52B7D6">
        <w:rPr>
          <w:rStyle w:val="normaltextrun"/>
          <w:rFonts w:ascii="Arial" w:hAnsi="Arial" w:cs="Arial"/>
          <w:color w:val="000000"/>
          <w:sz w:val="22"/>
          <w:szCs w:val="22"/>
          <w:shd w:val="clear" w:color="auto" w:fill="FFFFFF"/>
        </w:rPr>
        <w:t xml:space="preserve"> essence </w:t>
      </w:r>
      <w:r w:rsidR="00EF4E9F" w:rsidRPr="7D52B7D6">
        <w:rPr>
          <w:rStyle w:val="normaltextrun"/>
          <w:rFonts w:ascii="Arial" w:hAnsi="Arial" w:cs="Arial"/>
          <w:color w:val="000000"/>
          <w:sz w:val="22"/>
          <w:szCs w:val="22"/>
          <w:shd w:val="clear" w:color="auto" w:fill="FFFFFF"/>
        </w:rPr>
        <w:t xml:space="preserve">(Conaghan, 2019) </w:t>
      </w:r>
      <w:r w:rsidR="00C56D12" w:rsidRPr="7D52B7D6">
        <w:rPr>
          <w:rStyle w:val="normaltextrun"/>
          <w:rFonts w:ascii="Arial" w:hAnsi="Arial" w:cs="Arial"/>
          <w:color w:val="000000"/>
          <w:sz w:val="22"/>
          <w:szCs w:val="22"/>
          <w:shd w:val="clear" w:color="auto" w:fill="FFFFFF"/>
        </w:rPr>
        <w:t xml:space="preserve">of </w:t>
      </w:r>
      <w:r w:rsidR="00EF4E9F" w:rsidRPr="7D52B7D6">
        <w:rPr>
          <w:rStyle w:val="normaltextrun"/>
          <w:rFonts w:ascii="Arial" w:hAnsi="Arial" w:cs="Arial"/>
          <w:color w:val="000000"/>
          <w:sz w:val="22"/>
          <w:szCs w:val="22"/>
          <w:shd w:val="clear" w:color="auto" w:fill="FFFFFF"/>
        </w:rPr>
        <w:t xml:space="preserve">social relations of domination that exist between capital and </w:t>
      </w:r>
      <w:r w:rsidR="00815A42" w:rsidRPr="7D52B7D6">
        <w:rPr>
          <w:rStyle w:val="normaltextrun"/>
          <w:rFonts w:ascii="Arial" w:hAnsi="Arial" w:cs="Arial"/>
          <w:color w:val="000000"/>
          <w:sz w:val="22"/>
          <w:szCs w:val="22"/>
          <w:shd w:val="clear" w:color="auto" w:fill="FFFFFF"/>
        </w:rPr>
        <w:t xml:space="preserve">labour </w:t>
      </w:r>
      <w:r w:rsidR="00EF4E9F" w:rsidRPr="7D52B7D6">
        <w:rPr>
          <w:rStyle w:val="normaltextrun"/>
          <w:rFonts w:ascii="Arial" w:hAnsi="Arial" w:cs="Arial"/>
          <w:color w:val="000000"/>
          <w:sz w:val="22"/>
          <w:szCs w:val="22"/>
          <w:shd w:val="clear" w:color="auto" w:fill="FFFFFF"/>
        </w:rPr>
        <w:t>and between the sexes</w:t>
      </w:r>
      <w:r w:rsidR="00C01A46" w:rsidRPr="7D52B7D6">
        <w:rPr>
          <w:rStyle w:val="normaltextrun"/>
          <w:rFonts w:ascii="Arial" w:hAnsi="Arial" w:cs="Arial"/>
          <w:color w:val="000000"/>
          <w:sz w:val="22"/>
          <w:szCs w:val="22"/>
          <w:shd w:val="clear" w:color="auto" w:fill="FFFFFF"/>
        </w:rPr>
        <w:t xml:space="preserve"> </w:t>
      </w:r>
      <w:r w:rsidR="00AF67EE">
        <w:rPr>
          <w:rStyle w:val="normaltextrun"/>
          <w:rFonts w:ascii="Arial" w:hAnsi="Arial" w:cs="Arial"/>
          <w:color w:val="000000"/>
          <w:sz w:val="22"/>
          <w:szCs w:val="22"/>
          <w:shd w:val="clear" w:color="auto" w:fill="FFFFFF"/>
        </w:rPr>
        <w:t>that</w:t>
      </w:r>
      <w:r w:rsidR="00C01A46" w:rsidRPr="7D52B7D6">
        <w:rPr>
          <w:rStyle w:val="normaltextrun"/>
          <w:rFonts w:ascii="Arial" w:hAnsi="Arial" w:cs="Arial"/>
          <w:color w:val="000000"/>
          <w:sz w:val="22"/>
          <w:szCs w:val="22"/>
          <w:shd w:val="clear" w:color="auto" w:fill="FFFFFF"/>
        </w:rPr>
        <w:t xml:space="preserve"> is organised institutionally, including through</w:t>
      </w:r>
      <w:r w:rsidR="00CD142E" w:rsidRPr="7D52B7D6">
        <w:rPr>
          <w:rStyle w:val="normaltextrun"/>
          <w:rFonts w:ascii="Arial" w:hAnsi="Arial" w:cs="Arial"/>
          <w:color w:val="000000"/>
          <w:sz w:val="22"/>
          <w:szCs w:val="22"/>
          <w:shd w:val="clear" w:color="auto" w:fill="FFFFFF"/>
        </w:rPr>
        <w:t xml:space="preserve"> liberal</w:t>
      </w:r>
      <w:r w:rsidR="00C01A46" w:rsidRPr="7D52B7D6">
        <w:rPr>
          <w:rStyle w:val="normaltextrun"/>
          <w:rFonts w:ascii="Arial" w:hAnsi="Arial" w:cs="Arial"/>
          <w:color w:val="000000"/>
          <w:sz w:val="22"/>
          <w:szCs w:val="22"/>
          <w:shd w:val="clear" w:color="auto" w:fill="FFFFFF"/>
        </w:rPr>
        <w:t xml:space="preserve"> law</w:t>
      </w:r>
      <w:r w:rsidR="00815A42" w:rsidRPr="7D52B7D6">
        <w:rPr>
          <w:rStyle w:val="normaltextrun"/>
          <w:rFonts w:ascii="Arial" w:hAnsi="Arial" w:cs="Arial"/>
          <w:color w:val="000000"/>
          <w:sz w:val="22"/>
          <w:szCs w:val="22"/>
          <w:shd w:val="clear" w:color="auto" w:fill="FFFFFF"/>
        </w:rPr>
        <w:t>. This real essence</w:t>
      </w:r>
      <w:r w:rsidR="00883C89" w:rsidRPr="7D52B7D6">
        <w:rPr>
          <w:rStyle w:val="normaltextrun"/>
          <w:rFonts w:ascii="Arial" w:hAnsi="Arial" w:cs="Arial"/>
          <w:color w:val="000000"/>
          <w:sz w:val="22"/>
          <w:szCs w:val="22"/>
          <w:shd w:val="clear" w:color="auto" w:fill="FFFFFF"/>
        </w:rPr>
        <w:t xml:space="preserve"> </w:t>
      </w:r>
      <w:r w:rsidR="00973F47" w:rsidRPr="7D52B7D6">
        <w:rPr>
          <w:rStyle w:val="normaltextrun"/>
          <w:rFonts w:ascii="Arial" w:hAnsi="Arial" w:cs="Arial"/>
          <w:color w:val="000000"/>
          <w:sz w:val="22"/>
          <w:szCs w:val="22"/>
          <w:shd w:val="clear" w:color="auto" w:fill="FFFFFF"/>
        </w:rPr>
        <w:t xml:space="preserve">is mystified </w:t>
      </w:r>
      <w:r w:rsidR="00EF4E9F" w:rsidRPr="7D52B7D6">
        <w:rPr>
          <w:rStyle w:val="normaltextrun"/>
          <w:rFonts w:ascii="Arial" w:hAnsi="Arial" w:cs="Arial"/>
          <w:color w:val="000000"/>
          <w:sz w:val="22"/>
          <w:szCs w:val="22"/>
          <w:shd w:val="clear" w:color="auto" w:fill="FFFFFF"/>
        </w:rPr>
        <w:t>by</w:t>
      </w:r>
      <w:r w:rsidR="00637CBC" w:rsidRPr="7D52B7D6">
        <w:rPr>
          <w:rStyle w:val="normaltextrun"/>
          <w:rFonts w:ascii="Arial" w:hAnsi="Arial" w:cs="Arial"/>
          <w:color w:val="000000"/>
          <w:sz w:val="22"/>
          <w:szCs w:val="22"/>
          <w:shd w:val="clear" w:color="auto" w:fill="FFFFFF"/>
        </w:rPr>
        <w:t>, and must be related to,</w:t>
      </w:r>
      <w:r w:rsidR="00EF4E9F" w:rsidRPr="7D52B7D6">
        <w:rPr>
          <w:rStyle w:val="normaltextrun"/>
          <w:rFonts w:ascii="Arial" w:hAnsi="Arial" w:cs="Arial"/>
          <w:color w:val="000000"/>
          <w:sz w:val="22"/>
          <w:szCs w:val="22"/>
          <w:shd w:val="clear" w:color="auto" w:fill="FFFFFF"/>
        </w:rPr>
        <w:t xml:space="preserve"> the </w:t>
      </w:r>
      <w:r w:rsidR="00EF4E9F" w:rsidRPr="7D52B7D6">
        <w:rPr>
          <w:rStyle w:val="normaltextrun"/>
          <w:rFonts w:ascii="Arial" w:hAnsi="Arial" w:cs="Arial"/>
          <w:i/>
          <w:iCs/>
          <w:color w:val="000000"/>
          <w:sz w:val="22"/>
          <w:szCs w:val="22"/>
          <w:shd w:val="clear" w:color="auto" w:fill="FFFFFF"/>
        </w:rPr>
        <w:t>appearance</w:t>
      </w:r>
      <w:r w:rsidR="00EF4E9F" w:rsidRPr="7D52B7D6">
        <w:rPr>
          <w:rStyle w:val="normaltextrun"/>
          <w:rFonts w:ascii="Arial" w:hAnsi="Arial" w:cs="Arial"/>
          <w:color w:val="000000"/>
          <w:sz w:val="22"/>
          <w:szCs w:val="22"/>
          <w:shd w:val="clear" w:color="auto" w:fill="FFFFFF"/>
        </w:rPr>
        <w:t xml:space="preserve"> of the economy</w:t>
      </w:r>
      <w:r w:rsidR="00517B59" w:rsidRPr="7D52B7D6">
        <w:rPr>
          <w:rStyle w:val="normaltextrun"/>
          <w:rFonts w:ascii="Arial" w:hAnsi="Arial" w:cs="Arial"/>
          <w:color w:val="000000"/>
          <w:sz w:val="22"/>
          <w:szCs w:val="22"/>
          <w:shd w:val="clear" w:color="auto" w:fill="FFFFFF"/>
        </w:rPr>
        <w:t>,</w:t>
      </w:r>
      <w:r w:rsidR="003E6319" w:rsidRPr="7D52B7D6">
        <w:rPr>
          <w:rStyle w:val="normaltextrun"/>
          <w:rFonts w:ascii="Arial" w:hAnsi="Arial" w:cs="Arial"/>
          <w:color w:val="000000"/>
          <w:sz w:val="22"/>
          <w:szCs w:val="22"/>
          <w:shd w:val="clear" w:color="auto" w:fill="FFFFFF"/>
        </w:rPr>
        <w:t xml:space="preserve"> </w:t>
      </w:r>
      <w:r w:rsidR="00EF4E9F" w:rsidRPr="7D52B7D6">
        <w:rPr>
          <w:rStyle w:val="normaltextrun"/>
          <w:rFonts w:ascii="Arial" w:hAnsi="Arial" w:cs="Arial"/>
          <w:color w:val="000000"/>
          <w:sz w:val="22"/>
          <w:szCs w:val="22"/>
          <w:shd w:val="clear" w:color="auto" w:fill="FFFFFF"/>
        </w:rPr>
        <w:t>sexuality</w:t>
      </w:r>
      <w:r w:rsidR="003E6319" w:rsidRPr="7D52B7D6">
        <w:rPr>
          <w:rStyle w:val="normaltextrun"/>
          <w:rFonts w:ascii="Arial" w:hAnsi="Arial" w:cs="Arial"/>
          <w:color w:val="000000"/>
          <w:sz w:val="22"/>
          <w:szCs w:val="22"/>
          <w:shd w:val="clear" w:color="auto" w:fill="FFFFFF"/>
        </w:rPr>
        <w:t xml:space="preserve">, </w:t>
      </w:r>
      <w:r w:rsidR="00517B59" w:rsidRPr="7D52B7D6">
        <w:rPr>
          <w:rStyle w:val="normaltextrun"/>
          <w:rFonts w:ascii="Arial" w:hAnsi="Arial" w:cs="Arial"/>
          <w:color w:val="000000"/>
          <w:sz w:val="22"/>
          <w:szCs w:val="22"/>
          <w:shd w:val="clear" w:color="auto" w:fill="FFFFFF"/>
        </w:rPr>
        <w:t>and law</w:t>
      </w:r>
      <w:r w:rsidR="00A91608" w:rsidRPr="7D52B7D6">
        <w:rPr>
          <w:rStyle w:val="normaltextrun"/>
          <w:rFonts w:ascii="Arial" w:hAnsi="Arial" w:cs="Arial"/>
          <w:color w:val="000000"/>
          <w:sz w:val="22"/>
          <w:szCs w:val="22"/>
          <w:shd w:val="clear" w:color="auto" w:fill="FFFFFF"/>
        </w:rPr>
        <w:t xml:space="preserve">, each of which </w:t>
      </w:r>
      <w:r w:rsidR="00FF0763" w:rsidRPr="7D52B7D6">
        <w:rPr>
          <w:rStyle w:val="normaltextrun"/>
          <w:rFonts w:ascii="Arial" w:hAnsi="Arial" w:cs="Arial"/>
          <w:color w:val="000000"/>
          <w:sz w:val="22"/>
          <w:szCs w:val="22"/>
          <w:shd w:val="clear" w:color="auto" w:fill="FFFFFF"/>
        </w:rPr>
        <w:t xml:space="preserve">has </w:t>
      </w:r>
      <w:r w:rsidR="009E71FA" w:rsidRPr="7D52B7D6">
        <w:rPr>
          <w:rStyle w:val="normaltextrun"/>
          <w:rFonts w:ascii="Arial" w:hAnsi="Arial" w:cs="Arial"/>
          <w:color w:val="000000"/>
          <w:sz w:val="22"/>
          <w:szCs w:val="22"/>
          <w:shd w:val="clear" w:color="auto" w:fill="FFFFFF"/>
        </w:rPr>
        <w:t xml:space="preserve">a </w:t>
      </w:r>
      <w:r w:rsidR="009F47B1" w:rsidRPr="7D52B7D6">
        <w:rPr>
          <w:rStyle w:val="normaltextrun"/>
          <w:rFonts w:ascii="Arial" w:hAnsi="Arial" w:cs="Arial"/>
          <w:color w:val="000000"/>
          <w:sz w:val="22"/>
          <w:szCs w:val="22"/>
          <w:shd w:val="clear" w:color="auto" w:fill="FFFFFF"/>
        </w:rPr>
        <w:t xml:space="preserve">liberal </w:t>
      </w:r>
      <w:r w:rsidR="00FF0763" w:rsidRPr="7D52B7D6">
        <w:rPr>
          <w:rStyle w:val="normaltextrun"/>
          <w:rFonts w:ascii="Arial" w:hAnsi="Arial" w:cs="Arial"/>
          <w:color w:val="000000"/>
          <w:sz w:val="22"/>
          <w:szCs w:val="22"/>
          <w:shd w:val="clear" w:color="auto" w:fill="FFFFFF"/>
        </w:rPr>
        <w:t xml:space="preserve">understanding of </w:t>
      </w:r>
      <w:r w:rsidR="00671E62" w:rsidRPr="7D52B7D6">
        <w:rPr>
          <w:rStyle w:val="normaltextrun"/>
          <w:rFonts w:ascii="Arial" w:hAnsi="Arial" w:cs="Arial"/>
          <w:color w:val="000000"/>
          <w:sz w:val="22"/>
          <w:szCs w:val="22"/>
          <w:shd w:val="clear" w:color="auto" w:fill="FFFFFF"/>
        </w:rPr>
        <w:t xml:space="preserve">work and sexuality </w:t>
      </w:r>
      <w:r w:rsidR="00FF0763" w:rsidRPr="7D52B7D6">
        <w:rPr>
          <w:rStyle w:val="normaltextrun"/>
          <w:rFonts w:ascii="Arial" w:hAnsi="Arial" w:cs="Arial"/>
          <w:color w:val="000000"/>
          <w:sz w:val="22"/>
          <w:szCs w:val="22"/>
          <w:shd w:val="clear" w:color="auto" w:fill="FFFFFF"/>
        </w:rPr>
        <w:t xml:space="preserve">that makes </w:t>
      </w:r>
      <w:r w:rsidR="005A2FA9" w:rsidRPr="7D52B7D6">
        <w:rPr>
          <w:rStyle w:val="normaltextrun"/>
          <w:rFonts w:ascii="Arial" w:hAnsi="Arial" w:cs="Arial"/>
          <w:color w:val="000000"/>
          <w:sz w:val="22"/>
          <w:szCs w:val="22"/>
          <w:shd w:val="clear" w:color="auto" w:fill="FFFFFF"/>
        </w:rPr>
        <w:t xml:space="preserve">the </w:t>
      </w:r>
      <w:r w:rsidR="00FF0763" w:rsidRPr="7D52B7D6">
        <w:rPr>
          <w:rStyle w:val="normaltextrun"/>
          <w:rFonts w:ascii="Arial" w:hAnsi="Arial" w:cs="Arial"/>
          <w:color w:val="000000"/>
          <w:sz w:val="22"/>
          <w:szCs w:val="22"/>
          <w:shd w:val="clear" w:color="auto" w:fill="FFFFFF"/>
        </w:rPr>
        <w:t xml:space="preserve">real essence </w:t>
      </w:r>
      <w:r w:rsidR="005A2FA9" w:rsidRPr="7D52B7D6">
        <w:rPr>
          <w:rStyle w:val="normaltextrun"/>
          <w:rFonts w:ascii="Arial" w:hAnsi="Arial" w:cs="Arial"/>
          <w:color w:val="000000"/>
          <w:sz w:val="22"/>
          <w:szCs w:val="22"/>
          <w:shd w:val="clear" w:color="auto" w:fill="FFFFFF"/>
        </w:rPr>
        <w:t xml:space="preserve">of domination </w:t>
      </w:r>
      <w:r w:rsidR="00FF0763" w:rsidRPr="7D52B7D6">
        <w:rPr>
          <w:rStyle w:val="normaltextrun"/>
          <w:rFonts w:ascii="Arial" w:hAnsi="Arial" w:cs="Arial"/>
          <w:color w:val="000000"/>
          <w:sz w:val="22"/>
          <w:szCs w:val="22"/>
          <w:shd w:val="clear" w:color="auto" w:fill="FFFFFF"/>
        </w:rPr>
        <w:t>hard to spot</w:t>
      </w:r>
      <w:r w:rsidR="00026077" w:rsidRPr="7D52B7D6">
        <w:rPr>
          <w:rStyle w:val="normaltextrun"/>
          <w:rFonts w:ascii="Arial" w:hAnsi="Arial" w:cs="Arial"/>
          <w:color w:val="000000"/>
          <w:sz w:val="22"/>
          <w:szCs w:val="22"/>
          <w:shd w:val="clear" w:color="auto" w:fill="FFFFFF"/>
        </w:rPr>
        <w:t>, critique</w:t>
      </w:r>
      <w:r w:rsidR="008F18F7" w:rsidRPr="7D52B7D6">
        <w:rPr>
          <w:rStyle w:val="normaltextrun"/>
          <w:rFonts w:ascii="Arial" w:hAnsi="Arial" w:cs="Arial"/>
          <w:color w:val="000000"/>
          <w:sz w:val="22"/>
          <w:szCs w:val="22"/>
          <w:shd w:val="clear" w:color="auto" w:fill="FFFFFF"/>
        </w:rPr>
        <w:t>,</w:t>
      </w:r>
      <w:r w:rsidR="00026077" w:rsidRPr="7D52B7D6">
        <w:rPr>
          <w:rStyle w:val="normaltextrun"/>
          <w:rFonts w:ascii="Arial" w:hAnsi="Arial" w:cs="Arial"/>
          <w:color w:val="000000"/>
          <w:sz w:val="22"/>
          <w:szCs w:val="22"/>
          <w:shd w:val="clear" w:color="auto" w:fill="FFFFFF"/>
        </w:rPr>
        <w:t xml:space="preserve"> and challenge</w:t>
      </w:r>
      <w:r w:rsidR="00FF0763" w:rsidRPr="7D52B7D6">
        <w:rPr>
          <w:rStyle w:val="normaltextrun"/>
          <w:rFonts w:ascii="Arial" w:hAnsi="Arial" w:cs="Arial"/>
          <w:color w:val="000000"/>
          <w:sz w:val="22"/>
          <w:szCs w:val="22"/>
          <w:shd w:val="clear" w:color="auto" w:fill="FFFFFF"/>
        </w:rPr>
        <w:t>.</w:t>
      </w:r>
      <w:r w:rsidR="00524F39" w:rsidRPr="7D52B7D6">
        <w:rPr>
          <w:rStyle w:val="normaltextrun"/>
          <w:rFonts w:ascii="Arial" w:hAnsi="Arial" w:cs="Arial"/>
          <w:color w:val="000000"/>
          <w:sz w:val="22"/>
          <w:szCs w:val="22"/>
          <w:shd w:val="clear" w:color="auto" w:fill="FFFFFF"/>
        </w:rPr>
        <w:t xml:space="preserve"> </w:t>
      </w:r>
      <w:r w:rsidR="00CE3BA1" w:rsidRPr="7D52B7D6">
        <w:rPr>
          <w:rStyle w:val="normaltextrun"/>
          <w:rFonts w:ascii="Arial" w:hAnsi="Arial" w:cs="Arial"/>
          <w:color w:val="000000"/>
          <w:sz w:val="22"/>
          <w:szCs w:val="22"/>
          <w:shd w:val="clear" w:color="auto" w:fill="FFFFFF"/>
        </w:rPr>
        <w:t>Liberal law</w:t>
      </w:r>
      <w:r w:rsidR="0062690B" w:rsidRPr="7D52B7D6">
        <w:rPr>
          <w:rStyle w:val="normaltextrun"/>
          <w:rFonts w:ascii="Arial" w:hAnsi="Arial" w:cs="Arial"/>
          <w:color w:val="000000"/>
          <w:sz w:val="22"/>
          <w:szCs w:val="22"/>
          <w:shd w:val="clear" w:color="auto" w:fill="FFFFFF"/>
        </w:rPr>
        <w:t xml:space="preserve"> </w:t>
      </w:r>
      <w:r w:rsidR="00C56D12" w:rsidRPr="7D52B7D6">
        <w:rPr>
          <w:rStyle w:val="normaltextrun"/>
          <w:rFonts w:ascii="Arial" w:hAnsi="Arial" w:cs="Arial"/>
          <w:color w:val="000000"/>
          <w:sz w:val="22"/>
          <w:szCs w:val="22"/>
          <w:shd w:val="clear" w:color="auto" w:fill="FFFFFF"/>
        </w:rPr>
        <w:t xml:space="preserve">constitutes regimes of capitalist and sexual domination while </w:t>
      </w:r>
      <w:r w:rsidR="00C56D12" w:rsidRPr="7D52B7D6">
        <w:rPr>
          <w:rStyle w:val="normaltextrun"/>
          <w:rFonts w:ascii="Arial" w:hAnsi="Arial" w:cs="Arial"/>
          <w:i/>
          <w:iCs/>
          <w:color w:val="000000"/>
          <w:sz w:val="22"/>
          <w:szCs w:val="22"/>
          <w:shd w:val="clear" w:color="auto" w:fill="FFFFFF"/>
        </w:rPr>
        <w:t xml:space="preserve">also </w:t>
      </w:r>
      <w:r w:rsidR="00C56D12" w:rsidRPr="7D52B7D6">
        <w:rPr>
          <w:rStyle w:val="normaltextrun"/>
          <w:rFonts w:ascii="Arial" w:hAnsi="Arial" w:cs="Arial"/>
          <w:color w:val="000000"/>
          <w:sz w:val="22"/>
          <w:szCs w:val="22"/>
          <w:shd w:val="clear" w:color="auto" w:fill="FFFFFF"/>
        </w:rPr>
        <w:t xml:space="preserve">appearing as </w:t>
      </w:r>
      <w:r w:rsidR="00252392" w:rsidRPr="7D52B7D6">
        <w:rPr>
          <w:rStyle w:val="normaltextrun"/>
          <w:rFonts w:ascii="Arial" w:hAnsi="Arial" w:cs="Arial"/>
          <w:color w:val="000000"/>
          <w:sz w:val="22"/>
          <w:szCs w:val="22"/>
          <w:shd w:val="clear" w:color="auto" w:fill="FFFFFF"/>
        </w:rPr>
        <w:t xml:space="preserve">separate </w:t>
      </w:r>
      <w:r w:rsidR="00A82EC4" w:rsidRPr="7D52B7D6">
        <w:rPr>
          <w:rStyle w:val="normaltextrun"/>
          <w:rFonts w:ascii="Arial" w:hAnsi="Arial" w:cs="Arial"/>
          <w:color w:val="000000"/>
          <w:sz w:val="22"/>
          <w:szCs w:val="22"/>
          <w:shd w:val="clear" w:color="auto" w:fill="FFFFFF"/>
        </w:rPr>
        <w:t>from</w:t>
      </w:r>
      <w:r w:rsidR="00252392" w:rsidRPr="7D52B7D6">
        <w:rPr>
          <w:rStyle w:val="normaltextrun"/>
          <w:rFonts w:ascii="Arial" w:hAnsi="Arial" w:cs="Arial"/>
          <w:color w:val="000000"/>
          <w:sz w:val="22"/>
          <w:szCs w:val="22"/>
          <w:shd w:val="clear" w:color="auto" w:fill="FFFFFF"/>
        </w:rPr>
        <w:t>, and</w:t>
      </w:r>
      <w:r w:rsidR="00A82EC4" w:rsidRPr="7D52B7D6">
        <w:rPr>
          <w:rStyle w:val="normaltextrun"/>
          <w:rFonts w:ascii="Arial" w:hAnsi="Arial" w:cs="Arial"/>
          <w:color w:val="000000"/>
          <w:sz w:val="22"/>
          <w:szCs w:val="22"/>
          <w:shd w:val="clear" w:color="auto" w:fill="FFFFFF"/>
        </w:rPr>
        <w:t xml:space="preserve"> resolving</w:t>
      </w:r>
      <w:r w:rsidR="00252392" w:rsidRPr="7D52B7D6">
        <w:rPr>
          <w:rStyle w:val="normaltextrun"/>
          <w:rFonts w:ascii="Arial" w:hAnsi="Arial" w:cs="Arial"/>
          <w:color w:val="000000"/>
          <w:sz w:val="22"/>
          <w:szCs w:val="22"/>
          <w:shd w:val="clear" w:color="auto" w:fill="FFFFFF"/>
        </w:rPr>
        <w:t xml:space="preserve">, labour and sexual </w:t>
      </w:r>
      <w:r w:rsidR="007B631E" w:rsidRPr="7D52B7D6">
        <w:rPr>
          <w:rStyle w:val="normaltextrun"/>
          <w:rFonts w:ascii="Arial" w:hAnsi="Arial" w:cs="Arial"/>
          <w:color w:val="000000"/>
          <w:sz w:val="22"/>
          <w:szCs w:val="22"/>
          <w:shd w:val="clear" w:color="auto" w:fill="FFFFFF"/>
        </w:rPr>
        <w:t>injustice</w:t>
      </w:r>
      <w:r w:rsidR="00524F39" w:rsidRPr="7D52B7D6">
        <w:rPr>
          <w:rStyle w:val="normaltextrun"/>
          <w:rFonts w:ascii="Arial" w:hAnsi="Arial" w:cs="Arial"/>
          <w:color w:val="000000"/>
          <w:sz w:val="22"/>
          <w:szCs w:val="22"/>
          <w:shd w:val="clear" w:color="auto" w:fill="FFFFFF"/>
        </w:rPr>
        <w:t>.</w:t>
      </w:r>
      <w:r w:rsidR="005112CC" w:rsidRPr="7D52B7D6">
        <w:rPr>
          <w:rStyle w:val="normaltextrun"/>
          <w:rFonts w:ascii="Arial" w:hAnsi="Arial" w:cs="Arial"/>
          <w:color w:val="000000"/>
          <w:sz w:val="22"/>
          <w:szCs w:val="22"/>
          <w:shd w:val="clear" w:color="auto" w:fill="FFFFFF"/>
        </w:rPr>
        <w:t xml:space="preserve"> </w:t>
      </w:r>
      <w:r w:rsidR="00C56D12" w:rsidRPr="7D52B7D6">
        <w:rPr>
          <w:rStyle w:val="normaltextrun"/>
          <w:rFonts w:ascii="Arial" w:hAnsi="Arial" w:cs="Arial"/>
          <w:color w:val="000000"/>
          <w:sz w:val="22"/>
          <w:szCs w:val="22"/>
          <w:shd w:val="clear" w:color="auto" w:fill="FFFFFF"/>
        </w:rPr>
        <w:t xml:space="preserve">The </w:t>
      </w:r>
      <w:r w:rsidR="001E26A8" w:rsidRPr="7D52B7D6">
        <w:rPr>
          <w:rStyle w:val="normaltextrun"/>
          <w:rFonts w:ascii="Arial" w:hAnsi="Arial" w:cs="Arial"/>
          <w:color w:val="000000"/>
          <w:sz w:val="22"/>
          <w:szCs w:val="22"/>
          <w:shd w:val="clear" w:color="auto" w:fill="FFFFFF"/>
        </w:rPr>
        <w:t>politics</w:t>
      </w:r>
      <w:r w:rsidR="00C56D12" w:rsidRPr="7D52B7D6">
        <w:rPr>
          <w:rStyle w:val="normaltextrun"/>
          <w:rFonts w:ascii="Arial" w:hAnsi="Arial" w:cs="Arial"/>
          <w:color w:val="000000"/>
          <w:sz w:val="22"/>
          <w:szCs w:val="22"/>
          <w:shd w:val="clear" w:color="auto" w:fill="FFFFFF"/>
        </w:rPr>
        <w:t xml:space="preserve"> is </w:t>
      </w:r>
      <w:r w:rsidR="008570DE" w:rsidRPr="7D52B7D6">
        <w:rPr>
          <w:rStyle w:val="normaltextrun"/>
          <w:rFonts w:ascii="Arial" w:hAnsi="Arial" w:cs="Arial"/>
          <w:color w:val="000000"/>
          <w:sz w:val="22"/>
          <w:szCs w:val="22"/>
          <w:shd w:val="clear" w:color="auto" w:fill="FFFFFF"/>
        </w:rPr>
        <w:t>‘scaled up’ because it</w:t>
      </w:r>
      <w:r w:rsidR="00C56D12" w:rsidRPr="7D52B7D6">
        <w:rPr>
          <w:rStyle w:val="normaltextrun"/>
          <w:rFonts w:ascii="Arial" w:hAnsi="Arial" w:cs="Arial"/>
          <w:color w:val="000000"/>
          <w:sz w:val="22"/>
          <w:szCs w:val="22"/>
          <w:shd w:val="clear" w:color="auto" w:fill="FFFFFF"/>
        </w:rPr>
        <w:t xml:space="preserve"> </w:t>
      </w:r>
      <w:r w:rsidR="00B3145C" w:rsidRPr="7D52B7D6">
        <w:rPr>
          <w:rStyle w:val="normaltextrun"/>
          <w:rFonts w:ascii="Arial" w:hAnsi="Arial" w:cs="Arial"/>
          <w:color w:val="000000"/>
          <w:sz w:val="22"/>
          <w:szCs w:val="22"/>
          <w:shd w:val="clear" w:color="auto" w:fill="FFFFFF"/>
        </w:rPr>
        <w:t>centre</w:t>
      </w:r>
      <w:r w:rsidR="001F4CC1" w:rsidRPr="7D52B7D6">
        <w:rPr>
          <w:rStyle w:val="normaltextrun"/>
          <w:rFonts w:ascii="Arial" w:hAnsi="Arial" w:cs="Arial"/>
          <w:color w:val="000000"/>
          <w:sz w:val="22"/>
          <w:szCs w:val="22"/>
          <w:shd w:val="clear" w:color="auto" w:fill="FFFFFF"/>
        </w:rPr>
        <w:t>s</w:t>
      </w:r>
      <w:r w:rsidR="00B3145C" w:rsidRPr="7D52B7D6">
        <w:rPr>
          <w:rStyle w:val="normaltextrun"/>
          <w:rFonts w:ascii="Arial" w:hAnsi="Arial" w:cs="Arial"/>
          <w:color w:val="000000"/>
          <w:sz w:val="22"/>
          <w:szCs w:val="22"/>
          <w:shd w:val="clear" w:color="auto" w:fill="FFFFFF"/>
        </w:rPr>
        <w:t xml:space="preserve"> </w:t>
      </w:r>
      <w:r w:rsidR="00D55CFB" w:rsidRPr="7D52B7D6">
        <w:rPr>
          <w:rStyle w:val="normaltextrun"/>
          <w:rFonts w:ascii="Arial" w:hAnsi="Arial" w:cs="Arial"/>
          <w:color w:val="000000"/>
          <w:sz w:val="22"/>
          <w:szCs w:val="22"/>
          <w:shd w:val="clear" w:color="auto" w:fill="FFFFFF"/>
        </w:rPr>
        <w:t xml:space="preserve">structural critique and </w:t>
      </w:r>
      <w:r w:rsidR="00B3145C" w:rsidRPr="7D52B7D6">
        <w:rPr>
          <w:rStyle w:val="normaltextrun"/>
          <w:rFonts w:ascii="Arial" w:hAnsi="Arial" w:cs="Arial"/>
          <w:color w:val="000000"/>
          <w:sz w:val="22"/>
          <w:szCs w:val="22"/>
          <w:shd w:val="clear" w:color="auto" w:fill="FFFFFF"/>
        </w:rPr>
        <w:t>women’s consciousness</w:t>
      </w:r>
      <w:r w:rsidR="007E2A31" w:rsidRPr="7D52B7D6">
        <w:rPr>
          <w:rStyle w:val="normaltextrun"/>
          <w:rFonts w:ascii="Arial" w:hAnsi="Arial" w:cs="Arial"/>
          <w:color w:val="000000"/>
          <w:sz w:val="22"/>
          <w:szCs w:val="22"/>
          <w:shd w:val="clear" w:color="auto" w:fill="FFFFFF"/>
        </w:rPr>
        <w:t xml:space="preserve"> </w:t>
      </w:r>
      <w:r w:rsidR="665F100D" w:rsidRPr="7D52B7D6">
        <w:rPr>
          <w:rStyle w:val="normaltextrun"/>
          <w:rFonts w:ascii="Arial" w:hAnsi="Arial" w:cs="Arial"/>
          <w:color w:val="000000"/>
          <w:sz w:val="22"/>
          <w:szCs w:val="22"/>
          <w:shd w:val="clear" w:color="auto" w:fill="FFFFFF"/>
        </w:rPr>
        <w:t>to</w:t>
      </w:r>
      <w:r w:rsidR="007E2A31" w:rsidRPr="7D52B7D6">
        <w:rPr>
          <w:rStyle w:val="normaltextrun"/>
          <w:rFonts w:ascii="Arial" w:hAnsi="Arial" w:cs="Arial"/>
          <w:color w:val="000000"/>
          <w:sz w:val="22"/>
          <w:szCs w:val="22"/>
          <w:shd w:val="clear" w:color="auto" w:fill="FFFFFF"/>
        </w:rPr>
        <w:t xml:space="preserve"> imagine and enact</w:t>
      </w:r>
      <w:r w:rsidR="00B3145C" w:rsidRPr="7D52B7D6">
        <w:rPr>
          <w:rStyle w:val="normaltextrun"/>
          <w:rFonts w:ascii="Arial" w:hAnsi="Arial" w:cs="Arial"/>
          <w:color w:val="000000"/>
          <w:sz w:val="22"/>
          <w:szCs w:val="22"/>
          <w:shd w:val="clear" w:color="auto" w:fill="FFFFFF"/>
        </w:rPr>
        <w:t xml:space="preserve"> </w:t>
      </w:r>
      <w:r w:rsidR="007E2A31" w:rsidRPr="7D52B7D6">
        <w:rPr>
          <w:rStyle w:val="normaltextrun"/>
          <w:rFonts w:ascii="Arial" w:hAnsi="Arial" w:cs="Arial"/>
          <w:color w:val="000000"/>
          <w:sz w:val="22"/>
          <w:szCs w:val="22"/>
          <w:shd w:val="clear" w:color="auto" w:fill="FFFFFF"/>
        </w:rPr>
        <w:t>a future beyond</w:t>
      </w:r>
      <w:r w:rsidR="008570DE" w:rsidRPr="7D52B7D6">
        <w:rPr>
          <w:rStyle w:val="normaltextrun"/>
          <w:rFonts w:ascii="Arial" w:hAnsi="Arial" w:cs="Arial"/>
          <w:color w:val="000000"/>
          <w:sz w:val="22"/>
          <w:szCs w:val="22"/>
          <w:shd w:val="clear" w:color="auto" w:fill="FFFFFF"/>
        </w:rPr>
        <w:t xml:space="preserve"> capitalist and sexual domination. Within this political </w:t>
      </w:r>
      <w:r w:rsidR="00B24116" w:rsidRPr="7D52B7D6">
        <w:rPr>
          <w:rStyle w:val="normaltextrun"/>
          <w:rFonts w:ascii="Arial" w:hAnsi="Arial" w:cs="Arial"/>
          <w:color w:val="000000"/>
          <w:sz w:val="22"/>
          <w:szCs w:val="22"/>
          <w:shd w:val="clear" w:color="auto" w:fill="FFFFFF"/>
        </w:rPr>
        <w:t>horizon</w:t>
      </w:r>
      <w:r w:rsidR="008570DE" w:rsidRPr="7D52B7D6">
        <w:rPr>
          <w:rStyle w:val="normaltextrun"/>
          <w:rFonts w:ascii="Arial" w:hAnsi="Arial" w:cs="Arial"/>
          <w:color w:val="000000"/>
          <w:sz w:val="22"/>
          <w:szCs w:val="22"/>
          <w:shd w:val="clear" w:color="auto" w:fill="FFFFFF"/>
        </w:rPr>
        <w:t xml:space="preserve">, </w:t>
      </w:r>
      <w:r w:rsidR="00B3145C" w:rsidRPr="7D52B7D6">
        <w:rPr>
          <w:rStyle w:val="normaltextrun"/>
          <w:rFonts w:ascii="Arial" w:hAnsi="Arial" w:cs="Arial"/>
          <w:color w:val="000000"/>
          <w:sz w:val="22"/>
          <w:szCs w:val="22"/>
          <w:shd w:val="clear" w:color="auto" w:fill="FFFFFF"/>
        </w:rPr>
        <w:t xml:space="preserve">law </w:t>
      </w:r>
      <w:r w:rsidR="008570DE" w:rsidRPr="7D52B7D6">
        <w:rPr>
          <w:rStyle w:val="normaltextrun"/>
          <w:rFonts w:ascii="Arial" w:hAnsi="Arial" w:cs="Arial"/>
          <w:color w:val="000000"/>
          <w:sz w:val="22"/>
          <w:szCs w:val="22"/>
          <w:shd w:val="clear" w:color="auto" w:fill="FFFFFF"/>
        </w:rPr>
        <w:t xml:space="preserve">is viewed ambivalently </w:t>
      </w:r>
      <w:r w:rsidR="00B3145C" w:rsidRPr="7D52B7D6">
        <w:rPr>
          <w:rStyle w:val="normaltextrun"/>
          <w:rFonts w:ascii="Arial" w:hAnsi="Arial" w:cs="Arial"/>
          <w:color w:val="000000"/>
          <w:sz w:val="22"/>
          <w:szCs w:val="22"/>
          <w:shd w:val="clear" w:color="auto" w:fill="FFFFFF"/>
        </w:rPr>
        <w:t>as</w:t>
      </w:r>
      <w:r w:rsidR="0030066F" w:rsidRPr="7D52B7D6">
        <w:rPr>
          <w:rStyle w:val="normaltextrun"/>
          <w:rFonts w:ascii="Arial" w:hAnsi="Arial" w:cs="Arial"/>
          <w:color w:val="000000"/>
          <w:sz w:val="22"/>
          <w:szCs w:val="22"/>
          <w:shd w:val="clear" w:color="auto" w:fill="FFFFFF"/>
        </w:rPr>
        <w:t xml:space="preserve"> a</w:t>
      </w:r>
      <w:r w:rsidR="00B3145C" w:rsidRPr="7D52B7D6">
        <w:rPr>
          <w:rStyle w:val="normaltextrun"/>
          <w:rFonts w:ascii="Arial" w:hAnsi="Arial" w:cs="Arial"/>
          <w:color w:val="000000"/>
          <w:sz w:val="22"/>
          <w:szCs w:val="22"/>
          <w:shd w:val="clear" w:color="auto" w:fill="FFFFFF"/>
        </w:rPr>
        <w:t xml:space="preserve"> </w:t>
      </w:r>
      <w:r w:rsidR="008570DE" w:rsidRPr="7D52B7D6">
        <w:rPr>
          <w:rStyle w:val="normaltextrun"/>
          <w:rFonts w:ascii="Arial" w:hAnsi="Arial" w:cs="Arial"/>
          <w:color w:val="000000"/>
          <w:sz w:val="22"/>
          <w:szCs w:val="22"/>
          <w:shd w:val="clear" w:color="auto" w:fill="FFFFFF"/>
        </w:rPr>
        <w:t>resource to bring some immediate gains and as a</w:t>
      </w:r>
      <w:r w:rsidR="00B3145C" w:rsidRPr="7D52B7D6">
        <w:rPr>
          <w:rStyle w:val="normaltextrun"/>
          <w:rFonts w:ascii="Arial" w:hAnsi="Arial" w:cs="Arial"/>
          <w:color w:val="000000"/>
          <w:sz w:val="22"/>
          <w:szCs w:val="22"/>
          <w:shd w:val="clear" w:color="auto" w:fill="FFFFFF"/>
        </w:rPr>
        <w:t xml:space="preserve"> </w:t>
      </w:r>
      <w:r w:rsidR="00C64759" w:rsidRPr="7D52B7D6">
        <w:rPr>
          <w:rStyle w:val="normaltextrun"/>
          <w:rFonts w:ascii="Arial" w:hAnsi="Arial" w:cs="Arial"/>
          <w:color w:val="000000"/>
          <w:sz w:val="22"/>
          <w:szCs w:val="22"/>
          <w:shd w:val="clear" w:color="auto" w:fill="FFFFFF"/>
        </w:rPr>
        <w:t>possible</w:t>
      </w:r>
      <w:r w:rsidR="00542EC9" w:rsidRPr="7D52B7D6">
        <w:rPr>
          <w:rStyle w:val="normaltextrun"/>
          <w:rFonts w:ascii="Arial" w:hAnsi="Arial" w:cs="Arial"/>
          <w:color w:val="000000"/>
          <w:sz w:val="22"/>
          <w:szCs w:val="22"/>
          <w:shd w:val="clear" w:color="auto" w:fill="FFFFFF"/>
        </w:rPr>
        <w:t xml:space="preserve"> </w:t>
      </w:r>
      <w:r w:rsidR="00B3145C" w:rsidRPr="7D52B7D6">
        <w:rPr>
          <w:rStyle w:val="normaltextrun"/>
          <w:rFonts w:ascii="Arial" w:hAnsi="Arial" w:cs="Arial"/>
          <w:color w:val="000000"/>
          <w:sz w:val="22"/>
          <w:szCs w:val="22"/>
          <w:shd w:val="clear" w:color="auto" w:fill="FFFFFF"/>
        </w:rPr>
        <w:t>site</w:t>
      </w:r>
      <w:r w:rsidR="00C815F9" w:rsidRPr="7D52B7D6">
        <w:rPr>
          <w:rStyle w:val="normaltextrun"/>
          <w:rFonts w:ascii="Arial" w:hAnsi="Arial" w:cs="Arial"/>
          <w:color w:val="000000"/>
          <w:sz w:val="22"/>
          <w:szCs w:val="22"/>
          <w:shd w:val="clear" w:color="auto" w:fill="FFFFFF"/>
        </w:rPr>
        <w:t xml:space="preserve"> to be worked within or </w:t>
      </w:r>
      <w:proofErr w:type="gramStart"/>
      <w:r w:rsidR="001F4CC1" w:rsidRPr="7D52B7D6">
        <w:rPr>
          <w:rStyle w:val="normaltextrun"/>
          <w:rFonts w:ascii="Arial" w:hAnsi="Arial" w:cs="Arial"/>
          <w:color w:val="000000"/>
          <w:sz w:val="22"/>
          <w:szCs w:val="22"/>
          <w:shd w:val="clear" w:color="auto" w:fill="FFFFFF"/>
        </w:rPr>
        <w:t>protested against</w:t>
      </w:r>
      <w:proofErr w:type="gramEnd"/>
      <w:r w:rsidR="00C815F9" w:rsidRPr="7D52B7D6">
        <w:rPr>
          <w:rStyle w:val="normaltextrun"/>
          <w:rFonts w:ascii="Arial" w:hAnsi="Arial" w:cs="Arial"/>
          <w:color w:val="000000"/>
          <w:sz w:val="22"/>
          <w:szCs w:val="22"/>
          <w:shd w:val="clear" w:color="auto" w:fill="FFFFFF"/>
        </w:rPr>
        <w:t xml:space="preserve"> </w:t>
      </w:r>
      <w:proofErr w:type="gramStart"/>
      <w:r w:rsidR="0042288E">
        <w:rPr>
          <w:rStyle w:val="normaltextrun"/>
          <w:rFonts w:ascii="Arial" w:hAnsi="Arial" w:cs="Arial"/>
          <w:color w:val="000000"/>
          <w:sz w:val="22"/>
          <w:szCs w:val="22"/>
          <w:shd w:val="clear" w:color="auto" w:fill="FFFFFF"/>
        </w:rPr>
        <w:t xml:space="preserve">in order </w:t>
      </w:r>
      <w:r w:rsidR="14A58C79" w:rsidRPr="7D52B7D6">
        <w:rPr>
          <w:rStyle w:val="normaltextrun"/>
          <w:rFonts w:ascii="Arial" w:hAnsi="Arial" w:cs="Arial"/>
          <w:color w:val="000000"/>
          <w:sz w:val="22"/>
          <w:szCs w:val="22"/>
          <w:shd w:val="clear" w:color="auto" w:fill="FFFFFF"/>
        </w:rPr>
        <w:t>to</w:t>
      </w:r>
      <w:proofErr w:type="gramEnd"/>
      <w:r w:rsidR="00B3145C" w:rsidRPr="7D52B7D6">
        <w:rPr>
          <w:rStyle w:val="normaltextrun"/>
          <w:rFonts w:ascii="Arial" w:hAnsi="Arial" w:cs="Arial"/>
          <w:color w:val="000000"/>
          <w:sz w:val="22"/>
          <w:szCs w:val="22"/>
          <w:shd w:val="clear" w:color="auto" w:fill="FFFFFF"/>
        </w:rPr>
        <w:t xml:space="preserve"> rais</w:t>
      </w:r>
      <w:r w:rsidR="00C815F9" w:rsidRPr="7D52B7D6">
        <w:rPr>
          <w:rStyle w:val="normaltextrun"/>
          <w:rFonts w:ascii="Arial" w:hAnsi="Arial" w:cs="Arial"/>
          <w:color w:val="000000"/>
          <w:sz w:val="22"/>
          <w:szCs w:val="22"/>
          <w:shd w:val="clear" w:color="auto" w:fill="FFFFFF"/>
        </w:rPr>
        <w:t>e</w:t>
      </w:r>
      <w:r w:rsidR="00B3145C" w:rsidRPr="7D52B7D6">
        <w:rPr>
          <w:rStyle w:val="normaltextrun"/>
          <w:rFonts w:ascii="Arial" w:hAnsi="Arial" w:cs="Arial"/>
          <w:color w:val="000000"/>
          <w:sz w:val="22"/>
          <w:szCs w:val="22"/>
          <w:shd w:val="clear" w:color="auto" w:fill="FFFFFF"/>
        </w:rPr>
        <w:t xml:space="preserve"> consciousness of the real essence of women’s oppression</w:t>
      </w:r>
      <w:r w:rsidR="00367008" w:rsidRPr="7D52B7D6">
        <w:rPr>
          <w:rStyle w:val="normaltextrun"/>
          <w:rFonts w:ascii="Arial" w:hAnsi="Arial" w:cs="Arial"/>
          <w:color w:val="000000"/>
          <w:sz w:val="22"/>
          <w:szCs w:val="22"/>
          <w:shd w:val="clear" w:color="auto" w:fill="FFFFFF"/>
        </w:rPr>
        <w:t>.</w:t>
      </w:r>
      <w:r w:rsidR="002A17FA" w:rsidRPr="7D52B7D6">
        <w:rPr>
          <w:rStyle w:val="normaltextrun"/>
          <w:rFonts w:ascii="Arial" w:hAnsi="Arial" w:cs="Arial"/>
          <w:color w:val="000000"/>
          <w:sz w:val="22"/>
          <w:szCs w:val="22"/>
          <w:shd w:val="clear" w:color="auto" w:fill="FFFFFF"/>
        </w:rPr>
        <w:t xml:space="preserve"> </w:t>
      </w:r>
      <w:r w:rsidR="00217D4A" w:rsidRPr="7D52B7D6">
        <w:rPr>
          <w:rStyle w:val="normaltextrun"/>
          <w:rFonts w:ascii="Arial" w:hAnsi="Arial" w:cs="Arial"/>
          <w:color w:val="000000"/>
          <w:sz w:val="22"/>
          <w:szCs w:val="22"/>
          <w:shd w:val="clear" w:color="auto" w:fill="FFFFFF"/>
        </w:rPr>
        <w:t xml:space="preserve">Having </w:t>
      </w:r>
      <w:r w:rsidR="0029606F" w:rsidRPr="7D52B7D6">
        <w:rPr>
          <w:rStyle w:val="normaltextrun"/>
          <w:rFonts w:ascii="Arial" w:hAnsi="Arial" w:cs="Arial"/>
          <w:color w:val="000000"/>
          <w:sz w:val="22"/>
          <w:szCs w:val="22"/>
          <w:shd w:val="clear" w:color="auto" w:fill="FFFFFF"/>
        </w:rPr>
        <w:t>made this argument,</w:t>
      </w:r>
      <w:r w:rsidR="00217D4A" w:rsidRPr="7D52B7D6">
        <w:rPr>
          <w:rStyle w:val="normaltextrun"/>
          <w:rFonts w:ascii="Arial" w:hAnsi="Arial" w:cs="Arial"/>
          <w:color w:val="000000"/>
          <w:sz w:val="22"/>
          <w:szCs w:val="22"/>
          <w:shd w:val="clear" w:color="auto" w:fill="FFFFFF"/>
        </w:rPr>
        <w:t xml:space="preserve"> I then illustrate </w:t>
      </w:r>
      <w:r w:rsidR="00A53EC1" w:rsidRPr="7D52B7D6">
        <w:rPr>
          <w:rStyle w:val="normaltextrun"/>
          <w:rFonts w:ascii="Arial" w:hAnsi="Arial" w:cs="Arial"/>
          <w:color w:val="000000"/>
          <w:sz w:val="22"/>
          <w:szCs w:val="22"/>
          <w:shd w:val="clear" w:color="auto" w:fill="FFFFFF"/>
        </w:rPr>
        <w:t>the</w:t>
      </w:r>
      <w:r w:rsidR="00217D4A" w:rsidRPr="7D52B7D6">
        <w:rPr>
          <w:rStyle w:val="normaltextrun"/>
          <w:rFonts w:ascii="Arial" w:hAnsi="Arial" w:cs="Arial"/>
          <w:color w:val="000000"/>
          <w:sz w:val="22"/>
          <w:szCs w:val="22"/>
          <w:shd w:val="clear" w:color="auto" w:fill="FFFFFF"/>
        </w:rPr>
        <w:t xml:space="preserve"> difference this different reading of feminism </w:t>
      </w:r>
      <w:r w:rsidR="0029606F" w:rsidRPr="7D52B7D6">
        <w:rPr>
          <w:rStyle w:val="normaltextrun"/>
          <w:rFonts w:ascii="Arial" w:hAnsi="Arial" w:cs="Arial"/>
          <w:color w:val="000000"/>
          <w:sz w:val="22"/>
          <w:szCs w:val="22"/>
          <w:shd w:val="clear" w:color="auto" w:fill="FFFFFF"/>
        </w:rPr>
        <w:t xml:space="preserve">could </w:t>
      </w:r>
      <w:r w:rsidR="00A53EC1" w:rsidRPr="7D52B7D6">
        <w:rPr>
          <w:rStyle w:val="normaltextrun"/>
          <w:rFonts w:ascii="Arial" w:hAnsi="Arial" w:cs="Arial"/>
          <w:color w:val="000000"/>
          <w:sz w:val="22"/>
          <w:szCs w:val="22"/>
          <w:shd w:val="clear" w:color="auto" w:fill="FFFFFF"/>
        </w:rPr>
        <w:t>make</w:t>
      </w:r>
      <w:r w:rsidR="00217D4A" w:rsidRPr="7D52B7D6">
        <w:rPr>
          <w:rStyle w:val="normaltextrun"/>
          <w:rFonts w:ascii="Arial" w:hAnsi="Arial" w:cs="Arial"/>
          <w:color w:val="000000"/>
          <w:sz w:val="22"/>
          <w:szCs w:val="22"/>
          <w:shd w:val="clear" w:color="auto" w:fill="FFFFFF"/>
        </w:rPr>
        <w:t xml:space="preserve"> </w:t>
      </w:r>
      <w:r w:rsidR="00A53EC1" w:rsidRPr="7D52B7D6">
        <w:rPr>
          <w:rStyle w:val="normaltextrun"/>
          <w:rFonts w:ascii="Arial" w:hAnsi="Arial" w:cs="Arial"/>
          <w:color w:val="000000"/>
          <w:sz w:val="22"/>
          <w:szCs w:val="22"/>
          <w:shd w:val="clear" w:color="auto" w:fill="FFFFFF"/>
        </w:rPr>
        <w:t>to</w:t>
      </w:r>
      <w:r w:rsidR="00217D4A" w:rsidRPr="7D52B7D6">
        <w:rPr>
          <w:rStyle w:val="normaltextrun"/>
          <w:rFonts w:ascii="Arial" w:hAnsi="Arial" w:cs="Arial"/>
          <w:color w:val="000000"/>
          <w:sz w:val="22"/>
          <w:szCs w:val="22"/>
          <w:shd w:val="clear" w:color="auto" w:fill="FFFFFF"/>
        </w:rPr>
        <w:t xml:space="preserve"> feminist legal studies of sex work. </w:t>
      </w:r>
    </w:p>
    <w:p w14:paraId="7693AEF1" w14:textId="4FDBE9CC" w:rsidR="00110E14" w:rsidRDefault="00274ACE" w:rsidP="7D52B7D6">
      <w:pPr>
        <w:spacing w:line="360" w:lineRule="auto"/>
        <w:ind w:firstLine="720"/>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 xml:space="preserve">This article proceeds in </w:t>
      </w:r>
      <w:r w:rsidR="00B3145C" w:rsidRPr="7D52B7D6">
        <w:rPr>
          <w:rFonts w:ascii="Arial" w:eastAsia="Times New Roman" w:hAnsi="Arial" w:cs="Arial"/>
          <w:color w:val="000000" w:themeColor="text1"/>
          <w:sz w:val="22"/>
          <w:szCs w:val="22"/>
          <w:lang w:eastAsia="en-GB"/>
        </w:rPr>
        <w:t xml:space="preserve">four </w:t>
      </w:r>
      <w:r w:rsidRPr="7D52B7D6">
        <w:rPr>
          <w:rFonts w:ascii="Arial" w:eastAsia="Times New Roman" w:hAnsi="Arial" w:cs="Arial"/>
          <w:color w:val="000000" w:themeColor="text1"/>
          <w:sz w:val="22"/>
          <w:szCs w:val="22"/>
          <w:lang w:eastAsia="en-GB"/>
        </w:rPr>
        <w:t xml:space="preserve">parts. </w:t>
      </w:r>
      <w:r w:rsidR="00B3145C" w:rsidRPr="7D52B7D6">
        <w:rPr>
          <w:rFonts w:ascii="Arial" w:eastAsia="Times New Roman" w:hAnsi="Arial" w:cs="Arial"/>
          <w:color w:val="000000" w:themeColor="text1"/>
          <w:sz w:val="22"/>
          <w:szCs w:val="22"/>
          <w:lang w:eastAsia="en-GB"/>
        </w:rPr>
        <w:t>In the first part</w:t>
      </w:r>
      <w:r w:rsidR="003B6EB9" w:rsidRPr="7D52B7D6">
        <w:rPr>
          <w:rFonts w:ascii="Arial" w:eastAsia="Times New Roman" w:hAnsi="Arial" w:cs="Arial"/>
          <w:color w:val="000000" w:themeColor="text1"/>
          <w:sz w:val="22"/>
          <w:szCs w:val="22"/>
          <w:lang w:eastAsia="en-GB"/>
        </w:rPr>
        <w:t>,</w:t>
      </w:r>
      <w:r w:rsidR="00B3145C" w:rsidRPr="7D52B7D6">
        <w:rPr>
          <w:rFonts w:ascii="Arial" w:eastAsia="Times New Roman" w:hAnsi="Arial" w:cs="Arial"/>
          <w:color w:val="000000" w:themeColor="text1"/>
          <w:sz w:val="22"/>
          <w:szCs w:val="22"/>
          <w:lang w:eastAsia="en-GB"/>
        </w:rPr>
        <w:t xml:space="preserve"> </w:t>
      </w:r>
      <w:r w:rsidR="00F0554B" w:rsidRPr="7D52B7D6">
        <w:rPr>
          <w:rFonts w:ascii="Arial" w:eastAsia="Times New Roman" w:hAnsi="Arial" w:cs="Arial"/>
          <w:color w:val="000000" w:themeColor="text1"/>
          <w:sz w:val="22"/>
          <w:szCs w:val="22"/>
          <w:lang w:eastAsia="en-GB"/>
        </w:rPr>
        <w:t>I outline Hemmings’</w:t>
      </w:r>
      <w:r w:rsidR="0082424E">
        <w:rPr>
          <w:rFonts w:ascii="Arial" w:eastAsia="Times New Roman" w:hAnsi="Arial" w:cs="Arial"/>
          <w:color w:val="000000" w:themeColor="text1"/>
          <w:sz w:val="22"/>
          <w:szCs w:val="22"/>
          <w:lang w:eastAsia="en-GB"/>
        </w:rPr>
        <w:t>s</w:t>
      </w:r>
      <w:r w:rsidR="00F0554B" w:rsidRPr="7D52B7D6">
        <w:rPr>
          <w:rFonts w:ascii="Arial" w:eastAsia="Times New Roman" w:hAnsi="Arial" w:cs="Arial"/>
          <w:color w:val="000000" w:themeColor="text1"/>
          <w:sz w:val="22"/>
          <w:szCs w:val="22"/>
          <w:lang w:eastAsia="en-GB"/>
        </w:rPr>
        <w:t xml:space="preserve"> provocation to do feminist theory differently by reading feminist texts</w:t>
      </w:r>
      <w:r w:rsidR="000B1C5B" w:rsidRPr="7D52B7D6">
        <w:rPr>
          <w:rFonts w:ascii="Arial" w:eastAsia="Times New Roman" w:hAnsi="Arial" w:cs="Arial"/>
          <w:color w:val="000000" w:themeColor="text1"/>
          <w:sz w:val="22"/>
          <w:szCs w:val="22"/>
          <w:lang w:eastAsia="en-GB"/>
        </w:rPr>
        <w:t xml:space="preserve"> non-linearly and</w:t>
      </w:r>
      <w:r w:rsidR="00F0554B" w:rsidRPr="7D52B7D6">
        <w:rPr>
          <w:rFonts w:ascii="Arial" w:eastAsia="Times New Roman" w:hAnsi="Arial" w:cs="Arial"/>
          <w:color w:val="000000" w:themeColor="text1"/>
          <w:sz w:val="22"/>
          <w:szCs w:val="22"/>
          <w:lang w:eastAsia="en-GB"/>
        </w:rPr>
        <w:t xml:space="preserve"> for continuities and links rather than discontinuities and breaks. This </w:t>
      </w:r>
      <w:r w:rsidR="002A510F" w:rsidRPr="7D52B7D6">
        <w:rPr>
          <w:rFonts w:ascii="Arial" w:eastAsia="Times New Roman" w:hAnsi="Arial" w:cs="Arial"/>
          <w:color w:val="000000" w:themeColor="text1"/>
          <w:sz w:val="22"/>
          <w:szCs w:val="22"/>
          <w:lang w:eastAsia="en-GB"/>
        </w:rPr>
        <w:t xml:space="preserve">disruptive </w:t>
      </w:r>
      <w:r w:rsidR="00A73C5F" w:rsidRPr="7D52B7D6">
        <w:rPr>
          <w:rFonts w:ascii="Arial" w:eastAsia="Times New Roman" w:hAnsi="Arial" w:cs="Arial"/>
          <w:color w:val="000000" w:themeColor="text1"/>
          <w:sz w:val="22"/>
          <w:szCs w:val="22"/>
          <w:lang w:eastAsia="en-GB"/>
        </w:rPr>
        <w:t xml:space="preserve">strategy </w:t>
      </w:r>
      <w:r w:rsidR="00202943" w:rsidRPr="7D52B7D6">
        <w:rPr>
          <w:rFonts w:ascii="Arial" w:eastAsia="Times New Roman" w:hAnsi="Arial" w:cs="Arial"/>
          <w:color w:val="000000" w:themeColor="text1"/>
          <w:sz w:val="22"/>
          <w:szCs w:val="22"/>
          <w:lang w:eastAsia="en-GB"/>
        </w:rPr>
        <w:t>has encouraged me to</w:t>
      </w:r>
      <w:r w:rsidR="003C24F5" w:rsidRPr="7D52B7D6">
        <w:rPr>
          <w:rFonts w:ascii="Arial" w:eastAsia="Times New Roman" w:hAnsi="Arial" w:cs="Arial"/>
          <w:color w:val="000000" w:themeColor="text1"/>
          <w:sz w:val="22"/>
          <w:szCs w:val="22"/>
          <w:lang w:eastAsia="en-GB"/>
        </w:rPr>
        <w:t xml:space="preserve"> </w:t>
      </w:r>
      <w:r w:rsidR="00F0554B" w:rsidRPr="7D52B7D6">
        <w:rPr>
          <w:rFonts w:ascii="Arial" w:eastAsia="Times New Roman" w:hAnsi="Arial" w:cs="Arial"/>
          <w:color w:val="000000" w:themeColor="text1"/>
          <w:sz w:val="22"/>
          <w:szCs w:val="22"/>
          <w:lang w:eastAsia="en-GB"/>
        </w:rPr>
        <w:t xml:space="preserve">read together two feminist theorists </w:t>
      </w:r>
      <w:r w:rsidR="00A94A1E">
        <w:rPr>
          <w:rFonts w:ascii="Arial" w:eastAsia="Times New Roman" w:hAnsi="Arial" w:cs="Arial"/>
          <w:color w:val="000000" w:themeColor="text1"/>
          <w:sz w:val="22"/>
          <w:szCs w:val="22"/>
          <w:lang w:eastAsia="en-GB"/>
        </w:rPr>
        <w:t>who</w:t>
      </w:r>
      <w:r w:rsidR="00F0554B" w:rsidRPr="7D52B7D6">
        <w:rPr>
          <w:rFonts w:ascii="Arial" w:eastAsia="Times New Roman" w:hAnsi="Arial" w:cs="Arial"/>
          <w:color w:val="000000" w:themeColor="text1"/>
          <w:sz w:val="22"/>
          <w:szCs w:val="22"/>
          <w:lang w:eastAsia="en-GB"/>
        </w:rPr>
        <w:t xml:space="preserve"> are often considered to be, and indeed consider themselves to be, opposed. </w:t>
      </w:r>
    </w:p>
    <w:p w14:paraId="62A61575" w14:textId="18C1B9B8" w:rsidR="00D633A9" w:rsidRPr="00C4016E" w:rsidRDefault="00274ACE" w:rsidP="7D52B7D6">
      <w:pPr>
        <w:spacing w:line="360" w:lineRule="auto"/>
        <w:ind w:firstLine="720"/>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 xml:space="preserve">In the </w:t>
      </w:r>
      <w:r w:rsidR="00B3145C" w:rsidRPr="7D52B7D6">
        <w:rPr>
          <w:rFonts w:ascii="Arial" w:eastAsia="Times New Roman" w:hAnsi="Arial" w:cs="Arial"/>
          <w:color w:val="000000" w:themeColor="text1"/>
          <w:sz w:val="22"/>
          <w:szCs w:val="22"/>
          <w:lang w:eastAsia="en-GB"/>
        </w:rPr>
        <w:t xml:space="preserve">second </w:t>
      </w:r>
      <w:r w:rsidRPr="7D52B7D6">
        <w:rPr>
          <w:rFonts w:ascii="Arial" w:eastAsia="Times New Roman" w:hAnsi="Arial" w:cs="Arial"/>
          <w:color w:val="000000" w:themeColor="text1"/>
          <w:sz w:val="22"/>
          <w:szCs w:val="22"/>
          <w:lang w:eastAsia="en-GB"/>
        </w:rPr>
        <w:t xml:space="preserve">part, I </w:t>
      </w:r>
      <w:r w:rsidR="00C64D23" w:rsidRPr="7D52B7D6">
        <w:rPr>
          <w:rFonts w:ascii="Arial" w:eastAsia="Times New Roman" w:hAnsi="Arial" w:cs="Arial"/>
          <w:color w:val="000000" w:themeColor="text1"/>
          <w:sz w:val="22"/>
          <w:szCs w:val="22"/>
          <w:lang w:eastAsia="en-GB"/>
        </w:rPr>
        <w:t xml:space="preserve">focus on texts from the 1970s and </w:t>
      </w:r>
      <w:r w:rsidR="0DF1DF57" w:rsidRPr="7D52B7D6">
        <w:rPr>
          <w:rFonts w:ascii="Arial" w:eastAsia="Times New Roman" w:hAnsi="Arial" w:cs="Arial"/>
          <w:color w:val="000000" w:themeColor="text1"/>
          <w:sz w:val="22"/>
          <w:szCs w:val="22"/>
          <w:lang w:eastAsia="en-GB"/>
        </w:rPr>
        <w:t>19</w:t>
      </w:r>
      <w:r w:rsidR="00C64D23" w:rsidRPr="7D52B7D6">
        <w:rPr>
          <w:rFonts w:ascii="Arial" w:eastAsia="Times New Roman" w:hAnsi="Arial" w:cs="Arial"/>
          <w:color w:val="000000" w:themeColor="text1"/>
          <w:sz w:val="22"/>
          <w:szCs w:val="22"/>
          <w:lang w:eastAsia="en-GB"/>
        </w:rPr>
        <w:t xml:space="preserve">80s and </w:t>
      </w:r>
      <w:r w:rsidRPr="7D52B7D6">
        <w:rPr>
          <w:rFonts w:ascii="Arial" w:eastAsia="Times New Roman" w:hAnsi="Arial" w:cs="Arial"/>
          <w:color w:val="000000" w:themeColor="text1"/>
          <w:sz w:val="22"/>
          <w:szCs w:val="22"/>
          <w:lang w:eastAsia="en-GB"/>
        </w:rPr>
        <w:t xml:space="preserve">Federici’s </w:t>
      </w:r>
      <w:r w:rsidR="0088637B" w:rsidRPr="7D52B7D6">
        <w:rPr>
          <w:rFonts w:ascii="Arial" w:eastAsia="Times New Roman" w:hAnsi="Arial" w:cs="Arial"/>
          <w:color w:val="000000" w:themeColor="text1"/>
          <w:sz w:val="22"/>
          <w:szCs w:val="22"/>
          <w:lang w:eastAsia="en-GB"/>
        </w:rPr>
        <w:t>a</w:t>
      </w:r>
      <w:r w:rsidRPr="7D52B7D6">
        <w:rPr>
          <w:rFonts w:ascii="Arial" w:eastAsia="Times New Roman" w:hAnsi="Arial" w:cs="Arial"/>
          <w:color w:val="000000" w:themeColor="text1"/>
          <w:sz w:val="22"/>
          <w:szCs w:val="22"/>
          <w:lang w:eastAsia="en-GB"/>
        </w:rPr>
        <w:t>utonomist</w:t>
      </w:r>
      <w:r w:rsidR="002339BD" w:rsidRPr="7D52B7D6">
        <w:rPr>
          <w:rFonts w:ascii="Arial" w:eastAsia="Times New Roman" w:hAnsi="Arial" w:cs="Arial"/>
          <w:color w:val="000000" w:themeColor="text1"/>
          <w:sz w:val="22"/>
          <w:szCs w:val="22"/>
          <w:lang w:eastAsia="en-GB"/>
        </w:rPr>
        <w:t xml:space="preserve">, Marxist </w:t>
      </w:r>
      <w:r w:rsidRPr="7D52B7D6">
        <w:rPr>
          <w:rFonts w:ascii="Arial" w:eastAsia="Times New Roman" w:hAnsi="Arial" w:cs="Arial"/>
          <w:color w:val="000000" w:themeColor="text1"/>
          <w:sz w:val="22"/>
          <w:szCs w:val="22"/>
          <w:lang w:eastAsia="en-GB"/>
        </w:rPr>
        <w:t>feminis</w:t>
      </w:r>
      <w:r w:rsidR="00C67B9A" w:rsidRPr="7D52B7D6">
        <w:rPr>
          <w:rFonts w:ascii="Arial" w:eastAsia="Times New Roman" w:hAnsi="Arial" w:cs="Arial"/>
          <w:color w:val="000000" w:themeColor="text1"/>
          <w:sz w:val="22"/>
          <w:szCs w:val="22"/>
          <w:lang w:eastAsia="en-GB"/>
        </w:rPr>
        <w:t>t</w:t>
      </w:r>
      <w:r w:rsidR="00C8489A" w:rsidRPr="7D52B7D6">
        <w:rPr>
          <w:rFonts w:ascii="Arial" w:eastAsia="Times New Roman" w:hAnsi="Arial" w:cs="Arial"/>
          <w:color w:val="000000" w:themeColor="text1"/>
          <w:sz w:val="22"/>
          <w:szCs w:val="22"/>
          <w:lang w:eastAsia="en-GB"/>
        </w:rPr>
        <w:t xml:space="preserve"> historical materialist analysis of</w:t>
      </w:r>
      <w:r w:rsidR="00D701B1" w:rsidRPr="7D52B7D6">
        <w:rPr>
          <w:rFonts w:ascii="Arial" w:eastAsia="Times New Roman" w:hAnsi="Arial" w:cs="Arial"/>
          <w:color w:val="000000" w:themeColor="text1"/>
          <w:sz w:val="22"/>
          <w:szCs w:val="22"/>
          <w:lang w:eastAsia="en-GB"/>
        </w:rPr>
        <w:t xml:space="preserve"> </w:t>
      </w:r>
      <w:r w:rsidRPr="7D52B7D6">
        <w:rPr>
          <w:rFonts w:ascii="Arial" w:eastAsia="Times New Roman" w:hAnsi="Arial" w:cs="Arial"/>
          <w:color w:val="000000" w:themeColor="text1"/>
          <w:sz w:val="22"/>
          <w:szCs w:val="22"/>
          <w:lang w:eastAsia="en-GB"/>
        </w:rPr>
        <w:t xml:space="preserve">women's un/paid </w:t>
      </w:r>
      <w:r w:rsidR="007174BA" w:rsidRPr="7D52B7D6">
        <w:rPr>
          <w:rFonts w:ascii="Arial" w:eastAsia="Times New Roman" w:hAnsi="Arial" w:cs="Arial"/>
          <w:color w:val="000000" w:themeColor="text1"/>
          <w:sz w:val="22"/>
          <w:szCs w:val="22"/>
          <w:lang w:eastAsia="en-GB"/>
        </w:rPr>
        <w:t xml:space="preserve">(sexual) labour </w:t>
      </w:r>
      <w:r w:rsidR="00986A3B" w:rsidRPr="7D52B7D6">
        <w:rPr>
          <w:rFonts w:ascii="Arial" w:eastAsia="Times New Roman" w:hAnsi="Arial" w:cs="Arial"/>
          <w:color w:val="000000" w:themeColor="text1"/>
          <w:sz w:val="22"/>
          <w:szCs w:val="22"/>
          <w:lang w:eastAsia="en-GB"/>
        </w:rPr>
        <w:t>(</w:t>
      </w:r>
      <w:r w:rsidR="00D02F89" w:rsidRPr="7D52B7D6">
        <w:rPr>
          <w:rFonts w:ascii="Arial" w:eastAsia="Times New Roman" w:hAnsi="Arial" w:cs="Arial"/>
          <w:color w:val="000000" w:themeColor="text1"/>
          <w:sz w:val="22"/>
          <w:szCs w:val="22"/>
          <w:lang w:eastAsia="en-GB"/>
        </w:rPr>
        <w:t>2004, 20</w:t>
      </w:r>
      <w:r w:rsidR="00B70FB2" w:rsidRPr="7D52B7D6">
        <w:rPr>
          <w:rFonts w:ascii="Arial" w:eastAsia="Times New Roman" w:hAnsi="Arial" w:cs="Arial"/>
          <w:color w:val="000000" w:themeColor="text1"/>
          <w:sz w:val="22"/>
          <w:szCs w:val="22"/>
          <w:lang w:eastAsia="en-GB"/>
        </w:rPr>
        <w:t>12</w:t>
      </w:r>
      <w:r w:rsidR="00D02F89" w:rsidRPr="7D52B7D6">
        <w:rPr>
          <w:rFonts w:ascii="Arial" w:eastAsia="Times New Roman" w:hAnsi="Arial" w:cs="Arial"/>
          <w:color w:val="000000" w:themeColor="text1"/>
          <w:sz w:val="22"/>
          <w:szCs w:val="22"/>
          <w:lang w:eastAsia="en-GB"/>
        </w:rPr>
        <w:t>)</w:t>
      </w:r>
      <w:r w:rsidR="005E0B21" w:rsidRPr="7D52B7D6">
        <w:rPr>
          <w:rFonts w:ascii="Arial" w:eastAsia="Times New Roman" w:hAnsi="Arial" w:cs="Arial"/>
          <w:color w:val="000000" w:themeColor="text1"/>
          <w:sz w:val="22"/>
          <w:szCs w:val="22"/>
          <w:lang w:eastAsia="en-GB"/>
        </w:rPr>
        <w:t xml:space="preserve">. The </w:t>
      </w:r>
      <w:r w:rsidR="00C854B2" w:rsidRPr="7D52B7D6">
        <w:rPr>
          <w:rFonts w:ascii="Arial" w:eastAsia="Times New Roman" w:hAnsi="Arial" w:cs="Arial"/>
          <w:color w:val="000000" w:themeColor="text1"/>
          <w:sz w:val="22"/>
          <w:szCs w:val="22"/>
          <w:lang w:eastAsia="en-GB"/>
        </w:rPr>
        <w:t xml:space="preserve">real essence of women’s labour under capitalism </w:t>
      </w:r>
      <w:r w:rsidR="00FC3C9C" w:rsidRPr="7D52B7D6">
        <w:rPr>
          <w:rFonts w:ascii="Arial" w:eastAsia="Times New Roman" w:hAnsi="Arial" w:cs="Arial"/>
          <w:color w:val="000000" w:themeColor="text1"/>
          <w:sz w:val="22"/>
          <w:szCs w:val="22"/>
          <w:lang w:eastAsia="en-GB"/>
        </w:rPr>
        <w:t xml:space="preserve">is </w:t>
      </w:r>
      <w:r w:rsidR="005E0B21" w:rsidRPr="7D52B7D6">
        <w:rPr>
          <w:rFonts w:ascii="Arial" w:eastAsia="Times New Roman" w:hAnsi="Arial" w:cs="Arial"/>
          <w:color w:val="000000" w:themeColor="text1"/>
          <w:sz w:val="22"/>
          <w:szCs w:val="22"/>
          <w:lang w:eastAsia="en-GB"/>
        </w:rPr>
        <w:t>revealed through politically and theoretically engaged consciousness</w:t>
      </w:r>
      <w:r w:rsidR="550A1D20" w:rsidRPr="7D52B7D6">
        <w:rPr>
          <w:rFonts w:ascii="Arial" w:eastAsia="Times New Roman" w:hAnsi="Arial" w:cs="Arial"/>
          <w:color w:val="000000" w:themeColor="text1"/>
          <w:sz w:val="22"/>
          <w:szCs w:val="22"/>
          <w:lang w:eastAsia="en-GB"/>
        </w:rPr>
        <w:t>-</w:t>
      </w:r>
      <w:r w:rsidR="005E0B21" w:rsidRPr="7D52B7D6">
        <w:rPr>
          <w:rFonts w:ascii="Arial" w:eastAsia="Times New Roman" w:hAnsi="Arial" w:cs="Arial"/>
          <w:color w:val="000000" w:themeColor="text1"/>
          <w:sz w:val="22"/>
          <w:szCs w:val="22"/>
          <w:lang w:eastAsia="en-GB"/>
        </w:rPr>
        <w:t>raising</w:t>
      </w:r>
      <w:r w:rsidR="00B32323" w:rsidRPr="7D52B7D6">
        <w:rPr>
          <w:rFonts w:ascii="Arial" w:eastAsia="Times New Roman" w:hAnsi="Arial" w:cs="Arial"/>
          <w:color w:val="000000" w:themeColor="text1"/>
          <w:sz w:val="22"/>
          <w:szCs w:val="22"/>
          <w:lang w:eastAsia="en-GB"/>
        </w:rPr>
        <w:t xml:space="preserve"> </w:t>
      </w:r>
      <w:r w:rsidR="005E0B21" w:rsidRPr="7D52B7D6">
        <w:rPr>
          <w:rFonts w:ascii="Arial" w:eastAsia="Times New Roman" w:hAnsi="Arial" w:cs="Arial"/>
          <w:color w:val="000000" w:themeColor="text1"/>
          <w:sz w:val="22"/>
          <w:szCs w:val="22"/>
          <w:lang w:eastAsia="en-GB"/>
        </w:rPr>
        <w:t xml:space="preserve">to be the </w:t>
      </w:r>
      <w:r w:rsidR="00B32323" w:rsidRPr="7D52B7D6">
        <w:rPr>
          <w:rFonts w:ascii="Arial" w:eastAsia="Times New Roman" w:hAnsi="Arial" w:cs="Arial"/>
          <w:color w:val="000000" w:themeColor="text1"/>
          <w:sz w:val="22"/>
          <w:szCs w:val="22"/>
          <w:lang w:eastAsia="en-GB"/>
        </w:rPr>
        <w:t>expropriat</w:t>
      </w:r>
      <w:r w:rsidR="00FC3C9C" w:rsidRPr="7D52B7D6">
        <w:rPr>
          <w:rFonts w:ascii="Arial" w:eastAsia="Times New Roman" w:hAnsi="Arial" w:cs="Arial"/>
          <w:color w:val="000000" w:themeColor="text1"/>
          <w:sz w:val="22"/>
          <w:szCs w:val="22"/>
          <w:lang w:eastAsia="en-GB"/>
        </w:rPr>
        <w:t>ion</w:t>
      </w:r>
      <w:r w:rsidR="00B32323" w:rsidRPr="7D52B7D6">
        <w:rPr>
          <w:rFonts w:ascii="Arial" w:eastAsia="Times New Roman" w:hAnsi="Arial" w:cs="Arial"/>
          <w:color w:val="000000" w:themeColor="text1"/>
          <w:sz w:val="22"/>
          <w:szCs w:val="22"/>
          <w:lang w:eastAsia="en-GB"/>
        </w:rPr>
        <w:t xml:space="preserve">, </w:t>
      </w:r>
      <w:r w:rsidR="00B32323" w:rsidRPr="7D52B7D6">
        <w:rPr>
          <w:rFonts w:ascii="Arial" w:eastAsia="Times New Roman" w:hAnsi="Arial" w:cs="Arial"/>
          <w:color w:val="000000" w:themeColor="text1"/>
          <w:sz w:val="22"/>
          <w:szCs w:val="22"/>
          <w:lang w:eastAsia="en-GB"/>
        </w:rPr>
        <w:lastRenderedPageBreak/>
        <w:t>exploit</w:t>
      </w:r>
      <w:r w:rsidR="00FC3C9C" w:rsidRPr="7D52B7D6">
        <w:rPr>
          <w:rFonts w:ascii="Arial" w:eastAsia="Times New Roman" w:hAnsi="Arial" w:cs="Arial"/>
          <w:color w:val="000000" w:themeColor="text1"/>
          <w:sz w:val="22"/>
          <w:szCs w:val="22"/>
          <w:lang w:eastAsia="en-GB"/>
        </w:rPr>
        <w:t>ation</w:t>
      </w:r>
      <w:r w:rsidR="003123DD" w:rsidRPr="7D52B7D6">
        <w:rPr>
          <w:rFonts w:ascii="Arial" w:eastAsia="Times New Roman" w:hAnsi="Arial" w:cs="Arial"/>
          <w:color w:val="000000" w:themeColor="text1"/>
          <w:sz w:val="22"/>
          <w:szCs w:val="22"/>
          <w:lang w:eastAsia="en-GB"/>
        </w:rPr>
        <w:t>,</w:t>
      </w:r>
      <w:r w:rsidR="00B32323" w:rsidRPr="7D52B7D6">
        <w:rPr>
          <w:rFonts w:ascii="Arial" w:eastAsia="Times New Roman" w:hAnsi="Arial" w:cs="Arial"/>
          <w:color w:val="000000" w:themeColor="text1"/>
          <w:sz w:val="22"/>
          <w:szCs w:val="22"/>
          <w:lang w:eastAsia="en-GB"/>
        </w:rPr>
        <w:t xml:space="preserve"> and alien</w:t>
      </w:r>
      <w:r w:rsidR="00FC3C9C" w:rsidRPr="7D52B7D6">
        <w:rPr>
          <w:rFonts w:ascii="Arial" w:eastAsia="Times New Roman" w:hAnsi="Arial" w:cs="Arial"/>
          <w:color w:val="000000" w:themeColor="text1"/>
          <w:sz w:val="22"/>
          <w:szCs w:val="22"/>
          <w:lang w:eastAsia="en-GB"/>
        </w:rPr>
        <w:t>ation of</w:t>
      </w:r>
      <w:r w:rsidR="00B32323" w:rsidRPr="7D52B7D6">
        <w:rPr>
          <w:rFonts w:ascii="Arial" w:eastAsia="Times New Roman" w:hAnsi="Arial" w:cs="Arial"/>
          <w:color w:val="000000" w:themeColor="text1"/>
          <w:sz w:val="22"/>
          <w:szCs w:val="22"/>
          <w:lang w:eastAsia="en-GB"/>
        </w:rPr>
        <w:t xml:space="preserve"> women’s labour</w:t>
      </w:r>
      <w:r w:rsidR="00FC6C12" w:rsidRPr="7D52B7D6">
        <w:rPr>
          <w:rFonts w:ascii="Arial" w:eastAsia="Times New Roman" w:hAnsi="Arial" w:cs="Arial"/>
          <w:color w:val="000000" w:themeColor="text1"/>
          <w:sz w:val="22"/>
          <w:szCs w:val="22"/>
          <w:lang w:eastAsia="en-GB"/>
        </w:rPr>
        <w:t xml:space="preserve"> </w:t>
      </w:r>
      <w:r w:rsidR="5D1DDECC" w:rsidRPr="7D52B7D6">
        <w:rPr>
          <w:rFonts w:ascii="Arial" w:eastAsia="Times New Roman" w:hAnsi="Arial" w:cs="Arial"/>
          <w:color w:val="000000" w:themeColor="text1"/>
          <w:sz w:val="22"/>
          <w:szCs w:val="22"/>
          <w:lang w:eastAsia="en-GB"/>
        </w:rPr>
        <w:t>to</w:t>
      </w:r>
      <w:r w:rsidR="00957322" w:rsidRPr="7D52B7D6">
        <w:rPr>
          <w:rFonts w:ascii="Arial" w:eastAsia="Times New Roman" w:hAnsi="Arial" w:cs="Arial"/>
          <w:color w:val="000000" w:themeColor="text1"/>
          <w:sz w:val="22"/>
          <w:szCs w:val="22"/>
          <w:lang w:eastAsia="en-GB"/>
        </w:rPr>
        <w:t xml:space="preserve"> generate profit</w:t>
      </w:r>
      <w:r w:rsidR="005E0B21" w:rsidRPr="7D52B7D6">
        <w:rPr>
          <w:rFonts w:ascii="Arial" w:eastAsia="Times New Roman" w:hAnsi="Arial" w:cs="Arial"/>
          <w:color w:val="000000" w:themeColor="text1"/>
          <w:sz w:val="22"/>
          <w:szCs w:val="22"/>
          <w:lang w:eastAsia="en-GB"/>
        </w:rPr>
        <w:t>. This reality is</w:t>
      </w:r>
      <w:r w:rsidR="00957322" w:rsidRPr="7D52B7D6">
        <w:rPr>
          <w:rFonts w:ascii="Arial" w:eastAsia="Times New Roman" w:hAnsi="Arial" w:cs="Arial"/>
          <w:color w:val="000000" w:themeColor="text1"/>
          <w:sz w:val="22"/>
          <w:szCs w:val="22"/>
          <w:lang w:eastAsia="en-GB"/>
        </w:rPr>
        <w:t xml:space="preserve"> </w:t>
      </w:r>
      <w:r w:rsidR="00430E05" w:rsidRPr="7D52B7D6">
        <w:rPr>
          <w:rFonts w:ascii="Arial" w:eastAsia="Times New Roman" w:hAnsi="Arial" w:cs="Arial"/>
          <w:color w:val="000000" w:themeColor="text1"/>
          <w:sz w:val="22"/>
          <w:szCs w:val="22"/>
          <w:lang w:eastAsia="en-GB"/>
        </w:rPr>
        <w:t>obscured by the phenomenal forms through which we understand work, gender</w:t>
      </w:r>
      <w:r w:rsidR="007174BA" w:rsidRPr="7D52B7D6">
        <w:rPr>
          <w:rFonts w:ascii="Arial" w:eastAsia="Times New Roman" w:hAnsi="Arial" w:cs="Arial"/>
          <w:color w:val="000000" w:themeColor="text1"/>
          <w:sz w:val="22"/>
          <w:szCs w:val="22"/>
          <w:lang w:eastAsia="en-GB"/>
        </w:rPr>
        <w:t>,</w:t>
      </w:r>
      <w:r w:rsidR="00430E05" w:rsidRPr="7D52B7D6">
        <w:rPr>
          <w:rFonts w:ascii="Arial" w:eastAsia="Times New Roman" w:hAnsi="Arial" w:cs="Arial"/>
          <w:color w:val="000000" w:themeColor="text1"/>
          <w:sz w:val="22"/>
          <w:szCs w:val="22"/>
          <w:lang w:eastAsia="en-GB"/>
        </w:rPr>
        <w:t xml:space="preserve"> and capitalism</w:t>
      </w:r>
      <w:r w:rsidR="007174BA" w:rsidRPr="7D52B7D6">
        <w:rPr>
          <w:rFonts w:ascii="Arial" w:eastAsia="Times New Roman" w:hAnsi="Arial" w:cs="Arial"/>
          <w:color w:val="000000" w:themeColor="text1"/>
          <w:sz w:val="22"/>
          <w:szCs w:val="22"/>
          <w:lang w:eastAsia="en-GB"/>
        </w:rPr>
        <w:t>.</w:t>
      </w:r>
      <w:r w:rsidR="00084143" w:rsidRPr="7D52B7D6">
        <w:rPr>
          <w:rFonts w:ascii="Arial" w:eastAsia="Times New Roman" w:hAnsi="Arial" w:cs="Arial"/>
          <w:color w:val="000000" w:themeColor="text1"/>
          <w:sz w:val="22"/>
          <w:szCs w:val="22"/>
          <w:lang w:eastAsia="en-GB"/>
        </w:rPr>
        <w:t xml:space="preserve"> Collective consciousness-raising</w:t>
      </w:r>
      <w:r w:rsidR="00D46499" w:rsidRPr="7D52B7D6">
        <w:rPr>
          <w:rFonts w:ascii="Arial" w:eastAsia="Times New Roman" w:hAnsi="Arial" w:cs="Arial"/>
          <w:color w:val="000000" w:themeColor="text1"/>
          <w:sz w:val="22"/>
          <w:szCs w:val="22"/>
          <w:lang w:eastAsia="en-GB"/>
        </w:rPr>
        <w:t>, understood as socially situated reflection and activity,</w:t>
      </w:r>
      <w:r w:rsidR="007174BA" w:rsidRPr="7D52B7D6">
        <w:rPr>
          <w:rFonts w:ascii="Arial" w:eastAsia="Times New Roman" w:hAnsi="Arial" w:cs="Arial"/>
          <w:color w:val="000000" w:themeColor="text1"/>
          <w:sz w:val="22"/>
          <w:szCs w:val="22"/>
          <w:lang w:eastAsia="en-GB"/>
        </w:rPr>
        <w:t xml:space="preserve"> </w:t>
      </w:r>
      <w:r w:rsidR="00D46499" w:rsidRPr="7D52B7D6">
        <w:rPr>
          <w:rFonts w:ascii="Arial" w:eastAsia="Times New Roman" w:hAnsi="Arial" w:cs="Arial"/>
          <w:color w:val="000000" w:themeColor="text1"/>
          <w:sz w:val="22"/>
          <w:szCs w:val="22"/>
          <w:lang w:eastAsia="en-GB"/>
        </w:rPr>
        <w:t xml:space="preserve">emerges as central to the process of understanding and challenging </w:t>
      </w:r>
      <w:r w:rsidR="00913CE6" w:rsidRPr="7D52B7D6">
        <w:rPr>
          <w:rFonts w:ascii="Arial" w:eastAsia="Times New Roman" w:hAnsi="Arial" w:cs="Arial"/>
          <w:color w:val="000000" w:themeColor="text1"/>
          <w:sz w:val="22"/>
          <w:szCs w:val="22"/>
          <w:lang w:eastAsia="en-GB"/>
        </w:rPr>
        <w:t>capitalist domination</w:t>
      </w:r>
      <w:r w:rsidR="00D46499" w:rsidRPr="7D52B7D6">
        <w:rPr>
          <w:rFonts w:ascii="Arial" w:eastAsia="Times New Roman" w:hAnsi="Arial" w:cs="Arial"/>
          <w:color w:val="000000" w:themeColor="text1"/>
          <w:sz w:val="22"/>
          <w:szCs w:val="22"/>
          <w:lang w:eastAsia="en-GB"/>
        </w:rPr>
        <w:t xml:space="preserve">. </w:t>
      </w:r>
      <w:r w:rsidR="00B6798B" w:rsidRPr="7D52B7D6">
        <w:rPr>
          <w:rFonts w:ascii="Arial" w:eastAsia="Times New Roman" w:hAnsi="Arial" w:cs="Arial"/>
          <w:color w:val="000000" w:themeColor="text1"/>
          <w:sz w:val="22"/>
          <w:szCs w:val="22"/>
          <w:lang w:eastAsia="en-GB"/>
        </w:rPr>
        <w:t>Federici</w:t>
      </w:r>
      <w:r w:rsidR="00226A29" w:rsidRPr="7D52B7D6">
        <w:rPr>
          <w:rFonts w:ascii="Arial" w:eastAsia="Times New Roman" w:hAnsi="Arial" w:cs="Arial"/>
          <w:color w:val="000000" w:themeColor="text1"/>
          <w:sz w:val="22"/>
          <w:szCs w:val="22"/>
          <w:lang w:eastAsia="en-GB"/>
        </w:rPr>
        <w:t xml:space="preserve">’s </w:t>
      </w:r>
      <w:r w:rsidR="00B6798B" w:rsidRPr="7D52B7D6">
        <w:rPr>
          <w:rFonts w:ascii="Arial" w:eastAsia="Times New Roman" w:hAnsi="Arial" w:cs="Arial"/>
          <w:color w:val="000000" w:themeColor="text1"/>
          <w:sz w:val="22"/>
          <w:szCs w:val="22"/>
          <w:lang w:eastAsia="en-GB"/>
        </w:rPr>
        <w:t xml:space="preserve">position on law can be extrapolated from her historical materialist method. </w:t>
      </w:r>
      <w:r w:rsidR="6B0FD459" w:rsidRPr="7D52B7D6">
        <w:rPr>
          <w:rFonts w:ascii="Arial" w:eastAsia="Times New Roman" w:hAnsi="Arial" w:cs="Arial"/>
          <w:color w:val="000000" w:themeColor="text1"/>
          <w:sz w:val="22"/>
          <w:szCs w:val="22"/>
          <w:lang w:eastAsia="en-GB"/>
        </w:rPr>
        <w:t>The l</w:t>
      </w:r>
      <w:r w:rsidR="00D633A9" w:rsidRPr="7D52B7D6">
        <w:rPr>
          <w:rFonts w:ascii="Arial" w:eastAsia="Times New Roman" w:hAnsi="Arial" w:cs="Arial"/>
          <w:color w:val="000000" w:themeColor="text1"/>
          <w:sz w:val="22"/>
          <w:szCs w:val="22"/>
          <w:lang w:eastAsia="en-GB"/>
        </w:rPr>
        <w:t xml:space="preserve">aw is viewed </w:t>
      </w:r>
      <w:r w:rsidR="00571FAC" w:rsidRPr="7D52B7D6">
        <w:rPr>
          <w:rFonts w:ascii="Arial" w:eastAsia="Times New Roman" w:hAnsi="Arial" w:cs="Arial"/>
          <w:color w:val="000000" w:themeColor="text1"/>
          <w:sz w:val="22"/>
          <w:szCs w:val="22"/>
          <w:lang w:eastAsia="en-GB"/>
        </w:rPr>
        <w:t>in a dual way</w:t>
      </w:r>
      <w:r w:rsidR="00712951">
        <w:rPr>
          <w:rFonts w:ascii="Arial" w:eastAsia="Times New Roman" w:hAnsi="Arial" w:cs="Arial"/>
          <w:color w:val="000000" w:themeColor="text1"/>
          <w:sz w:val="22"/>
          <w:szCs w:val="22"/>
          <w:lang w:eastAsia="en-GB"/>
        </w:rPr>
        <w:t>: a</w:t>
      </w:r>
      <w:r w:rsidR="00C854B2" w:rsidRPr="7D52B7D6">
        <w:rPr>
          <w:rFonts w:ascii="Arial" w:eastAsia="Times New Roman" w:hAnsi="Arial" w:cs="Arial"/>
          <w:color w:val="000000" w:themeColor="text1"/>
          <w:sz w:val="22"/>
          <w:szCs w:val="22"/>
          <w:lang w:eastAsia="en-GB"/>
        </w:rPr>
        <w:t xml:space="preserve">s </w:t>
      </w:r>
      <w:r w:rsidR="007A2793" w:rsidRPr="7D52B7D6">
        <w:rPr>
          <w:rFonts w:ascii="Arial" w:eastAsia="Times New Roman" w:hAnsi="Arial" w:cs="Arial"/>
          <w:color w:val="000000" w:themeColor="text1"/>
          <w:sz w:val="22"/>
          <w:szCs w:val="22"/>
          <w:lang w:eastAsia="en-GB"/>
        </w:rPr>
        <w:t xml:space="preserve">part of the real essence of capitalism because it secures women’s expropriation, exploitation, and alienation </w:t>
      </w:r>
      <w:r w:rsidR="007A2793" w:rsidRPr="7D52B7D6">
        <w:rPr>
          <w:rFonts w:ascii="Arial" w:eastAsia="Times New Roman" w:hAnsi="Arial" w:cs="Arial"/>
          <w:i/>
          <w:iCs/>
          <w:color w:val="000000" w:themeColor="text1"/>
          <w:sz w:val="22"/>
          <w:szCs w:val="22"/>
          <w:lang w:eastAsia="en-GB"/>
        </w:rPr>
        <w:t>and</w:t>
      </w:r>
      <w:r w:rsidR="007A2793" w:rsidRPr="7D52B7D6">
        <w:rPr>
          <w:rFonts w:ascii="Arial" w:eastAsia="Times New Roman" w:hAnsi="Arial" w:cs="Arial"/>
          <w:color w:val="000000" w:themeColor="text1"/>
          <w:sz w:val="22"/>
          <w:szCs w:val="22"/>
          <w:lang w:eastAsia="en-GB"/>
        </w:rPr>
        <w:t xml:space="preserve"> as </w:t>
      </w:r>
      <w:r w:rsidR="00C854B2" w:rsidRPr="7D52B7D6">
        <w:rPr>
          <w:rFonts w:ascii="Arial" w:eastAsia="Times New Roman" w:hAnsi="Arial" w:cs="Arial"/>
          <w:color w:val="000000" w:themeColor="text1"/>
          <w:sz w:val="22"/>
          <w:szCs w:val="22"/>
          <w:lang w:eastAsia="en-GB"/>
        </w:rPr>
        <w:t>a phenomenal form that masks and mystifies</w:t>
      </w:r>
      <w:r w:rsidR="007A2793" w:rsidRPr="7D52B7D6">
        <w:rPr>
          <w:rFonts w:ascii="Arial" w:eastAsia="Times New Roman" w:hAnsi="Arial" w:cs="Arial"/>
          <w:color w:val="000000" w:themeColor="text1"/>
          <w:sz w:val="22"/>
          <w:szCs w:val="22"/>
          <w:lang w:eastAsia="en-GB"/>
        </w:rPr>
        <w:t xml:space="preserve"> </w:t>
      </w:r>
      <w:r w:rsidR="00C854B2" w:rsidRPr="7D52B7D6">
        <w:rPr>
          <w:rFonts w:ascii="Arial" w:eastAsia="Times New Roman" w:hAnsi="Arial" w:cs="Arial"/>
          <w:color w:val="000000" w:themeColor="text1"/>
          <w:sz w:val="22"/>
          <w:szCs w:val="22"/>
          <w:lang w:eastAsia="en-GB"/>
        </w:rPr>
        <w:t>gendered capitalist domination</w:t>
      </w:r>
      <w:r w:rsidR="00800BF7" w:rsidRPr="7D52B7D6">
        <w:rPr>
          <w:rFonts w:ascii="Arial" w:eastAsia="Times New Roman" w:hAnsi="Arial" w:cs="Arial"/>
          <w:color w:val="000000" w:themeColor="text1"/>
          <w:sz w:val="22"/>
          <w:szCs w:val="22"/>
          <w:lang w:eastAsia="en-GB"/>
        </w:rPr>
        <w:t xml:space="preserve">. </w:t>
      </w:r>
      <w:r w:rsidR="007D24D0" w:rsidRPr="7D52B7D6">
        <w:rPr>
          <w:rFonts w:ascii="Arial" w:eastAsia="Times New Roman" w:hAnsi="Arial" w:cs="Arial"/>
          <w:color w:val="000000" w:themeColor="text1"/>
          <w:sz w:val="22"/>
          <w:szCs w:val="22"/>
          <w:lang w:eastAsia="en-GB"/>
        </w:rPr>
        <w:t>Federici does not reject law as a site to return some immediate gains for women or for raising consciousness of and protesting its limits</w:t>
      </w:r>
      <w:r w:rsidR="00941F15" w:rsidRPr="7D52B7D6">
        <w:rPr>
          <w:rFonts w:ascii="Arial" w:eastAsia="Times New Roman" w:hAnsi="Arial" w:cs="Arial"/>
          <w:color w:val="000000" w:themeColor="text1"/>
          <w:sz w:val="22"/>
          <w:szCs w:val="22"/>
          <w:lang w:eastAsia="en-GB"/>
        </w:rPr>
        <w:t>.</w:t>
      </w:r>
      <w:r w:rsidR="00C06A9E" w:rsidRPr="7D52B7D6">
        <w:rPr>
          <w:rFonts w:ascii="Arial" w:eastAsia="Times New Roman" w:hAnsi="Arial" w:cs="Arial"/>
          <w:color w:val="000000" w:themeColor="text1"/>
          <w:sz w:val="22"/>
          <w:szCs w:val="22"/>
          <w:lang w:eastAsia="en-GB"/>
        </w:rPr>
        <w:t xml:space="preserve"> </w:t>
      </w:r>
      <w:r w:rsidR="00025AD4" w:rsidRPr="7D52B7D6">
        <w:rPr>
          <w:rFonts w:ascii="Arial" w:eastAsia="Times New Roman" w:hAnsi="Arial" w:cs="Arial"/>
          <w:color w:val="000000" w:themeColor="text1"/>
          <w:sz w:val="22"/>
          <w:szCs w:val="22"/>
          <w:lang w:eastAsia="en-GB"/>
        </w:rPr>
        <w:t xml:space="preserve">Regarding the latter, the demand ‘Wages for Housework’, and more recently, a ‘social wage’, is perhaps most usefully understood as a demand that demonstrates the limits of law to speak to the real essence of women’s oppression under capitalism </w:t>
      </w:r>
      <w:r w:rsidR="00130EBC" w:rsidRPr="7D52B7D6">
        <w:rPr>
          <w:rFonts w:ascii="Arial" w:eastAsia="Times New Roman" w:hAnsi="Arial" w:cs="Arial"/>
          <w:color w:val="000000" w:themeColor="text1"/>
          <w:sz w:val="22"/>
          <w:szCs w:val="22"/>
          <w:lang w:eastAsia="en-GB"/>
        </w:rPr>
        <w:t>(Cruz</w:t>
      </w:r>
      <w:r w:rsidR="00247836" w:rsidRPr="7D52B7D6">
        <w:rPr>
          <w:rFonts w:ascii="Arial" w:eastAsia="Times New Roman" w:hAnsi="Arial" w:cs="Arial"/>
          <w:color w:val="000000" w:themeColor="text1"/>
          <w:sz w:val="22"/>
          <w:szCs w:val="22"/>
          <w:lang w:eastAsia="en-GB"/>
        </w:rPr>
        <w:t>,</w:t>
      </w:r>
      <w:r w:rsidR="00130EBC" w:rsidRPr="7D52B7D6">
        <w:rPr>
          <w:rFonts w:ascii="Arial" w:eastAsia="Times New Roman" w:hAnsi="Arial" w:cs="Arial"/>
          <w:color w:val="000000" w:themeColor="text1"/>
          <w:sz w:val="22"/>
          <w:szCs w:val="22"/>
          <w:lang w:eastAsia="en-GB"/>
        </w:rPr>
        <w:t xml:space="preserve"> 2013).</w:t>
      </w:r>
      <w:r w:rsidR="00EA7FF4" w:rsidRPr="7D52B7D6">
        <w:rPr>
          <w:rFonts w:ascii="Arial" w:eastAsia="Times New Roman" w:hAnsi="Arial" w:cs="Arial"/>
          <w:color w:val="000000" w:themeColor="text1"/>
          <w:sz w:val="22"/>
          <w:szCs w:val="22"/>
          <w:lang w:eastAsia="en-GB"/>
        </w:rPr>
        <w:t xml:space="preserve"> </w:t>
      </w:r>
    </w:p>
    <w:p w14:paraId="750EC74A" w14:textId="07DC5081" w:rsidR="00274ACE" w:rsidRPr="00C4016E" w:rsidRDefault="00274ACE" w:rsidP="7D52B7D6">
      <w:pPr>
        <w:spacing w:line="360" w:lineRule="auto"/>
        <w:ind w:firstLine="720"/>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However, Federici rejects feminist analysis that resorts to male domination as the sole explanation of women’s oppression (</w:t>
      </w:r>
      <w:r w:rsidR="00E2326A" w:rsidRPr="7D52B7D6">
        <w:rPr>
          <w:rFonts w:ascii="Arial" w:eastAsia="Times New Roman" w:hAnsi="Arial" w:cs="Arial"/>
          <w:color w:val="000000" w:themeColor="text1"/>
          <w:sz w:val="22"/>
          <w:szCs w:val="22"/>
          <w:lang w:eastAsia="en-GB"/>
        </w:rPr>
        <w:t>20</w:t>
      </w:r>
      <w:r w:rsidR="00B70FB2" w:rsidRPr="7D52B7D6">
        <w:rPr>
          <w:rFonts w:ascii="Arial" w:eastAsia="Times New Roman" w:hAnsi="Arial" w:cs="Arial"/>
          <w:color w:val="000000" w:themeColor="text1"/>
          <w:sz w:val="22"/>
          <w:szCs w:val="22"/>
          <w:lang w:eastAsia="en-GB"/>
        </w:rPr>
        <w:t>12</w:t>
      </w:r>
      <w:r w:rsidR="00D6696A" w:rsidRPr="7D52B7D6">
        <w:rPr>
          <w:rFonts w:ascii="Arial" w:eastAsia="Times New Roman" w:hAnsi="Arial" w:cs="Arial"/>
          <w:color w:val="000000" w:themeColor="text1"/>
          <w:sz w:val="22"/>
          <w:szCs w:val="22"/>
          <w:lang w:eastAsia="en-GB"/>
        </w:rPr>
        <w:t>: 54-62</w:t>
      </w:r>
      <w:r w:rsidRPr="7D52B7D6">
        <w:rPr>
          <w:rFonts w:ascii="Arial" w:eastAsia="Times New Roman" w:hAnsi="Arial" w:cs="Arial"/>
          <w:color w:val="000000" w:themeColor="text1"/>
          <w:sz w:val="22"/>
          <w:szCs w:val="22"/>
          <w:lang w:eastAsia="en-GB"/>
        </w:rPr>
        <w:t xml:space="preserve">) and MacKinnon, while celebrating </w:t>
      </w:r>
      <w:r w:rsidR="00F96CB2"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Wages for Housework</w:t>
      </w:r>
      <w:r w:rsidR="00F96CB2"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 (of which Federici was a co-founder) as the most sophisticated attempt to integrate Marxism and feminism, rejects this synthesis as the starting point for understanding women’s oppression (1989</w:t>
      </w:r>
      <w:r w:rsidR="001D684F" w:rsidRPr="7D52B7D6">
        <w:rPr>
          <w:rFonts w:ascii="Arial" w:eastAsia="Times New Roman" w:hAnsi="Arial" w:cs="Arial"/>
          <w:color w:val="000000" w:themeColor="text1"/>
          <w:sz w:val="22"/>
          <w:szCs w:val="22"/>
          <w:lang w:eastAsia="en-GB"/>
        </w:rPr>
        <w:t>: 63-80</w:t>
      </w:r>
      <w:r w:rsidRPr="7D52B7D6">
        <w:rPr>
          <w:rFonts w:ascii="Arial" w:eastAsia="Times New Roman" w:hAnsi="Arial" w:cs="Arial"/>
          <w:color w:val="000000" w:themeColor="text1"/>
          <w:sz w:val="22"/>
          <w:szCs w:val="22"/>
          <w:lang w:eastAsia="en-GB"/>
        </w:rPr>
        <w:t xml:space="preserve">). I end part </w:t>
      </w:r>
      <w:r w:rsidR="002B3997" w:rsidRPr="7D52B7D6">
        <w:rPr>
          <w:rFonts w:ascii="Arial" w:eastAsia="Times New Roman" w:hAnsi="Arial" w:cs="Arial"/>
          <w:color w:val="000000" w:themeColor="text1"/>
          <w:sz w:val="22"/>
          <w:szCs w:val="22"/>
          <w:lang w:eastAsia="en-GB"/>
        </w:rPr>
        <w:t>two</w:t>
      </w:r>
      <w:r w:rsidRPr="7D52B7D6">
        <w:rPr>
          <w:rFonts w:ascii="Arial" w:eastAsia="Times New Roman" w:hAnsi="Arial" w:cs="Arial"/>
          <w:color w:val="000000" w:themeColor="text1"/>
          <w:sz w:val="22"/>
          <w:szCs w:val="22"/>
          <w:lang w:eastAsia="en-GB"/>
        </w:rPr>
        <w:t xml:space="preserve"> with the following questions</w:t>
      </w:r>
      <w:r w:rsidR="00D633A9" w:rsidRPr="7D52B7D6">
        <w:rPr>
          <w:rFonts w:ascii="Arial" w:eastAsia="Times New Roman" w:hAnsi="Arial" w:cs="Arial"/>
          <w:color w:val="000000" w:themeColor="text1"/>
          <w:sz w:val="22"/>
          <w:szCs w:val="22"/>
          <w:lang w:eastAsia="en-GB"/>
        </w:rPr>
        <w:t xml:space="preserve"> in mind</w:t>
      </w:r>
      <w:r w:rsidRPr="7D52B7D6">
        <w:rPr>
          <w:rFonts w:ascii="Arial" w:eastAsia="Times New Roman" w:hAnsi="Arial" w:cs="Arial"/>
          <w:color w:val="000000" w:themeColor="text1"/>
          <w:sz w:val="22"/>
          <w:szCs w:val="22"/>
          <w:lang w:eastAsia="en-GB"/>
        </w:rPr>
        <w:t xml:space="preserve">: If Marxist and </w:t>
      </w:r>
      <w:r w:rsidR="45C74C7C" w:rsidRPr="7D52B7D6">
        <w:rPr>
          <w:rFonts w:ascii="Arial" w:eastAsia="Times New Roman" w:hAnsi="Arial" w:cs="Arial"/>
          <w:color w:val="000000" w:themeColor="text1"/>
          <w:sz w:val="22"/>
          <w:szCs w:val="22"/>
          <w:lang w:eastAsia="en-GB"/>
        </w:rPr>
        <w:t>r</w:t>
      </w:r>
      <w:r w:rsidRPr="7D52B7D6">
        <w:rPr>
          <w:rFonts w:ascii="Arial" w:eastAsia="Times New Roman" w:hAnsi="Arial" w:cs="Arial"/>
          <w:color w:val="000000" w:themeColor="text1"/>
          <w:sz w:val="22"/>
          <w:szCs w:val="22"/>
          <w:lang w:eastAsia="en-GB"/>
        </w:rPr>
        <w:t xml:space="preserve">adical feminism were once closely aligned in the heyday of the Women’s Movement, could they not be brought back into fruitful and mutually supportive dialogue? </w:t>
      </w:r>
      <w:r w:rsidR="00142FCF" w:rsidRPr="7D52B7D6">
        <w:rPr>
          <w:rFonts w:ascii="Arial" w:eastAsia="Times New Roman" w:hAnsi="Arial" w:cs="Arial"/>
          <w:color w:val="000000" w:themeColor="text1"/>
          <w:sz w:val="22"/>
          <w:szCs w:val="22"/>
          <w:lang w:eastAsia="en-GB"/>
        </w:rPr>
        <w:t>What happens i</w:t>
      </w:r>
      <w:r w:rsidR="06C7396F" w:rsidRPr="7D52B7D6">
        <w:rPr>
          <w:rFonts w:ascii="Arial" w:eastAsia="Times New Roman" w:hAnsi="Arial" w:cs="Arial"/>
          <w:color w:val="000000" w:themeColor="text1"/>
          <w:sz w:val="22"/>
          <w:szCs w:val="22"/>
          <w:lang w:eastAsia="en-GB"/>
        </w:rPr>
        <w:t>f</w:t>
      </w:r>
      <w:r w:rsidR="00142FCF" w:rsidRPr="7D52B7D6">
        <w:rPr>
          <w:rFonts w:ascii="Arial" w:eastAsia="Times New Roman" w:hAnsi="Arial" w:cs="Arial"/>
          <w:color w:val="000000" w:themeColor="text1"/>
          <w:sz w:val="22"/>
          <w:szCs w:val="22"/>
          <w:lang w:eastAsia="en-GB"/>
        </w:rPr>
        <w:t xml:space="preserve"> we reject the</w:t>
      </w:r>
      <w:r w:rsidR="00076452" w:rsidRPr="7D52B7D6">
        <w:rPr>
          <w:rFonts w:ascii="Arial" w:eastAsia="Times New Roman" w:hAnsi="Arial" w:cs="Arial"/>
          <w:color w:val="000000" w:themeColor="text1"/>
          <w:sz w:val="22"/>
          <w:szCs w:val="22"/>
          <w:lang w:eastAsia="en-GB"/>
        </w:rPr>
        <w:t xml:space="preserve"> dominant trope in feminist</w:t>
      </w:r>
      <w:r w:rsidR="00142FCF" w:rsidRPr="7D52B7D6">
        <w:rPr>
          <w:rFonts w:ascii="Arial" w:eastAsia="Times New Roman" w:hAnsi="Arial" w:cs="Arial"/>
          <w:color w:val="000000" w:themeColor="text1"/>
          <w:sz w:val="22"/>
          <w:szCs w:val="22"/>
          <w:lang w:eastAsia="en-GB"/>
        </w:rPr>
        <w:t xml:space="preserve"> history that stresses a</w:t>
      </w:r>
      <w:r w:rsidR="00317361" w:rsidRPr="7D52B7D6">
        <w:rPr>
          <w:rFonts w:ascii="Arial" w:eastAsia="Times New Roman" w:hAnsi="Arial" w:cs="Arial"/>
          <w:color w:val="000000" w:themeColor="text1"/>
          <w:sz w:val="22"/>
          <w:szCs w:val="22"/>
          <w:lang w:eastAsia="en-GB"/>
        </w:rPr>
        <w:t xml:space="preserve"> </w:t>
      </w:r>
      <w:r w:rsidR="00142FCF" w:rsidRPr="7D52B7D6">
        <w:rPr>
          <w:rFonts w:ascii="Arial" w:eastAsia="Times New Roman" w:hAnsi="Arial" w:cs="Arial"/>
          <w:color w:val="000000" w:themeColor="text1"/>
          <w:sz w:val="22"/>
          <w:szCs w:val="22"/>
          <w:lang w:eastAsia="en-GB"/>
        </w:rPr>
        <w:t xml:space="preserve">split </w:t>
      </w:r>
      <w:r w:rsidR="00317361" w:rsidRPr="7D52B7D6">
        <w:rPr>
          <w:rFonts w:ascii="Arial" w:eastAsia="Times New Roman" w:hAnsi="Arial" w:cs="Arial"/>
          <w:color w:val="000000" w:themeColor="text1"/>
          <w:sz w:val="22"/>
          <w:szCs w:val="22"/>
          <w:lang w:eastAsia="en-GB"/>
        </w:rPr>
        <w:t>between these feminisms during the ‘sex wars’</w:t>
      </w:r>
      <w:r w:rsidR="00142FCF" w:rsidRPr="7D52B7D6">
        <w:rPr>
          <w:rFonts w:ascii="Arial" w:eastAsia="Times New Roman" w:hAnsi="Arial" w:cs="Arial"/>
          <w:color w:val="000000" w:themeColor="text1"/>
          <w:sz w:val="22"/>
          <w:szCs w:val="22"/>
          <w:lang w:eastAsia="en-GB"/>
        </w:rPr>
        <w:t xml:space="preserve"> of the 1980s</w:t>
      </w:r>
      <w:r w:rsidR="00317361" w:rsidRPr="7D52B7D6">
        <w:rPr>
          <w:rFonts w:ascii="Arial" w:eastAsia="Times New Roman" w:hAnsi="Arial" w:cs="Arial"/>
          <w:color w:val="000000" w:themeColor="text1"/>
          <w:sz w:val="22"/>
          <w:szCs w:val="22"/>
          <w:lang w:eastAsia="en-GB"/>
        </w:rPr>
        <w:t xml:space="preserve">? </w:t>
      </w:r>
      <w:r w:rsidRPr="7D52B7D6">
        <w:rPr>
          <w:rFonts w:ascii="Arial" w:eastAsia="Times New Roman" w:hAnsi="Arial" w:cs="Arial"/>
          <w:color w:val="000000" w:themeColor="text1"/>
          <w:sz w:val="22"/>
          <w:szCs w:val="22"/>
          <w:lang w:eastAsia="en-GB"/>
        </w:rPr>
        <w:t xml:space="preserve">What happens when we read Federici and MacKinnon for continuities and links rather </w:t>
      </w:r>
      <w:r w:rsidR="008570DE" w:rsidRPr="7D52B7D6">
        <w:rPr>
          <w:rFonts w:ascii="Arial" w:eastAsia="Times New Roman" w:hAnsi="Arial" w:cs="Arial"/>
          <w:color w:val="000000" w:themeColor="text1"/>
          <w:sz w:val="22"/>
          <w:szCs w:val="22"/>
          <w:lang w:eastAsia="en-GB"/>
        </w:rPr>
        <w:t xml:space="preserve">than for </w:t>
      </w:r>
      <w:r w:rsidRPr="7D52B7D6">
        <w:rPr>
          <w:rFonts w:ascii="Arial" w:eastAsia="Times New Roman" w:hAnsi="Arial" w:cs="Arial"/>
          <w:color w:val="000000" w:themeColor="text1"/>
          <w:sz w:val="22"/>
          <w:szCs w:val="22"/>
          <w:lang w:eastAsia="en-GB"/>
        </w:rPr>
        <w:t xml:space="preserve">discontinuities and breaks? </w:t>
      </w:r>
    </w:p>
    <w:p w14:paraId="4725B09B" w14:textId="70C957BC" w:rsidR="00C854B2" w:rsidRDefault="00274ACE" w:rsidP="7D52B7D6">
      <w:pPr>
        <w:spacing w:line="360" w:lineRule="auto"/>
        <w:ind w:firstLine="720"/>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 xml:space="preserve">In the </w:t>
      </w:r>
      <w:r w:rsidR="00B3145C" w:rsidRPr="7D52B7D6">
        <w:rPr>
          <w:rFonts w:ascii="Arial" w:eastAsia="Times New Roman" w:hAnsi="Arial" w:cs="Arial"/>
          <w:color w:val="000000" w:themeColor="text1"/>
          <w:sz w:val="22"/>
          <w:szCs w:val="22"/>
          <w:lang w:eastAsia="en-GB"/>
        </w:rPr>
        <w:t xml:space="preserve">third </w:t>
      </w:r>
      <w:r w:rsidRPr="7D52B7D6">
        <w:rPr>
          <w:rFonts w:ascii="Arial" w:eastAsia="Times New Roman" w:hAnsi="Arial" w:cs="Arial"/>
          <w:color w:val="000000" w:themeColor="text1"/>
          <w:sz w:val="22"/>
          <w:szCs w:val="22"/>
          <w:lang w:eastAsia="en-GB"/>
        </w:rPr>
        <w:t>part</w:t>
      </w:r>
      <w:r w:rsidR="5FC7CBE2"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 I respond to these questions. </w:t>
      </w:r>
      <w:r w:rsidR="008570DE" w:rsidRPr="7D52B7D6">
        <w:rPr>
          <w:rFonts w:ascii="Arial" w:eastAsia="Times New Roman" w:hAnsi="Arial" w:cs="Arial"/>
          <w:color w:val="000000" w:themeColor="text1"/>
          <w:sz w:val="22"/>
          <w:szCs w:val="22"/>
          <w:lang w:eastAsia="en-GB"/>
        </w:rPr>
        <w:t xml:space="preserve">A </w:t>
      </w:r>
      <w:r w:rsidRPr="7D52B7D6">
        <w:rPr>
          <w:rFonts w:ascii="Arial" w:eastAsia="Times New Roman" w:hAnsi="Arial" w:cs="Arial"/>
          <w:color w:val="000000" w:themeColor="text1"/>
          <w:sz w:val="22"/>
          <w:szCs w:val="22"/>
          <w:lang w:eastAsia="en-GB"/>
        </w:rPr>
        <w:t xml:space="preserve">key </w:t>
      </w:r>
      <w:r w:rsidR="009C7ADA" w:rsidRPr="7D52B7D6">
        <w:rPr>
          <w:rFonts w:ascii="Arial" w:eastAsia="Times New Roman" w:hAnsi="Arial" w:cs="Arial"/>
          <w:color w:val="000000" w:themeColor="text1"/>
          <w:sz w:val="22"/>
          <w:szCs w:val="22"/>
          <w:lang w:eastAsia="en-GB"/>
        </w:rPr>
        <w:t>methodological</w:t>
      </w:r>
      <w:r w:rsidRPr="7D52B7D6">
        <w:rPr>
          <w:rFonts w:ascii="Arial" w:eastAsia="Times New Roman" w:hAnsi="Arial" w:cs="Arial"/>
          <w:color w:val="000000" w:themeColor="text1"/>
          <w:sz w:val="22"/>
          <w:szCs w:val="22"/>
          <w:lang w:eastAsia="en-GB"/>
        </w:rPr>
        <w:t xml:space="preserve"> commitment shared by Federici and MacKinnon </w:t>
      </w:r>
      <w:r w:rsidR="009C7ADA" w:rsidRPr="7D52B7D6">
        <w:rPr>
          <w:rFonts w:ascii="Arial" w:eastAsia="Times New Roman" w:hAnsi="Arial" w:cs="Arial"/>
          <w:color w:val="000000" w:themeColor="text1"/>
          <w:sz w:val="22"/>
          <w:szCs w:val="22"/>
          <w:lang w:eastAsia="en-GB"/>
        </w:rPr>
        <w:t>is to</w:t>
      </w:r>
      <w:r w:rsidRPr="7D52B7D6">
        <w:rPr>
          <w:rFonts w:ascii="Arial" w:eastAsia="Times New Roman" w:hAnsi="Arial" w:cs="Arial"/>
          <w:color w:val="000000" w:themeColor="text1"/>
          <w:sz w:val="22"/>
          <w:szCs w:val="22"/>
          <w:lang w:eastAsia="en-GB"/>
        </w:rPr>
        <w:t xml:space="preserve"> ‘</w:t>
      </w:r>
      <w:proofErr w:type="gramStart"/>
      <w:r w:rsidRPr="7D52B7D6">
        <w:rPr>
          <w:rFonts w:ascii="Arial" w:eastAsia="Times New Roman" w:hAnsi="Arial" w:cs="Arial"/>
          <w:color w:val="000000" w:themeColor="text1"/>
          <w:sz w:val="22"/>
          <w:szCs w:val="22"/>
          <w:lang w:eastAsia="en-GB"/>
        </w:rPr>
        <w:t>scaled-up</w:t>
      </w:r>
      <w:proofErr w:type="gramEnd"/>
      <w:r w:rsidRPr="7D52B7D6">
        <w:rPr>
          <w:rFonts w:ascii="Arial" w:eastAsia="Times New Roman" w:hAnsi="Arial" w:cs="Arial"/>
          <w:color w:val="000000" w:themeColor="text1"/>
          <w:sz w:val="22"/>
          <w:szCs w:val="22"/>
          <w:lang w:eastAsia="en-GB"/>
        </w:rPr>
        <w:t xml:space="preserve">’ </w:t>
      </w:r>
      <w:r w:rsidR="00F17274" w:rsidRPr="7D52B7D6">
        <w:rPr>
          <w:rFonts w:ascii="Arial" w:eastAsia="Times New Roman" w:hAnsi="Arial" w:cs="Arial"/>
          <w:color w:val="000000" w:themeColor="text1"/>
          <w:sz w:val="22"/>
          <w:szCs w:val="22"/>
          <w:lang w:eastAsia="en-GB"/>
        </w:rPr>
        <w:t>materialist</w:t>
      </w:r>
      <w:r w:rsidR="00F40C04" w:rsidRPr="7D52B7D6">
        <w:rPr>
          <w:rStyle w:val="FootnoteReference"/>
          <w:rFonts w:ascii="Arial" w:eastAsia="Times New Roman" w:hAnsi="Arial" w:cs="Arial"/>
          <w:color w:val="000000" w:themeColor="text1"/>
          <w:sz w:val="22"/>
          <w:szCs w:val="22"/>
          <w:lang w:eastAsia="en-GB"/>
        </w:rPr>
        <w:footnoteReference w:id="3"/>
      </w:r>
      <w:r w:rsidR="00F17274" w:rsidRPr="7D52B7D6">
        <w:rPr>
          <w:rFonts w:ascii="Arial" w:eastAsia="Times New Roman" w:hAnsi="Arial" w:cs="Arial"/>
          <w:color w:val="000000" w:themeColor="text1"/>
          <w:sz w:val="22"/>
          <w:szCs w:val="22"/>
          <w:lang w:eastAsia="en-GB"/>
        </w:rPr>
        <w:t xml:space="preserve"> </w:t>
      </w:r>
      <w:r w:rsidRPr="7D52B7D6">
        <w:rPr>
          <w:rFonts w:ascii="Arial" w:eastAsia="Times New Roman" w:hAnsi="Arial" w:cs="Arial"/>
          <w:color w:val="000000" w:themeColor="text1"/>
          <w:sz w:val="22"/>
          <w:szCs w:val="22"/>
          <w:lang w:eastAsia="en-GB"/>
        </w:rPr>
        <w:t>accounts of</w:t>
      </w:r>
      <w:r w:rsidR="00AA75F9">
        <w:rPr>
          <w:rFonts w:ascii="Arial" w:eastAsia="Times New Roman" w:hAnsi="Arial" w:cs="Arial"/>
          <w:color w:val="000000" w:themeColor="text1"/>
          <w:sz w:val="22"/>
          <w:szCs w:val="22"/>
          <w:lang w:eastAsia="en-GB"/>
        </w:rPr>
        <w:t xml:space="preserve"> the</w:t>
      </w:r>
      <w:r w:rsidRPr="7D52B7D6">
        <w:rPr>
          <w:rFonts w:ascii="Arial" w:eastAsia="Times New Roman" w:hAnsi="Arial" w:cs="Arial"/>
          <w:color w:val="000000" w:themeColor="text1"/>
          <w:sz w:val="22"/>
          <w:szCs w:val="22"/>
          <w:lang w:eastAsia="en-GB"/>
        </w:rPr>
        <w:t xml:space="preserve"> </w:t>
      </w:r>
      <w:r w:rsidRPr="31414594">
        <w:rPr>
          <w:rFonts w:ascii="Arial" w:eastAsia="Times New Roman" w:hAnsi="Arial" w:cs="Arial"/>
          <w:i/>
          <w:iCs/>
          <w:color w:val="000000" w:themeColor="text1"/>
          <w:sz w:val="22"/>
          <w:szCs w:val="22"/>
          <w:lang w:eastAsia="en-GB"/>
        </w:rPr>
        <w:t>reality</w:t>
      </w:r>
      <w:r w:rsidRPr="7D52B7D6">
        <w:rPr>
          <w:rFonts w:ascii="Arial" w:eastAsia="Times New Roman" w:hAnsi="Arial" w:cs="Arial"/>
          <w:color w:val="000000" w:themeColor="text1"/>
          <w:sz w:val="22"/>
          <w:szCs w:val="22"/>
          <w:lang w:eastAsia="en-GB"/>
        </w:rPr>
        <w:t xml:space="preserve"> of the appropriation</w:t>
      </w:r>
      <w:r w:rsidR="008A63EF" w:rsidRPr="7D52B7D6">
        <w:rPr>
          <w:rFonts w:ascii="Arial" w:eastAsia="Times New Roman" w:hAnsi="Arial" w:cs="Arial"/>
          <w:color w:val="000000" w:themeColor="text1"/>
          <w:sz w:val="22"/>
          <w:szCs w:val="22"/>
          <w:lang w:eastAsia="en-GB"/>
        </w:rPr>
        <w:t xml:space="preserve"> and alienation</w:t>
      </w:r>
      <w:r w:rsidRPr="7D52B7D6">
        <w:rPr>
          <w:rFonts w:ascii="Arial" w:eastAsia="Times New Roman" w:hAnsi="Arial" w:cs="Arial"/>
          <w:color w:val="000000" w:themeColor="text1"/>
          <w:sz w:val="22"/>
          <w:szCs w:val="22"/>
          <w:lang w:eastAsia="en-GB"/>
        </w:rPr>
        <w:t xml:space="preserve"> of women’s labour/sex</w:t>
      </w:r>
      <w:r w:rsidR="00173488" w:rsidRPr="7D52B7D6">
        <w:rPr>
          <w:rFonts w:ascii="Arial" w:eastAsia="Times New Roman" w:hAnsi="Arial" w:cs="Arial"/>
          <w:color w:val="000000" w:themeColor="text1"/>
          <w:sz w:val="22"/>
          <w:szCs w:val="22"/>
          <w:lang w:eastAsia="en-GB"/>
        </w:rPr>
        <w:t xml:space="preserve"> for the ends of profit</w:t>
      </w:r>
      <w:r w:rsidR="008A63EF" w:rsidRPr="7D52B7D6">
        <w:rPr>
          <w:rFonts w:ascii="Arial" w:eastAsia="Times New Roman" w:hAnsi="Arial" w:cs="Arial"/>
          <w:color w:val="000000" w:themeColor="text1"/>
          <w:sz w:val="22"/>
          <w:szCs w:val="22"/>
          <w:lang w:eastAsia="en-GB"/>
        </w:rPr>
        <w:t>/</w:t>
      </w:r>
      <w:r w:rsidR="00173488" w:rsidRPr="7D52B7D6">
        <w:rPr>
          <w:rFonts w:ascii="Arial" w:eastAsia="Times New Roman" w:hAnsi="Arial" w:cs="Arial"/>
          <w:color w:val="000000" w:themeColor="text1"/>
          <w:sz w:val="22"/>
          <w:szCs w:val="22"/>
          <w:lang w:eastAsia="en-GB"/>
        </w:rPr>
        <w:t>power</w:t>
      </w:r>
      <w:r w:rsidRPr="7D52B7D6">
        <w:rPr>
          <w:rFonts w:ascii="Arial" w:eastAsia="Times New Roman" w:hAnsi="Arial" w:cs="Arial"/>
          <w:color w:val="000000" w:themeColor="text1"/>
          <w:sz w:val="22"/>
          <w:szCs w:val="22"/>
          <w:lang w:eastAsia="en-GB"/>
        </w:rPr>
        <w:t xml:space="preserve"> that </w:t>
      </w:r>
      <w:r w:rsidR="0BE8A6FE" w:rsidRPr="7D52B7D6">
        <w:rPr>
          <w:rFonts w:ascii="Arial" w:eastAsia="Times New Roman" w:hAnsi="Arial" w:cs="Arial"/>
          <w:color w:val="000000" w:themeColor="text1"/>
          <w:sz w:val="22"/>
          <w:szCs w:val="22"/>
          <w:lang w:eastAsia="en-GB"/>
        </w:rPr>
        <w:t>is contradicted by</w:t>
      </w:r>
      <w:r w:rsidRPr="7D52B7D6">
        <w:rPr>
          <w:rFonts w:ascii="Arial" w:eastAsia="Times New Roman" w:hAnsi="Arial" w:cs="Arial"/>
          <w:color w:val="000000" w:themeColor="text1"/>
          <w:sz w:val="22"/>
          <w:szCs w:val="22"/>
          <w:lang w:eastAsia="en-GB"/>
        </w:rPr>
        <w:t xml:space="preserve"> the</w:t>
      </w:r>
      <w:r w:rsidR="5EE55207" w:rsidRPr="7D52B7D6">
        <w:rPr>
          <w:rFonts w:ascii="Arial" w:eastAsia="Times New Roman" w:hAnsi="Arial" w:cs="Arial"/>
          <w:color w:val="000000" w:themeColor="text1"/>
          <w:sz w:val="22"/>
          <w:szCs w:val="22"/>
          <w:lang w:eastAsia="en-GB"/>
        </w:rPr>
        <w:t xml:space="preserve"> dominant</w:t>
      </w:r>
      <w:r w:rsidRPr="7D52B7D6">
        <w:rPr>
          <w:rFonts w:ascii="Arial" w:eastAsia="Times New Roman" w:hAnsi="Arial" w:cs="Arial"/>
          <w:color w:val="000000" w:themeColor="text1"/>
          <w:sz w:val="22"/>
          <w:szCs w:val="22"/>
          <w:lang w:eastAsia="en-GB"/>
        </w:rPr>
        <w:t xml:space="preserve"> </w:t>
      </w:r>
      <w:r w:rsidRPr="31414594">
        <w:rPr>
          <w:rFonts w:ascii="Arial" w:eastAsia="Times New Roman" w:hAnsi="Arial" w:cs="Arial"/>
          <w:i/>
          <w:iCs/>
          <w:color w:val="000000" w:themeColor="text1"/>
          <w:sz w:val="22"/>
          <w:szCs w:val="22"/>
          <w:lang w:eastAsia="en-GB"/>
        </w:rPr>
        <w:t>appearance</w:t>
      </w:r>
      <w:r w:rsidRPr="7D52B7D6">
        <w:rPr>
          <w:rFonts w:ascii="Arial" w:eastAsia="Times New Roman" w:hAnsi="Arial" w:cs="Arial"/>
          <w:color w:val="000000" w:themeColor="text1"/>
          <w:sz w:val="22"/>
          <w:szCs w:val="22"/>
          <w:lang w:eastAsia="en-GB"/>
        </w:rPr>
        <w:t xml:space="preserve"> of liberal</w:t>
      </w:r>
      <w:r w:rsidR="00D2244B" w:rsidRPr="7D52B7D6">
        <w:rPr>
          <w:rFonts w:ascii="Arial" w:eastAsia="Times New Roman" w:hAnsi="Arial" w:cs="Arial"/>
          <w:color w:val="000000" w:themeColor="text1"/>
          <w:sz w:val="22"/>
          <w:szCs w:val="22"/>
          <w:lang w:eastAsia="en-GB"/>
        </w:rPr>
        <w:t xml:space="preserve"> </w:t>
      </w:r>
      <w:r w:rsidR="00102A26" w:rsidRPr="7D52B7D6">
        <w:rPr>
          <w:rFonts w:ascii="Arial" w:eastAsia="Times New Roman" w:hAnsi="Arial" w:cs="Arial"/>
          <w:color w:val="000000" w:themeColor="text1"/>
          <w:sz w:val="22"/>
          <w:szCs w:val="22"/>
          <w:lang w:eastAsia="en-GB"/>
        </w:rPr>
        <w:t>economic and (</w:t>
      </w:r>
      <w:r w:rsidRPr="7D52B7D6">
        <w:rPr>
          <w:rFonts w:ascii="Arial" w:eastAsia="Times New Roman" w:hAnsi="Arial" w:cs="Arial"/>
          <w:color w:val="000000" w:themeColor="text1"/>
          <w:sz w:val="22"/>
          <w:szCs w:val="22"/>
          <w:lang w:eastAsia="en-GB"/>
        </w:rPr>
        <w:t>hetero</w:t>
      </w:r>
      <w:r w:rsidR="00102A26"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sexual relations. I propose </w:t>
      </w:r>
      <w:r w:rsidR="0057451A" w:rsidRPr="7D52B7D6">
        <w:rPr>
          <w:rFonts w:ascii="Arial" w:eastAsia="Times New Roman" w:hAnsi="Arial" w:cs="Arial"/>
          <w:color w:val="000000" w:themeColor="text1"/>
          <w:sz w:val="22"/>
          <w:szCs w:val="22"/>
          <w:lang w:eastAsia="en-GB"/>
        </w:rPr>
        <w:t>that</w:t>
      </w:r>
      <w:r w:rsidR="00380067" w:rsidRPr="7D52B7D6">
        <w:rPr>
          <w:rFonts w:ascii="Arial" w:eastAsia="Times New Roman" w:hAnsi="Arial" w:cs="Arial"/>
          <w:color w:val="000000" w:themeColor="text1"/>
          <w:sz w:val="22"/>
          <w:szCs w:val="22"/>
          <w:lang w:eastAsia="en-GB"/>
        </w:rPr>
        <w:t>, for MacKinnon,</w:t>
      </w:r>
      <w:r w:rsidRPr="7D52B7D6">
        <w:rPr>
          <w:rFonts w:ascii="Arial" w:eastAsia="Times New Roman" w:hAnsi="Arial" w:cs="Arial"/>
          <w:color w:val="000000" w:themeColor="text1"/>
          <w:sz w:val="22"/>
          <w:szCs w:val="22"/>
          <w:lang w:eastAsia="en-GB"/>
        </w:rPr>
        <w:t xml:space="preserve"> </w:t>
      </w:r>
      <w:r w:rsidR="0057451A" w:rsidRPr="7D52B7D6">
        <w:rPr>
          <w:rFonts w:ascii="Arial" w:eastAsia="Times New Roman" w:hAnsi="Arial" w:cs="Arial"/>
          <w:color w:val="000000" w:themeColor="text1"/>
          <w:sz w:val="22"/>
          <w:szCs w:val="22"/>
          <w:lang w:eastAsia="en-GB"/>
        </w:rPr>
        <w:t xml:space="preserve">what </w:t>
      </w:r>
      <w:r w:rsidRPr="7D52B7D6">
        <w:rPr>
          <w:rFonts w:ascii="Arial" w:eastAsia="Times New Roman" w:hAnsi="Arial" w:cs="Arial"/>
          <w:color w:val="000000" w:themeColor="text1"/>
          <w:sz w:val="22"/>
          <w:szCs w:val="22"/>
          <w:lang w:eastAsia="en-GB"/>
        </w:rPr>
        <w:t xml:space="preserve">resides below the appearance of </w:t>
      </w:r>
      <w:r w:rsidR="005610AC" w:rsidRPr="7D52B7D6">
        <w:rPr>
          <w:rFonts w:ascii="Arial" w:eastAsia="Times New Roman" w:hAnsi="Arial" w:cs="Arial"/>
          <w:color w:val="000000" w:themeColor="text1"/>
          <w:sz w:val="22"/>
          <w:szCs w:val="22"/>
          <w:lang w:eastAsia="en-GB"/>
        </w:rPr>
        <w:t xml:space="preserve">legitimating </w:t>
      </w:r>
      <w:r w:rsidR="00690104" w:rsidRPr="7D52B7D6">
        <w:rPr>
          <w:rFonts w:ascii="Arial" w:eastAsia="Times New Roman" w:hAnsi="Arial" w:cs="Arial"/>
          <w:color w:val="000000" w:themeColor="text1"/>
          <w:sz w:val="22"/>
          <w:szCs w:val="22"/>
          <w:lang w:eastAsia="en-GB"/>
        </w:rPr>
        <w:t xml:space="preserve">liberal </w:t>
      </w:r>
      <w:r w:rsidR="004E6BDD" w:rsidRPr="7D52B7D6">
        <w:rPr>
          <w:rFonts w:ascii="Arial" w:eastAsia="Times New Roman" w:hAnsi="Arial" w:cs="Arial"/>
          <w:color w:val="000000" w:themeColor="text1"/>
          <w:sz w:val="22"/>
          <w:szCs w:val="22"/>
          <w:lang w:eastAsia="en-GB"/>
        </w:rPr>
        <w:t xml:space="preserve">discourse </w:t>
      </w:r>
      <w:r w:rsidR="00690104" w:rsidRPr="7D52B7D6">
        <w:rPr>
          <w:rFonts w:ascii="Arial" w:eastAsia="Times New Roman" w:hAnsi="Arial" w:cs="Arial"/>
          <w:color w:val="000000" w:themeColor="text1"/>
          <w:sz w:val="22"/>
          <w:szCs w:val="22"/>
          <w:lang w:eastAsia="en-GB"/>
        </w:rPr>
        <w:t xml:space="preserve">and </w:t>
      </w:r>
      <w:r w:rsidR="004E6BDD" w:rsidRPr="7D52B7D6">
        <w:rPr>
          <w:rFonts w:ascii="Arial" w:eastAsia="Times New Roman" w:hAnsi="Arial" w:cs="Arial"/>
          <w:color w:val="000000" w:themeColor="text1"/>
          <w:sz w:val="22"/>
          <w:szCs w:val="22"/>
          <w:lang w:eastAsia="en-GB"/>
        </w:rPr>
        <w:t xml:space="preserve">normal </w:t>
      </w:r>
      <w:r w:rsidRPr="7D52B7D6">
        <w:rPr>
          <w:rFonts w:ascii="Arial" w:eastAsia="Times New Roman" w:hAnsi="Arial" w:cs="Arial"/>
          <w:color w:val="000000" w:themeColor="text1"/>
          <w:sz w:val="22"/>
          <w:szCs w:val="22"/>
          <w:lang w:eastAsia="en-GB"/>
        </w:rPr>
        <w:t>heterosexual</w:t>
      </w:r>
      <w:r w:rsidR="00200987" w:rsidRPr="7D52B7D6">
        <w:rPr>
          <w:rFonts w:ascii="Arial" w:eastAsia="Times New Roman" w:hAnsi="Arial" w:cs="Arial"/>
          <w:color w:val="000000" w:themeColor="text1"/>
          <w:sz w:val="22"/>
          <w:szCs w:val="22"/>
          <w:lang w:eastAsia="en-GB"/>
        </w:rPr>
        <w:t xml:space="preserve"> relations</w:t>
      </w:r>
      <w:r w:rsidR="0057451A" w:rsidRPr="7D52B7D6">
        <w:rPr>
          <w:rFonts w:ascii="Arial" w:eastAsia="Times New Roman" w:hAnsi="Arial" w:cs="Arial"/>
          <w:color w:val="000000" w:themeColor="text1"/>
          <w:sz w:val="22"/>
          <w:szCs w:val="22"/>
          <w:lang w:eastAsia="en-GB"/>
        </w:rPr>
        <w:t xml:space="preserve"> </w:t>
      </w:r>
      <w:r w:rsidR="00407D11" w:rsidRPr="7D52B7D6">
        <w:rPr>
          <w:rFonts w:ascii="Arial" w:eastAsia="Times New Roman" w:hAnsi="Arial" w:cs="Arial"/>
          <w:color w:val="000000" w:themeColor="text1"/>
          <w:sz w:val="22"/>
          <w:szCs w:val="22"/>
          <w:lang w:eastAsia="en-GB"/>
        </w:rPr>
        <w:t xml:space="preserve">is </w:t>
      </w:r>
      <w:r w:rsidR="008570DE" w:rsidRPr="7D52B7D6">
        <w:rPr>
          <w:rFonts w:ascii="Arial" w:eastAsia="Times New Roman" w:hAnsi="Arial" w:cs="Arial"/>
          <w:color w:val="000000" w:themeColor="text1"/>
          <w:sz w:val="22"/>
          <w:szCs w:val="22"/>
          <w:lang w:eastAsia="en-GB"/>
        </w:rPr>
        <w:t>the real essence</w:t>
      </w:r>
      <w:r w:rsidR="00FD5269" w:rsidRPr="7D52B7D6">
        <w:rPr>
          <w:rFonts w:ascii="Arial" w:eastAsia="Times New Roman" w:hAnsi="Arial" w:cs="Arial"/>
          <w:color w:val="000000" w:themeColor="text1"/>
          <w:sz w:val="22"/>
          <w:szCs w:val="22"/>
          <w:lang w:eastAsia="en-GB"/>
        </w:rPr>
        <w:t xml:space="preserve"> of</w:t>
      </w:r>
      <w:r w:rsidRPr="7D52B7D6">
        <w:rPr>
          <w:rFonts w:ascii="Arial" w:eastAsia="Times New Roman" w:hAnsi="Arial" w:cs="Arial"/>
          <w:color w:val="000000" w:themeColor="text1"/>
          <w:sz w:val="22"/>
          <w:szCs w:val="22"/>
          <w:lang w:eastAsia="en-GB"/>
        </w:rPr>
        <w:t xml:space="preserve"> </w:t>
      </w:r>
      <w:r w:rsidR="005C663F" w:rsidRPr="7D52B7D6">
        <w:rPr>
          <w:rFonts w:ascii="Arial" w:eastAsia="Times New Roman" w:hAnsi="Arial" w:cs="Arial"/>
          <w:color w:val="000000" w:themeColor="text1"/>
          <w:sz w:val="22"/>
          <w:szCs w:val="22"/>
          <w:lang w:eastAsia="en-GB"/>
        </w:rPr>
        <w:t>cis</w:t>
      </w:r>
      <w:r w:rsidR="00F02B4C" w:rsidRPr="7D52B7D6">
        <w:rPr>
          <w:rFonts w:ascii="Arial" w:eastAsia="Times New Roman" w:hAnsi="Arial" w:cs="Arial"/>
          <w:color w:val="000000" w:themeColor="text1"/>
          <w:sz w:val="22"/>
          <w:szCs w:val="22"/>
          <w:lang w:eastAsia="en-GB"/>
        </w:rPr>
        <w:t>-</w:t>
      </w:r>
      <w:r w:rsidR="005C663F" w:rsidRPr="7D52B7D6">
        <w:rPr>
          <w:rFonts w:ascii="Arial" w:eastAsia="Times New Roman" w:hAnsi="Arial" w:cs="Arial"/>
          <w:color w:val="000000" w:themeColor="text1"/>
          <w:sz w:val="22"/>
          <w:szCs w:val="22"/>
          <w:lang w:eastAsia="en-GB"/>
        </w:rPr>
        <w:t xml:space="preserve">gender male </w:t>
      </w:r>
      <w:r w:rsidR="00690104" w:rsidRPr="7D52B7D6">
        <w:rPr>
          <w:rFonts w:ascii="Arial" w:eastAsia="Times New Roman" w:hAnsi="Arial" w:cs="Arial"/>
          <w:color w:val="000000" w:themeColor="text1"/>
          <w:sz w:val="22"/>
          <w:szCs w:val="22"/>
          <w:lang w:eastAsia="en-GB"/>
        </w:rPr>
        <w:t xml:space="preserve">sexual </w:t>
      </w:r>
      <w:r w:rsidRPr="7D52B7D6">
        <w:rPr>
          <w:rFonts w:ascii="Arial" w:eastAsia="Times New Roman" w:hAnsi="Arial" w:cs="Arial"/>
          <w:color w:val="000000" w:themeColor="text1"/>
          <w:sz w:val="22"/>
          <w:szCs w:val="22"/>
          <w:lang w:eastAsia="en-GB"/>
        </w:rPr>
        <w:t>expropriation</w:t>
      </w:r>
      <w:r w:rsidR="00923DDB" w:rsidRPr="7D52B7D6">
        <w:rPr>
          <w:rFonts w:ascii="Arial" w:eastAsia="Times New Roman" w:hAnsi="Arial" w:cs="Arial"/>
          <w:color w:val="000000" w:themeColor="text1"/>
          <w:sz w:val="22"/>
          <w:szCs w:val="22"/>
          <w:lang w:eastAsia="en-GB"/>
        </w:rPr>
        <w:t xml:space="preserve"> </w:t>
      </w:r>
      <w:r w:rsidRPr="7D52B7D6">
        <w:rPr>
          <w:rFonts w:ascii="Arial" w:eastAsia="Times New Roman" w:hAnsi="Arial" w:cs="Arial"/>
          <w:color w:val="000000" w:themeColor="text1"/>
          <w:sz w:val="22"/>
          <w:szCs w:val="22"/>
          <w:lang w:eastAsia="en-GB"/>
        </w:rPr>
        <w:t>and alienation</w:t>
      </w:r>
      <w:r w:rsidR="00690104" w:rsidRPr="7D52B7D6">
        <w:rPr>
          <w:rFonts w:ascii="Arial" w:eastAsia="Times New Roman" w:hAnsi="Arial" w:cs="Arial"/>
          <w:color w:val="000000" w:themeColor="text1"/>
          <w:sz w:val="22"/>
          <w:szCs w:val="22"/>
          <w:lang w:eastAsia="en-GB"/>
        </w:rPr>
        <w:t xml:space="preserve"> of </w:t>
      </w:r>
      <w:r w:rsidRPr="7D52B7D6">
        <w:rPr>
          <w:rFonts w:ascii="Arial" w:eastAsia="Times New Roman" w:hAnsi="Arial" w:cs="Arial"/>
          <w:color w:val="000000" w:themeColor="text1"/>
          <w:sz w:val="22"/>
          <w:szCs w:val="22"/>
          <w:lang w:eastAsia="en-GB"/>
        </w:rPr>
        <w:t>heterosexuality’s others</w:t>
      </w:r>
      <w:r w:rsidR="009F773C" w:rsidRPr="7D52B7D6">
        <w:rPr>
          <w:rFonts w:ascii="Arial" w:eastAsia="Times New Roman" w:hAnsi="Arial" w:cs="Arial"/>
          <w:color w:val="000000" w:themeColor="text1"/>
          <w:sz w:val="22"/>
          <w:szCs w:val="22"/>
          <w:lang w:eastAsia="en-GB"/>
        </w:rPr>
        <w:t xml:space="preserve"> (</w:t>
      </w:r>
      <w:r w:rsidR="00A414FD" w:rsidRPr="7D52B7D6">
        <w:rPr>
          <w:rFonts w:ascii="Arial" w:eastAsia="Times New Roman" w:hAnsi="Arial" w:cs="Arial"/>
          <w:color w:val="000000" w:themeColor="text1"/>
          <w:sz w:val="22"/>
          <w:szCs w:val="22"/>
          <w:lang w:eastAsia="en-GB"/>
        </w:rPr>
        <w:t>including women in prostitution</w:t>
      </w:r>
      <w:r w:rsidR="00190579"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 </w:t>
      </w:r>
      <w:r w:rsidR="005A2BC6" w:rsidRPr="7D52B7D6">
        <w:rPr>
          <w:rFonts w:ascii="Arial" w:eastAsia="Times New Roman" w:hAnsi="Arial" w:cs="Arial"/>
          <w:color w:val="000000" w:themeColor="text1"/>
          <w:sz w:val="22"/>
          <w:szCs w:val="22"/>
          <w:lang w:eastAsia="en-GB"/>
        </w:rPr>
        <w:t xml:space="preserve">Like Federici, collective consciousness-raising, understood as socially situated reflection and </w:t>
      </w:r>
      <w:r w:rsidR="005A2BC6" w:rsidRPr="7D52B7D6">
        <w:rPr>
          <w:rFonts w:ascii="Arial" w:eastAsia="Times New Roman" w:hAnsi="Arial" w:cs="Arial"/>
          <w:color w:val="000000" w:themeColor="text1"/>
          <w:sz w:val="22"/>
          <w:szCs w:val="22"/>
          <w:lang w:eastAsia="en-GB"/>
        </w:rPr>
        <w:lastRenderedPageBreak/>
        <w:t xml:space="preserve">activity, emerges as central </w:t>
      </w:r>
      <w:r w:rsidR="00FD3E2D" w:rsidRPr="7D52B7D6">
        <w:rPr>
          <w:rFonts w:ascii="Arial" w:eastAsia="Times New Roman" w:hAnsi="Arial" w:cs="Arial"/>
          <w:color w:val="000000" w:themeColor="text1"/>
          <w:sz w:val="22"/>
          <w:szCs w:val="22"/>
          <w:lang w:eastAsia="en-GB"/>
        </w:rPr>
        <w:t xml:space="preserve">for MacKinnon </w:t>
      </w:r>
      <w:r w:rsidR="005A2BC6" w:rsidRPr="7D52B7D6">
        <w:rPr>
          <w:rFonts w:ascii="Arial" w:eastAsia="Times New Roman" w:hAnsi="Arial" w:cs="Arial"/>
          <w:color w:val="000000" w:themeColor="text1"/>
          <w:sz w:val="22"/>
          <w:szCs w:val="22"/>
          <w:lang w:eastAsia="en-GB"/>
        </w:rPr>
        <w:t>to the process of understanding and challenging male sexual domination</w:t>
      </w:r>
      <w:r w:rsidR="00FD3E2D" w:rsidRPr="7D52B7D6">
        <w:rPr>
          <w:rFonts w:ascii="Arial" w:eastAsia="Times New Roman" w:hAnsi="Arial" w:cs="Arial"/>
          <w:color w:val="000000" w:themeColor="text1"/>
          <w:sz w:val="22"/>
          <w:szCs w:val="22"/>
          <w:lang w:eastAsia="en-GB"/>
        </w:rPr>
        <w:t xml:space="preserve">. </w:t>
      </w:r>
      <w:r w:rsidR="00EC660E" w:rsidRPr="7D52B7D6">
        <w:rPr>
          <w:rFonts w:ascii="Arial" w:eastAsia="Times New Roman" w:hAnsi="Arial" w:cs="Arial"/>
          <w:color w:val="000000" w:themeColor="text1"/>
          <w:sz w:val="22"/>
          <w:szCs w:val="22"/>
          <w:lang w:eastAsia="en-GB"/>
        </w:rPr>
        <w:t>MacKinnon’s approach to law strong</w:t>
      </w:r>
      <w:r w:rsidR="00C40952" w:rsidRPr="7D52B7D6">
        <w:rPr>
          <w:rFonts w:ascii="Arial" w:eastAsia="Times New Roman" w:hAnsi="Arial" w:cs="Arial"/>
          <w:color w:val="000000" w:themeColor="text1"/>
          <w:sz w:val="22"/>
          <w:szCs w:val="22"/>
          <w:lang w:eastAsia="en-GB"/>
        </w:rPr>
        <w:t>ly</w:t>
      </w:r>
      <w:r w:rsidR="00EC660E" w:rsidRPr="7D52B7D6">
        <w:rPr>
          <w:rFonts w:ascii="Arial" w:eastAsia="Times New Roman" w:hAnsi="Arial" w:cs="Arial"/>
          <w:color w:val="000000" w:themeColor="text1"/>
          <w:sz w:val="22"/>
          <w:szCs w:val="22"/>
          <w:lang w:eastAsia="en-GB"/>
        </w:rPr>
        <w:t xml:space="preserve"> resona</w:t>
      </w:r>
      <w:r w:rsidR="00C40952" w:rsidRPr="7D52B7D6">
        <w:rPr>
          <w:rFonts w:ascii="Arial" w:eastAsia="Times New Roman" w:hAnsi="Arial" w:cs="Arial"/>
          <w:color w:val="000000" w:themeColor="text1"/>
          <w:sz w:val="22"/>
          <w:szCs w:val="22"/>
          <w:lang w:eastAsia="en-GB"/>
        </w:rPr>
        <w:t>tes</w:t>
      </w:r>
      <w:r w:rsidR="00C818D8" w:rsidRPr="7D52B7D6">
        <w:rPr>
          <w:rFonts w:ascii="Arial" w:eastAsia="Times New Roman" w:hAnsi="Arial" w:cs="Arial"/>
          <w:color w:val="000000" w:themeColor="text1"/>
          <w:sz w:val="22"/>
          <w:szCs w:val="22"/>
          <w:lang w:eastAsia="en-GB"/>
        </w:rPr>
        <w:t xml:space="preserve"> </w:t>
      </w:r>
      <w:r w:rsidR="00EC660E" w:rsidRPr="7D52B7D6">
        <w:rPr>
          <w:rFonts w:ascii="Arial" w:eastAsia="Times New Roman" w:hAnsi="Arial" w:cs="Arial"/>
          <w:color w:val="000000" w:themeColor="text1"/>
          <w:sz w:val="22"/>
          <w:szCs w:val="22"/>
          <w:lang w:eastAsia="en-GB"/>
        </w:rPr>
        <w:t>with Federici and other Marxist scholars</w:t>
      </w:r>
      <w:r w:rsidR="00C40952" w:rsidRPr="7D52B7D6">
        <w:rPr>
          <w:rFonts w:ascii="Arial" w:eastAsia="Times New Roman" w:hAnsi="Arial" w:cs="Arial"/>
          <w:color w:val="000000" w:themeColor="text1"/>
          <w:sz w:val="22"/>
          <w:szCs w:val="22"/>
          <w:lang w:eastAsia="en-GB"/>
        </w:rPr>
        <w:t>. She does, however,</w:t>
      </w:r>
      <w:r w:rsidR="00EC660E" w:rsidRPr="7D52B7D6">
        <w:rPr>
          <w:rFonts w:ascii="Arial" w:eastAsia="Times New Roman" w:hAnsi="Arial" w:cs="Arial"/>
          <w:color w:val="000000" w:themeColor="text1"/>
          <w:sz w:val="22"/>
          <w:szCs w:val="22"/>
          <w:lang w:eastAsia="en-GB"/>
        </w:rPr>
        <w:t xml:space="preserve"> add an important dimension</w:t>
      </w:r>
      <w:r w:rsidR="00C40952" w:rsidRPr="7D52B7D6">
        <w:rPr>
          <w:rFonts w:ascii="Arial" w:eastAsia="Times New Roman" w:hAnsi="Arial" w:cs="Arial"/>
          <w:color w:val="000000" w:themeColor="text1"/>
          <w:sz w:val="22"/>
          <w:szCs w:val="22"/>
          <w:lang w:eastAsia="en-GB"/>
        </w:rPr>
        <w:t xml:space="preserve"> or provocation</w:t>
      </w:r>
      <w:r w:rsidR="00EC660E" w:rsidRPr="7D52B7D6">
        <w:rPr>
          <w:rFonts w:ascii="Arial" w:eastAsia="Times New Roman" w:hAnsi="Arial" w:cs="Arial"/>
          <w:color w:val="000000" w:themeColor="text1"/>
          <w:sz w:val="22"/>
          <w:szCs w:val="22"/>
          <w:lang w:eastAsia="en-GB"/>
        </w:rPr>
        <w:t xml:space="preserve">, which is that liberal law </w:t>
      </w:r>
      <w:r w:rsidR="00EC660E" w:rsidRPr="31414594">
        <w:rPr>
          <w:rFonts w:ascii="Arial" w:eastAsia="Times New Roman" w:hAnsi="Arial" w:cs="Arial"/>
          <w:i/>
          <w:iCs/>
          <w:color w:val="000000" w:themeColor="text1"/>
          <w:sz w:val="22"/>
          <w:szCs w:val="22"/>
          <w:lang w:eastAsia="en-GB"/>
        </w:rPr>
        <w:t>can</w:t>
      </w:r>
      <w:r w:rsidR="00EC660E" w:rsidRPr="7D52B7D6">
        <w:rPr>
          <w:rFonts w:ascii="Arial" w:eastAsia="Times New Roman" w:hAnsi="Arial" w:cs="Arial"/>
          <w:color w:val="000000" w:themeColor="text1"/>
          <w:sz w:val="22"/>
          <w:szCs w:val="22"/>
          <w:lang w:eastAsia="en-GB"/>
        </w:rPr>
        <w:t xml:space="preserve"> and </w:t>
      </w:r>
      <w:r w:rsidR="00EC660E" w:rsidRPr="31414594">
        <w:rPr>
          <w:rFonts w:ascii="Arial" w:eastAsia="Times New Roman" w:hAnsi="Arial" w:cs="Arial"/>
          <w:i/>
          <w:iCs/>
          <w:color w:val="000000" w:themeColor="text1"/>
          <w:sz w:val="22"/>
          <w:szCs w:val="22"/>
          <w:lang w:eastAsia="en-GB"/>
        </w:rPr>
        <w:t>must</w:t>
      </w:r>
      <w:r w:rsidR="00EC660E" w:rsidRPr="7D52B7D6">
        <w:rPr>
          <w:rFonts w:ascii="Arial" w:eastAsia="Times New Roman" w:hAnsi="Arial" w:cs="Arial"/>
          <w:color w:val="000000" w:themeColor="text1"/>
          <w:sz w:val="22"/>
          <w:szCs w:val="22"/>
          <w:lang w:eastAsia="en-GB"/>
        </w:rPr>
        <w:t xml:space="preserve"> be used to speak to the essence of women’s oppression</w:t>
      </w:r>
      <w:r w:rsidR="5940B496" w:rsidRPr="7D52B7D6">
        <w:rPr>
          <w:rFonts w:ascii="Arial" w:eastAsia="Times New Roman" w:hAnsi="Arial" w:cs="Arial"/>
          <w:color w:val="000000" w:themeColor="text1"/>
          <w:sz w:val="22"/>
          <w:szCs w:val="22"/>
          <w:lang w:eastAsia="en-GB"/>
        </w:rPr>
        <w:t xml:space="preserve"> (1989)</w:t>
      </w:r>
      <w:r w:rsidR="00EC660E" w:rsidRPr="7D52B7D6">
        <w:rPr>
          <w:rFonts w:ascii="Arial" w:eastAsia="Times New Roman" w:hAnsi="Arial" w:cs="Arial"/>
          <w:color w:val="000000" w:themeColor="text1"/>
          <w:sz w:val="22"/>
          <w:szCs w:val="22"/>
          <w:lang w:eastAsia="en-GB"/>
        </w:rPr>
        <w:t xml:space="preserve">. </w:t>
      </w:r>
    </w:p>
    <w:p w14:paraId="64A0C6E8" w14:textId="0C58CA30" w:rsidR="00FA7E4C" w:rsidRDefault="00D401B4" w:rsidP="7D52B7D6">
      <w:pPr>
        <w:spacing w:line="360" w:lineRule="auto"/>
        <w:ind w:firstLine="720"/>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 xml:space="preserve">In the fourth and final part, I sketch out my use of this approach for researching sex work. Two aims animate this discussion. The first is to illustrate how this curation of materialist feminist legal theory can take us beyond some intractable debates in sex work research and activism that occur when we stay too close to the appearance of sex work, including in </w:t>
      </w:r>
      <w:r w:rsidR="001B27BA" w:rsidRPr="7D52B7D6">
        <w:rPr>
          <w:rFonts w:ascii="Arial" w:eastAsia="Times New Roman" w:hAnsi="Arial" w:cs="Arial"/>
          <w:color w:val="000000" w:themeColor="text1"/>
          <w:sz w:val="22"/>
          <w:szCs w:val="22"/>
          <w:lang w:eastAsia="en-GB"/>
        </w:rPr>
        <w:t xml:space="preserve">liberal </w:t>
      </w:r>
      <w:r w:rsidRPr="7D52B7D6">
        <w:rPr>
          <w:rFonts w:ascii="Arial" w:eastAsia="Times New Roman" w:hAnsi="Arial" w:cs="Arial"/>
          <w:color w:val="000000" w:themeColor="text1"/>
          <w:sz w:val="22"/>
          <w:szCs w:val="22"/>
          <w:lang w:eastAsia="en-GB"/>
        </w:rPr>
        <w:t xml:space="preserve">law. The second is to demonstrate that materialist feminist legal engagement with the capitalist ‘essence’ of sex work need not, and should not, exclude concern with its sexual ‘essence.’ </w:t>
      </w:r>
    </w:p>
    <w:p w14:paraId="7224F8D3" w14:textId="742746CD" w:rsidR="000E525D" w:rsidRDefault="00D401B4" w:rsidP="7D52B7D6">
      <w:pPr>
        <w:spacing w:line="360" w:lineRule="auto"/>
        <w:ind w:firstLine="720"/>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 xml:space="preserve">Before </w:t>
      </w:r>
      <w:r w:rsidR="005D26DF" w:rsidRPr="7D52B7D6">
        <w:rPr>
          <w:rFonts w:ascii="Arial" w:eastAsia="Times New Roman" w:hAnsi="Arial" w:cs="Arial"/>
          <w:color w:val="000000" w:themeColor="text1"/>
          <w:sz w:val="22"/>
          <w:szCs w:val="22"/>
          <w:lang w:eastAsia="en-GB"/>
        </w:rPr>
        <w:t xml:space="preserve">I </w:t>
      </w:r>
      <w:r w:rsidRPr="7D52B7D6">
        <w:rPr>
          <w:rFonts w:ascii="Arial" w:eastAsia="Times New Roman" w:hAnsi="Arial" w:cs="Arial"/>
          <w:color w:val="000000" w:themeColor="text1"/>
          <w:sz w:val="22"/>
          <w:szCs w:val="22"/>
          <w:lang w:eastAsia="en-GB"/>
        </w:rPr>
        <w:t xml:space="preserve">begin, </w:t>
      </w:r>
      <w:r w:rsidR="00C854B2" w:rsidRPr="7D52B7D6">
        <w:rPr>
          <w:rFonts w:ascii="Arial" w:eastAsia="Times New Roman" w:hAnsi="Arial" w:cs="Arial"/>
          <w:color w:val="000000" w:themeColor="text1"/>
          <w:sz w:val="22"/>
          <w:szCs w:val="22"/>
          <w:lang w:eastAsia="en-GB"/>
        </w:rPr>
        <w:t xml:space="preserve">it </w:t>
      </w:r>
      <w:r w:rsidR="4C933A3B" w:rsidRPr="7D52B7D6">
        <w:rPr>
          <w:rFonts w:ascii="Arial" w:eastAsia="Times New Roman" w:hAnsi="Arial" w:cs="Arial"/>
          <w:color w:val="000000" w:themeColor="text1"/>
          <w:sz w:val="22"/>
          <w:szCs w:val="22"/>
          <w:lang w:eastAsia="en-GB"/>
        </w:rPr>
        <w:t>will be</w:t>
      </w:r>
      <w:r w:rsidR="00C854B2" w:rsidRPr="7D52B7D6">
        <w:rPr>
          <w:rFonts w:ascii="Arial" w:eastAsia="Times New Roman" w:hAnsi="Arial" w:cs="Arial"/>
          <w:color w:val="000000" w:themeColor="text1"/>
          <w:sz w:val="22"/>
          <w:szCs w:val="22"/>
          <w:lang w:eastAsia="en-GB"/>
        </w:rPr>
        <w:t xml:space="preserve"> helpful to</w:t>
      </w:r>
      <w:r w:rsidR="00404069" w:rsidRPr="7D52B7D6">
        <w:rPr>
          <w:rFonts w:ascii="Arial" w:eastAsia="Times New Roman" w:hAnsi="Arial" w:cs="Arial"/>
          <w:color w:val="000000" w:themeColor="text1"/>
          <w:sz w:val="22"/>
          <w:szCs w:val="22"/>
          <w:lang w:eastAsia="en-GB"/>
        </w:rPr>
        <w:t xml:space="preserve"> </w:t>
      </w:r>
      <w:r w:rsidR="00E333E9" w:rsidRPr="7D52B7D6">
        <w:rPr>
          <w:rFonts w:ascii="Arial" w:eastAsia="Times New Roman" w:hAnsi="Arial" w:cs="Arial"/>
          <w:color w:val="000000" w:themeColor="text1"/>
          <w:sz w:val="22"/>
          <w:szCs w:val="22"/>
          <w:lang w:eastAsia="en-GB"/>
        </w:rPr>
        <w:t>reflect on</w:t>
      </w:r>
      <w:r w:rsidR="00404069" w:rsidRPr="7D52B7D6">
        <w:rPr>
          <w:rFonts w:ascii="Arial" w:eastAsia="Times New Roman" w:hAnsi="Arial" w:cs="Arial"/>
          <w:color w:val="000000" w:themeColor="text1"/>
          <w:sz w:val="22"/>
          <w:szCs w:val="22"/>
          <w:lang w:eastAsia="en-GB"/>
        </w:rPr>
        <w:t xml:space="preserve"> </w:t>
      </w:r>
      <w:r w:rsidR="202CD673" w:rsidRPr="7D52B7D6">
        <w:rPr>
          <w:rFonts w:ascii="Arial" w:eastAsia="Times New Roman" w:hAnsi="Arial" w:cs="Arial"/>
          <w:color w:val="000000" w:themeColor="text1"/>
          <w:sz w:val="22"/>
          <w:szCs w:val="22"/>
          <w:lang w:eastAsia="en-GB"/>
        </w:rPr>
        <w:t xml:space="preserve">two definitional matters. First, </w:t>
      </w:r>
      <w:r w:rsidR="00404069" w:rsidRPr="7D52B7D6">
        <w:rPr>
          <w:rFonts w:ascii="Arial" w:eastAsia="Times New Roman" w:hAnsi="Arial" w:cs="Arial"/>
          <w:color w:val="000000" w:themeColor="text1"/>
          <w:sz w:val="22"/>
          <w:szCs w:val="22"/>
          <w:lang w:eastAsia="en-GB"/>
        </w:rPr>
        <w:t>my deployment of the essence/appearance distinction</w:t>
      </w:r>
      <w:r w:rsidR="008805C7" w:rsidRPr="7D52B7D6">
        <w:rPr>
          <w:rFonts w:ascii="Arial" w:eastAsia="Times New Roman" w:hAnsi="Arial" w:cs="Arial"/>
          <w:color w:val="000000" w:themeColor="text1"/>
          <w:sz w:val="22"/>
          <w:szCs w:val="22"/>
          <w:lang w:eastAsia="en-GB"/>
        </w:rPr>
        <w:t xml:space="preserve"> </w:t>
      </w:r>
      <w:r w:rsidR="00E2550F" w:rsidRPr="7D52B7D6">
        <w:rPr>
          <w:rFonts w:ascii="Arial" w:eastAsia="Times New Roman" w:hAnsi="Arial" w:cs="Arial"/>
          <w:color w:val="000000" w:themeColor="text1"/>
          <w:sz w:val="22"/>
          <w:szCs w:val="22"/>
          <w:lang w:eastAsia="en-GB"/>
        </w:rPr>
        <w:t>(see also Cruz</w:t>
      </w:r>
      <w:r w:rsidR="19FCCBC6" w:rsidRPr="7D52B7D6">
        <w:rPr>
          <w:rFonts w:ascii="Arial" w:eastAsia="Times New Roman" w:hAnsi="Arial" w:cs="Arial"/>
          <w:color w:val="000000" w:themeColor="text1"/>
          <w:sz w:val="22"/>
          <w:szCs w:val="22"/>
          <w:lang w:eastAsia="en-GB"/>
        </w:rPr>
        <w:t>,</w:t>
      </w:r>
      <w:r w:rsidR="00E2550F" w:rsidRPr="7D52B7D6">
        <w:rPr>
          <w:rFonts w:ascii="Arial" w:eastAsia="Times New Roman" w:hAnsi="Arial" w:cs="Arial"/>
          <w:color w:val="000000" w:themeColor="text1"/>
          <w:sz w:val="22"/>
          <w:szCs w:val="22"/>
          <w:lang w:eastAsia="en-GB"/>
        </w:rPr>
        <w:t xml:space="preserve"> 202</w:t>
      </w:r>
      <w:r w:rsidR="57782C6E" w:rsidRPr="7D52B7D6">
        <w:rPr>
          <w:rFonts w:ascii="Arial" w:eastAsia="Times New Roman" w:hAnsi="Arial" w:cs="Arial"/>
          <w:color w:val="000000" w:themeColor="text1"/>
          <w:sz w:val="22"/>
          <w:szCs w:val="22"/>
          <w:lang w:eastAsia="en-GB"/>
        </w:rPr>
        <w:t>0</w:t>
      </w:r>
      <w:r w:rsidR="00E2550F" w:rsidRPr="7D52B7D6">
        <w:rPr>
          <w:rFonts w:ascii="Arial" w:eastAsia="Times New Roman" w:hAnsi="Arial" w:cs="Arial"/>
          <w:color w:val="000000" w:themeColor="text1"/>
          <w:sz w:val="22"/>
          <w:szCs w:val="22"/>
          <w:lang w:eastAsia="en-GB"/>
        </w:rPr>
        <w:t>)</w:t>
      </w:r>
      <w:r w:rsidR="008805C7" w:rsidRPr="7D52B7D6">
        <w:rPr>
          <w:rFonts w:ascii="Arial" w:eastAsia="Times New Roman" w:hAnsi="Arial" w:cs="Arial"/>
          <w:color w:val="000000" w:themeColor="text1"/>
          <w:sz w:val="22"/>
          <w:szCs w:val="22"/>
          <w:lang w:eastAsia="en-GB"/>
        </w:rPr>
        <w:t xml:space="preserve">. </w:t>
      </w:r>
      <w:r w:rsidR="00F3658F" w:rsidRPr="7D52B7D6">
        <w:rPr>
          <w:rFonts w:ascii="Arial" w:eastAsia="Times New Roman" w:hAnsi="Arial" w:cs="Arial"/>
          <w:color w:val="000000" w:themeColor="text1"/>
          <w:sz w:val="22"/>
          <w:szCs w:val="22"/>
          <w:lang w:eastAsia="en-GB"/>
        </w:rPr>
        <w:t xml:space="preserve">Marx distinguished between the </w:t>
      </w:r>
      <w:r w:rsidR="00D06B1C" w:rsidRPr="7D52B7D6">
        <w:rPr>
          <w:rFonts w:ascii="Arial" w:eastAsia="Times New Roman" w:hAnsi="Arial" w:cs="Arial"/>
          <w:color w:val="000000" w:themeColor="text1"/>
          <w:sz w:val="22"/>
          <w:szCs w:val="22"/>
          <w:lang w:eastAsia="en-GB"/>
        </w:rPr>
        <w:t xml:space="preserve">real </w:t>
      </w:r>
      <w:r w:rsidR="008800BC" w:rsidRPr="7D52B7D6">
        <w:rPr>
          <w:rFonts w:ascii="Arial" w:eastAsia="Times New Roman" w:hAnsi="Arial" w:cs="Arial"/>
          <w:color w:val="000000" w:themeColor="text1"/>
          <w:sz w:val="22"/>
          <w:szCs w:val="22"/>
          <w:lang w:eastAsia="en-GB"/>
        </w:rPr>
        <w:t xml:space="preserve">relations of </w:t>
      </w:r>
      <w:r w:rsidR="0061510B" w:rsidRPr="7D52B7D6">
        <w:rPr>
          <w:rFonts w:ascii="Arial" w:eastAsia="Times New Roman" w:hAnsi="Arial" w:cs="Arial"/>
          <w:color w:val="000000" w:themeColor="text1"/>
          <w:sz w:val="22"/>
          <w:szCs w:val="22"/>
          <w:lang w:eastAsia="en-GB"/>
        </w:rPr>
        <w:t xml:space="preserve">capitalist </w:t>
      </w:r>
      <w:r w:rsidR="008800BC" w:rsidRPr="7D52B7D6">
        <w:rPr>
          <w:rFonts w:ascii="Arial" w:eastAsia="Times New Roman" w:hAnsi="Arial" w:cs="Arial"/>
          <w:color w:val="000000" w:themeColor="text1"/>
          <w:sz w:val="22"/>
          <w:szCs w:val="22"/>
          <w:lang w:eastAsia="en-GB"/>
        </w:rPr>
        <w:t>production</w:t>
      </w:r>
      <w:r w:rsidR="000470F5" w:rsidRPr="7D52B7D6">
        <w:rPr>
          <w:rFonts w:ascii="Arial" w:eastAsia="Times New Roman" w:hAnsi="Arial" w:cs="Arial"/>
          <w:color w:val="000000" w:themeColor="text1"/>
          <w:sz w:val="22"/>
          <w:szCs w:val="22"/>
          <w:lang w:eastAsia="en-GB"/>
        </w:rPr>
        <w:t xml:space="preserve"> </w:t>
      </w:r>
      <w:r w:rsidR="000063EE" w:rsidRPr="7D52B7D6">
        <w:rPr>
          <w:rFonts w:ascii="Arial" w:eastAsia="Times New Roman" w:hAnsi="Arial" w:cs="Arial"/>
          <w:color w:val="000000" w:themeColor="text1"/>
          <w:sz w:val="22"/>
          <w:szCs w:val="22"/>
          <w:lang w:eastAsia="en-GB"/>
        </w:rPr>
        <w:t xml:space="preserve">(how things really are) </w:t>
      </w:r>
      <w:r w:rsidR="000470F5" w:rsidRPr="7D52B7D6">
        <w:rPr>
          <w:rFonts w:ascii="Arial" w:eastAsia="Times New Roman" w:hAnsi="Arial" w:cs="Arial"/>
          <w:color w:val="000000" w:themeColor="text1"/>
          <w:sz w:val="22"/>
          <w:szCs w:val="22"/>
          <w:lang w:eastAsia="en-GB"/>
        </w:rPr>
        <w:t xml:space="preserve">and their </w:t>
      </w:r>
      <w:r w:rsidR="00D81BCE" w:rsidRPr="7D52B7D6">
        <w:rPr>
          <w:rFonts w:ascii="Arial" w:eastAsia="Times New Roman" w:hAnsi="Arial" w:cs="Arial"/>
          <w:color w:val="000000" w:themeColor="text1"/>
          <w:sz w:val="22"/>
          <w:szCs w:val="22"/>
          <w:lang w:eastAsia="en-GB"/>
        </w:rPr>
        <w:t>phenomenal</w:t>
      </w:r>
      <w:r w:rsidR="000470F5" w:rsidRPr="7D52B7D6">
        <w:rPr>
          <w:rFonts w:ascii="Arial" w:eastAsia="Times New Roman" w:hAnsi="Arial" w:cs="Arial"/>
          <w:color w:val="000000" w:themeColor="text1"/>
          <w:sz w:val="22"/>
          <w:szCs w:val="22"/>
          <w:lang w:eastAsia="en-GB"/>
        </w:rPr>
        <w:t xml:space="preserve"> </w:t>
      </w:r>
      <w:r w:rsidR="00060AB0" w:rsidRPr="7D52B7D6">
        <w:rPr>
          <w:rFonts w:ascii="Arial" w:eastAsia="Times New Roman" w:hAnsi="Arial" w:cs="Arial"/>
          <w:color w:val="000000" w:themeColor="text1"/>
          <w:sz w:val="22"/>
          <w:szCs w:val="22"/>
          <w:lang w:eastAsia="en-GB"/>
        </w:rPr>
        <w:t>appearance</w:t>
      </w:r>
      <w:r w:rsidR="0048397F" w:rsidRPr="7D52B7D6">
        <w:rPr>
          <w:rFonts w:ascii="Arial" w:eastAsia="Times New Roman" w:hAnsi="Arial" w:cs="Arial"/>
          <w:color w:val="000000" w:themeColor="text1"/>
          <w:sz w:val="22"/>
          <w:szCs w:val="22"/>
          <w:lang w:eastAsia="en-GB"/>
        </w:rPr>
        <w:t xml:space="preserve"> (how things </w:t>
      </w:r>
      <w:r w:rsidR="00303340" w:rsidRPr="7D52B7D6">
        <w:rPr>
          <w:rFonts w:ascii="Arial" w:eastAsia="Times New Roman" w:hAnsi="Arial" w:cs="Arial"/>
          <w:color w:val="000000" w:themeColor="text1"/>
          <w:sz w:val="22"/>
          <w:szCs w:val="22"/>
          <w:lang w:eastAsia="en-GB"/>
        </w:rPr>
        <w:t xml:space="preserve">appear </w:t>
      </w:r>
      <w:r w:rsidR="0048397F" w:rsidRPr="7D52B7D6">
        <w:rPr>
          <w:rFonts w:ascii="Arial" w:eastAsia="Times New Roman" w:hAnsi="Arial" w:cs="Arial"/>
          <w:color w:val="000000" w:themeColor="text1"/>
          <w:sz w:val="22"/>
          <w:szCs w:val="22"/>
          <w:lang w:eastAsia="en-GB"/>
        </w:rPr>
        <w:t>to be)</w:t>
      </w:r>
      <w:r w:rsidR="000470F5" w:rsidRPr="7D52B7D6">
        <w:rPr>
          <w:rFonts w:ascii="Arial" w:eastAsia="Times New Roman" w:hAnsi="Arial" w:cs="Arial"/>
          <w:color w:val="000000" w:themeColor="text1"/>
          <w:sz w:val="22"/>
          <w:szCs w:val="22"/>
          <w:lang w:eastAsia="en-GB"/>
        </w:rPr>
        <w:t xml:space="preserve">. </w:t>
      </w:r>
      <w:r w:rsidR="008A2182" w:rsidRPr="7D52B7D6">
        <w:rPr>
          <w:rFonts w:ascii="Arial" w:eastAsia="Times New Roman" w:hAnsi="Arial" w:cs="Arial"/>
          <w:color w:val="000000" w:themeColor="text1"/>
          <w:sz w:val="22"/>
          <w:szCs w:val="22"/>
          <w:lang w:eastAsia="en-GB"/>
        </w:rPr>
        <w:t xml:space="preserve">The capital-labour relation </w:t>
      </w:r>
      <w:r w:rsidR="008A2182" w:rsidRPr="7D52B7D6">
        <w:rPr>
          <w:rFonts w:ascii="Arial" w:eastAsia="Times New Roman" w:hAnsi="Arial" w:cs="Arial"/>
          <w:i/>
          <w:iCs/>
          <w:color w:val="000000" w:themeColor="text1"/>
          <w:sz w:val="22"/>
          <w:szCs w:val="22"/>
          <w:lang w:eastAsia="en-GB"/>
        </w:rPr>
        <w:t>appears</w:t>
      </w:r>
      <w:r w:rsidR="008A2182" w:rsidRPr="7D52B7D6">
        <w:rPr>
          <w:rFonts w:ascii="Arial" w:eastAsia="Times New Roman" w:hAnsi="Arial" w:cs="Arial"/>
          <w:color w:val="000000" w:themeColor="text1"/>
          <w:sz w:val="22"/>
          <w:szCs w:val="22"/>
          <w:lang w:eastAsia="en-GB"/>
        </w:rPr>
        <w:t xml:space="preserve"> from the perspectiv</w:t>
      </w:r>
      <w:r w:rsidR="003A6284" w:rsidRPr="7D52B7D6">
        <w:rPr>
          <w:rFonts w:ascii="Arial" w:eastAsia="Times New Roman" w:hAnsi="Arial" w:cs="Arial"/>
          <w:color w:val="000000" w:themeColor="text1"/>
          <w:sz w:val="22"/>
          <w:szCs w:val="22"/>
          <w:lang w:eastAsia="en-GB"/>
        </w:rPr>
        <w:t>e</w:t>
      </w:r>
      <w:r w:rsidR="008A2182" w:rsidRPr="7D52B7D6">
        <w:rPr>
          <w:rFonts w:ascii="Arial" w:eastAsia="Times New Roman" w:hAnsi="Arial" w:cs="Arial"/>
          <w:color w:val="000000" w:themeColor="text1"/>
          <w:sz w:val="22"/>
          <w:szCs w:val="22"/>
          <w:lang w:eastAsia="en-GB"/>
        </w:rPr>
        <w:t xml:space="preserve"> of capital, </w:t>
      </w:r>
      <w:r w:rsidR="002F063C" w:rsidRPr="7D52B7D6">
        <w:rPr>
          <w:rFonts w:ascii="Arial" w:eastAsia="Times New Roman" w:hAnsi="Arial" w:cs="Arial"/>
          <w:color w:val="000000" w:themeColor="text1"/>
          <w:sz w:val="22"/>
          <w:szCs w:val="22"/>
          <w:lang w:eastAsia="en-GB"/>
        </w:rPr>
        <w:t xml:space="preserve">bourgeois political economy, </w:t>
      </w:r>
      <w:r w:rsidR="008A2182" w:rsidRPr="7D52B7D6">
        <w:rPr>
          <w:rFonts w:ascii="Arial" w:eastAsia="Times New Roman" w:hAnsi="Arial" w:cs="Arial"/>
          <w:color w:val="000000" w:themeColor="text1"/>
          <w:sz w:val="22"/>
          <w:szCs w:val="22"/>
          <w:lang w:eastAsia="en-GB"/>
        </w:rPr>
        <w:t>liberal law</w:t>
      </w:r>
      <w:r w:rsidR="000128AB" w:rsidRPr="7D52B7D6">
        <w:rPr>
          <w:rFonts w:ascii="Arial" w:eastAsia="Times New Roman" w:hAnsi="Arial" w:cs="Arial"/>
          <w:color w:val="000000" w:themeColor="text1"/>
          <w:sz w:val="22"/>
          <w:szCs w:val="22"/>
          <w:lang w:eastAsia="en-GB"/>
        </w:rPr>
        <w:t>,</w:t>
      </w:r>
      <w:r w:rsidR="00774F74" w:rsidRPr="7D52B7D6">
        <w:rPr>
          <w:rFonts w:ascii="Arial" w:eastAsia="Times New Roman" w:hAnsi="Arial" w:cs="Arial"/>
          <w:color w:val="000000" w:themeColor="text1"/>
          <w:sz w:val="22"/>
          <w:szCs w:val="22"/>
          <w:lang w:eastAsia="en-GB"/>
        </w:rPr>
        <w:t xml:space="preserve"> and</w:t>
      </w:r>
      <w:r w:rsidR="008A2182" w:rsidRPr="7D52B7D6">
        <w:rPr>
          <w:rFonts w:ascii="Arial" w:eastAsia="Times New Roman" w:hAnsi="Arial" w:cs="Arial"/>
          <w:color w:val="000000" w:themeColor="text1"/>
          <w:sz w:val="22"/>
          <w:szCs w:val="22"/>
          <w:lang w:eastAsia="en-GB"/>
        </w:rPr>
        <w:t xml:space="preserve"> liberal philosophical works as a free and equal exchange of </w:t>
      </w:r>
      <w:r w:rsidR="007A5B93" w:rsidRPr="7D52B7D6">
        <w:rPr>
          <w:rFonts w:ascii="Arial" w:eastAsia="Times New Roman" w:hAnsi="Arial" w:cs="Arial"/>
          <w:color w:val="000000" w:themeColor="text1"/>
          <w:sz w:val="22"/>
          <w:szCs w:val="22"/>
          <w:lang w:eastAsia="en-GB"/>
        </w:rPr>
        <w:t>labour</w:t>
      </w:r>
      <w:r w:rsidR="008A2182" w:rsidRPr="7D52B7D6">
        <w:rPr>
          <w:rFonts w:ascii="Arial" w:eastAsia="Times New Roman" w:hAnsi="Arial" w:cs="Arial"/>
          <w:color w:val="000000" w:themeColor="text1"/>
          <w:sz w:val="22"/>
          <w:szCs w:val="22"/>
          <w:lang w:eastAsia="en-GB"/>
        </w:rPr>
        <w:t xml:space="preserve"> for wages through freely entered into contractual agreements</w:t>
      </w:r>
      <w:r w:rsidR="004E5C8A" w:rsidRPr="7D52B7D6">
        <w:rPr>
          <w:rFonts w:ascii="Arial" w:eastAsia="Times New Roman" w:hAnsi="Arial" w:cs="Arial"/>
          <w:color w:val="000000" w:themeColor="text1"/>
          <w:sz w:val="22"/>
          <w:szCs w:val="22"/>
          <w:lang w:eastAsia="en-GB"/>
        </w:rPr>
        <w:t>. From these perspectives</w:t>
      </w:r>
      <w:r w:rsidR="01A9B8D4" w:rsidRPr="7D52B7D6">
        <w:rPr>
          <w:rFonts w:ascii="Arial" w:eastAsia="Times New Roman" w:hAnsi="Arial" w:cs="Arial"/>
          <w:color w:val="000000" w:themeColor="text1"/>
          <w:sz w:val="22"/>
          <w:szCs w:val="22"/>
          <w:lang w:eastAsia="en-GB"/>
        </w:rPr>
        <w:t>,</w:t>
      </w:r>
      <w:r w:rsidR="004E5C8A" w:rsidRPr="7D52B7D6">
        <w:rPr>
          <w:rFonts w:ascii="Arial" w:eastAsia="Times New Roman" w:hAnsi="Arial" w:cs="Arial"/>
          <w:color w:val="000000" w:themeColor="text1"/>
          <w:sz w:val="22"/>
          <w:szCs w:val="22"/>
          <w:lang w:eastAsia="en-GB"/>
        </w:rPr>
        <w:t xml:space="preserve"> labour is </w:t>
      </w:r>
      <w:r w:rsidR="005322B6" w:rsidRPr="7D52B7D6">
        <w:rPr>
          <w:rFonts w:ascii="Arial" w:eastAsia="Times New Roman" w:hAnsi="Arial" w:cs="Arial"/>
          <w:color w:val="000000" w:themeColor="text1"/>
          <w:sz w:val="22"/>
          <w:szCs w:val="22"/>
          <w:lang w:eastAsia="en-GB"/>
        </w:rPr>
        <w:t xml:space="preserve">also </w:t>
      </w:r>
      <w:r w:rsidR="00126DE4" w:rsidRPr="7D52B7D6">
        <w:rPr>
          <w:rFonts w:ascii="Arial" w:hAnsi="Arial" w:cs="Arial"/>
          <w:sz w:val="22"/>
          <w:szCs w:val="22"/>
        </w:rPr>
        <w:t xml:space="preserve">understood to be a detachable bodily property that is sold </w:t>
      </w:r>
      <w:r w:rsidR="007A2250" w:rsidRPr="7D52B7D6">
        <w:rPr>
          <w:rFonts w:ascii="Arial" w:hAnsi="Arial" w:cs="Arial"/>
          <w:sz w:val="22"/>
          <w:szCs w:val="22"/>
        </w:rPr>
        <w:t>on the market in the same way as any other commodity</w:t>
      </w:r>
      <w:r w:rsidR="00126DE4" w:rsidRPr="7D52B7D6">
        <w:rPr>
          <w:rFonts w:ascii="Arial" w:eastAsia="Times New Roman" w:hAnsi="Arial" w:cs="Arial"/>
          <w:color w:val="000000" w:themeColor="text1"/>
          <w:sz w:val="22"/>
          <w:szCs w:val="22"/>
          <w:lang w:eastAsia="en-GB"/>
        </w:rPr>
        <w:t xml:space="preserve"> </w:t>
      </w:r>
      <w:r w:rsidR="008368B6" w:rsidRPr="7D52B7D6">
        <w:rPr>
          <w:rFonts w:ascii="Arial" w:eastAsia="Times New Roman" w:hAnsi="Arial" w:cs="Arial"/>
          <w:color w:val="000000" w:themeColor="text1"/>
          <w:sz w:val="22"/>
          <w:szCs w:val="22"/>
          <w:lang w:eastAsia="en-GB"/>
        </w:rPr>
        <w:t>(</w:t>
      </w:r>
      <w:r w:rsidR="0039113B" w:rsidRPr="7D52B7D6">
        <w:rPr>
          <w:rFonts w:ascii="Arial" w:eastAsia="Times New Roman" w:hAnsi="Arial" w:cs="Arial"/>
          <w:color w:val="000000" w:themeColor="text1"/>
          <w:sz w:val="22"/>
          <w:szCs w:val="22"/>
          <w:lang w:eastAsia="en-GB"/>
        </w:rPr>
        <w:t>Cruz</w:t>
      </w:r>
      <w:r w:rsidR="42CC0F4C" w:rsidRPr="7D52B7D6">
        <w:rPr>
          <w:rFonts w:ascii="Arial" w:eastAsia="Times New Roman" w:hAnsi="Arial" w:cs="Arial"/>
          <w:color w:val="000000" w:themeColor="text1"/>
          <w:sz w:val="22"/>
          <w:szCs w:val="22"/>
          <w:lang w:eastAsia="en-GB"/>
        </w:rPr>
        <w:t>,</w:t>
      </w:r>
      <w:r w:rsidR="008368B6" w:rsidRPr="7D52B7D6">
        <w:rPr>
          <w:rFonts w:ascii="Arial" w:eastAsia="Times New Roman" w:hAnsi="Arial" w:cs="Arial"/>
          <w:color w:val="000000" w:themeColor="text1"/>
          <w:sz w:val="22"/>
          <w:szCs w:val="22"/>
          <w:lang w:eastAsia="en-GB"/>
        </w:rPr>
        <w:t xml:space="preserve"> 202</w:t>
      </w:r>
      <w:r w:rsidR="7D63502B" w:rsidRPr="7D52B7D6">
        <w:rPr>
          <w:rFonts w:ascii="Arial" w:eastAsia="Times New Roman" w:hAnsi="Arial" w:cs="Arial"/>
          <w:color w:val="000000" w:themeColor="text1"/>
          <w:sz w:val="22"/>
          <w:szCs w:val="22"/>
          <w:lang w:eastAsia="en-GB"/>
        </w:rPr>
        <w:t>0</w:t>
      </w:r>
      <w:r w:rsidR="7636D6D3" w:rsidRPr="7D52B7D6">
        <w:rPr>
          <w:rFonts w:ascii="Arial" w:eastAsia="Times New Roman" w:hAnsi="Arial" w:cs="Arial"/>
          <w:color w:val="000000" w:themeColor="text1"/>
          <w:sz w:val="22"/>
          <w:szCs w:val="22"/>
          <w:lang w:eastAsia="en-GB"/>
        </w:rPr>
        <w:t xml:space="preserve">). </w:t>
      </w:r>
      <w:r w:rsidR="7636D6D3" w:rsidRPr="7D52B7D6">
        <w:rPr>
          <w:rFonts w:ascii="Arial" w:eastAsia="Times New Roman" w:hAnsi="Arial" w:cs="Arial"/>
          <w:i/>
          <w:iCs/>
          <w:color w:val="000000" w:themeColor="text1"/>
          <w:sz w:val="22"/>
          <w:szCs w:val="22"/>
          <w:lang w:eastAsia="en-GB"/>
        </w:rPr>
        <w:t>This</w:t>
      </w:r>
      <w:r w:rsidR="008A2182" w:rsidRPr="7D52B7D6">
        <w:rPr>
          <w:rFonts w:ascii="Arial" w:eastAsia="Times New Roman" w:hAnsi="Arial" w:cs="Arial"/>
          <w:i/>
          <w:iCs/>
          <w:color w:val="000000" w:themeColor="text1"/>
          <w:sz w:val="22"/>
          <w:szCs w:val="22"/>
          <w:lang w:eastAsia="en-GB"/>
        </w:rPr>
        <w:t xml:space="preserve"> is how things appear</w:t>
      </w:r>
      <w:r w:rsidR="008A2182" w:rsidRPr="7D52B7D6">
        <w:rPr>
          <w:rFonts w:ascii="Arial" w:eastAsia="Times New Roman" w:hAnsi="Arial" w:cs="Arial"/>
          <w:color w:val="000000" w:themeColor="text1"/>
          <w:sz w:val="22"/>
          <w:szCs w:val="22"/>
          <w:lang w:eastAsia="en-GB"/>
        </w:rPr>
        <w:t xml:space="preserve">. </w:t>
      </w:r>
      <w:r w:rsidR="00BE664A" w:rsidRPr="7D52B7D6">
        <w:rPr>
          <w:rFonts w:ascii="Arial" w:eastAsia="Times New Roman" w:hAnsi="Arial" w:cs="Arial"/>
          <w:color w:val="000000" w:themeColor="text1"/>
          <w:sz w:val="22"/>
          <w:szCs w:val="22"/>
          <w:lang w:eastAsia="en-GB"/>
        </w:rPr>
        <w:t xml:space="preserve">As </w:t>
      </w:r>
      <w:r w:rsidR="7997F277" w:rsidRPr="7D52B7D6">
        <w:rPr>
          <w:rFonts w:ascii="Arial" w:eastAsia="Times New Roman" w:hAnsi="Arial" w:cs="Arial"/>
          <w:color w:val="000000" w:themeColor="text1"/>
          <w:sz w:val="22"/>
          <w:szCs w:val="22"/>
          <w:lang w:eastAsia="en-GB"/>
        </w:rPr>
        <w:t xml:space="preserve">Derek </w:t>
      </w:r>
      <w:r w:rsidR="00BE664A" w:rsidRPr="7D52B7D6">
        <w:rPr>
          <w:rFonts w:ascii="Arial" w:eastAsia="Times New Roman" w:hAnsi="Arial" w:cs="Arial"/>
          <w:color w:val="000000" w:themeColor="text1"/>
          <w:sz w:val="22"/>
          <w:szCs w:val="22"/>
          <w:lang w:eastAsia="en-GB"/>
        </w:rPr>
        <w:t xml:space="preserve">Sayer argues, however, </w:t>
      </w:r>
      <w:r w:rsidR="00022791" w:rsidRPr="7D52B7D6">
        <w:rPr>
          <w:rFonts w:ascii="Arial" w:eastAsia="Times New Roman" w:hAnsi="Arial" w:cs="Arial"/>
          <w:color w:val="000000" w:themeColor="text1"/>
          <w:sz w:val="22"/>
          <w:szCs w:val="22"/>
          <w:lang w:eastAsia="en-GB"/>
        </w:rPr>
        <w:t>‘</w:t>
      </w:r>
      <w:r w:rsidR="00765AA6" w:rsidRPr="7D52B7D6">
        <w:rPr>
          <w:rFonts w:ascii="Arial" w:eastAsia="Times New Roman" w:hAnsi="Arial" w:cs="Arial"/>
          <w:color w:val="000000" w:themeColor="text1"/>
          <w:sz w:val="22"/>
          <w:szCs w:val="22"/>
          <w:lang w:eastAsia="en-GB"/>
        </w:rPr>
        <w:t>phenom</w:t>
      </w:r>
      <w:r w:rsidR="000E2F09" w:rsidRPr="7D52B7D6">
        <w:rPr>
          <w:rFonts w:ascii="Arial" w:eastAsia="Times New Roman" w:hAnsi="Arial" w:cs="Arial"/>
          <w:color w:val="000000" w:themeColor="text1"/>
          <w:sz w:val="22"/>
          <w:szCs w:val="22"/>
          <w:lang w:eastAsia="en-GB"/>
        </w:rPr>
        <w:t xml:space="preserve">enal categories are ultimately inadequate in respect of their own historicity – which </w:t>
      </w:r>
      <w:r w:rsidR="00C3593A" w:rsidRPr="7D52B7D6">
        <w:rPr>
          <w:rFonts w:ascii="Arial" w:eastAsia="Times New Roman" w:hAnsi="Arial" w:cs="Arial"/>
          <w:color w:val="000000" w:themeColor="text1"/>
          <w:sz w:val="22"/>
          <w:szCs w:val="22"/>
          <w:lang w:eastAsia="en-GB"/>
        </w:rPr>
        <w:t>they</w:t>
      </w:r>
      <w:r w:rsidR="000E2F09" w:rsidRPr="7D52B7D6">
        <w:rPr>
          <w:rFonts w:ascii="Arial" w:eastAsia="Times New Roman" w:hAnsi="Arial" w:cs="Arial"/>
          <w:color w:val="000000" w:themeColor="text1"/>
          <w:sz w:val="22"/>
          <w:szCs w:val="22"/>
          <w:lang w:eastAsia="en-GB"/>
        </w:rPr>
        <w:t xml:space="preserve"> only reveal</w:t>
      </w:r>
      <w:r w:rsidR="00C3593A" w:rsidRPr="7D52B7D6">
        <w:rPr>
          <w:rFonts w:ascii="Arial" w:eastAsia="Times New Roman" w:hAnsi="Arial" w:cs="Arial"/>
          <w:color w:val="000000" w:themeColor="text1"/>
          <w:sz w:val="22"/>
          <w:szCs w:val="22"/>
          <w:lang w:eastAsia="en-GB"/>
        </w:rPr>
        <w:t xml:space="preserve"> on analysis’ </w:t>
      </w:r>
      <w:r w:rsidR="009E73D7" w:rsidRPr="7D52B7D6">
        <w:rPr>
          <w:rFonts w:ascii="Arial" w:eastAsia="Times New Roman" w:hAnsi="Arial" w:cs="Arial"/>
          <w:color w:val="000000" w:themeColor="text1"/>
          <w:sz w:val="22"/>
          <w:szCs w:val="22"/>
          <w:lang w:eastAsia="en-GB"/>
        </w:rPr>
        <w:t>(197</w:t>
      </w:r>
      <w:r w:rsidR="00D82BA7" w:rsidRPr="7D52B7D6">
        <w:rPr>
          <w:rFonts w:ascii="Arial" w:eastAsia="Times New Roman" w:hAnsi="Arial" w:cs="Arial"/>
          <w:color w:val="000000" w:themeColor="text1"/>
          <w:sz w:val="22"/>
          <w:szCs w:val="22"/>
          <w:lang w:eastAsia="en-GB"/>
        </w:rPr>
        <w:t xml:space="preserve">5: 785). </w:t>
      </w:r>
      <w:r w:rsidR="00C3593A" w:rsidRPr="7D52B7D6">
        <w:rPr>
          <w:rFonts w:ascii="Arial" w:eastAsia="Times New Roman" w:hAnsi="Arial" w:cs="Arial"/>
          <w:color w:val="000000" w:themeColor="text1"/>
          <w:sz w:val="22"/>
          <w:szCs w:val="22"/>
          <w:lang w:eastAsia="en-GB"/>
        </w:rPr>
        <w:t>Critical</w:t>
      </w:r>
      <w:r w:rsidR="00D82BA7" w:rsidRPr="7D52B7D6">
        <w:rPr>
          <w:rFonts w:ascii="Arial" w:eastAsia="Times New Roman" w:hAnsi="Arial" w:cs="Arial"/>
          <w:color w:val="000000" w:themeColor="text1"/>
          <w:sz w:val="22"/>
          <w:szCs w:val="22"/>
          <w:lang w:eastAsia="en-GB"/>
        </w:rPr>
        <w:t>, historical</w:t>
      </w:r>
      <w:r w:rsidR="009A1B09" w:rsidRPr="7D52B7D6">
        <w:rPr>
          <w:rFonts w:ascii="Arial" w:eastAsia="Times New Roman" w:hAnsi="Arial" w:cs="Arial"/>
          <w:color w:val="000000" w:themeColor="text1"/>
          <w:sz w:val="22"/>
          <w:szCs w:val="22"/>
          <w:lang w:eastAsia="en-GB"/>
        </w:rPr>
        <w:t xml:space="preserve">, </w:t>
      </w:r>
      <w:r w:rsidR="00D82BA7" w:rsidRPr="7D52B7D6">
        <w:rPr>
          <w:rFonts w:ascii="Arial" w:eastAsia="Times New Roman" w:hAnsi="Arial" w:cs="Arial"/>
          <w:color w:val="000000" w:themeColor="text1"/>
          <w:sz w:val="22"/>
          <w:szCs w:val="22"/>
          <w:lang w:eastAsia="en-GB"/>
        </w:rPr>
        <w:t xml:space="preserve">and empirical </w:t>
      </w:r>
      <w:r w:rsidR="00C3593A" w:rsidRPr="7D52B7D6">
        <w:rPr>
          <w:rFonts w:ascii="Arial" w:eastAsia="Times New Roman" w:hAnsi="Arial" w:cs="Arial"/>
          <w:color w:val="000000" w:themeColor="text1"/>
          <w:sz w:val="22"/>
          <w:szCs w:val="22"/>
          <w:lang w:eastAsia="en-GB"/>
        </w:rPr>
        <w:t>analysis</w:t>
      </w:r>
      <w:r w:rsidR="000E2F09" w:rsidRPr="7D52B7D6">
        <w:rPr>
          <w:rFonts w:ascii="Arial" w:eastAsia="Times New Roman" w:hAnsi="Arial" w:cs="Arial"/>
          <w:color w:val="000000" w:themeColor="text1"/>
          <w:sz w:val="22"/>
          <w:szCs w:val="22"/>
          <w:lang w:eastAsia="en-GB"/>
        </w:rPr>
        <w:t xml:space="preserve"> </w:t>
      </w:r>
      <w:r w:rsidR="00C75C01" w:rsidRPr="7D52B7D6">
        <w:rPr>
          <w:rFonts w:ascii="Arial" w:eastAsia="Times New Roman" w:hAnsi="Arial" w:cs="Arial"/>
          <w:color w:val="000000" w:themeColor="text1"/>
          <w:sz w:val="22"/>
          <w:szCs w:val="22"/>
          <w:lang w:eastAsia="en-GB"/>
        </w:rPr>
        <w:t xml:space="preserve">attempts to explain </w:t>
      </w:r>
      <w:r w:rsidR="003C7FC6" w:rsidRPr="7D52B7D6">
        <w:rPr>
          <w:rFonts w:ascii="Arial" w:eastAsia="Times New Roman" w:hAnsi="Arial" w:cs="Arial"/>
          <w:color w:val="000000" w:themeColor="text1"/>
          <w:sz w:val="22"/>
          <w:szCs w:val="22"/>
          <w:lang w:eastAsia="en-GB"/>
        </w:rPr>
        <w:t xml:space="preserve">the structural </w:t>
      </w:r>
      <w:r w:rsidR="00F4274D" w:rsidRPr="7D52B7D6">
        <w:rPr>
          <w:rFonts w:ascii="Arial" w:eastAsia="Times New Roman" w:hAnsi="Arial" w:cs="Arial"/>
          <w:color w:val="000000" w:themeColor="text1"/>
          <w:sz w:val="22"/>
          <w:szCs w:val="22"/>
          <w:lang w:eastAsia="en-GB"/>
        </w:rPr>
        <w:t>internal</w:t>
      </w:r>
      <w:r w:rsidR="003C7FC6" w:rsidRPr="7D52B7D6">
        <w:rPr>
          <w:rFonts w:ascii="Arial" w:eastAsia="Times New Roman" w:hAnsi="Arial" w:cs="Arial"/>
          <w:color w:val="000000" w:themeColor="text1"/>
          <w:sz w:val="22"/>
          <w:szCs w:val="22"/>
          <w:lang w:eastAsia="en-GB"/>
        </w:rPr>
        <w:t xml:space="preserve"> relation</w:t>
      </w:r>
      <w:r w:rsidR="00F4274D" w:rsidRPr="7D52B7D6">
        <w:rPr>
          <w:rFonts w:ascii="Arial" w:eastAsia="Times New Roman" w:hAnsi="Arial" w:cs="Arial"/>
          <w:color w:val="000000" w:themeColor="text1"/>
          <w:sz w:val="22"/>
          <w:szCs w:val="22"/>
          <w:lang w:eastAsia="en-GB"/>
        </w:rPr>
        <w:t>s</w:t>
      </w:r>
      <w:r w:rsidR="003C7FC6" w:rsidRPr="7D52B7D6">
        <w:rPr>
          <w:rFonts w:ascii="Arial" w:eastAsia="Times New Roman" w:hAnsi="Arial" w:cs="Arial"/>
          <w:color w:val="000000" w:themeColor="text1"/>
          <w:sz w:val="22"/>
          <w:szCs w:val="22"/>
          <w:lang w:eastAsia="en-GB"/>
        </w:rPr>
        <w:t xml:space="preserve"> </w:t>
      </w:r>
      <w:r w:rsidR="00F4274D" w:rsidRPr="7D52B7D6">
        <w:rPr>
          <w:rFonts w:ascii="Arial" w:eastAsia="Times New Roman" w:hAnsi="Arial" w:cs="Arial"/>
          <w:color w:val="000000" w:themeColor="text1"/>
          <w:sz w:val="22"/>
          <w:szCs w:val="22"/>
          <w:lang w:eastAsia="en-GB"/>
        </w:rPr>
        <w:t xml:space="preserve">that </w:t>
      </w:r>
      <w:r w:rsidR="00C75C01" w:rsidRPr="7D52B7D6">
        <w:rPr>
          <w:rFonts w:ascii="Arial" w:eastAsia="Times New Roman" w:hAnsi="Arial" w:cs="Arial"/>
          <w:color w:val="000000" w:themeColor="text1"/>
          <w:sz w:val="22"/>
          <w:szCs w:val="22"/>
          <w:lang w:eastAsia="en-GB"/>
        </w:rPr>
        <w:t xml:space="preserve">need to be in place </w:t>
      </w:r>
      <w:r w:rsidR="00F64D6E" w:rsidRPr="7D52B7D6">
        <w:rPr>
          <w:rFonts w:ascii="Arial" w:eastAsia="Times New Roman" w:hAnsi="Arial" w:cs="Arial"/>
          <w:color w:val="000000" w:themeColor="text1"/>
          <w:sz w:val="22"/>
          <w:szCs w:val="22"/>
          <w:lang w:eastAsia="en-GB"/>
        </w:rPr>
        <w:t xml:space="preserve">for labour to </w:t>
      </w:r>
      <w:r w:rsidR="00B831DC" w:rsidRPr="7D52B7D6">
        <w:rPr>
          <w:rFonts w:ascii="Arial" w:eastAsia="Times New Roman" w:hAnsi="Arial" w:cs="Arial"/>
          <w:i/>
          <w:iCs/>
          <w:color w:val="000000" w:themeColor="text1"/>
          <w:sz w:val="22"/>
          <w:szCs w:val="22"/>
          <w:lang w:eastAsia="en-GB"/>
        </w:rPr>
        <w:t>appear</w:t>
      </w:r>
      <w:r w:rsidR="00A83165" w:rsidRPr="7D52B7D6">
        <w:rPr>
          <w:rFonts w:ascii="Arial" w:eastAsia="Times New Roman" w:hAnsi="Arial" w:cs="Arial"/>
          <w:color w:val="000000" w:themeColor="text1"/>
          <w:sz w:val="22"/>
          <w:szCs w:val="22"/>
          <w:lang w:eastAsia="en-GB"/>
        </w:rPr>
        <w:t xml:space="preserve"> </w:t>
      </w:r>
      <w:r w:rsidR="00EF38B0" w:rsidRPr="7D52B7D6">
        <w:rPr>
          <w:rFonts w:ascii="Arial" w:eastAsia="Times New Roman" w:hAnsi="Arial" w:cs="Arial"/>
          <w:color w:val="000000" w:themeColor="text1"/>
          <w:sz w:val="22"/>
          <w:szCs w:val="22"/>
          <w:lang w:eastAsia="en-GB"/>
        </w:rPr>
        <w:t xml:space="preserve">as a </w:t>
      </w:r>
      <w:r w:rsidR="007A2250" w:rsidRPr="7D52B7D6">
        <w:rPr>
          <w:rFonts w:ascii="Arial" w:eastAsia="Times New Roman" w:hAnsi="Arial" w:cs="Arial"/>
          <w:color w:val="000000" w:themeColor="text1"/>
          <w:sz w:val="22"/>
          <w:szCs w:val="22"/>
          <w:lang w:eastAsia="en-GB"/>
        </w:rPr>
        <w:t xml:space="preserve">detachable </w:t>
      </w:r>
      <w:r w:rsidR="00EF38B0" w:rsidRPr="7D52B7D6">
        <w:rPr>
          <w:rFonts w:ascii="Arial" w:eastAsia="Times New Roman" w:hAnsi="Arial" w:cs="Arial"/>
          <w:color w:val="000000" w:themeColor="text1"/>
          <w:sz w:val="22"/>
          <w:szCs w:val="22"/>
          <w:lang w:eastAsia="en-GB"/>
        </w:rPr>
        <w:t xml:space="preserve">commodity </w:t>
      </w:r>
      <w:r w:rsidR="00B20243" w:rsidRPr="7D52B7D6">
        <w:rPr>
          <w:rFonts w:ascii="Arial" w:eastAsia="Times New Roman" w:hAnsi="Arial" w:cs="Arial"/>
          <w:color w:val="000000" w:themeColor="text1"/>
          <w:sz w:val="22"/>
          <w:szCs w:val="22"/>
          <w:lang w:eastAsia="en-GB"/>
        </w:rPr>
        <w:t>that could be equally exchanged for a wage</w:t>
      </w:r>
      <w:r w:rsidR="00BB624F" w:rsidRPr="7D52B7D6">
        <w:rPr>
          <w:rFonts w:ascii="Arial" w:eastAsia="Times New Roman" w:hAnsi="Arial" w:cs="Arial"/>
          <w:color w:val="000000" w:themeColor="text1"/>
          <w:sz w:val="22"/>
          <w:szCs w:val="22"/>
          <w:lang w:eastAsia="en-GB"/>
        </w:rPr>
        <w:t>.</w:t>
      </w:r>
      <w:r w:rsidR="006C307F" w:rsidRPr="7D52B7D6">
        <w:rPr>
          <w:rFonts w:ascii="Arial" w:eastAsia="Times New Roman" w:hAnsi="Arial" w:cs="Arial"/>
          <w:color w:val="000000" w:themeColor="text1"/>
          <w:sz w:val="22"/>
          <w:szCs w:val="22"/>
          <w:lang w:eastAsia="en-GB"/>
        </w:rPr>
        <w:t xml:space="preserve"> </w:t>
      </w:r>
      <w:r w:rsidR="00497904" w:rsidRPr="7D52B7D6">
        <w:rPr>
          <w:rFonts w:ascii="Arial" w:eastAsia="Times New Roman" w:hAnsi="Arial" w:cs="Arial"/>
          <w:color w:val="000000" w:themeColor="text1"/>
          <w:sz w:val="22"/>
          <w:szCs w:val="22"/>
          <w:lang w:eastAsia="en-GB"/>
        </w:rPr>
        <w:t>This</w:t>
      </w:r>
      <w:r w:rsidR="00E4175B" w:rsidRPr="7D52B7D6">
        <w:rPr>
          <w:rFonts w:ascii="Arial" w:eastAsia="Times New Roman" w:hAnsi="Arial" w:cs="Arial"/>
          <w:color w:val="000000" w:themeColor="text1"/>
          <w:sz w:val="22"/>
          <w:szCs w:val="22"/>
          <w:lang w:eastAsia="en-GB"/>
        </w:rPr>
        <w:t xml:space="preserve"> is</w:t>
      </w:r>
      <w:r w:rsidR="00497904" w:rsidRPr="7D52B7D6">
        <w:rPr>
          <w:rFonts w:ascii="Arial" w:eastAsia="Times New Roman" w:hAnsi="Arial" w:cs="Arial"/>
          <w:color w:val="000000" w:themeColor="text1"/>
          <w:sz w:val="22"/>
          <w:szCs w:val="22"/>
          <w:lang w:eastAsia="en-GB"/>
        </w:rPr>
        <w:t xml:space="preserve"> </w:t>
      </w:r>
      <w:r w:rsidR="00497904" w:rsidRPr="7D52B7D6">
        <w:rPr>
          <w:rFonts w:ascii="Arial" w:eastAsia="Times New Roman" w:hAnsi="Arial" w:cs="Arial"/>
          <w:i/>
          <w:iCs/>
          <w:color w:val="000000" w:themeColor="text1"/>
          <w:sz w:val="22"/>
          <w:szCs w:val="22"/>
          <w:lang w:eastAsia="en-GB"/>
        </w:rPr>
        <w:t>how things really are</w:t>
      </w:r>
      <w:r w:rsidR="00497904" w:rsidRPr="7D52B7D6">
        <w:rPr>
          <w:rFonts w:ascii="Arial" w:eastAsia="Times New Roman" w:hAnsi="Arial" w:cs="Arial"/>
          <w:color w:val="000000" w:themeColor="text1"/>
          <w:sz w:val="22"/>
          <w:szCs w:val="22"/>
          <w:lang w:eastAsia="en-GB"/>
        </w:rPr>
        <w:t>.</w:t>
      </w:r>
      <w:r w:rsidR="00B64FC5" w:rsidRPr="7D52B7D6">
        <w:rPr>
          <w:rFonts w:ascii="Arial" w:eastAsia="Times New Roman" w:hAnsi="Arial" w:cs="Arial"/>
          <w:color w:val="000000" w:themeColor="text1"/>
          <w:sz w:val="22"/>
          <w:szCs w:val="22"/>
          <w:lang w:eastAsia="en-GB"/>
        </w:rPr>
        <w:t xml:space="preserve"> </w:t>
      </w:r>
    </w:p>
    <w:p w14:paraId="74FDA3AD" w14:textId="072B2A40" w:rsidR="00C1336A" w:rsidRDefault="0050634B" w:rsidP="7D52B7D6">
      <w:pPr>
        <w:spacing w:line="360" w:lineRule="auto"/>
        <w:ind w:firstLine="720"/>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F</w:t>
      </w:r>
      <w:r w:rsidR="00AF1DED" w:rsidRPr="7D52B7D6">
        <w:rPr>
          <w:rFonts w:ascii="Arial" w:eastAsia="Times New Roman" w:hAnsi="Arial" w:cs="Arial"/>
          <w:color w:val="000000" w:themeColor="text1"/>
          <w:sz w:val="22"/>
          <w:szCs w:val="22"/>
          <w:lang w:eastAsia="en-GB"/>
        </w:rPr>
        <w:t>rom a Marxist perspective</w:t>
      </w:r>
      <w:r w:rsidR="1CD45B1E"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 reality</w:t>
      </w:r>
      <w:r w:rsidR="00AF1DED" w:rsidRPr="7D52B7D6">
        <w:rPr>
          <w:rFonts w:ascii="Arial" w:eastAsia="Times New Roman" w:hAnsi="Arial" w:cs="Arial"/>
          <w:color w:val="000000" w:themeColor="text1"/>
          <w:sz w:val="22"/>
          <w:szCs w:val="22"/>
          <w:lang w:eastAsia="en-GB"/>
        </w:rPr>
        <w:t xml:space="preserve"> </w:t>
      </w:r>
      <w:r w:rsidR="00832775" w:rsidRPr="7D52B7D6">
        <w:rPr>
          <w:rFonts w:ascii="Arial" w:eastAsia="Times New Roman" w:hAnsi="Arial" w:cs="Arial"/>
          <w:color w:val="000000" w:themeColor="text1"/>
          <w:sz w:val="22"/>
          <w:szCs w:val="22"/>
          <w:lang w:eastAsia="en-GB"/>
        </w:rPr>
        <w:t xml:space="preserve">is </w:t>
      </w:r>
      <w:r w:rsidR="00407B2B" w:rsidRPr="7D52B7D6">
        <w:rPr>
          <w:rFonts w:ascii="Arial" w:eastAsia="Times New Roman" w:hAnsi="Arial" w:cs="Arial"/>
          <w:color w:val="000000" w:themeColor="text1"/>
          <w:sz w:val="22"/>
          <w:szCs w:val="22"/>
          <w:lang w:eastAsia="en-GB"/>
        </w:rPr>
        <w:t xml:space="preserve">the </w:t>
      </w:r>
      <w:r w:rsidR="006A79E0" w:rsidRPr="7D52B7D6">
        <w:rPr>
          <w:rFonts w:ascii="Arial" w:eastAsia="Times New Roman" w:hAnsi="Arial" w:cs="Arial"/>
          <w:color w:val="000000" w:themeColor="text1"/>
          <w:sz w:val="22"/>
          <w:szCs w:val="22"/>
          <w:lang w:eastAsia="en-GB"/>
        </w:rPr>
        <w:t xml:space="preserve">historically specific </w:t>
      </w:r>
      <w:r w:rsidR="005C43EA" w:rsidRPr="7D52B7D6">
        <w:rPr>
          <w:rFonts w:ascii="Arial" w:eastAsia="Times New Roman" w:hAnsi="Arial" w:cs="Arial"/>
          <w:color w:val="000000" w:themeColor="text1"/>
          <w:sz w:val="22"/>
          <w:szCs w:val="22"/>
          <w:lang w:eastAsia="en-GB"/>
        </w:rPr>
        <w:t>social relations</w:t>
      </w:r>
      <w:r w:rsidR="00E76395" w:rsidRPr="7D52B7D6">
        <w:rPr>
          <w:rFonts w:ascii="Arial" w:eastAsia="Times New Roman" w:hAnsi="Arial" w:cs="Arial"/>
          <w:color w:val="000000" w:themeColor="text1"/>
          <w:sz w:val="22"/>
          <w:szCs w:val="22"/>
          <w:lang w:eastAsia="en-GB"/>
        </w:rPr>
        <w:t xml:space="preserve"> and forms of organisation, </w:t>
      </w:r>
      <w:r w:rsidR="00E5333F" w:rsidRPr="7D52B7D6">
        <w:rPr>
          <w:rFonts w:ascii="Arial" w:eastAsia="Times New Roman" w:hAnsi="Arial" w:cs="Arial"/>
          <w:color w:val="000000" w:themeColor="text1"/>
          <w:sz w:val="22"/>
          <w:szCs w:val="22"/>
          <w:lang w:eastAsia="en-GB"/>
        </w:rPr>
        <w:t xml:space="preserve">including </w:t>
      </w:r>
      <w:r w:rsidR="00E76395" w:rsidRPr="7D52B7D6">
        <w:rPr>
          <w:rFonts w:ascii="Arial" w:eastAsia="Times New Roman" w:hAnsi="Arial" w:cs="Arial"/>
          <w:color w:val="000000" w:themeColor="text1"/>
          <w:sz w:val="22"/>
          <w:szCs w:val="22"/>
          <w:lang w:eastAsia="en-GB"/>
        </w:rPr>
        <w:t>divisions of labour</w:t>
      </w:r>
      <w:r w:rsidR="00F81223" w:rsidRPr="7D52B7D6">
        <w:rPr>
          <w:rFonts w:ascii="Arial" w:eastAsia="Times New Roman" w:hAnsi="Arial" w:cs="Arial"/>
          <w:color w:val="000000" w:themeColor="text1"/>
          <w:sz w:val="22"/>
          <w:szCs w:val="22"/>
          <w:lang w:eastAsia="en-GB"/>
        </w:rPr>
        <w:t>,</w:t>
      </w:r>
      <w:r w:rsidR="00CC47C1" w:rsidRPr="7D52B7D6">
        <w:rPr>
          <w:rFonts w:ascii="Arial" w:eastAsia="Times New Roman" w:hAnsi="Arial" w:cs="Arial"/>
          <w:color w:val="000000" w:themeColor="text1"/>
          <w:sz w:val="22"/>
          <w:szCs w:val="22"/>
          <w:lang w:eastAsia="en-GB"/>
        </w:rPr>
        <w:t xml:space="preserve"> </w:t>
      </w:r>
      <w:r w:rsidR="00E5333F" w:rsidRPr="7D52B7D6">
        <w:rPr>
          <w:rFonts w:ascii="Arial" w:eastAsia="Times New Roman" w:hAnsi="Arial" w:cs="Arial"/>
          <w:color w:val="000000" w:themeColor="text1"/>
          <w:sz w:val="22"/>
          <w:szCs w:val="22"/>
          <w:lang w:eastAsia="en-GB"/>
        </w:rPr>
        <w:t xml:space="preserve">use of </w:t>
      </w:r>
      <w:r w:rsidR="00E76395" w:rsidRPr="7D52B7D6">
        <w:rPr>
          <w:rFonts w:ascii="Arial" w:eastAsia="Times New Roman" w:hAnsi="Arial" w:cs="Arial"/>
          <w:color w:val="000000" w:themeColor="text1"/>
          <w:sz w:val="22"/>
          <w:szCs w:val="22"/>
          <w:lang w:eastAsia="en-GB"/>
        </w:rPr>
        <w:t>technologies,</w:t>
      </w:r>
      <w:r w:rsidR="005C43EA" w:rsidRPr="7D52B7D6">
        <w:rPr>
          <w:rFonts w:ascii="Arial" w:eastAsia="Times New Roman" w:hAnsi="Arial" w:cs="Arial"/>
          <w:color w:val="000000" w:themeColor="text1"/>
          <w:sz w:val="22"/>
          <w:szCs w:val="22"/>
          <w:lang w:eastAsia="en-GB"/>
        </w:rPr>
        <w:t xml:space="preserve"> </w:t>
      </w:r>
      <w:r w:rsidR="006B43AD" w:rsidRPr="7D52B7D6">
        <w:rPr>
          <w:rFonts w:ascii="Arial" w:eastAsia="Times New Roman" w:hAnsi="Arial" w:cs="Arial"/>
          <w:color w:val="000000" w:themeColor="text1"/>
          <w:sz w:val="22"/>
          <w:szCs w:val="22"/>
          <w:lang w:eastAsia="en-GB"/>
        </w:rPr>
        <w:t xml:space="preserve">and institutions </w:t>
      </w:r>
      <w:r w:rsidR="005C43EA" w:rsidRPr="7D52B7D6">
        <w:rPr>
          <w:rFonts w:ascii="Arial" w:eastAsia="Times New Roman" w:hAnsi="Arial" w:cs="Arial"/>
          <w:color w:val="000000" w:themeColor="text1"/>
          <w:sz w:val="22"/>
          <w:szCs w:val="22"/>
          <w:lang w:eastAsia="en-GB"/>
        </w:rPr>
        <w:t xml:space="preserve">that people </w:t>
      </w:r>
      <w:r w:rsidR="7DE97D14" w:rsidRPr="7D52B7D6">
        <w:rPr>
          <w:rFonts w:ascii="Arial" w:eastAsia="Times New Roman" w:hAnsi="Arial" w:cs="Arial"/>
          <w:color w:val="000000" w:themeColor="text1"/>
          <w:sz w:val="22"/>
          <w:szCs w:val="22"/>
          <w:lang w:eastAsia="en-GB"/>
        </w:rPr>
        <w:t>enter</w:t>
      </w:r>
      <w:r w:rsidR="005C43EA" w:rsidRPr="7D52B7D6">
        <w:rPr>
          <w:rFonts w:ascii="Arial" w:eastAsia="Times New Roman" w:hAnsi="Arial" w:cs="Arial"/>
          <w:color w:val="000000" w:themeColor="text1"/>
          <w:sz w:val="22"/>
          <w:szCs w:val="22"/>
          <w:lang w:eastAsia="en-GB"/>
        </w:rPr>
        <w:t xml:space="preserve"> </w:t>
      </w:r>
      <w:r w:rsidR="01B04113" w:rsidRPr="7D52B7D6">
        <w:rPr>
          <w:rFonts w:ascii="Arial" w:eastAsia="Times New Roman" w:hAnsi="Arial" w:cs="Arial"/>
          <w:color w:val="000000" w:themeColor="text1"/>
          <w:sz w:val="22"/>
          <w:szCs w:val="22"/>
          <w:lang w:eastAsia="en-GB"/>
        </w:rPr>
        <w:t>to</w:t>
      </w:r>
      <w:r w:rsidR="00262B95" w:rsidRPr="7D52B7D6">
        <w:rPr>
          <w:rFonts w:ascii="Arial" w:eastAsia="Times New Roman" w:hAnsi="Arial" w:cs="Arial"/>
          <w:color w:val="000000" w:themeColor="text1"/>
          <w:sz w:val="22"/>
          <w:szCs w:val="22"/>
          <w:lang w:eastAsia="en-GB"/>
        </w:rPr>
        <w:t xml:space="preserve"> </w:t>
      </w:r>
      <w:r w:rsidR="00C11B7B" w:rsidRPr="7D52B7D6">
        <w:rPr>
          <w:rFonts w:ascii="Arial" w:eastAsia="Times New Roman" w:hAnsi="Arial" w:cs="Arial"/>
          <w:color w:val="000000" w:themeColor="text1"/>
          <w:sz w:val="22"/>
          <w:szCs w:val="22"/>
          <w:lang w:eastAsia="en-GB"/>
        </w:rPr>
        <w:t>produce the necessities to meet their</w:t>
      </w:r>
      <w:r w:rsidR="006A79E0" w:rsidRPr="7D52B7D6">
        <w:rPr>
          <w:rFonts w:ascii="Arial" w:eastAsia="Times New Roman" w:hAnsi="Arial" w:cs="Arial"/>
          <w:color w:val="000000" w:themeColor="text1"/>
          <w:sz w:val="22"/>
          <w:szCs w:val="22"/>
          <w:lang w:eastAsia="en-GB"/>
        </w:rPr>
        <w:t>, once again,</w:t>
      </w:r>
      <w:r w:rsidR="00F81223" w:rsidRPr="7D52B7D6">
        <w:rPr>
          <w:rFonts w:ascii="Arial" w:eastAsia="Times New Roman" w:hAnsi="Arial" w:cs="Arial"/>
          <w:color w:val="000000" w:themeColor="text1"/>
          <w:sz w:val="22"/>
          <w:szCs w:val="22"/>
          <w:lang w:eastAsia="en-GB"/>
        </w:rPr>
        <w:t xml:space="preserve"> historically specific</w:t>
      </w:r>
      <w:r w:rsidR="00C11B7B" w:rsidRPr="7D52B7D6">
        <w:rPr>
          <w:rFonts w:ascii="Arial" w:eastAsia="Times New Roman" w:hAnsi="Arial" w:cs="Arial"/>
          <w:color w:val="000000" w:themeColor="text1"/>
          <w:sz w:val="22"/>
          <w:szCs w:val="22"/>
          <w:lang w:eastAsia="en-GB"/>
        </w:rPr>
        <w:t xml:space="preserve"> </w:t>
      </w:r>
      <w:r w:rsidR="00262B95" w:rsidRPr="7D52B7D6">
        <w:rPr>
          <w:rFonts w:ascii="Arial" w:eastAsia="Times New Roman" w:hAnsi="Arial" w:cs="Arial"/>
          <w:color w:val="000000" w:themeColor="text1"/>
          <w:sz w:val="22"/>
          <w:szCs w:val="22"/>
          <w:lang w:eastAsia="en-GB"/>
        </w:rPr>
        <w:t>needs and interests</w:t>
      </w:r>
      <w:r w:rsidR="006B43AD" w:rsidRPr="7D52B7D6">
        <w:rPr>
          <w:rFonts w:ascii="Arial" w:eastAsia="Times New Roman" w:hAnsi="Arial" w:cs="Arial"/>
          <w:color w:val="000000" w:themeColor="text1"/>
          <w:sz w:val="22"/>
          <w:szCs w:val="22"/>
          <w:lang w:eastAsia="en-GB"/>
        </w:rPr>
        <w:t>.</w:t>
      </w:r>
      <w:r w:rsidR="00085C70" w:rsidRPr="7D52B7D6">
        <w:rPr>
          <w:rFonts w:ascii="Arial" w:eastAsia="Times New Roman" w:hAnsi="Arial" w:cs="Arial"/>
          <w:color w:val="000000" w:themeColor="text1"/>
          <w:sz w:val="22"/>
          <w:szCs w:val="22"/>
          <w:lang w:eastAsia="en-GB"/>
        </w:rPr>
        <w:t xml:space="preserve"> </w:t>
      </w:r>
      <w:r w:rsidR="004A5274" w:rsidRPr="7D52B7D6">
        <w:rPr>
          <w:rFonts w:ascii="Arial" w:eastAsia="Times New Roman" w:hAnsi="Arial" w:cs="Arial"/>
          <w:color w:val="000000" w:themeColor="text1"/>
          <w:sz w:val="22"/>
          <w:szCs w:val="22"/>
          <w:lang w:eastAsia="en-GB"/>
        </w:rPr>
        <w:t>Within capitalist societies</w:t>
      </w:r>
      <w:r w:rsidR="6CEA2BDC" w:rsidRPr="7D52B7D6">
        <w:rPr>
          <w:rFonts w:ascii="Arial" w:eastAsia="Times New Roman" w:hAnsi="Arial" w:cs="Arial"/>
          <w:color w:val="000000" w:themeColor="text1"/>
          <w:sz w:val="22"/>
          <w:szCs w:val="22"/>
          <w:lang w:eastAsia="en-GB"/>
        </w:rPr>
        <w:t>,</w:t>
      </w:r>
      <w:r w:rsidR="00CC3B9B" w:rsidRPr="7D52B7D6">
        <w:rPr>
          <w:rFonts w:ascii="Arial" w:eastAsia="Times New Roman" w:hAnsi="Arial" w:cs="Arial"/>
          <w:color w:val="000000" w:themeColor="text1"/>
          <w:sz w:val="22"/>
          <w:szCs w:val="22"/>
          <w:lang w:eastAsia="en-GB"/>
        </w:rPr>
        <w:t xml:space="preserve"> </w:t>
      </w:r>
      <w:r w:rsidR="004A5274" w:rsidRPr="7D52B7D6">
        <w:rPr>
          <w:rFonts w:ascii="Arial" w:eastAsia="Times New Roman" w:hAnsi="Arial" w:cs="Arial"/>
          <w:color w:val="000000" w:themeColor="text1"/>
          <w:sz w:val="22"/>
          <w:szCs w:val="22"/>
          <w:lang w:eastAsia="en-GB"/>
        </w:rPr>
        <w:t>w</w:t>
      </w:r>
      <w:r w:rsidR="001550F2" w:rsidRPr="7D52B7D6">
        <w:rPr>
          <w:rFonts w:ascii="Arial" w:eastAsia="Times New Roman" w:hAnsi="Arial" w:cs="Arial"/>
          <w:color w:val="000000" w:themeColor="text1"/>
          <w:sz w:val="22"/>
          <w:szCs w:val="22"/>
          <w:lang w:eastAsia="en-GB"/>
        </w:rPr>
        <w:t>orkers</w:t>
      </w:r>
      <w:r w:rsidR="00085C70" w:rsidRPr="7D52B7D6">
        <w:rPr>
          <w:rFonts w:ascii="Arial" w:eastAsia="Times New Roman" w:hAnsi="Arial" w:cs="Arial"/>
          <w:color w:val="000000" w:themeColor="text1"/>
          <w:sz w:val="22"/>
          <w:szCs w:val="22"/>
          <w:lang w:eastAsia="en-GB"/>
        </w:rPr>
        <w:t xml:space="preserve"> </w:t>
      </w:r>
      <w:r w:rsidR="001550F2" w:rsidRPr="7D52B7D6">
        <w:rPr>
          <w:rFonts w:ascii="Arial" w:eastAsia="Times New Roman" w:hAnsi="Arial" w:cs="Arial"/>
          <w:color w:val="000000" w:themeColor="text1"/>
          <w:sz w:val="22"/>
          <w:szCs w:val="22"/>
          <w:lang w:eastAsia="en-GB"/>
        </w:rPr>
        <w:t xml:space="preserve">are </w:t>
      </w:r>
      <w:r w:rsidR="00D861A3" w:rsidRPr="7D52B7D6">
        <w:rPr>
          <w:rFonts w:ascii="Arial" w:eastAsia="Times New Roman" w:hAnsi="Arial" w:cs="Arial"/>
          <w:i/>
          <w:iCs/>
          <w:color w:val="000000" w:themeColor="text1"/>
          <w:sz w:val="22"/>
          <w:szCs w:val="22"/>
          <w:lang w:eastAsia="en-GB"/>
        </w:rPr>
        <w:t>expropriate</w:t>
      </w:r>
      <w:r w:rsidR="0058333F" w:rsidRPr="7D52B7D6">
        <w:rPr>
          <w:rFonts w:ascii="Arial" w:eastAsia="Times New Roman" w:hAnsi="Arial" w:cs="Arial"/>
          <w:i/>
          <w:iCs/>
          <w:color w:val="000000" w:themeColor="text1"/>
          <w:sz w:val="22"/>
          <w:szCs w:val="22"/>
          <w:lang w:eastAsia="en-GB"/>
        </w:rPr>
        <w:t>d</w:t>
      </w:r>
      <w:r w:rsidR="00D861A3" w:rsidRPr="7D52B7D6">
        <w:rPr>
          <w:rFonts w:ascii="Arial" w:eastAsia="Times New Roman" w:hAnsi="Arial" w:cs="Arial"/>
          <w:color w:val="000000" w:themeColor="text1"/>
          <w:sz w:val="22"/>
          <w:szCs w:val="22"/>
          <w:lang w:eastAsia="en-GB"/>
        </w:rPr>
        <w:t xml:space="preserve"> and so separated </w:t>
      </w:r>
      <w:r w:rsidR="00857E4F" w:rsidRPr="7D52B7D6">
        <w:rPr>
          <w:rFonts w:ascii="Arial" w:eastAsia="Times New Roman" w:hAnsi="Arial" w:cs="Arial"/>
          <w:color w:val="000000" w:themeColor="text1"/>
          <w:sz w:val="22"/>
          <w:szCs w:val="22"/>
          <w:lang w:eastAsia="en-GB"/>
        </w:rPr>
        <w:t>from the means of production</w:t>
      </w:r>
      <w:r w:rsidR="00D861A3" w:rsidRPr="7D52B7D6">
        <w:rPr>
          <w:rFonts w:ascii="Arial" w:eastAsia="Times New Roman" w:hAnsi="Arial" w:cs="Arial"/>
          <w:color w:val="000000" w:themeColor="text1"/>
          <w:sz w:val="22"/>
          <w:szCs w:val="22"/>
          <w:lang w:eastAsia="en-GB"/>
        </w:rPr>
        <w:t xml:space="preserve"> for the benefit of capital</w:t>
      </w:r>
      <w:r w:rsidR="00805056" w:rsidRPr="7D52B7D6">
        <w:rPr>
          <w:rFonts w:ascii="Arial" w:eastAsia="Times New Roman" w:hAnsi="Arial" w:cs="Arial"/>
          <w:color w:val="000000" w:themeColor="text1"/>
          <w:sz w:val="22"/>
          <w:szCs w:val="22"/>
          <w:lang w:eastAsia="en-GB"/>
        </w:rPr>
        <w:t>. Having</w:t>
      </w:r>
      <w:r w:rsidR="00812F2B" w:rsidRPr="7D52B7D6">
        <w:rPr>
          <w:rFonts w:ascii="Arial" w:eastAsia="Times New Roman" w:hAnsi="Arial" w:cs="Arial"/>
          <w:color w:val="000000" w:themeColor="text1"/>
          <w:sz w:val="22"/>
          <w:szCs w:val="22"/>
          <w:lang w:eastAsia="en-GB"/>
        </w:rPr>
        <w:t xml:space="preserve"> nothing but their labour</w:t>
      </w:r>
      <w:r w:rsidR="00805056" w:rsidRPr="7D52B7D6">
        <w:rPr>
          <w:rFonts w:ascii="Arial" w:eastAsia="Times New Roman" w:hAnsi="Arial" w:cs="Arial"/>
          <w:color w:val="000000" w:themeColor="text1"/>
          <w:sz w:val="22"/>
          <w:szCs w:val="22"/>
          <w:lang w:eastAsia="en-GB"/>
        </w:rPr>
        <w:t xml:space="preserve"> to sell, they</w:t>
      </w:r>
      <w:r w:rsidR="00812F2B" w:rsidRPr="7D52B7D6">
        <w:rPr>
          <w:rFonts w:ascii="Arial" w:eastAsia="Times New Roman" w:hAnsi="Arial" w:cs="Arial"/>
          <w:color w:val="000000" w:themeColor="text1"/>
          <w:sz w:val="22"/>
          <w:szCs w:val="22"/>
          <w:lang w:eastAsia="en-GB"/>
        </w:rPr>
        <w:t xml:space="preserve"> are</w:t>
      </w:r>
      <w:r w:rsidR="00923EB9" w:rsidRPr="7D52B7D6">
        <w:rPr>
          <w:rFonts w:ascii="Arial" w:eastAsia="Times New Roman" w:hAnsi="Arial" w:cs="Arial"/>
          <w:color w:val="000000" w:themeColor="text1"/>
          <w:sz w:val="22"/>
          <w:szCs w:val="22"/>
          <w:lang w:eastAsia="en-GB"/>
        </w:rPr>
        <w:t xml:space="preserve"> </w:t>
      </w:r>
      <w:r w:rsidR="00923EB9" w:rsidRPr="7D52B7D6">
        <w:rPr>
          <w:rFonts w:ascii="Arial" w:eastAsia="Times New Roman" w:hAnsi="Arial" w:cs="Arial"/>
          <w:i/>
          <w:iCs/>
          <w:color w:val="000000" w:themeColor="text1"/>
          <w:sz w:val="22"/>
          <w:szCs w:val="22"/>
          <w:lang w:eastAsia="en-GB"/>
        </w:rPr>
        <w:t>comp</w:t>
      </w:r>
      <w:r w:rsidR="001550F2" w:rsidRPr="7D52B7D6">
        <w:rPr>
          <w:rFonts w:ascii="Arial" w:eastAsia="Times New Roman" w:hAnsi="Arial" w:cs="Arial"/>
          <w:i/>
          <w:iCs/>
          <w:color w:val="000000" w:themeColor="text1"/>
          <w:sz w:val="22"/>
          <w:szCs w:val="22"/>
          <w:lang w:eastAsia="en-GB"/>
        </w:rPr>
        <w:t>elled</w:t>
      </w:r>
      <w:r w:rsidR="00923EB9" w:rsidRPr="7D52B7D6">
        <w:rPr>
          <w:rFonts w:ascii="Arial" w:eastAsia="Times New Roman" w:hAnsi="Arial" w:cs="Arial"/>
          <w:color w:val="000000" w:themeColor="text1"/>
          <w:sz w:val="22"/>
          <w:szCs w:val="22"/>
          <w:lang w:eastAsia="en-GB"/>
        </w:rPr>
        <w:t xml:space="preserve"> to </w:t>
      </w:r>
      <w:r w:rsidR="34F07310" w:rsidRPr="7D52B7D6">
        <w:rPr>
          <w:rFonts w:ascii="Arial" w:eastAsia="Times New Roman" w:hAnsi="Arial" w:cs="Arial"/>
          <w:color w:val="000000" w:themeColor="text1"/>
          <w:sz w:val="22"/>
          <w:szCs w:val="22"/>
          <w:lang w:eastAsia="en-GB"/>
        </w:rPr>
        <w:t>enter</w:t>
      </w:r>
      <w:r w:rsidR="00923EB9" w:rsidRPr="7D52B7D6">
        <w:rPr>
          <w:rFonts w:ascii="Arial" w:eastAsia="Times New Roman" w:hAnsi="Arial" w:cs="Arial"/>
          <w:color w:val="000000" w:themeColor="text1"/>
          <w:sz w:val="22"/>
          <w:szCs w:val="22"/>
          <w:lang w:eastAsia="en-GB"/>
        </w:rPr>
        <w:t xml:space="preserve"> a relationship with </w:t>
      </w:r>
      <w:r w:rsidR="007D7CEE" w:rsidRPr="7D52B7D6">
        <w:rPr>
          <w:rFonts w:ascii="Arial" w:eastAsia="Times New Roman" w:hAnsi="Arial" w:cs="Arial"/>
          <w:color w:val="000000" w:themeColor="text1"/>
          <w:sz w:val="22"/>
          <w:szCs w:val="22"/>
          <w:lang w:eastAsia="en-GB"/>
        </w:rPr>
        <w:t>those who own the means of production</w:t>
      </w:r>
      <w:r w:rsidR="00923EB9" w:rsidRPr="7D52B7D6">
        <w:rPr>
          <w:rFonts w:ascii="Arial" w:eastAsia="Times New Roman" w:hAnsi="Arial" w:cs="Arial"/>
          <w:color w:val="000000" w:themeColor="text1"/>
          <w:sz w:val="22"/>
          <w:szCs w:val="22"/>
          <w:lang w:eastAsia="en-GB"/>
        </w:rPr>
        <w:t xml:space="preserve"> </w:t>
      </w:r>
      <w:r w:rsidR="6A8F10E4" w:rsidRPr="7D52B7D6">
        <w:rPr>
          <w:rFonts w:ascii="Arial" w:eastAsia="Times New Roman" w:hAnsi="Arial" w:cs="Arial"/>
          <w:color w:val="000000" w:themeColor="text1"/>
          <w:sz w:val="22"/>
          <w:szCs w:val="22"/>
          <w:lang w:eastAsia="en-GB"/>
        </w:rPr>
        <w:t>to</w:t>
      </w:r>
      <w:r w:rsidR="00CC3B9B" w:rsidRPr="7D52B7D6">
        <w:rPr>
          <w:rFonts w:ascii="Arial" w:eastAsia="Times New Roman" w:hAnsi="Arial" w:cs="Arial"/>
          <w:color w:val="000000" w:themeColor="text1"/>
          <w:sz w:val="22"/>
          <w:szCs w:val="22"/>
          <w:lang w:eastAsia="en-GB"/>
        </w:rPr>
        <w:t xml:space="preserve"> meet </w:t>
      </w:r>
      <w:r w:rsidR="007D7CEE" w:rsidRPr="7D52B7D6">
        <w:rPr>
          <w:rFonts w:ascii="Arial" w:eastAsia="Times New Roman" w:hAnsi="Arial" w:cs="Arial"/>
          <w:color w:val="000000" w:themeColor="text1"/>
          <w:sz w:val="22"/>
          <w:szCs w:val="22"/>
          <w:lang w:eastAsia="en-GB"/>
        </w:rPr>
        <w:t xml:space="preserve">their </w:t>
      </w:r>
      <w:r w:rsidR="00CC3B9B" w:rsidRPr="7D52B7D6">
        <w:rPr>
          <w:rFonts w:ascii="Arial" w:eastAsia="Times New Roman" w:hAnsi="Arial" w:cs="Arial"/>
          <w:color w:val="000000" w:themeColor="text1"/>
          <w:sz w:val="22"/>
          <w:szCs w:val="22"/>
          <w:lang w:eastAsia="en-GB"/>
        </w:rPr>
        <w:t>subsistence needs.</w:t>
      </w:r>
      <w:r w:rsidR="00D06437" w:rsidRPr="7D52B7D6">
        <w:rPr>
          <w:rFonts w:ascii="Arial" w:eastAsia="Times New Roman" w:hAnsi="Arial" w:cs="Arial"/>
          <w:color w:val="000000" w:themeColor="text1"/>
          <w:sz w:val="22"/>
          <w:szCs w:val="22"/>
          <w:lang w:eastAsia="en-GB"/>
        </w:rPr>
        <w:t xml:space="preserve"> </w:t>
      </w:r>
      <w:r w:rsidR="00F94F04" w:rsidRPr="7D52B7D6">
        <w:rPr>
          <w:rFonts w:ascii="Arial" w:eastAsia="Times New Roman" w:hAnsi="Arial" w:cs="Arial"/>
          <w:color w:val="000000" w:themeColor="text1"/>
          <w:sz w:val="22"/>
          <w:szCs w:val="22"/>
          <w:lang w:eastAsia="en-GB"/>
        </w:rPr>
        <w:t>In the process, worker</w:t>
      </w:r>
      <w:r w:rsidR="008A5221" w:rsidRPr="7D52B7D6">
        <w:rPr>
          <w:rFonts w:ascii="Arial" w:eastAsia="Times New Roman" w:hAnsi="Arial" w:cs="Arial"/>
          <w:color w:val="000000" w:themeColor="text1"/>
          <w:sz w:val="22"/>
          <w:szCs w:val="22"/>
          <w:lang w:eastAsia="en-GB"/>
        </w:rPr>
        <w:t>s are</w:t>
      </w:r>
      <w:r w:rsidR="00F94F04" w:rsidRPr="7D52B7D6">
        <w:rPr>
          <w:rFonts w:ascii="Arial" w:eastAsia="Times New Roman" w:hAnsi="Arial" w:cs="Arial"/>
          <w:color w:val="000000" w:themeColor="text1"/>
          <w:sz w:val="22"/>
          <w:szCs w:val="22"/>
          <w:lang w:eastAsia="en-GB"/>
        </w:rPr>
        <w:t xml:space="preserve"> reduced to a commodity</w:t>
      </w:r>
      <w:r w:rsidR="008A5221" w:rsidRPr="7D52B7D6">
        <w:rPr>
          <w:rFonts w:ascii="Arial" w:eastAsia="Times New Roman" w:hAnsi="Arial" w:cs="Arial"/>
          <w:color w:val="000000" w:themeColor="text1"/>
          <w:sz w:val="22"/>
          <w:szCs w:val="22"/>
          <w:lang w:eastAsia="en-GB"/>
        </w:rPr>
        <w:t xml:space="preserve">, albeit a special one that </w:t>
      </w:r>
      <w:r w:rsidR="00574F3B" w:rsidRPr="7D52B7D6">
        <w:rPr>
          <w:rFonts w:ascii="Arial" w:eastAsia="Times New Roman" w:hAnsi="Arial" w:cs="Arial"/>
          <w:color w:val="000000" w:themeColor="text1"/>
          <w:sz w:val="22"/>
          <w:szCs w:val="22"/>
          <w:lang w:eastAsia="en-GB"/>
        </w:rPr>
        <w:t>produces</w:t>
      </w:r>
      <w:r w:rsidR="004A66F9" w:rsidRPr="7D52B7D6">
        <w:rPr>
          <w:rFonts w:ascii="Arial" w:eastAsia="Times New Roman" w:hAnsi="Arial" w:cs="Arial"/>
          <w:color w:val="000000" w:themeColor="text1"/>
          <w:sz w:val="22"/>
          <w:szCs w:val="22"/>
          <w:lang w:eastAsia="en-GB"/>
        </w:rPr>
        <w:t xml:space="preserve"> </w:t>
      </w:r>
      <w:r w:rsidR="004A66F9" w:rsidRPr="7D52B7D6">
        <w:rPr>
          <w:rFonts w:ascii="Arial" w:eastAsia="Times New Roman" w:hAnsi="Arial" w:cs="Arial"/>
          <w:i/>
          <w:iCs/>
          <w:color w:val="000000" w:themeColor="text1"/>
          <w:sz w:val="22"/>
          <w:szCs w:val="22"/>
          <w:lang w:eastAsia="en-GB"/>
        </w:rPr>
        <w:t>surplus labour</w:t>
      </w:r>
      <w:r w:rsidR="004C0306" w:rsidRPr="7D52B7D6">
        <w:rPr>
          <w:rFonts w:ascii="Arial" w:eastAsia="Times New Roman" w:hAnsi="Arial" w:cs="Arial"/>
          <w:color w:val="000000" w:themeColor="text1"/>
          <w:sz w:val="22"/>
          <w:szCs w:val="22"/>
          <w:lang w:eastAsia="en-GB"/>
        </w:rPr>
        <w:t xml:space="preserve"> in the process of production</w:t>
      </w:r>
      <w:r w:rsidR="004A66F9" w:rsidRPr="7D52B7D6">
        <w:rPr>
          <w:rFonts w:ascii="Arial" w:eastAsia="Times New Roman" w:hAnsi="Arial" w:cs="Arial"/>
          <w:color w:val="000000" w:themeColor="text1"/>
          <w:sz w:val="22"/>
          <w:szCs w:val="22"/>
          <w:lang w:eastAsia="en-GB"/>
        </w:rPr>
        <w:t xml:space="preserve"> </w:t>
      </w:r>
      <w:r w:rsidR="00143677" w:rsidRPr="7D52B7D6">
        <w:rPr>
          <w:rFonts w:ascii="Arial" w:eastAsia="Times New Roman" w:hAnsi="Arial" w:cs="Arial"/>
          <w:color w:val="000000" w:themeColor="text1"/>
          <w:sz w:val="22"/>
          <w:szCs w:val="22"/>
          <w:lang w:eastAsia="en-GB"/>
        </w:rPr>
        <w:t xml:space="preserve">that is appropriated by </w:t>
      </w:r>
      <w:r w:rsidR="004A66F9" w:rsidRPr="7D52B7D6">
        <w:rPr>
          <w:rFonts w:ascii="Arial" w:eastAsia="Times New Roman" w:hAnsi="Arial" w:cs="Arial"/>
          <w:color w:val="000000" w:themeColor="text1"/>
          <w:sz w:val="22"/>
          <w:szCs w:val="22"/>
          <w:lang w:eastAsia="en-GB"/>
        </w:rPr>
        <w:t>capital.</w:t>
      </w:r>
      <w:r w:rsidR="00492273" w:rsidRPr="7D52B7D6">
        <w:rPr>
          <w:rFonts w:ascii="Arial" w:eastAsia="Times New Roman" w:hAnsi="Arial" w:cs="Arial"/>
          <w:color w:val="000000" w:themeColor="text1"/>
          <w:sz w:val="22"/>
          <w:szCs w:val="22"/>
          <w:lang w:eastAsia="en-GB"/>
        </w:rPr>
        <w:t xml:space="preserve"> </w:t>
      </w:r>
      <w:r w:rsidR="00DE4EA7" w:rsidRPr="7D52B7D6">
        <w:rPr>
          <w:rFonts w:ascii="Arial" w:eastAsia="Times New Roman" w:hAnsi="Arial" w:cs="Arial"/>
          <w:color w:val="000000" w:themeColor="text1"/>
          <w:sz w:val="22"/>
          <w:szCs w:val="22"/>
          <w:lang w:eastAsia="en-GB"/>
        </w:rPr>
        <w:t xml:space="preserve">This </w:t>
      </w:r>
      <w:r w:rsidR="00856DC0" w:rsidRPr="7D52B7D6">
        <w:rPr>
          <w:rFonts w:ascii="Arial" w:eastAsia="Times New Roman" w:hAnsi="Arial" w:cs="Arial"/>
          <w:color w:val="000000" w:themeColor="text1"/>
          <w:sz w:val="22"/>
          <w:szCs w:val="22"/>
          <w:lang w:eastAsia="en-GB"/>
        </w:rPr>
        <w:t xml:space="preserve">is capitalism’s specific mode of </w:t>
      </w:r>
      <w:r w:rsidR="008C163A" w:rsidRPr="7D52B7D6">
        <w:rPr>
          <w:rFonts w:ascii="Arial" w:eastAsia="Times New Roman" w:hAnsi="Arial" w:cs="Arial"/>
          <w:color w:val="000000" w:themeColor="text1"/>
          <w:sz w:val="22"/>
          <w:szCs w:val="22"/>
          <w:lang w:eastAsia="en-GB"/>
        </w:rPr>
        <w:t xml:space="preserve">appropriating and </w:t>
      </w:r>
      <w:r w:rsidR="00856DC0" w:rsidRPr="7D52B7D6">
        <w:rPr>
          <w:rFonts w:ascii="Arial" w:eastAsia="Times New Roman" w:hAnsi="Arial" w:cs="Arial"/>
          <w:color w:val="000000" w:themeColor="text1"/>
          <w:sz w:val="22"/>
          <w:szCs w:val="22"/>
          <w:lang w:eastAsia="en-GB"/>
        </w:rPr>
        <w:t>exploit</w:t>
      </w:r>
      <w:r w:rsidR="008C163A" w:rsidRPr="7D52B7D6">
        <w:rPr>
          <w:rFonts w:ascii="Arial" w:eastAsia="Times New Roman" w:hAnsi="Arial" w:cs="Arial"/>
          <w:color w:val="000000" w:themeColor="text1"/>
          <w:sz w:val="22"/>
          <w:szCs w:val="22"/>
          <w:lang w:eastAsia="en-GB"/>
        </w:rPr>
        <w:t xml:space="preserve">ing labour. It </w:t>
      </w:r>
      <w:r w:rsidR="00AA0DD9" w:rsidRPr="7D52B7D6">
        <w:rPr>
          <w:rFonts w:ascii="Arial" w:eastAsia="Times New Roman" w:hAnsi="Arial" w:cs="Arial"/>
          <w:color w:val="000000" w:themeColor="text1"/>
          <w:sz w:val="22"/>
          <w:szCs w:val="22"/>
          <w:lang w:eastAsia="en-GB"/>
        </w:rPr>
        <w:t xml:space="preserve">is made possible </w:t>
      </w:r>
      <w:r w:rsidR="008C163A" w:rsidRPr="7D52B7D6">
        <w:rPr>
          <w:rFonts w:ascii="Arial" w:eastAsia="Times New Roman" w:hAnsi="Arial" w:cs="Arial"/>
          <w:color w:val="000000" w:themeColor="text1"/>
          <w:sz w:val="22"/>
          <w:szCs w:val="22"/>
          <w:lang w:eastAsia="en-GB"/>
        </w:rPr>
        <w:t>by</w:t>
      </w:r>
      <w:r w:rsidR="00AA0DD9" w:rsidRPr="7D52B7D6">
        <w:rPr>
          <w:rFonts w:ascii="Arial" w:eastAsia="Times New Roman" w:hAnsi="Arial" w:cs="Arial"/>
          <w:color w:val="000000" w:themeColor="text1"/>
          <w:sz w:val="22"/>
          <w:szCs w:val="22"/>
          <w:lang w:eastAsia="en-GB"/>
        </w:rPr>
        <w:t xml:space="preserve"> the existence of a class of workers needing access to wages </w:t>
      </w:r>
      <w:r w:rsidR="513B3FB9" w:rsidRPr="7D52B7D6">
        <w:rPr>
          <w:rFonts w:ascii="Arial" w:eastAsia="Times New Roman" w:hAnsi="Arial" w:cs="Arial"/>
          <w:color w:val="000000" w:themeColor="text1"/>
          <w:sz w:val="22"/>
          <w:szCs w:val="22"/>
          <w:lang w:eastAsia="en-GB"/>
        </w:rPr>
        <w:t>to</w:t>
      </w:r>
      <w:r w:rsidR="00AA0DD9" w:rsidRPr="7D52B7D6">
        <w:rPr>
          <w:rFonts w:ascii="Arial" w:eastAsia="Times New Roman" w:hAnsi="Arial" w:cs="Arial"/>
          <w:color w:val="000000" w:themeColor="text1"/>
          <w:sz w:val="22"/>
          <w:szCs w:val="22"/>
          <w:lang w:eastAsia="en-GB"/>
        </w:rPr>
        <w:t xml:space="preserve"> subsist and a class of </w:t>
      </w:r>
      <w:r w:rsidR="00AA0DD9" w:rsidRPr="7D52B7D6">
        <w:rPr>
          <w:rFonts w:ascii="Arial" w:eastAsia="Times New Roman" w:hAnsi="Arial" w:cs="Arial"/>
          <w:color w:val="000000" w:themeColor="text1"/>
          <w:sz w:val="22"/>
          <w:szCs w:val="22"/>
          <w:lang w:eastAsia="en-GB"/>
        </w:rPr>
        <w:lastRenderedPageBreak/>
        <w:t xml:space="preserve">capitalists who </w:t>
      </w:r>
      <w:r w:rsidR="64AA3F5B" w:rsidRPr="7D52B7D6">
        <w:rPr>
          <w:rFonts w:ascii="Arial" w:eastAsia="Times New Roman" w:hAnsi="Arial" w:cs="Arial"/>
          <w:color w:val="000000" w:themeColor="text1"/>
          <w:sz w:val="22"/>
          <w:szCs w:val="22"/>
          <w:lang w:eastAsia="en-GB"/>
        </w:rPr>
        <w:t>can</w:t>
      </w:r>
      <w:r w:rsidR="00007470" w:rsidRPr="7D52B7D6">
        <w:rPr>
          <w:rFonts w:ascii="Arial" w:eastAsia="Times New Roman" w:hAnsi="Arial" w:cs="Arial"/>
          <w:color w:val="000000" w:themeColor="text1"/>
          <w:sz w:val="22"/>
          <w:szCs w:val="22"/>
          <w:lang w:eastAsia="en-GB"/>
        </w:rPr>
        <w:t xml:space="preserve"> employ workers </w:t>
      </w:r>
      <w:r w:rsidR="00856DC0" w:rsidRPr="7D52B7D6">
        <w:rPr>
          <w:rFonts w:ascii="Arial" w:eastAsia="Times New Roman" w:hAnsi="Arial" w:cs="Arial"/>
          <w:color w:val="000000" w:themeColor="text1"/>
          <w:sz w:val="22"/>
          <w:szCs w:val="22"/>
          <w:lang w:eastAsia="en-GB"/>
        </w:rPr>
        <w:t>to make commodities whose value exceeds the cost of reproducing the workforce.</w:t>
      </w:r>
      <w:r w:rsidR="009034EB" w:rsidRPr="7D52B7D6">
        <w:rPr>
          <w:rFonts w:ascii="Arial" w:eastAsia="Times New Roman" w:hAnsi="Arial" w:cs="Arial"/>
          <w:color w:val="000000" w:themeColor="text1"/>
          <w:sz w:val="22"/>
          <w:szCs w:val="22"/>
          <w:lang w:eastAsia="en-GB"/>
        </w:rPr>
        <w:t xml:space="preserve"> </w:t>
      </w:r>
      <w:r w:rsidR="0058333F" w:rsidRPr="7D52B7D6">
        <w:rPr>
          <w:rFonts w:ascii="Arial" w:eastAsia="Times New Roman" w:hAnsi="Arial" w:cs="Arial"/>
          <w:color w:val="000000" w:themeColor="text1"/>
          <w:sz w:val="22"/>
          <w:szCs w:val="22"/>
          <w:lang w:eastAsia="en-GB"/>
        </w:rPr>
        <w:t xml:space="preserve">In this process, workers </w:t>
      </w:r>
      <w:r w:rsidR="00020301" w:rsidRPr="7D52B7D6">
        <w:rPr>
          <w:rFonts w:ascii="Arial" w:eastAsia="Times New Roman" w:hAnsi="Arial" w:cs="Arial"/>
          <w:color w:val="000000" w:themeColor="text1"/>
          <w:sz w:val="22"/>
          <w:szCs w:val="22"/>
          <w:lang w:eastAsia="en-GB"/>
        </w:rPr>
        <w:t xml:space="preserve">sell their body and mind, albeit within temporal limits, and are </w:t>
      </w:r>
      <w:r w:rsidR="00020301" w:rsidRPr="7D52B7D6">
        <w:rPr>
          <w:rFonts w:ascii="Arial" w:eastAsia="Times New Roman" w:hAnsi="Arial" w:cs="Arial"/>
          <w:i/>
          <w:iCs/>
          <w:color w:val="000000" w:themeColor="text1"/>
          <w:sz w:val="22"/>
          <w:szCs w:val="22"/>
          <w:lang w:eastAsia="en-GB"/>
        </w:rPr>
        <w:t>alienated</w:t>
      </w:r>
      <w:r w:rsidR="00020301" w:rsidRPr="7D52B7D6">
        <w:rPr>
          <w:rFonts w:ascii="Arial" w:eastAsia="Times New Roman" w:hAnsi="Arial" w:cs="Arial"/>
          <w:color w:val="000000" w:themeColor="text1"/>
          <w:sz w:val="22"/>
          <w:szCs w:val="22"/>
          <w:lang w:eastAsia="en-GB"/>
        </w:rPr>
        <w:t xml:space="preserve"> from</w:t>
      </w:r>
      <w:r w:rsidR="00CA499B" w:rsidRPr="7D52B7D6">
        <w:rPr>
          <w:rFonts w:ascii="Arial" w:eastAsia="Times New Roman" w:hAnsi="Arial" w:cs="Arial"/>
          <w:color w:val="000000" w:themeColor="text1"/>
          <w:sz w:val="22"/>
          <w:szCs w:val="22"/>
          <w:lang w:eastAsia="en-GB"/>
        </w:rPr>
        <w:t xml:space="preserve"> the positive objectification of their labour, </w:t>
      </w:r>
      <w:r w:rsidR="002F11C5" w:rsidRPr="7D52B7D6">
        <w:rPr>
          <w:rFonts w:ascii="Arial" w:eastAsia="Times New Roman" w:hAnsi="Arial" w:cs="Arial"/>
          <w:color w:val="000000" w:themeColor="text1"/>
          <w:sz w:val="22"/>
          <w:szCs w:val="22"/>
          <w:lang w:eastAsia="en-GB"/>
        </w:rPr>
        <w:t xml:space="preserve">meaning </w:t>
      </w:r>
      <w:r w:rsidR="00CA499B" w:rsidRPr="7D52B7D6">
        <w:rPr>
          <w:rFonts w:ascii="Arial" w:eastAsia="Times New Roman" w:hAnsi="Arial" w:cs="Arial"/>
          <w:color w:val="000000" w:themeColor="text1"/>
          <w:sz w:val="22"/>
          <w:szCs w:val="22"/>
          <w:lang w:eastAsia="en-GB"/>
        </w:rPr>
        <w:t>from</w:t>
      </w:r>
      <w:r w:rsidR="0058333F" w:rsidRPr="7D52B7D6">
        <w:rPr>
          <w:rFonts w:ascii="Arial" w:eastAsia="Times New Roman" w:hAnsi="Arial" w:cs="Arial"/>
          <w:color w:val="000000" w:themeColor="text1"/>
          <w:sz w:val="22"/>
          <w:szCs w:val="22"/>
          <w:lang w:eastAsia="en-GB"/>
        </w:rPr>
        <w:t xml:space="preserve"> </w:t>
      </w:r>
      <w:r w:rsidR="00573BD5" w:rsidRPr="7D52B7D6">
        <w:rPr>
          <w:rFonts w:ascii="Arial" w:eastAsia="Times New Roman" w:hAnsi="Arial" w:cs="Arial"/>
          <w:color w:val="000000" w:themeColor="text1"/>
          <w:sz w:val="22"/>
          <w:szCs w:val="22"/>
          <w:lang w:eastAsia="en-GB"/>
        </w:rPr>
        <w:t xml:space="preserve">what </w:t>
      </w:r>
      <w:r w:rsidR="0058333F" w:rsidRPr="7D52B7D6">
        <w:rPr>
          <w:rFonts w:ascii="Arial" w:eastAsia="Times New Roman" w:hAnsi="Arial" w:cs="Arial"/>
          <w:color w:val="000000" w:themeColor="text1"/>
          <w:sz w:val="22"/>
          <w:szCs w:val="22"/>
          <w:lang w:eastAsia="en-GB"/>
        </w:rPr>
        <w:t>they produce</w:t>
      </w:r>
      <w:r w:rsidR="006A0B94" w:rsidRPr="7D52B7D6">
        <w:rPr>
          <w:rFonts w:ascii="Arial" w:eastAsia="Times New Roman" w:hAnsi="Arial" w:cs="Arial"/>
          <w:color w:val="000000" w:themeColor="text1"/>
          <w:sz w:val="22"/>
          <w:szCs w:val="22"/>
          <w:lang w:eastAsia="en-GB"/>
        </w:rPr>
        <w:t>, society, and</w:t>
      </w:r>
      <w:r w:rsidR="00B273A6" w:rsidRPr="7D52B7D6">
        <w:rPr>
          <w:rFonts w:ascii="Arial" w:eastAsia="Times New Roman" w:hAnsi="Arial" w:cs="Arial"/>
          <w:color w:val="000000" w:themeColor="text1"/>
          <w:sz w:val="22"/>
          <w:szCs w:val="22"/>
          <w:lang w:eastAsia="en-GB"/>
        </w:rPr>
        <w:t xml:space="preserve"> </w:t>
      </w:r>
      <w:r w:rsidR="00020301" w:rsidRPr="7D52B7D6">
        <w:rPr>
          <w:rFonts w:ascii="Arial" w:eastAsia="Times New Roman" w:hAnsi="Arial" w:cs="Arial"/>
          <w:color w:val="000000" w:themeColor="text1"/>
          <w:sz w:val="22"/>
          <w:szCs w:val="22"/>
          <w:lang w:eastAsia="en-GB"/>
        </w:rPr>
        <w:t>their</w:t>
      </w:r>
      <w:r w:rsidR="00B273A6" w:rsidRPr="7D52B7D6">
        <w:rPr>
          <w:rFonts w:ascii="Arial" w:eastAsia="Times New Roman" w:hAnsi="Arial" w:cs="Arial"/>
          <w:color w:val="000000" w:themeColor="text1"/>
          <w:sz w:val="22"/>
          <w:szCs w:val="22"/>
          <w:lang w:eastAsia="en-GB"/>
        </w:rPr>
        <w:t xml:space="preserve"> creative capacities</w:t>
      </w:r>
      <w:r w:rsidR="00E46D43" w:rsidRPr="7D52B7D6">
        <w:rPr>
          <w:rFonts w:ascii="Arial" w:eastAsia="Times New Roman" w:hAnsi="Arial" w:cs="Arial"/>
          <w:color w:val="000000" w:themeColor="text1"/>
          <w:sz w:val="22"/>
          <w:szCs w:val="22"/>
          <w:lang w:eastAsia="en-GB"/>
        </w:rPr>
        <w:t xml:space="preserve"> </w:t>
      </w:r>
      <w:r w:rsidR="006509A1" w:rsidRPr="7D52B7D6">
        <w:rPr>
          <w:rFonts w:ascii="Arial" w:eastAsia="Times New Roman" w:hAnsi="Arial" w:cs="Arial"/>
          <w:color w:val="000000" w:themeColor="text1"/>
          <w:sz w:val="22"/>
          <w:szCs w:val="22"/>
          <w:lang w:eastAsia="en-GB"/>
        </w:rPr>
        <w:t>(</w:t>
      </w:r>
      <w:r w:rsidR="002A12BC" w:rsidRPr="7D52B7D6">
        <w:rPr>
          <w:rFonts w:ascii="Arial" w:eastAsia="Times New Roman" w:hAnsi="Arial" w:cs="Arial"/>
          <w:color w:val="000000" w:themeColor="text1"/>
          <w:sz w:val="22"/>
          <w:szCs w:val="22"/>
          <w:lang w:eastAsia="en-GB"/>
        </w:rPr>
        <w:t>Cruz</w:t>
      </w:r>
      <w:r w:rsidR="32C6D880" w:rsidRPr="7D52B7D6">
        <w:rPr>
          <w:rFonts w:ascii="Arial" w:eastAsia="Times New Roman" w:hAnsi="Arial" w:cs="Arial"/>
          <w:color w:val="000000" w:themeColor="text1"/>
          <w:sz w:val="22"/>
          <w:szCs w:val="22"/>
          <w:lang w:eastAsia="en-GB"/>
        </w:rPr>
        <w:t>,</w:t>
      </w:r>
      <w:r w:rsidR="006509A1" w:rsidRPr="7D52B7D6">
        <w:rPr>
          <w:rFonts w:ascii="Arial" w:eastAsia="Times New Roman" w:hAnsi="Arial" w:cs="Arial"/>
          <w:color w:val="000000" w:themeColor="text1"/>
          <w:sz w:val="22"/>
          <w:szCs w:val="22"/>
          <w:lang w:eastAsia="en-GB"/>
        </w:rPr>
        <w:t xml:space="preserve"> 202</w:t>
      </w:r>
      <w:r w:rsidR="26D768E9" w:rsidRPr="7D52B7D6">
        <w:rPr>
          <w:rFonts w:ascii="Arial" w:eastAsia="Times New Roman" w:hAnsi="Arial" w:cs="Arial"/>
          <w:color w:val="000000" w:themeColor="text1"/>
          <w:sz w:val="22"/>
          <w:szCs w:val="22"/>
          <w:lang w:eastAsia="en-GB"/>
        </w:rPr>
        <w:t>0</w:t>
      </w:r>
      <w:r w:rsidR="006509A1" w:rsidRPr="7D52B7D6">
        <w:rPr>
          <w:rFonts w:ascii="Arial" w:eastAsia="Times New Roman" w:hAnsi="Arial" w:cs="Arial"/>
          <w:color w:val="000000" w:themeColor="text1"/>
          <w:sz w:val="22"/>
          <w:szCs w:val="22"/>
          <w:lang w:eastAsia="en-GB"/>
        </w:rPr>
        <w:t>)</w:t>
      </w:r>
      <w:r w:rsidR="00E46D43" w:rsidRPr="7D52B7D6">
        <w:rPr>
          <w:rFonts w:ascii="Arial" w:eastAsia="Times New Roman" w:hAnsi="Arial" w:cs="Arial"/>
          <w:color w:val="000000" w:themeColor="text1"/>
          <w:sz w:val="22"/>
          <w:szCs w:val="22"/>
          <w:lang w:eastAsia="en-GB"/>
        </w:rPr>
        <w:t xml:space="preserve">. </w:t>
      </w:r>
      <w:r w:rsidR="001621D7" w:rsidRPr="7D52B7D6">
        <w:rPr>
          <w:rFonts w:ascii="Arial" w:eastAsia="Times New Roman" w:hAnsi="Arial" w:cs="Arial"/>
          <w:color w:val="000000" w:themeColor="text1"/>
          <w:sz w:val="22"/>
          <w:szCs w:val="22"/>
          <w:lang w:eastAsia="en-GB"/>
        </w:rPr>
        <w:t>Capitalist social</w:t>
      </w:r>
      <w:r w:rsidR="00D06437" w:rsidRPr="7D52B7D6">
        <w:rPr>
          <w:rFonts w:ascii="Arial" w:eastAsia="Times New Roman" w:hAnsi="Arial" w:cs="Arial"/>
          <w:color w:val="000000" w:themeColor="text1"/>
          <w:sz w:val="22"/>
          <w:szCs w:val="22"/>
          <w:lang w:eastAsia="en-GB"/>
        </w:rPr>
        <w:t xml:space="preserve"> relation</w:t>
      </w:r>
      <w:r w:rsidR="001621D7" w:rsidRPr="7D52B7D6">
        <w:rPr>
          <w:rFonts w:ascii="Arial" w:eastAsia="Times New Roman" w:hAnsi="Arial" w:cs="Arial"/>
          <w:color w:val="000000" w:themeColor="text1"/>
          <w:sz w:val="22"/>
          <w:szCs w:val="22"/>
          <w:lang w:eastAsia="en-GB"/>
        </w:rPr>
        <w:t>s</w:t>
      </w:r>
      <w:r w:rsidR="00D06437" w:rsidRPr="7D52B7D6">
        <w:rPr>
          <w:rFonts w:ascii="Arial" w:eastAsia="Times New Roman" w:hAnsi="Arial" w:cs="Arial"/>
          <w:color w:val="000000" w:themeColor="text1"/>
          <w:sz w:val="22"/>
          <w:szCs w:val="22"/>
          <w:lang w:eastAsia="en-GB"/>
        </w:rPr>
        <w:t xml:space="preserve"> </w:t>
      </w:r>
      <w:r w:rsidR="001621D7" w:rsidRPr="7D52B7D6">
        <w:rPr>
          <w:rFonts w:ascii="Arial" w:eastAsia="Times New Roman" w:hAnsi="Arial" w:cs="Arial"/>
          <w:color w:val="000000" w:themeColor="text1"/>
          <w:sz w:val="22"/>
          <w:szCs w:val="22"/>
          <w:lang w:eastAsia="en-GB"/>
        </w:rPr>
        <w:t>are</w:t>
      </w:r>
      <w:r w:rsidR="002D1F7A" w:rsidRPr="7D52B7D6">
        <w:rPr>
          <w:rFonts w:ascii="Arial" w:eastAsia="Times New Roman" w:hAnsi="Arial" w:cs="Arial"/>
          <w:color w:val="000000" w:themeColor="text1"/>
          <w:sz w:val="22"/>
          <w:szCs w:val="22"/>
          <w:lang w:eastAsia="en-GB"/>
        </w:rPr>
        <w:t xml:space="preserve"> </w:t>
      </w:r>
      <w:r w:rsidR="00E46D43" w:rsidRPr="7D52B7D6">
        <w:rPr>
          <w:rFonts w:ascii="Arial" w:eastAsia="Times New Roman" w:hAnsi="Arial" w:cs="Arial"/>
          <w:color w:val="000000" w:themeColor="text1"/>
          <w:sz w:val="22"/>
          <w:szCs w:val="22"/>
          <w:lang w:eastAsia="en-GB"/>
        </w:rPr>
        <w:t xml:space="preserve">always </w:t>
      </w:r>
      <w:r w:rsidR="001158A9" w:rsidRPr="7D52B7D6">
        <w:rPr>
          <w:rFonts w:ascii="Arial" w:eastAsia="Times New Roman" w:hAnsi="Arial" w:cs="Arial"/>
          <w:i/>
          <w:iCs/>
          <w:color w:val="000000" w:themeColor="text1"/>
          <w:sz w:val="22"/>
          <w:szCs w:val="22"/>
          <w:lang w:eastAsia="en-GB"/>
        </w:rPr>
        <w:t>socially</w:t>
      </w:r>
      <w:r w:rsidR="001158A9" w:rsidRPr="7D52B7D6">
        <w:rPr>
          <w:rFonts w:ascii="Arial" w:eastAsia="Times New Roman" w:hAnsi="Arial" w:cs="Arial"/>
          <w:color w:val="000000" w:themeColor="text1"/>
          <w:sz w:val="22"/>
          <w:szCs w:val="22"/>
          <w:lang w:eastAsia="en-GB"/>
        </w:rPr>
        <w:t xml:space="preserve"> organised, </w:t>
      </w:r>
      <w:r w:rsidR="00D06437" w:rsidRPr="7D52B7D6">
        <w:rPr>
          <w:rFonts w:ascii="Arial" w:eastAsia="Times New Roman" w:hAnsi="Arial" w:cs="Arial"/>
          <w:color w:val="000000" w:themeColor="text1"/>
          <w:sz w:val="22"/>
          <w:szCs w:val="22"/>
          <w:lang w:eastAsia="en-GB"/>
        </w:rPr>
        <w:t xml:space="preserve">including </w:t>
      </w:r>
      <w:r w:rsidR="001158A9" w:rsidRPr="7D52B7D6">
        <w:rPr>
          <w:rFonts w:ascii="Arial" w:eastAsia="Times New Roman" w:hAnsi="Arial" w:cs="Arial"/>
          <w:color w:val="000000" w:themeColor="text1"/>
          <w:sz w:val="22"/>
          <w:szCs w:val="22"/>
          <w:lang w:eastAsia="en-GB"/>
        </w:rPr>
        <w:t xml:space="preserve">in </w:t>
      </w:r>
      <w:r w:rsidR="00E5333F" w:rsidRPr="7D52B7D6">
        <w:rPr>
          <w:rFonts w:ascii="Arial" w:eastAsia="Times New Roman" w:hAnsi="Arial" w:cs="Arial"/>
          <w:color w:val="000000" w:themeColor="text1"/>
          <w:sz w:val="22"/>
          <w:szCs w:val="22"/>
          <w:lang w:eastAsia="en-GB"/>
        </w:rPr>
        <w:t>legal forms (</w:t>
      </w:r>
      <w:r w:rsidR="00D06437" w:rsidRPr="7D52B7D6">
        <w:rPr>
          <w:rFonts w:ascii="Arial" w:eastAsia="Times New Roman" w:hAnsi="Arial" w:cs="Arial"/>
          <w:color w:val="000000" w:themeColor="text1"/>
          <w:sz w:val="22"/>
          <w:szCs w:val="22"/>
          <w:lang w:eastAsia="en-GB"/>
        </w:rPr>
        <w:t>property, contract</w:t>
      </w:r>
      <w:r w:rsidR="001158A9" w:rsidRPr="7D52B7D6">
        <w:rPr>
          <w:rFonts w:ascii="Arial" w:eastAsia="Times New Roman" w:hAnsi="Arial" w:cs="Arial"/>
          <w:color w:val="000000" w:themeColor="text1"/>
          <w:sz w:val="22"/>
          <w:szCs w:val="22"/>
          <w:lang w:eastAsia="en-GB"/>
        </w:rPr>
        <w:t>,</w:t>
      </w:r>
      <w:r w:rsidR="00D06437" w:rsidRPr="7D52B7D6">
        <w:rPr>
          <w:rFonts w:ascii="Arial" w:eastAsia="Times New Roman" w:hAnsi="Arial" w:cs="Arial"/>
          <w:color w:val="000000" w:themeColor="text1"/>
          <w:sz w:val="22"/>
          <w:szCs w:val="22"/>
          <w:lang w:eastAsia="en-GB"/>
        </w:rPr>
        <w:t xml:space="preserve"> </w:t>
      </w:r>
      <w:r w:rsidR="00667362" w:rsidRPr="7D52B7D6">
        <w:rPr>
          <w:rFonts w:ascii="Arial" w:eastAsia="Times New Roman" w:hAnsi="Arial" w:cs="Arial"/>
          <w:color w:val="000000" w:themeColor="text1"/>
          <w:sz w:val="22"/>
          <w:szCs w:val="22"/>
          <w:lang w:eastAsia="en-GB"/>
        </w:rPr>
        <w:t>labour law</w:t>
      </w:r>
      <w:r w:rsidR="00EF64C3">
        <w:rPr>
          <w:rFonts w:ascii="Arial" w:eastAsia="Times New Roman" w:hAnsi="Arial" w:cs="Arial"/>
          <w:color w:val="000000" w:themeColor="text1"/>
          <w:sz w:val="22"/>
          <w:szCs w:val="22"/>
          <w:lang w:eastAsia="en-GB"/>
        </w:rPr>
        <w:t>,</w:t>
      </w:r>
      <w:r w:rsidR="00667362" w:rsidRPr="7D52B7D6">
        <w:rPr>
          <w:rFonts w:ascii="Arial" w:eastAsia="Times New Roman" w:hAnsi="Arial" w:cs="Arial"/>
          <w:color w:val="000000" w:themeColor="text1"/>
          <w:sz w:val="22"/>
          <w:szCs w:val="22"/>
          <w:lang w:eastAsia="en-GB"/>
        </w:rPr>
        <w:t xml:space="preserve"> </w:t>
      </w:r>
      <w:r w:rsidR="00E5333F" w:rsidRPr="7D52B7D6">
        <w:rPr>
          <w:rFonts w:ascii="Arial" w:eastAsia="Times New Roman" w:hAnsi="Arial" w:cs="Arial"/>
          <w:color w:val="000000" w:themeColor="text1"/>
          <w:sz w:val="22"/>
          <w:szCs w:val="22"/>
          <w:lang w:eastAsia="en-GB"/>
        </w:rPr>
        <w:t>etc</w:t>
      </w:r>
      <w:r w:rsidR="56995B6C" w:rsidRPr="7D52B7D6">
        <w:rPr>
          <w:rFonts w:ascii="Arial" w:eastAsia="Times New Roman" w:hAnsi="Arial" w:cs="Arial"/>
          <w:color w:val="000000" w:themeColor="text1"/>
          <w:sz w:val="22"/>
          <w:szCs w:val="22"/>
          <w:lang w:eastAsia="en-GB"/>
        </w:rPr>
        <w:t>.</w:t>
      </w:r>
      <w:r w:rsidR="00E5333F" w:rsidRPr="7D52B7D6">
        <w:rPr>
          <w:rFonts w:ascii="Arial" w:eastAsia="Times New Roman" w:hAnsi="Arial" w:cs="Arial"/>
          <w:color w:val="000000" w:themeColor="text1"/>
          <w:sz w:val="22"/>
          <w:szCs w:val="22"/>
          <w:lang w:eastAsia="en-GB"/>
        </w:rPr>
        <w:t xml:space="preserve">) </w:t>
      </w:r>
      <w:r w:rsidR="00667362" w:rsidRPr="7D52B7D6">
        <w:rPr>
          <w:rFonts w:ascii="Arial" w:eastAsia="Times New Roman" w:hAnsi="Arial" w:cs="Arial"/>
          <w:color w:val="000000" w:themeColor="text1"/>
          <w:sz w:val="22"/>
          <w:szCs w:val="22"/>
          <w:lang w:eastAsia="en-GB"/>
        </w:rPr>
        <w:t>in ways that</w:t>
      </w:r>
      <w:r w:rsidR="00D0193C" w:rsidRPr="7D52B7D6">
        <w:rPr>
          <w:rFonts w:ascii="Arial" w:eastAsia="Times New Roman" w:hAnsi="Arial" w:cs="Arial"/>
          <w:color w:val="000000" w:themeColor="text1"/>
          <w:sz w:val="22"/>
          <w:szCs w:val="22"/>
          <w:lang w:eastAsia="en-GB"/>
        </w:rPr>
        <w:t xml:space="preserve"> tend</w:t>
      </w:r>
      <w:r w:rsidR="00A630F6" w:rsidRPr="7D52B7D6">
        <w:rPr>
          <w:rFonts w:ascii="Arial" w:eastAsia="Times New Roman" w:hAnsi="Arial" w:cs="Arial"/>
          <w:color w:val="000000" w:themeColor="text1"/>
          <w:sz w:val="22"/>
          <w:szCs w:val="22"/>
          <w:lang w:eastAsia="en-GB"/>
        </w:rPr>
        <w:t xml:space="preserve"> to</w:t>
      </w:r>
      <w:r w:rsidR="00E46D43" w:rsidRPr="7D52B7D6">
        <w:rPr>
          <w:rFonts w:ascii="Arial" w:eastAsia="Times New Roman" w:hAnsi="Arial" w:cs="Arial"/>
          <w:color w:val="000000" w:themeColor="text1"/>
          <w:sz w:val="22"/>
          <w:szCs w:val="22"/>
          <w:lang w:eastAsia="en-GB"/>
        </w:rPr>
        <w:t xml:space="preserve"> </w:t>
      </w:r>
      <w:r w:rsidR="00D0193C" w:rsidRPr="7D52B7D6">
        <w:rPr>
          <w:rFonts w:ascii="Arial" w:eastAsia="Times New Roman" w:hAnsi="Arial" w:cs="Arial"/>
          <w:color w:val="000000" w:themeColor="text1"/>
          <w:sz w:val="22"/>
          <w:szCs w:val="22"/>
          <w:lang w:eastAsia="en-GB"/>
        </w:rPr>
        <w:t>mask this domination</w:t>
      </w:r>
      <w:r w:rsidR="00F271E1" w:rsidRPr="7D52B7D6">
        <w:rPr>
          <w:rFonts w:ascii="Arial" w:eastAsia="Times New Roman" w:hAnsi="Arial" w:cs="Arial"/>
          <w:color w:val="000000" w:themeColor="text1"/>
          <w:sz w:val="22"/>
          <w:szCs w:val="22"/>
          <w:lang w:eastAsia="en-GB"/>
        </w:rPr>
        <w:t>.</w:t>
      </w:r>
      <w:r w:rsidR="00C1336A" w:rsidRPr="7D52B7D6">
        <w:rPr>
          <w:rStyle w:val="FootnoteReference"/>
          <w:rFonts w:ascii="Arial" w:eastAsia="Times New Roman" w:hAnsi="Arial" w:cs="Arial"/>
          <w:color w:val="000000" w:themeColor="text1"/>
          <w:sz w:val="22"/>
          <w:szCs w:val="22"/>
          <w:lang w:eastAsia="en-GB"/>
        </w:rPr>
        <w:footnoteReference w:id="4"/>
      </w:r>
      <w:r w:rsidR="00F271E1" w:rsidRPr="7D52B7D6">
        <w:rPr>
          <w:rFonts w:ascii="Arial" w:eastAsia="Times New Roman" w:hAnsi="Arial" w:cs="Arial"/>
          <w:color w:val="000000" w:themeColor="text1"/>
          <w:sz w:val="22"/>
          <w:szCs w:val="22"/>
          <w:lang w:eastAsia="en-GB"/>
        </w:rPr>
        <w:t xml:space="preserve"> </w:t>
      </w:r>
      <w:r w:rsidR="008D33A8" w:rsidRPr="7D52B7D6">
        <w:rPr>
          <w:rFonts w:ascii="Arial" w:eastAsia="Times New Roman" w:hAnsi="Arial" w:cs="Arial"/>
          <w:color w:val="000000" w:themeColor="text1"/>
          <w:sz w:val="22"/>
          <w:szCs w:val="22"/>
          <w:lang w:eastAsia="en-GB"/>
        </w:rPr>
        <w:t xml:space="preserve">This is </w:t>
      </w:r>
      <w:r w:rsidR="004453B1" w:rsidRPr="7D52B7D6">
        <w:rPr>
          <w:rFonts w:ascii="Arial" w:eastAsia="Times New Roman" w:hAnsi="Arial" w:cs="Arial"/>
          <w:color w:val="000000" w:themeColor="text1"/>
          <w:sz w:val="22"/>
          <w:szCs w:val="22"/>
          <w:lang w:eastAsia="en-GB"/>
        </w:rPr>
        <w:t xml:space="preserve">the </w:t>
      </w:r>
      <w:r w:rsidR="00DC213D" w:rsidRPr="7D52B7D6">
        <w:rPr>
          <w:rFonts w:ascii="Arial" w:eastAsia="Times New Roman" w:hAnsi="Arial" w:cs="Arial"/>
          <w:color w:val="000000" w:themeColor="text1"/>
          <w:sz w:val="22"/>
          <w:szCs w:val="22"/>
          <w:lang w:eastAsia="en-GB"/>
        </w:rPr>
        <w:t>reality o</w:t>
      </w:r>
      <w:r w:rsidR="00A17BBC" w:rsidRPr="7D52B7D6">
        <w:rPr>
          <w:rFonts w:ascii="Arial" w:eastAsia="Times New Roman" w:hAnsi="Arial" w:cs="Arial"/>
          <w:color w:val="000000" w:themeColor="text1"/>
          <w:sz w:val="22"/>
          <w:szCs w:val="22"/>
          <w:lang w:eastAsia="en-GB"/>
        </w:rPr>
        <w:t>r</w:t>
      </w:r>
      <w:r w:rsidR="00DC213D" w:rsidRPr="7D52B7D6">
        <w:rPr>
          <w:rFonts w:ascii="Arial" w:eastAsia="Times New Roman" w:hAnsi="Arial" w:cs="Arial"/>
          <w:color w:val="000000" w:themeColor="text1"/>
          <w:sz w:val="22"/>
          <w:szCs w:val="22"/>
          <w:lang w:eastAsia="en-GB"/>
        </w:rPr>
        <w:t xml:space="preserve"> ‘real’ essence (Conaghan, 2019) of </w:t>
      </w:r>
      <w:r w:rsidR="00A17BBC" w:rsidRPr="7D52B7D6">
        <w:rPr>
          <w:rFonts w:ascii="Arial" w:eastAsia="Times New Roman" w:hAnsi="Arial" w:cs="Arial"/>
          <w:color w:val="000000" w:themeColor="text1"/>
          <w:sz w:val="22"/>
          <w:szCs w:val="22"/>
          <w:lang w:eastAsia="en-GB"/>
        </w:rPr>
        <w:t>capitalist social relations</w:t>
      </w:r>
      <w:r w:rsidR="00DC213D" w:rsidRPr="7D52B7D6">
        <w:rPr>
          <w:rFonts w:ascii="Arial" w:eastAsia="Times New Roman" w:hAnsi="Arial" w:cs="Arial"/>
          <w:color w:val="000000" w:themeColor="text1"/>
          <w:sz w:val="22"/>
          <w:szCs w:val="22"/>
          <w:lang w:eastAsia="en-GB"/>
        </w:rPr>
        <w:t xml:space="preserve">. </w:t>
      </w:r>
      <w:r w:rsidR="00064366" w:rsidRPr="7D52B7D6">
        <w:rPr>
          <w:rFonts w:ascii="Arial" w:eastAsia="Times New Roman" w:hAnsi="Arial" w:cs="Arial"/>
          <w:color w:val="000000" w:themeColor="text1"/>
          <w:sz w:val="22"/>
          <w:szCs w:val="22"/>
          <w:lang w:eastAsia="en-GB"/>
        </w:rPr>
        <w:t>H</w:t>
      </w:r>
      <w:r w:rsidR="00B03B78" w:rsidRPr="7D52B7D6">
        <w:rPr>
          <w:rFonts w:ascii="Arial" w:eastAsia="Times New Roman" w:hAnsi="Arial" w:cs="Arial"/>
          <w:color w:val="000000" w:themeColor="text1"/>
          <w:sz w:val="22"/>
          <w:szCs w:val="22"/>
          <w:lang w:eastAsia="en-GB"/>
        </w:rPr>
        <w:t xml:space="preserve">owever, </w:t>
      </w:r>
      <w:r w:rsidR="00FE4ACA" w:rsidRPr="7D52B7D6">
        <w:rPr>
          <w:rFonts w:ascii="Arial" w:eastAsia="Times New Roman" w:hAnsi="Arial" w:cs="Arial"/>
          <w:color w:val="000000" w:themeColor="text1"/>
          <w:sz w:val="22"/>
          <w:szCs w:val="22"/>
          <w:lang w:eastAsia="en-GB"/>
        </w:rPr>
        <w:t>the appearance of things is</w:t>
      </w:r>
      <w:r w:rsidR="0002106A" w:rsidRPr="7D52B7D6">
        <w:rPr>
          <w:rFonts w:ascii="Arial" w:eastAsia="Times New Roman" w:hAnsi="Arial" w:cs="Arial"/>
          <w:color w:val="000000" w:themeColor="text1"/>
          <w:sz w:val="22"/>
          <w:szCs w:val="22"/>
          <w:lang w:eastAsia="en-GB"/>
        </w:rPr>
        <w:t xml:space="preserve"> not</w:t>
      </w:r>
      <w:r w:rsidR="00FE4ACA" w:rsidRPr="7D52B7D6">
        <w:rPr>
          <w:rFonts w:ascii="Arial" w:eastAsia="Times New Roman" w:hAnsi="Arial" w:cs="Arial"/>
          <w:color w:val="000000" w:themeColor="text1"/>
          <w:sz w:val="22"/>
          <w:szCs w:val="22"/>
          <w:lang w:eastAsia="en-GB"/>
        </w:rPr>
        <w:t xml:space="preserve"> false;</w:t>
      </w:r>
      <w:r w:rsidR="00534A2A" w:rsidRPr="7D52B7D6">
        <w:rPr>
          <w:rFonts w:ascii="Arial" w:eastAsia="Times New Roman" w:hAnsi="Arial" w:cs="Arial"/>
          <w:color w:val="000000" w:themeColor="text1"/>
          <w:sz w:val="22"/>
          <w:szCs w:val="22"/>
          <w:lang w:eastAsia="en-GB"/>
        </w:rPr>
        <w:t xml:space="preserve"> we </w:t>
      </w:r>
      <w:r w:rsidR="00DB50A6" w:rsidRPr="7D52B7D6">
        <w:rPr>
          <w:rFonts w:ascii="Arial" w:eastAsia="Times New Roman" w:hAnsi="Arial" w:cs="Arial"/>
          <w:color w:val="000000" w:themeColor="text1"/>
          <w:sz w:val="22"/>
          <w:szCs w:val="22"/>
          <w:lang w:eastAsia="en-GB"/>
        </w:rPr>
        <w:t>can</w:t>
      </w:r>
      <w:r w:rsidR="00534A2A" w:rsidRPr="7D52B7D6">
        <w:rPr>
          <w:rFonts w:ascii="Arial" w:eastAsia="Times New Roman" w:hAnsi="Arial" w:cs="Arial"/>
          <w:color w:val="000000" w:themeColor="text1"/>
          <w:sz w:val="22"/>
          <w:szCs w:val="22"/>
          <w:lang w:eastAsia="en-GB"/>
        </w:rPr>
        <w:t xml:space="preserve"> </w:t>
      </w:r>
      <w:r w:rsidR="00652310" w:rsidRPr="7D52B7D6">
        <w:rPr>
          <w:rFonts w:ascii="Arial" w:eastAsia="Times New Roman" w:hAnsi="Arial" w:cs="Arial"/>
          <w:color w:val="000000" w:themeColor="text1"/>
          <w:sz w:val="22"/>
          <w:szCs w:val="22"/>
          <w:lang w:eastAsia="en-GB"/>
        </w:rPr>
        <w:t xml:space="preserve">and do </w:t>
      </w:r>
      <w:r w:rsidR="00534A2A" w:rsidRPr="7D52B7D6">
        <w:rPr>
          <w:rFonts w:ascii="Arial" w:eastAsia="Times New Roman" w:hAnsi="Arial" w:cs="Arial"/>
          <w:color w:val="000000" w:themeColor="text1"/>
          <w:sz w:val="22"/>
          <w:szCs w:val="22"/>
          <w:lang w:eastAsia="en-GB"/>
        </w:rPr>
        <w:t>experience the</w:t>
      </w:r>
      <w:r w:rsidR="00AB115F" w:rsidRPr="7D52B7D6">
        <w:rPr>
          <w:rFonts w:ascii="Arial" w:eastAsia="Times New Roman" w:hAnsi="Arial" w:cs="Arial"/>
          <w:color w:val="000000" w:themeColor="text1"/>
          <w:sz w:val="22"/>
          <w:szCs w:val="22"/>
          <w:lang w:eastAsia="en-GB"/>
        </w:rPr>
        <w:t xml:space="preserve"> buying and selling of our labour </w:t>
      </w:r>
      <w:r w:rsidR="004820AA" w:rsidRPr="7D52B7D6">
        <w:rPr>
          <w:rFonts w:ascii="Arial" w:eastAsia="Times New Roman" w:hAnsi="Arial" w:cs="Arial"/>
          <w:color w:val="000000" w:themeColor="text1"/>
          <w:sz w:val="22"/>
          <w:szCs w:val="22"/>
          <w:lang w:eastAsia="en-GB"/>
        </w:rPr>
        <w:t>as an equal exchange</w:t>
      </w:r>
      <w:r w:rsidR="00AB115F" w:rsidRPr="7D52B7D6">
        <w:rPr>
          <w:rFonts w:ascii="Arial" w:eastAsia="Times New Roman" w:hAnsi="Arial" w:cs="Arial"/>
          <w:color w:val="000000" w:themeColor="text1"/>
          <w:sz w:val="22"/>
          <w:szCs w:val="22"/>
          <w:lang w:eastAsia="en-GB"/>
        </w:rPr>
        <w:t>.</w:t>
      </w:r>
      <w:r w:rsidR="00C46226" w:rsidRPr="7D52B7D6">
        <w:rPr>
          <w:rStyle w:val="FootnoteReference"/>
          <w:rFonts w:ascii="Arial" w:eastAsia="Times New Roman" w:hAnsi="Arial" w:cs="Arial"/>
          <w:color w:val="000000" w:themeColor="text1"/>
          <w:sz w:val="22"/>
          <w:szCs w:val="22"/>
          <w:lang w:eastAsia="en-GB"/>
        </w:rPr>
        <w:footnoteReference w:id="5"/>
      </w:r>
      <w:r w:rsidR="00FE4ACA" w:rsidRPr="7D52B7D6">
        <w:rPr>
          <w:rFonts w:ascii="Arial" w:eastAsia="Times New Roman" w:hAnsi="Arial" w:cs="Arial"/>
          <w:color w:val="000000" w:themeColor="text1"/>
          <w:sz w:val="22"/>
          <w:szCs w:val="22"/>
          <w:lang w:eastAsia="en-GB"/>
        </w:rPr>
        <w:t xml:space="preserve"> </w:t>
      </w:r>
      <w:r w:rsidR="006B068E">
        <w:rPr>
          <w:rFonts w:ascii="Arial" w:eastAsia="Times New Roman" w:hAnsi="Arial" w:cs="Arial"/>
          <w:color w:val="000000" w:themeColor="text1"/>
          <w:sz w:val="22"/>
          <w:szCs w:val="22"/>
          <w:lang w:eastAsia="en-GB"/>
        </w:rPr>
        <w:t>But</w:t>
      </w:r>
      <w:r w:rsidR="00FE4ACA" w:rsidRPr="7D52B7D6">
        <w:rPr>
          <w:rFonts w:ascii="Arial" w:eastAsia="Times New Roman" w:hAnsi="Arial" w:cs="Arial"/>
          <w:color w:val="000000" w:themeColor="text1"/>
          <w:sz w:val="22"/>
          <w:szCs w:val="22"/>
          <w:lang w:eastAsia="en-GB"/>
        </w:rPr>
        <w:t xml:space="preserve"> </w:t>
      </w:r>
      <w:r w:rsidR="009F1DF0" w:rsidRPr="7D52B7D6">
        <w:rPr>
          <w:rFonts w:ascii="Arial" w:eastAsia="Times New Roman" w:hAnsi="Arial" w:cs="Arial"/>
          <w:color w:val="000000" w:themeColor="text1"/>
          <w:sz w:val="22"/>
          <w:szCs w:val="22"/>
          <w:lang w:eastAsia="en-GB"/>
        </w:rPr>
        <w:t xml:space="preserve">it is a partial explanation of capitalism that </w:t>
      </w:r>
      <w:r w:rsidR="00E97479" w:rsidRPr="7D52B7D6">
        <w:rPr>
          <w:rFonts w:ascii="Arial" w:eastAsia="Times New Roman" w:hAnsi="Arial" w:cs="Arial"/>
          <w:color w:val="000000" w:themeColor="text1"/>
          <w:sz w:val="22"/>
          <w:szCs w:val="22"/>
          <w:lang w:eastAsia="en-GB"/>
        </w:rPr>
        <w:t>should</w:t>
      </w:r>
      <w:r w:rsidR="009F1DF0" w:rsidRPr="7D52B7D6">
        <w:rPr>
          <w:rFonts w:ascii="Arial" w:eastAsia="Times New Roman" w:hAnsi="Arial" w:cs="Arial"/>
          <w:color w:val="000000" w:themeColor="text1"/>
          <w:sz w:val="22"/>
          <w:szCs w:val="22"/>
          <w:lang w:eastAsia="en-GB"/>
        </w:rPr>
        <w:t xml:space="preserve"> be </w:t>
      </w:r>
      <w:r w:rsidR="00E97479" w:rsidRPr="7D52B7D6">
        <w:rPr>
          <w:rFonts w:ascii="Arial" w:eastAsia="Times New Roman" w:hAnsi="Arial" w:cs="Arial"/>
          <w:color w:val="000000" w:themeColor="text1"/>
          <w:sz w:val="22"/>
          <w:szCs w:val="22"/>
          <w:lang w:eastAsia="en-GB"/>
        </w:rPr>
        <w:t>socially situated</w:t>
      </w:r>
      <w:r w:rsidR="00B621DA" w:rsidRPr="7D52B7D6">
        <w:rPr>
          <w:rFonts w:ascii="Arial" w:eastAsia="Times New Roman" w:hAnsi="Arial" w:cs="Arial"/>
          <w:color w:val="000000" w:themeColor="text1"/>
          <w:sz w:val="22"/>
          <w:szCs w:val="22"/>
          <w:lang w:eastAsia="en-GB"/>
        </w:rPr>
        <w:t>,</w:t>
      </w:r>
      <w:r w:rsidR="00E97479" w:rsidRPr="7D52B7D6">
        <w:rPr>
          <w:rFonts w:ascii="Arial" w:eastAsia="Times New Roman" w:hAnsi="Arial" w:cs="Arial"/>
          <w:color w:val="000000" w:themeColor="text1"/>
          <w:sz w:val="22"/>
          <w:szCs w:val="22"/>
          <w:lang w:eastAsia="en-GB"/>
        </w:rPr>
        <w:t xml:space="preserve"> </w:t>
      </w:r>
      <w:r w:rsidR="00E22590" w:rsidRPr="7D52B7D6">
        <w:rPr>
          <w:rFonts w:ascii="Arial" w:eastAsia="Times New Roman" w:hAnsi="Arial" w:cs="Arial"/>
          <w:color w:val="000000" w:themeColor="text1"/>
          <w:sz w:val="22"/>
          <w:szCs w:val="22"/>
          <w:lang w:eastAsia="en-GB"/>
        </w:rPr>
        <w:t>historicised</w:t>
      </w:r>
      <w:r w:rsidR="67A67000" w:rsidRPr="7D52B7D6">
        <w:rPr>
          <w:rFonts w:ascii="Arial" w:eastAsia="Times New Roman" w:hAnsi="Arial" w:cs="Arial"/>
          <w:color w:val="000000" w:themeColor="text1"/>
          <w:sz w:val="22"/>
          <w:szCs w:val="22"/>
          <w:lang w:eastAsia="en-GB"/>
        </w:rPr>
        <w:t>,</w:t>
      </w:r>
      <w:r w:rsidR="00E22590" w:rsidRPr="7D52B7D6">
        <w:rPr>
          <w:rFonts w:ascii="Arial" w:eastAsia="Times New Roman" w:hAnsi="Arial" w:cs="Arial"/>
          <w:color w:val="000000" w:themeColor="text1"/>
          <w:sz w:val="22"/>
          <w:szCs w:val="22"/>
          <w:lang w:eastAsia="en-GB"/>
        </w:rPr>
        <w:t xml:space="preserve"> </w:t>
      </w:r>
      <w:r w:rsidR="00E97479" w:rsidRPr="7D52B7D6">
        <w:rPr>
          <w:rFonts w:ascii="Arial" w:eastAsia="Times New Roman" w:hAnsi="Arial" w:cs="Arial"/>
          <w:color w:val="000000" w:themeColor="text1"/>
          <w:sz w:val="22"/>
          <w:szCs w:val="22"/>
          <w:lang w:eastAsia="en-GB"/>
        </w:rPr>
        <w:t>and</w:t>
      </w:r>
      <w:r w:rsidR="004820AA" w:rsidRPr="7D52B7D6">
        <w:rPr>
          <w:rFonts w:ascii="Arial" w:eastAsia="Times New Roman" w:hAnsi="Arial" w:cs="Arial"/>
          <w:color w:val="000000" w:themeColor="text1"/>
          <w:sz w:val="22"/>
          <w:szCs w:val="22"/>
          <w:lang w:eastAsia="en-GB"/>
        </w:rPr>
        <w:t xml:space="preserve"> </w:t>
      </w:r>
      <w:r w:rsidR="009F1DF0" w:rsidRPr="7D52B7D6">
        <w:rPr>
          <w:rFonts w:ascii="Arial" w:eastAsia="Times New Roman" w:hAnsi="Arial" w:cs="Arial"/>
          <w:color w:val="000000" w:themeColor="text1"/>
          <w:sz w:val="22"/>
          <w:szCs w:val="22"/>
          <w:lang w:eastAsia="en-GB"/>
        </w:rPr>
        <w:t>connected</w:t>
      </w:r>
      <w:r w:rsidR="003D0288" w:rsidRPr="7D52B7D6">
        <w:rPr>
          <w:rFonts w:ascii="Arial" w:eastAsia="Times New Roman" w:hAnsi="Arial" w:cs="Arial"/>
          <w:color w:val="000000" w:themeColor="text1"/>
          <w:sz w:val="22"/>
          <w:szCs w:val="22"/>
          <w:lang w:eastAsia="en-GB"/>
        </w:rPr>
        <w:t xml:space="preserve"> </w:t>
      </w:r>
      <w:r w:rsidR="00F062B4" w:rsidRPr="7D52B7D6">
        <w:rPr>
          <w:rFonts w:ascii="Arial" w:eastAsia="Times New Roman" w:hAnsi="Arial" w:cs="Arial"/>
          <w:color w:val="000000" w:themeColor="text1"/>
          <w:sz w:val="22"/>
          <w:szCs w:val="22"/>
          <w:lang w:eastAsia="en-GB"/>
        </w:rPr>
        <w:t xml:space="preserve">to how </w:t>
      </w:r>
      <w:r w:rsidR="009F1DF0" w:rsidRPr="7D52B7D6">
        <w:rPr>
          <w:rFonts w:ascii="Arial" w:eastAsia="Times New Roman" w:hAnsi="Arial" w:cs="Arial"/>
          <w:color w:val="000000" w:themeColor="text1"/>
          <w:sz w:val="22"/>
          <w:szCs w:val="22"/>
          <w:lang w:eastAsia="en-GB"/>
        </w:rPr>
        <w:t>things really are.</w:t>
      </w:r>
      <w:r w:rsidR="00337A79" w:rsidRPr="7D52B7D6">
        <w:rPr>
          <w:rFonts w:ascii="Arial" w:eastAsia="Times New Roman" w:hAnsi="Arial" w:cs="Arial"/>
          <w:color w:val="000000" w:themeColor="text1"/>
          <w:sz w:val="22"/>
          <w:szCs w:val="22"/>
          <w:lang w:eastAsia="en-GB"/>
        </w:rPr>
        <w:t xml:space="preserve"> </w:t>
      </w:r>
      <w:r w:rsidR="003322CD" w:rsidRPr="7D52B7D6">
        <w:rPr>
          <w:rFonts w:ascii="Arial" w:eastAsia="Times New Roman" w:hAnsi="Arial" w:cs="Arial"/>
          <w:color w:val="000000" w:themeColor="text1"/>
          <w:sz w:val="22"/>
          <w:szCs w:val="22"/>
          <w:lang w:eastAsia="en-GB"/>
        </w:rPr>
        <w:t xml:space="preserve">For Marx, this ‘real’ essence was </w:t>
      </w:r>
      <w:r w:rsidR="00465803" w:rsidRPr="7D52B7D6">
        <w:rPr>
          <w:rFonts w:ascii="Arial" w:eastAsia="Times New Roman" w:hAnsi="Arial" w:cs="Arial"/>
          <w:color w:val="000000" w:themeColor="text1"/>
          <w:sz w:val="22"/>
          <w:szCs w:val="22"/>
          <w:lang w:eastAsia="en-GB"/>
        </w:rPr>
        <w:t xml:space="preserve">revealed </w:t>
      </w:r>
      <w:r w:rsidR="003322CD" w:rsidRPr="7D52B7D6">
        <w:rPr>
          <w:rFonts w:ascii="Arial" w:eastAsia="Times New Roman" w:hAnsi="Arial" w:cs="Arial"/>
          <w:color w:val="000000" w:themeColor="text1"/>
          <w:sz w:val="22"/>
          <w:szCs w:val="22"/>
          <w:lang w:eastAsia="en-GB"/>
        </w:rPr>
        <w:t>through the process of critique</w:t>
      </w:r>
      <w:r w:rsidR="0041413C" w:rsidRPr="7D52B7D6">
        <w:rPr>
          <w:rFonts w:ascii="Arial" w:eastAsia="Times New Roman" w:hAnsi="Arial" w:cs="Arial"/>
          <w:color w:val="000000" w:themeColor="text1"/>
          <w:sz w:val="22"/>
          <w:szCs w:val="22"/>
          <w:lang w:eastAsia="en-GB"/>
        </w:rPr>
        <w:t xml:space="preserve"> and </w:t>
      </w:r>
      <w:r w:rsidR="00060F28" w:rsidRPr="7D52B7D6">
        <w:rPr>
          <w:rFonts w:ascii="Arial" w:eastAsia="Times New Roman" w:hAnsi="Arial" w:cs="Arial"/>
          <w:color w:val="000000" w:themeColor="text1"/>
          <w:sz w:val="22"/>
          <w:szCs w:val="22"/>
          <w:lang w:eastAsia="en-GB"/>
        </w:rPr>
        <w:t>historical analysis of the position and perspective of the working class</w:t>
      </w:r>
      <w:r w:rsidR="00AF55B8" w:rsidRPr="7D52B7D6">
        <w:rPr>
          <w:rFonts w:ascii="Arial" w:eastAsia="Times New Roman" w:hAnsi="Arial" w:cs="Arial"/>
          <w:color w:val="000000" w:themeColor="text1"/>
          <w:sz w:val="22"/>
          <w:szCs w:val="22"/>
          <w:lang w:eastAsia="en-GB"/>
        </w:rPr>
        <w:t>.</w:t>
      </w:r>
      <w:r w:rsidR="00C46B9C" w:rsidRPr="7D52B7D6">
        <w:rPr>
          <w:rFonts w:ascii="Arial" w:eastAsia="Times New Roman" w:hAnsi="Arial" w:cs="Arial"/>
          <w:color w:val="000000" w:themeColor="text1"/>
          <w:sz w:val="22"/>
          <w:szCs w:val="22"/>
          <w:lang w:eastAsia="en-GB"/>
        </w:rPr>
        <w:t xml:space="preserve"> </w:t>
      </w:r>
      <w:r w:rsidR="00337A79" w:rsidRPr="7D52B7D6">
        <w:rPr>
          <w:rFonts w:ascii="Arial" w:eastAsia="Times New Roman" w:hAnsi="Arial" w:cs="Arial"/>
          <w:color w:val="000000" w:themeColor="text1"/>
          <w:sz w:val="22"/>
          <w:szCs w:val="22"/>
          <w:lang w:eastAsia="en-GB"/>
        </w:rPr>
        <w:t xml:space="preserve">Having </w:t>
      </w:r>
      <w:r w:rsidR="00AF55B8" w:rsidRPr="7D52B7D6">
        <w:rPr>
          <w:rFonts w:ascii="Arial" w:eastAsia="Times New Roman" w:hAnsi="Arial" w:cs="Arial"/>
          <w:i/>
          <w:iCs/>
          <w:color w:val="000000" w:themeColor="text1"/>
          <w:sz w:val="22"/>
          <w:szCs w:val="22"/>
          <w:lang w:eastAsia="en-GB"/>
        </w:rPr>
        <w:t>achieved</w:t>
      </w:r>
      <w:r w:rsidR="00AF55B8" w:rsidRPr="7D52B7D6">
        <w:rPr>
          <w:rFonts w:ascii="Arial" w:eastAsia="Times New Roman" w:hAnsi="Arial" w:cs="Arial"/>
          <w:color w:val="000000" w:themeColor="text1"/>
          <w:sz w:val="22"/>
          <w:szCs w:val="22"/>
          <w:lang w:eastAsia="en-GB"/>
        </w:rPr>
        <w:t xml:space="preserve"> this per</w:t>
      </w:r>
      <w:r w:rsidR="00472DFE" w:rsidRPr="7D52B7D6">
        <w:rPr>
          <w:rFonts w:ascii="Arial" w:eastAsia="Times New Roman" w:hAnsi="Arial" w:cs="Arial"/>
          <w:color w:val="000000" w:themeColor="text1"/>
          <w:sz w:val="22"/>
          <w:szCs w:val="22"/>
          <w:lang w:eastAsia="en-GB"/>
        </w:rPr>
        <w:t>s</w:t>
      </w:r>
      <w:r w:rsidR="00AF55B8" w:rsidRPr="7D52B7D6">
        <w:rPr>
          <w:rFonts w:ascii="Arial" w:eastAsia="Times New Roman" w:hAnsi="Arial" w:cs="Arial"/>
          <w:color w:val="000000" w:themeColor="text1"/>
          <w:sz w:val="22"/>
          <w:szCs w:val="22"/>
          <w:lang w:eastAsia="en-GB"/>
        </w:rPr>
        <w:t>pective</w:t>
      </w:r>
      <w:r w:rsidR="00337A79" w:rsidRPr="7D52B7D6">
        <w:rPr>
          <w:rFonts w:ascii="Arial" w:eastAsia="Times New Roman" w:hAnsi="Arial" w:cs="Arial"/>
          <w:color w:val="000000" w:themeColor="text1"/>
          <w:sz w:val="22"/>
          <w:szCs w:val="22"/>
          <w:lang w:eastAsia="en-GB"/>
        </w:rPr>
        <w:t xml:space="preserve">, </w:t>
      </w:r>
      <w:r w:rsidR="00472DFE" w:rsidRPr="7D52B7D6">
        <w:rPr>
          <w:rFonts w:ascii="Arial" w:eastAsia="Times New Roman" w:hAnsi="Arial" w:cs="Arial"/>
          <w:color w:val="000000" w:themeColor="text1"/>
          <w:sz w:val="22"/>
          <w:szCs w:val="22"/>
          <w:lang w:eastAsia="en-GB"/>
        </w:rPr>
        <w:t xml:space="preserve">Marx believed that </w:t>
      </w:r>
      <w:r w:rsidR="008359B3" w:rsidRPr="7D52B7D6">
        <w:rPr>
          <w:rFonts w:ascii="Arial" w:eastAsia="Times New Roman" w:hAnsi="Arial" w:cs="Arial"/>
          <w:color w:val="000000" w:themeColor="text1"/>
          <w:sz w:val="22"/>
          <w:szCs w:val="22"/>
          <w:lang w:eastAsia="en-GB"/>
        </w:rPr>
        <w:t>workers</w:t>
      </w:r>
      <w:r w:rsidR="00337A79" w:rsidRPr="7D52B7D6">
        <w:rPr>
          <w:rFonts w:ascii="Arial" w:eastAsia="Times New Roman" w:hAnsi="Arial" w:cs="Arial"/>
          <w:color w:val="000000" w:themeColor="text1"/>
          <w:sz w:val="22"/>
          <w:szCs w:val="22"/>
          <w:lang w:eastAsia="en-GB"/>
        </w:rPr>
        <w:t xml:space="preserve"> </w:t>
      </w:r>
      <w:r w:rsidR="00472DFE" w:rsidRPr="7D52B7D6">
        <w:rPr>
          <w:rFonts w:ascii="Arial" w:eastAsia="Times New Roman" w:hAnsi="Arial" w:cs="Arial"/>
          <w:color w:val="000000" w:themeColor="text1"/>
          <w:sz w:val="22"/>
          <w:szCs w:val="22"/>
          <w:lang w:eastAsia="en-GB"/>
        </w:rPr>
        <w:t xml:space="preserve">would be </w:t>
      </w:r>
      <w:r w:rsidR="6FDC70BB" w:rsidRPr="7D52B7D6">
        <w:rPr>
          <w:rFonts w:ascii="Arial" w:eastAsia="Times New Roman" w:hAnsi="Arial" w:cs="Arial"/>
          <w:color w:val="000000" w:themeColor="text1"/>
          <w:sz w:val="22"/>
          <w:szCs w:val="22"/>
          <w:lang w:eastAsia="en-GB"/>
        </w:rPr>
        <w:t>able</w:t>
      </w:r>
      <w:r w:rsidR="00337A79" w:rsidRPr="7D52B7D6">
        <w:rPr>
          <w:rFonts w:ascii="Arial" w:eastAsia="Times New Roman" w:hAnsi="Arial" w:cs="Arial"/>
          <w:color w:val="000000" w:themeColor="text1"/>
          <w:sz w:val="22"/>
          <w:szCs w:val="22"/>
          <w:lang w:eastAsia="en-GB"/>
        </w:rPr>
        <w:t xml:space="preserve"> to </w:t>
      </w:r>
      <w:r w:rsidR="00146A4C" w:rsidRPr="7D52B7D6">
        <w:rPr>
          <w:rFonts w:ascii="Arial" w:eastAsia="Times New Roman" w:hAnsi="Arial" w:cs="Arial"/>
          <w:color w:val="000000" w:themeColor="text1"/>
          <w:sz w:val="22"/>
          <w:szCs w:val="22"/>
          <w:lang w:eastAsia="en-GB"/>
        </w:rPr>
        <w:t>organise</w:t>
      </w:r>
      <w:r w:rsidR="69DFCB44" w:rsidRPr="7D52B7D6">
        <w:rPr>
          <w:rFonts w:ascii="Arial" w:eastAsia="Times New Roman" w:hAnsi="Arial" w:cs="Arial"/>
          <w:color w:val="000000" w:themeColor="text1"/>
          <w:sz w:val="22"/>
          <w:szCs w:val="22"/>
          <w:lang w:eastAsia="en-GB"/>
        </w:rPr>
        <w:t xml:space="preserve"> and </w:t>
      </w:r>
      <w:r w:rsidR="00FD3CCF" w:rsidRPr="7D52B7D6">
        <w:rPr>
          <w:rFonts w:ascii="Arial" w:eastAsia="Times New Roman" w:hAnsi="Arial" w:cs="Arial"/>
          <w:color w:val="000000" w:themeColor="text1"/>
          <w:sz w:val="22"/>
          <w:szCs w:val="22"/>
          <w:lang w:eastAsia="en-GB"/>
        </w:rPr>
        <w:t>resist</w:t>
      </w:r>
      <w:r w:rsidR="002240E7" w:rsidRPr="7D52B7D6">
        <w:rPr>
          <w:rFonts w:ascii="Arial" w:eastAsia="Times New Roman" w:hAnsi="Arial" w:cs="Arial"/>
          <w:color w:val="000000" w:themeColor="text1"/>
          <w:sz w:val="22"/>
          <w:szCs w:val="22"/>
          <w:lang w:eastAsia="en-GB"/>
        </w:rPr>
        <w:t xml:space="preserve"> </w:t>
      </w:r>
      <w:r w:rsidR="00BB4114" w:rsidRPr="7D52B7D6">
        <w:rPr>
          <w:rFonts w:ascii="Arial" w:eastAsia="Times New Roman" w:hAnsi="Arial" w:cs="Arial"/>
          <w:color w:val="000000" w:themeColor="text1"/>
          <w:sz w:val="22"/>
          <w:szCs w:val="22"/>
          <w:lang w:eastAsia="en-GB"/>
        </w:rPr>
        <w:t xml:space="preserve">their </w:t>
      </w:r>
      <w:r w:rsidR="002240E7" w:rsidRPr="7D52B7D6">
        <w:rPr>
          <w:rFonts w:ascii="Arial" w:eastAsia="Times New Roman" w:hAnsi="Arial" w:cs="Arial"/>
          <w:color w:val="000000" w:themeColor="text1"/>
          <w:sz w:val="22"/>
          <w:szCs w:val="22"/>
          <w:lang w:eastAsia="en-GB"/>
        </w:rPr>
        <w:t>domination</w:t>
      </w:r>
      <w:r w:rsidR="00ED0323" w:rsidRPr="7D52B7D6">
        <w:rPr>
          <w:rFonts w:ascii="Arial" w:eastAsia="Times New Roman" w:hAnsi="Arial" w:cs="Arial"/>
          <w:color w:val="000000" w:themeColor="text1"/>
          <w:sz w:val="22"/>
          <w:szCs w:val="22"/>
          <w:lang w:eastAsia="en-GB"/>
        </w:rPr>
        <w:t>, including through</w:t>
      </w:r>
      <w:r w:rsidR="00975DCE" w:rsidRPr="7D52B7D6">
        <w:rPr>
          <w:rFonts w:ascii="Arial" w:eastAsia="Times New Roman" w:hAnsi="Arial" w:cs="Arial"/>
          <w:color w:val="000000" w:themeColor="text1"/>
          <w:sz w:val="22"/>
          <w:szCs w:val="22"/>
          <w:lang w:eastAsia="en-GB"/>
        </w:rPr>
        <w:t xml:space="preserve"> existing</w:t>
      </w:r>
      <w:r w:rsidR="00ED0323" w:rsidRPr="7D52B7D6">
        <w:rPr>
          <w:rFonts w:ascii="Arial" w:eastAsia="Times New Roman" w:hAnsi="Arial" w:cs="Arial"/>
          <w:color w:val="000000" w:themeColor="text1"/>
          <w:sz w:val="22"/>
          <w:szCs w:val="22"/>
          <w:lang w:eastAsia="en-GB"/>
        </w:rPr>
        <w:t xml:space="preserve"> </w:t>
      </w:r>
      <w:r w:rsidR="006A2620" w:rsidRPr="7D52B7D6">
        <w:rPr>
          <w:rFonts w:ascii="Arial" w:eastAsia="Times New Roman" w:hAnsi="Arial" w:cs="Arial"/>
          <w:color w:val="000000" w:themeColor="text1"/>
          <w:sz w:val="22"/>
          <w:szCs w:val="22"/>
          <w:lang w:eastAsia="en-GB"/>
        </w:rPr>
        <w:t xml:space="preserve">legal forms that </w:t>
      </w:r>
      <w:r w:rsidR="005C3474" w:rsidRPr="7D52B7D6">
        <w:rPr>
          <w:rFonts w:ascii="Arial" w:eastAsia="Times New Roman" w:hAnsi="Arial" w:cs="Arial"/>
          <w:color w:val="000000" w:themeColor="text1"/>
          <w:sz w:val="22"/>
          <w:szCs w:val="22"/>
          <w:lang w:eastAsia="en-GB"/>
        </w:rPr>
        <w:t xml:space="preserve">can limit </w:t>
      </w:r>
      <w:r w:rsidR="0059275B" w:rsidRPr="7D52B7D6">
        <w:rPr>
          <w:rFonts w:ascii="Arial" w:eastAsia="Times New Roman" w:hAnsi="Arial" w:cs="Arial"/>
          <w:color w:val="000000" w:themeColor="text1"/>
          <w:sz w:val="22"/>
          <w:szCs w:val="22"/>
          <w:lang w:eastAsia="en-GB"/>
        </w:rPr>
        <w:t>the commodification of labour</w:t>
      </w:r>
      <w:r w:rsidR="03E0036D" w:rsidRPr="7D52B7D6">
        <w:rPr>
          <w:rFonts w:ascii="Arial" w:eastAsia="Times New Roman" w:hAnsi="Arial" w:cs="Arial"/>
          <w:color w:val="000000" w:themeColor="text1"/>
          <w:sz w:val="22"/>
          <w:szCs w:val="22"/>
          <w:lang w:eastAsia="en-GB"/>
        </w:rPr>
        <w:t xml:space="preserve"> within the confines of what capitalism will allow for</w:t>
      </w:r>
      <w:r w:rsidR="000303FD" w:rsidRPr="7D52B7D6">
        <w:rPr>
          <w:rFonts w:ascii="Arial" w:eastAsia="Times New Roman" w:hAnsi="Arial" w:cs="Arial"/>
          <w:color w:val="000000" w:themeColor="text1"/>
          <w:sz w:val="22"/>
          <w:szCs w:val="22"/>
          <w:lang w:eastAsia="en-GB"/>
        </w:rPr>
        <w:t>.</w:t>
      </w:r>
    </w:p>
    <w:p w14:paraId="3BBB7D04" w14:textId="338918D1" w:rsidR="0059402D" w:rsidRDefault="00894059" w:rsidP="7D52B7D6">
      <w:pPr>
        <w:spacing w:line="360" w:lineRule="auto"/>
        <w:ind w:firstLine="720"/>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Throughout this article</w:t>
      </w:r>
      <w:r w:rsidR="004E5745"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 I argue that</w:t>
      </w:r>
      <w:r w:rsidR="00106C8E" w:rsidRPr="7D52B7D6">
        <w:rPr>
          <w:rFonts w:ascii="Arial" w:eastAsia="Times New Roman" w:hAnsi="Arial" w:cs="Arial"/>
          <w:color w:val="000000" w:themeColor="text1"/>
          <w:sz w:val="22"/>
          <w:szCs w:val="22"/>
          <w:lang w:eastAsia="en-GB"/>
        </w:rPr>
        <w:t xml:space="preserve"> both</w:t>
      </w:r>
      <w:r w:rsidR="00C854B2" w:rsidRPr="7D52B7D6">
        <w:rPr>
          <w:rFonts w:ascii="Arial" w:eastAsia="Times New Roman" w:hAnsi="Arial" w:cs="Arial"/>
          <w:color w:val="000000" w:themeColor="text1"/>
          <w:sz w:val="22"/>
          <w:szCs w:val="22"/>
          <w:lang w:eastAsia="en-GB"/>
        </w:rPr>
        <w:t xml:space="preserve"> Federici and MacKinnon view liberal l</w:t>
      </w:r>
      <w:r w:rsidR="003748EA" w:rsidRPr="7D52B7D6">
        <w:rPr>
          <w:rFonts w:ascii="Arial" w:eastAsia="Times New Roman" w:hAnsi="Arial" w:cs="Arial"/>
          <w:color w:val="000000" w:themeColor="text1"/>
          <w:sz w:val="22"/>
          <w:szCs w:val="22"/>
          <w:lang w:eastAsia="en-GB"/>
        </w:rPr>
        <w:t xml:space="preserve">aw </w:t>
      </w:r>
      <w:r w:rsidR="00F271E1" w:rsidRPr="7D52B7D6">
        <w:rPr>
          <w:rFonts w:ascii="Arial" w:eastAsia="Times New Roman" w:hAnsi="Arial" w:cs="Arial"/>
          <w:color w:val="000000" w:themeColor="text1"/>
          <w:sz w:val="22"/>
          <w:szCs w:val="22"/>
          <w:lang w:eastAsia="en-GB"/>
        </w:rPr>
        <w:t xml:space="preserve">as </w:t>
      </w:r>
      <w:r w:rsidR="00C854B2" w:rsidRPr="7D52B7D6">
        <w:rPr>
          <w:rFonts w:ascii="Arial" w:eastAsia="Times New Roman" w:hAnsi="Arial" w:cs="Arial"/>
          <w:color w:val="000000" w:themeColor="text1"/>
          <w:sz w:val="22"/>
          <w:szCs w:val="22"/>
          <w:lang w:eastAsia="en-GB"/>
        </w:rPr>
        <w:t>constituted by, and constitutive of, capitalist and sexual domination (essence)</w:t>
      </w:r>
      <w:r w:rsidR="00F271E1" w:rsidRPr="7D52B7D6">
        <w:rPr>
          <w:rFonts w:ascii="Arial" w:eastAsia="Times New Roman" w:hAnsi="Arial" w:cs="Arial"/>
          <w:color w:val="000000" w:themeColor="text1"/>
          <w:sz w:val="22"/>
          <w:szCs w:val="22"/>
          <w:lang w:eastAsia="en-GB"/>
        </w:rPr>
        <w:t xml:space="preserve"> </w:t>
      </w:r>
      <w:r w:rsidR="00F271E1" w:rsidRPr="7D52B7D6">
        <w:rPr>
          <w:rFonts w:ascii="Arial" w:eastAsia="Times New Roman" w:hAnsi="Arial" w:cs="Arial"/>
          <w:i/>
          <w:iCs/>
          <w:color w:val="000000" w:themeColor="text1"/>
          <w:sz w:val="22"/>
          <w:szCs w:val="22"/>
          <w:lang w:eastAsia="en-GB"/>
        </w:rPr>
        <w:t>and</w:t>
      </w:r>
      <w:r w:rsidR="00F271E1" w:rsidRPr="7D52B7D6">
        <w:rPr>
          <w:rFonts w:ascii="Arial" w:eastAsia="Times New Roman" w:hAnsi="Arial" w:cs="Arial"/>
          <w:color w:val="000000" w:themeColor="text1"/>
          <w:sz w:val="22"/>
          <w:szCs w:val="22"/>
          <w:lang w:eastAsia="en-GB"/>
        </w:rPr>
        <w:t xml:space="preserve"> as a phenomenal form (appearance)</w:t>
      </w:r>
      <w:r w:rsidR="00C854B2" w:rsidRPr="7D52B7D6">
        <w:rPr>
          <w:rFonts w:ascii="Arial" w:eastAsia="Times New Roman" w:hAnsi="Arial" w:cs="Arial"/>
          <w:color w:val="000000" w:themeColor="text1"/>
          <w:sz w:val="22"/>
          <w:szCs w:val="22"/>
          <w:lang w:eastAsia="en-GB"/>
        </w:rPr>
        <w:t xml:space="preserve">. </w:t>
      </w:r>
      <w:r w:rsidR="00D1759A" w:rsidRPr="7D52B7D6">
        <w:rPr>
          <w:rFonts w:ascii="Arial" w:eastAsia="Times New Roman" w:hAnsi="Arial" w:cs="Arial"/>
          <w:color w:val="000000" w:themeColor="text1"/>
          <w:sz w:val="22"/>
          <w:szCs w:val="22"/>
          <w:lang w:eastAsia="en-GB"/>
        </w:rPr>
        <w:t>Real e</w:t>
      </w:r>
      <w:r w:rsidR="00AC5987" w:rsidRPr="7D52B7D6">
        <w:rPr>
          <w:rFonts w:ascii="Arial" w:eastAsia="Times New Roman" w:hAnsi="Arial" w:cs="Arial"/>
          <w:color w:val="000000" w:themeColor="text1"/>
          <w:sz w:val="22"/>
          <w:szCs w:val="22"/>
          <w:lang w:eastAsia="en-GB"/>
        </w:rPr>
        <w:t>ssence</w:t>
      </w:r>
      <w:r w:rsidR="00FD7D05" w:rsidRPr="7D52B7D6">
        <w:rPr>
          <w:rFonts w:ascii="Arial" w:eastAsia="Times New Roman" w:hAnsi="Arial" w:cs="Arial"/>
          <w:color w:val="000000" w:themeColor="text1"/>
          <w:sz w:val="22"/>
          <w:szCs w:val="22"/>
          <w:lang w:eastAsia="en-GB"/>
        </w:rPr>
        <w:t xml:space="preserve"> </w:t>
      </w:r>
      <w:r w:rsidR="00C854B2" w:rsidRPr="7D52B7D6">
        <w:rPr>
          <w:rFonts w:ascii="Arial" w:eastAsia="Times New Roman" w:hAnsi="Arial" w:cs="Arial"/>
          <w:color w:val="000000" w:themeColor="text1"/>
          <w:sz w:val="22"/>
          <w:szCs w:val="22"/>
          <w:lang w:eastAsia="en-GB"/>
        </w:rPr>
        <w:t xml:space="preserve">is revealed through </w:t>
      </w:r>
      <w:r w:rsidR="00E87200" w:rsidRPr="7D52B7D6">
        <w:rPr>
          <w:rFonts w:ascii="Arial" w:eastAsia="Times New Roman" w:hAnsi="Arial" w:cs="Arial"/>
          <w:color w:val="000000" w:themeColor="text1"/>
          <w:sz w:val="22"/>
          <w:szCs w:val="22"/>
          <w:lang w:eastAsia="en-GB"/>
        </w:rPr>
        <w:t xml:space="preserve">critique </w:t>
      </w:r>
      <w:r w:rsidR="00197275" w:rsidRPr="7D52B7D6">
        <w:rPr>
          <w:rFonts w:ascii="Arial" w:eastAsia="Times New Roman" w:hAnsi="Arial" w:cs="Arial"/>
          <w:color w:val="000000" w:themeColor="text1"/>
          <w:sz w:val="22"/>
          <w:szCs w:val="22"/>
          <w:lang w:eastAsia="en-GB"/>
        </w:rPr>
        <w:t>and</w:t>
      </w:r>
      <w:r w:rsidR="00C854B2" w:rsidRPr="7D52B7D6">
        <w:rPr>
          <w:rFonts w:ascii="Arial" w:eastAsia="Times New Roman" w:hAnsi="Arial" w:cs="Arial"/>
          <w:color w:val="000000" w:themeColor="text1"/>
          <w:sz w:val="22"/>
          <w:szCs w:val="22"/>
          <w:lang w:eastAsia="en-GB"/>
        </w:rPr>
        <w:t xml:space="preserve"> collective </w:t>
      </w:r>
      <w:r w:rsidR="00E87200" w:rsidRPr="7D52B7D6">
        <w:rPr>
          <w:rFonts w:ascii="Arial" w:eastAsia="Times New Roman" w:hAnsi="Arial" w:cs="Arial"/>
          <w:color w:val="000000" w:themeColor="text1"/>
          <w:sz w:val="22"/>
          <w:szCs w:val="22"/>
          <w:lang w:eastAsia="en-GB"/>
        </w:rPr>
        <w:t xml:space="preserve">reflection </w:t>
      </w:r>
      <w:r w:rsidR="00C854B2" w:rsidRPr="7D52B7D6">
        <w:rPr>
          <w:rFonts w:ascii="Arial" w:eastAsia="Times New Roman" w:hAnsi="Arial" w:cs="Arial"/>
          <w:color w:val="000000" w:themeColor="text1"/>
          <w:sz w:val="22"/>
          <w:szCs w:val="22"/>
          <w:lang w:eastAsia="en-GB"/>
        </w:rPr>
        <w:t xml:space="preserve">by </w:t>
      </w:r>
      <w:r w:rsidR="0069054E" w:rsidRPr="7D52B7D6">
        <w:rPr>
          <w:rFonts w:ascii="Arial" w:eastAsia="Times New Roman" w:hAnsi="Arial" w:cs="Arial"/>
          <w:color w:val="000000" w:themeColor="text1"/>
          <w:sz w:val="22"/>
          <w:szCs w:val="22"/>
          <w:lang w:eastAsia="en-GB"/>
        </w:rPr>
        <w:t xml:space="preserve">feminists and </w:t>
      </w:r>
      <w:r w:rsidR="0034109C" w:rsidRPr="7D52B7D6">
        <w:rPr>
          <w:rFonts w:ascii="Arial" w:eastAsia="Times New Roman" w:hAnsi="Arial" w:cs="Arial"/>
          <w:color w:val="000000" w:themeColor="text1"/>
          <w:sz w:val="22"/>
          <w:szCs w:val="22"/>
          <w:lang w:eastAsia="en-GB"/>
        </w:rPr>
        <w:t>women</w:t>
      </w:r>
      <w:r w:rsidR="00E87200" w:rsidRPr="7D52B7D6">
        <w:rPr>
          <w:rFonts w:ascii="Arial" w:eastAsia="Times New Roman" w:hAnsi="Arial" w:cs="Arial"/>
          <w:color w:val="000000" w:themeColor="text1"/>
          <w:sz w:val="22"/>
          <w:szCs w:val="22"/>
          <w:lang w:eastAsia="en-GB"/>
        </w:rPr>
        <w:t xml:space="preserve">, </w:t>
      </w:r>
      <w:r w:rsidR="00C4413E" w:rsidRPr="7D52B7D6">
        <w:rPr>
          <w:rFonts w:ascii="Arial" w:eastAsia="Times New Roman" w:hAnsi="Arial" w:cs="Arial"/>
          <w:color w:val="000000" w:themeColor="text1"/>
          <w:sz w:val="22"/>
          <w:szCs w:val="22"/>
          <w:lang w:eastAsia="en-GB"/>
        </w:rPr>
        <w:t xml:space="preserve">including </w:t>
      </w:r>
      <w:r w:rsidR="008307F9" w:rsidRPr="7D52B7D6">
        <w:rPr>
          <w:rFonts w:ascii="Arial" w:eastAsia="Times New Roman" w:hAnsi="Arial" w:cs="Arial"/>
          <w:color w:val="000000" w:themeColor="text1"/>
          <w:sz w:val="22"/>
          <w:szCs w:val="22"/>
          <w:lang w:eastAsia="en-GB"/>
        </w:rPr>
        <w:t xml:space="preserve">by </w:t>
      </w:r>
      <w:r w:rsidR="00822B90" w:rsidRPr="7D52B7D6">
        <w:rPr>
          <w:rFonts w:ascii="Arial" w:eastAsia="Times New Roman" w:hAnsi="Arial" w:cs="Arial"/>
          <w:color w:val="000000" w:themeColor="text1"/>
          <w:sz w:val="22"/>
          <w:szCs w:val="22"/>
          <w:lang w:eastAsia="en-GB"/>
        </w:rPr>
        <w:t>observing</w:t>
      </w:r>
      <w:r w:rsidR="003A72E3" w:rsidRPr="7D52B7D6">
        <w:rPr>
          <w:rFonts w:ascii="Arial" w:eastAsia="Times New Roman" w:hAnsi="Arial" w:cs="Arial"/>
          <w:color w:val="000000" w:themeColor="text1"/>
          <w:sz w:val="22"/>
          <w:szCs w:val="22"/>
          <w:lang w:eastAsia="en-GB"/>
        </w:rPr>
        <w:t xml:space="preserve"> a contradiction </w:t>
      </w:r>
      <w:r w:rsidR="00E04805" w:rsidRPr="7D52B7D6">
        <w:rPr>
          <w:rFonts w:ascii="Arial" w:eastAsia="Times New Roman" w:hAnsi="Arial" w:cs="Arial"/>
          <w:color w:val="000000" w:themeColor="text1"/>
          <w:sz w:val="22"/>
          <w:szCs w:val="22"/>
          <w:lang w:eastAsia="en-GB"/>
        </w:rPr>
        <w:t xml:space="preserve">between what is and what </w:t>
      </w:r>
      <w:r w:rsidR="003A72E3" w:rsidRPr="7D52B7D6">
        <w:rPr>
          <w:rFonts w:ascii="Arial" w:eastAsia="Times New Roman" w:hAnsi="Arial" w:cs="Arial"/>
          <w:color w:val="000000" w:themeColor="text1"/>
          <w:sz w:val="22"/>
          <w:szCs w:val="22"/>
          <w:lang w:eastAsia="en-GB"/>
        </w:rPr>
        <w:t>appear</w:t>
      </w:r>
      <w:r w:rsidR="00E04805" w:rsidRPr="7D52B7D6">
        <w:rPr>
          <w:rFonts w:ascii="Arial" w:eastAsia="Times New Roman" w:hAnsi="Arial" w:cs="Arial"/>
          <w:color w:val="000000" w:themeColor="text1"/>
          <w:sz w:val="22"/>
          <w:szCs w:val="22"/>
          <w:lang w:eastAsia="en-GB"/>
        </w:rPr>
        <w:t>s</w:t>
      </w:r>
      <w:r w:rsidR="003A72E3" w:rsidRPr="7D52B7D6">
        <w:rPr>
          <w:rFonts w:ascii="Arial" w:eastAsia="Times New Roman" w:hAnsi="Arial" w:cs="Arial"/>
          <w:color w:val="000000" w:themeColor="text1"/>
          <w:sz w:val="22"/>
          <w:szCs w:val="22"/>
          <w:lang w:eastAsia="en-GB"/>
        </w:rPr>
        <w:t xml:space="preserve">. </w:t>
      </w:r>
      <w:r w:rsidR="00C838B3">
        <w:rPr>
          <w:rFonts w:ascii="Arial" w:eastAsia="Times New Roman" w:hAnsi="Arial" w:cs="Arial"/>
          <w:color w:val="000000" w:themeColor="text1"/>
          <w:sz w:val="22"/>
          <w:szCs w:val="22"/>
          <w:lang w:eastAsia="en-GB"/>
        </w:rPr>
        <w:t>To</w:t>
      </w:r>
      <w:r w:rsidR="00C66FEE" w:rsidRPr="7D52B7D6">
        <w:rPr>
          <w:rFonts w:ascii="Arial" w:eastAsia="Times New Roman" w:hAnsi="Arial" w:cs="Arial"/>
          <w:color w:val="000000" w:themeColor="text1"/>
          <w:sz w:val="22"/>
          <w:szCs w:val="22"/>
          <w:lang w:eastAsia="en-GB"/>
        </w:rPr>
        <w:t xml:space="preserve"> illustrate</w:t>
      </w:r>
      <w:r w:rsidR="00C838B3">
        <w:rPr>
          <w:rFonts w:ascii="Arial" w:eastAsia="Times New Roman" w:hAnsi="Arial" w:cs="Arial"/>
          <w:color w:val="000000" w:themeColor="text1"/>
          <w:sz w:val="22"/>
          <w:szCs w:val="22"/>
          <w:lang w:eastAsia="en-GB"/>
        </w:rPr>
        <w:t xml:space="preserve">, </w:t>
      </w:r>
      <w:r w:rsidR="00261EFE">
        <w:rPr>
          <w:rFonts w:ascii="Arial" w:eastAsia="Times New Roman" w:hAnsi="Arial" w:cs="Arial"/>
          <w:color w:val="000000" w:themeColor="text1"/>
          <w:sz w:val="22"/>
          <w:szCs w:val="22"/>
          <w:lang w:eastAsia="en-GB"/>
        </w:rPr>
        <w:t>f</w:t>
      </w:r>
      <w:r w:rsidR="00C66FEE" w:rsidRPr="7D52B7D6">
        <w:rPr>
          <w:rFonts w:ascii="Arial" w:eastAsia="Times New Roman" w:hAnsi="Arial" w:cs="Arial"/>
          <w:color w:val="000000" w:themeColor="text1"/>
          <w:sz w:val="22"/>
          <w:szCs w:val="22"/>
          <w:lang w:eastAsia="en-GB"/>
        </w:rPr>
        <w:t>or Federici</w:t>
      </w:r>
      <w:r w:rsidR="00C854B2" w:rsidRPr="7D52B7D6">
        <w:rPr>
          <w:rFonts w:ascii="Arial" w:eastAsia="Times New Roman" w:hAnsi="Arial" w:cs="Arial"/>
          <w:color w:val="000000" w:themeColor="text1"/>
          <w:sz w:val="22"/>
          <w:szCs w:val="22"/>
          <w:lang w:eastAsia="en-GB"/>
        </w:rPr>
        <w:t>, equality laws (</w:t>
      </w:r>
      <w:r w:rsidR="2189A8AF" w:rsidRPr="7D52B7D6">
        <w:rPr>
          <w:rFonts w:ascii="Arial" w:eastAsia="Times New Roman" w:hAnsi="Arial" w:cs="Arial"/>
          <w:color w:val="000000" w:themeColor="text1"/>
          <w:sz w:val="22"/>
          <w:szCs w:val="22"/>
          <w:lang w:eastAsia="en-GB"/>
        </w:rPr>
        <w:t>e.g.</w:t>
      </w:r>
      <w:r w:rsidR="00C66FEE" w:rsidRPr="7D52B7D6">
        <w:rPr>
          <w:rFonts w:ascii="Arial" w:eastAsia="Times New Roman" w:hAnsi="Arial" w:cs="Arial"/>
          <w:color w:val="000000" w:themeColor="text1"/>
          <w:sz w:val="22"/>
          <w:szCs w:val="22"/>
          <w:lang w:eastAsia="en-GB"/>
        </w:rPr>
        <w:t xml:space="preserve"> </w:t>
      </w:r>
      <w:r w:rsidR="00DF1E4F" w:rsidRPr="7D52B7D6">
        <w:rPr>
          <w:rFonts w:ascii="Arial" w:eastAsia="Times New Roman" w:hAnsi="Arial" w:cs="Arial"/>
          <w:color w:val="000000" w:themeColor="text1"/>
          <w:sz w:val="22"/>
          <w:szCs w:val="22"/>
          <w:lang w:eastAsia="en-GB"/>
        </w:rPr>
        <w:t>e</w:t>
      </w:r>
      <w:r w:rsidR="00C66FEE" w:rsidRPr="7D52B7D6">
        <w:rPr>
          <w:rFonts w:ascii="Arial" w:eastAsia="Times New Roman" w:hAnsi="Arial" w:cs="Arial"/>
          <w:color w:val="000000" w:themeColor="text1"/>
          <w:sz w:val="22"/>
          <w:szCs w:val="22"/>
          <w:lang w:eastAsia="en-GB"/>
        </w:rPr>
        <w:t>qual</w:t>
      </w:r>
      <w:r w:rsidR="00C854B2" w:rsidRPr="7D52B7D6">
        <w:rPr>
          <w:rFonts w:ascii="Arial" w:eastAsia="Times New Roman" w:hAnsi="Arial" w:cs="Arial"/>
          <w:color w:val="000000" w:themeColor="text1"/>
          <w:sz w:val="22"/>
          <w:szCs w:val="22"/>
          <w:lang w:eastAsia="en-GB"/>
        </w:rPr>
        <w:t xml:space="preserve"> </w:t>
      </w:r>
      <w:r w:rsidR="00DF1E4F" w:rsidRPr="7D52B7D6">
        <w:rPr>
          <w:rFonts w:ascii="Arial" w:eastAsia="Times New Roman" w:hAnsi="Arial" w:cs="Arial"/>
          <w:color w:val="000000" w:themeColor="text1"/>
          <w:sz w:val="22"/>
          <w:szCs w:val="22"/>
          <w:lang w:eastAsia="en-GB"/>
        </w:rPr>
        <w:t>p</w:t>
      </w:r>
      <w:r w:rsidR="00C854B2" w:rsidRPr="7D52B7D6">
        <w:rPr>
          <w:rFonts w:ascii="Arial" w:eastAsia="Times New Roman" w:hAnsi="Arial" w:cs="Arial"/>
          <w:color w:val="000000" w:themeColor="text1"/>
          <w:sz w:val="22"/>
          <w:szCs w:val="22"/>
          <w:lang w:eastAsia="en-GB"/>
        </w:rPr>
        <w:t>ay)</w:t>
      </w:r>
      <w:r w:rsidR="00836C7A" w:rsidRPr="7D52B7D6">
        <w:rPr>
          <w:rFonts w:ascii="Arial" w:eastAsia="Times New Roman" w:hAnsi="Arial" w:cs="Arial"/>
          <w:color w:val="000000" w:themeColor="text1"/>
          <w:sz w:val="22"/>
          <w:szCs w:val="22"/>
          <w:lang w:eastAsia="en-GB"/>
        </w:rPr>
        <w:t xml:space="preserve"> have a limited </w:t>
      </w:r>
      <w:r w:rsidR="0078763A" w:rsidRPr="7D52B7D6">
        <w:rPr>
          <w:rFonts w:ascii="Arial" w:eastAsia="Times New Roman" w:hAnsi="Arial" w:cs="Arial"/>
          <w:color w:val="000000" w:themeColor="text1"/>
          <w:sz w:val="22"/>
          <w:szCs w:val="22"/>
          <w:lang w:eastAsia="en-GB"/>
        </w:rPr>
        <w:t xml:space="preserve">positive </w:t>
      </w:r>
      <w:r w:rsidR="00836C7A" w:rsidRPr="7D52B7D6">
        <w:rPr>
          <w:rFonts w:ascii="Arial" w:eastAsia="Times New Roman" w:hAnsi="Arial" w:cs="Arial"/>
          <w:color w:val="000000" w:themeColor="text1"/>
          <w:sz w:val="22"/>
          <w:szCs w:val="22"/>
          <w:lang w:eastAsia="en-GB"/>
        </w:rPr>
        <w:t xml:space="preserve">effect on women’s lives. </w:t>
      </w:r>
      <w:r w:rsidR="00575255" w:rsidRPr="7D52B7D6">
        <w:rPr>
          <w:rFonts w:ascii="Arial" w:eastAsia="Times New Roman" w:hAnsi="Arial" w:cs="Arial"/>
          <w:color w:val="000000" w:themeColor="text1"/>
          <w:sz w:val="22"/>
          <w:szCs w:val="22"/>
          <w:lang w:eastAsia="en-GB"/>
        </w:rPr>
        <w:t xml:space="preserve">Equality laws make </w:t>
      </w:r>
      <w:r w:rsidR="00877EDF" w:rsidRPr="7D52B7D6">
        <w:rPr>
          <w:rFonts w:ascii="Arial" w:eastAsia="Times New Roman" w:hAnsi="Arial" w:cs="Arial"/>
          <w:color w:val="000000" w:themeColor="text1"/>
          <w:sz w:val="22"/>
          <w:szCs w:val="22"/>
          <w:lang w:eastAsia="en-GB"/>
        </w:rPr>
        <w:t>women’s oppression</w:t>
      </w:r>
      <w:r w:rsidR="00575255" w:rsidRPr="7D52B7D6">
        <w:rPr>
          <w:rFonts w:ascii="Arial" w:eastAsia="Times New Roman" w:hAnsi="Arial" w:cs="Arial"/>
          <w:color w:val="000000" w:themeColor="text1"/>
          <w:sz w:val="22"/>
          <w:szCs w:val="22"/>
          <w:lang w:eastAsia="en-GB"/>
        </w:rPr>
        <w:t xml:space="preserve"> </w:t>
      </w:r>
      <w:r w:rsidR="00575255" w:rsidRPr="7D52B7D6">
        <w:rPr>
          <w:rFonts w:ascii="Arial" w:eastAsia="Times New Roman" w:hAnsi="Arial" w:cs="Arial"/>
          <w:i/>
          <w:iCs/>
          <w:color w:val="000000" w:themeColor="text1"/>
          <w:sz w:val="22"/>
          <w:szCs w:val="22"/>
          <w:lang w:eastAsia="en-GB"/>
        </w:rPr>
        <w:t>appear</w:t>
      </w:r>
      <w:r w:rsidR="00575255" w:rsidRPr="7D52B7D6">
        <w:rPr>
          <w:rFonts w:ascii="Arial" w:eastAsia="Times New Roman" w:hAnsi="Arial" w:cs="Arial"/>
          <w:color w:val="000000" w:themeColor="text1"/>
          <w:sz w:val="22"/>
          <w:szCs w:val="22"/>
          <w:lang w:eastAsia="en-GB"/>
        </w:rPr>
        <w:t xml:space="preserve"> </w:t>
      </w:r>
      <w:r w:rsidR="00877EDF" w:rsidRPr="7D52B7D6">
        <w:rPr>
          <w:rFonts w:ascii="Arial" w:eastAsia="Times New Roman" w:hAnsi="Arial" w:cs="Arial"/>
          <w:color w:val="000000" w:themeColor="text1"/>
          <w:sz w:val="22"/>
          <w:szCs w:val="22"/>
          <w:lang w:eastAsia="en-GB"/>
        </w:rPr>
        <w:t xml:space="preserve">as </w:t>
      </w:r>
      <w:r w:rsidR="00575255" w:rsidRPr="7D52B7D6">
        <w:rPr>
          <w:rFonts w:ascii="Arial" w:eastAsia="Times New Roman" w:hAnsi="Arial" w:cs="Arial"/>
          <w:color w:val="000000" w:themeColor="text1"/>
          <w:sz w:val="22"/>
          <w:szCs w:val="22"/>
          <w:lang w:eastAsia="en-GB"/>
        </w:rPr>
        <w:t xml:space="preserve">formal equality between the sexes. </w:t>
      </w:r>
      <w:r w:rsidR="005B4DAD" w:rsidRPr="7D52B7D6">
        <w:rPr>
          <w:rFonts w:ascii="Arial" w:eastAsia="Times New Roman" w:hAnsi="Arial" w:cs="Arial"/>
          <w:color w:val="000000" w:themeColor="text1"/>
          <w:sz w:val="22"/>
          <w:szCs w:val="22"/>
          <w:lang w:eastAsia="en-GB"/>
        </w:rPr>
        <w:t xml:space="preserve">However, the </w:t>
      </w:r>
      <w:r w:rsidR="005B4DAD" w:rsidRPr="7D52B7D6">
        <w:rPr>
          <w:rFonts w:ascii="Arial" w:eastAsia="Times New Roman" w:hAnsi="Arial" w:cs="Arial"/>
          <w:i/>
          <w:iCs/>
          <w:color w:val="000000" w:themeColor="text1"/>
          <w:sz w:val="22"/>
          <w:szCs w:val="22"/>
          <w:lang w:eastAsia="en-GB"/>
        </w:rPr>
        <w:t>reality</w:t>
      </w:r>
      <w:r w:rsidR="005B4DAD" w:rsidRPr="7D52B7D6">
        <w:rPr>
          <w:rFonts w:ascii="Arial" w:eastAsia="Times New Roman" w:hAnsi="Arial" w:cs="Arial"/>
          <w:color w:val="000000" w:themeColor="text1"/>
          <w:sz w:val="22"/>
          <w:szCs w:val="22"/>
          <w:lang w:eastAsia="en-GB"/>
        </w:rPr>
        <w:t xml:space="preserve"> </w:t>
      </w:r>
      <w:r w:rsidR="003E1A37" w:rsidRPr="7D52B7D6">
        <w:rPr>
          <w:rFonts w:ascii="Arial" w:eastAsia="Times New Roman" w:hAnsi="Arial" w:cs="Arial"/>
          <w:color w:val="000000" w:themeColor="text1"/>
          <w:sz w:val="22"/>
          <w:szCs w:val="22"/>
          <w:lang w:eastAsia="en-GB"/>
        </w:rPr>
        <w:t xml:space="preserve">of women’s oppression is </w:t>
      </w:r>
      <w:r w:rsidR="004B6FF3" w:rsidRPr="7D52B7D6">
        <w:rPr>
          <w:rFonts w:ascii="Arial" w:eastAsia="Times New Roman" w:hAnsi="Arial" w:cs="Arial"/>
          <w:color w:val="000000" w:themeColor="text1"/>
          <w:sz w:val="22"/>
          <w:szCs w:val="22"/>
          <w:lang w:eastAsia="en-GB"/>
        </w:rPr>
        <w:t>the lived experience of</w:t>
      </w:r>
      <w:r w:rsidR="005B4DAD" w:rsidRPr="7D52B7D6">
        <w:rPr>
          <w:rFonts w:ascii="Arial" w:eastAsia="Times New Roman" w:hAnsi="Arial" w:cs="Arial"/>
          <w:color w:val="000000" w:themeColor="text1"/>
          <w:sz w:val="22"/>
          <w:szCs w:val="22"/>
          <w:lang w:eastAsia="en-GB"/>
        </w:rPr>
        <w:t xml:space="preserve"> structural </w:t>
      </w:r>
      <w:r w:rsidR="005732DE" w:rsidRPr="7D52B7D6">
        <w:rPr>
          <w:rFonts w:ascii="Arial" w:eastAsia="Times New Roman" w:hAnsi="Arial" w:cs="Arial"/>
          <w:color w:val="000000" w:themeColor="text1"/>
          <w:sz w:val="22"/>
          <w:szCs w:val="22"/>
          <w:lang w:eastAsia="en-GB"/>
        </w:rPr>
        <w:t>domination</w:t>
      </w:r>
      <w:r w:rsidR="005B4DAD" w:rsidRPr="7D52B7D6">
        <w:rPr>
          <w:rFonts w:ascii="Arial" w:eastAsia="Times New Roman" w:hAnsi="Arial" w:cs="Arial"/>
          <w:color w:val="000000" w:themeColor="text1"/>
          <w:sz w:val="22"/>
          <w:szCs w:val="22"/>
          <w:lang w:eastAsia="en-GB"/>
        </w:rPr>
        <w:t xml:space="preserve"> between labour and capital</w:t>
      </w:r>
      <w:r w:rsidR="0078324C" w:rsidRPr="7D52B7D6">
        <w:rPr>
          <w:rFonts w:ascii="Arial" w:eastAsia="Times New Roman" w:hAnsi="Arial" w:cs="Arial"/>
          <w:color w:val="000000" w:themeColor="text1"/>
          <w:sz w:val="22"/>
          <w:szCs w:val="22"/>
          <w:lang w:eastAsia="en-GB"/>
        </w:rPr>
        <w:t>,</w:t>
      </w:r>
      <w:r w:rsidR="005B4DAD" w:rsidRPr="7D52B7D6">
        <w:rPr>
          <w:rFonts w:ascii="Arial" w:eastAsia="Times New Roman" w:hAnsi="Arial" w:cs="Arial"/>
          <w:color w:val="000000" w:themeColor="text1"/>
          <w:sz w:val="22"/>
          <w:szCs w:val="22"/>
          <w:lang w:eastAsia="en-GB"/>
        </w:rPr>
        <w:t xml:space="preserve"> </w:t>
      </w:r>
      <w:r w:rsidR="00B01D91" w:rsidRPr="7D52B7D6">
        <w:rPr>
          <w:rFonts w:ascii="Arial" w:eastAsia="Times New Roman" w:hAnsi="Arial" w:cs="Arial"/>
          <w:color w:val="000000" w:themeColor="text1"/>
          <w:sz w:val="22"/>
          <w:szCs w:val="22"/>
          <w:lang w:eastAsia="en-GB"/>
        </w:rPr>
        <w:t xml:space="preserve">from which men benefit, and </w:t>
      </w:r>
      <w:r w:rsidR="000179F1" w:rsidRPr="7D52B7D6">
        <w:rPr>
          <w:rFonts w:ascii="Arial" w:eastAsia="Times New Roman" w:hAnsi="Arial" w:cs="Arial"/>
          <w:color w:val="000000" w:themeColor="text1"/>
          <w:sz w:val="22"/>
          <w:szCs w:val="22"/>
          <w:lang w:eastAsia="en-GB"/>
        </w:rPr>
        <w:t>of which these laws are a part</w:t>
      </w:r>
      <w:r w:rsidR="005B4DAD" w:rsidRPr="7D52B7D6">
        <w:rPr>
          <w:rFonts w:ascii="Arial" w:eastAsia="Times New Roman" w:hAnsi="Arial" w:cs="Arial"/>
          <w:color w:val="000000" w:themeColor="text1"/>
          <w:sz w:val="22"/>
          <w:szCs w:val="22"/>
          <w:lang w:eastAsia="en-GB"/>
        </w:rPr>
        <w:t>.</w:t>
      </w:r>
      <w:r w:rsidR="00395959" w:rsidRPr="7D52B7D6">
        <w:rPr>
          <w:rFonts w:ascii="Arial" w:eastAsia="Times New Roman" w:hAnsi="Arial" w:cs="Arial"/>
          <w:color w:val="000000" w:themeColor="text1"/>
          <w:sz w:val="22"/>
          <w:szCs w:val="22"/>
          <w:lang w:eastAsia="en-GB"/>
        </w:rPr>
        <w:t xml:space="preserve"> </w:t>
      </w:r>
      <w:r w:rsidR="005B4DAD" w:rsidRPr="7D52B7D6">
        <w:rPr>
          <w:rFonts w:ascii="Arial" w:eastAsia="Times New Roman" w:hAnsi="Arial" w:cs="Arial"/>
          <w:color w:val="000000" w:themeColor="text1"/>
          <w:sz w:val="22"/>
          <w:szCs w:val="22"/>
          <w:lang w:eastAsia="en-GB"/>
        </w:rPr>
        <w:t>E</w:t>
      </w:r>
      <w:r w:rsidR="00E363B3" w:rsidRPr="7D52B7D6">
        <w:rPr>
          <w:rFonts w:ascii="Arial" w:eastAsia="Times New Roman" w:hAnsi="Arial" w:cs="Arial"/>
          <w:color w:val="000000" w:themeColor="text1"/>
          <w:sz w:val="22"/>
          <w:szCs w:val="22"/>
          <w:lang w:eastAsia="en-GB"/>
        </w:rPr>
        <w:t xml:space="preserve">qual </w:t>
      </w:r>
      <w:r w:rsidR="00CC7614" w:rsidRPr="7D52B7D6">
        <w:rPr>
          <w:rFonts w:ascii="Arial" w:eastAsia="Times New Roman" w:hAnsi="Arial" w:cs="Arial"/>
          <w:color w:val="000000" w:themeColor="text1"/>
          <w:sz w:val="22"/>
          <w:szCs w:val="22"/>
          <w:lang w:eastAsia="en-GB"/>
        </w:rPr>
        <w:t>p</w:t>
      </w:r>
      <w:r w:rsidR="00E363B3" w:rsidRPr="7D52B7D6">
        <w:rPr>
          <w:rFonts w:ascii="Arial" w:eastAsia="Times New Roman" w:hAnsi="Arial" w:cs="Arial"/>
          <w:color w:val="000000" w:themeColor="text1"/>
          <w:sz w:val="22"/>
          <w:szCs w:val="22"/>
          <w:lang w:eastAsia="en-GB"/>
        </w:rPr>
        <w:t xml:space="preserve">ay </w:t>
      </w:r>
      <w:r w:rsidR="00740A7F" w:rsidRPr="7D52B7D6">
        <w:rPr>
          <w:rFonts w:ascii="Arial" w:eastAsia="Times New Roman" w:hAnsi="Arial" w:cs="Arial"/>
          <w:color w:val="000000" w:themeColor="text1"/>
          <w:sz w:val="22"/>
          <w:szCs w:val="22"/>
          <w:lang w:eastAsia="en-GB"/>
        </w:rPr>
        <w:t xml:space="preserve">laws </w:t>
      </w:r>
      <w:r w:rsidR="0066386C" w:rsidRPr="7D52B7D6">
        <w:rPr>
          <w:rFonts w:ascii="Arial" w:eastAsia="Times New Roman" w:hAnsi="Arial" w:cs="Arial"/>
          <w:color w:val="000000" w:themeColor="text1"/>
          <w:sz w:val="22"/>
          <w:szCs w:val="22"/>
          <w:lang w:eastAsia="en-GB"/>
        </w:rPr>
        <w:t>re</w:t>
      </w:r>
      <w:r w:rsidR="005F2B2C" w:rsidRPr="7D52B7D6">
        <w:rPr>
          <w:rFonts w:ascii="Arial" w:eastAsia="Times New Roman" w:hAnsi="Arial" w:cs="Arial"/>
          <w:color w:val="000000" w:themeColor="text1"/>
          <w:sz w:val="22"/>
          <w:szCs w:val="22"/>
          <w:lang w:eastAsia="en-GB"/>
        </w:rPr>
        <w:t>constitute</w:t>
      </w:r>
      <w:r w:rsidR="00740A7F" w:rsidRPr="7D52B7D6">
        <w:rPr>
          <w:rFonts w:ascii="Arial" w:eastAsia="Times New Roman" w:hAnsi="Arial" w:cs="Arial"/>
          <w:color w:val="000000" w:themeColor="text1"/>
          <w:sz w:val="22"/>
          <w:szCs w:val="22"/>
          <w:lang w:eastAsia="en-GB"/>
        </w:rPr>
        <w:t xml:space="preserve"> </w:t>
      </w:r>
      <w:r w:rsidR="005F2B2C" w:rsidRPr="7D52B7D6">
        <w:rPr>
          <w:rFonts w:ascii="Arial" w:eastAsia="Times New Roman" w:hAnsi="Arial" w:cs="Arial"/>
          <w:color w:val="000000" w:themeColor="text1"/>
          <w:sz w:val="22"/>
          <w:szCs w:val="22"/>
          <w:lang w:eastAsia="en-GB"/>
        </w:rPr>
        <w:t xml:space="preserve">capitalist domination </w:t>
      </w:r>
      <w:r w:rsidR="00407F1C" w:rsidRPr="7D52B7D6">
        <w:rPr>
          <w:rFonts w:ascii="Arial" w:eastAsia="Times New Roman" w:hAnsi="Arial" w:cs="Arial"/>
          <w:color w:val="000000" w:themeColor="text1"/>
          <w:sz w:val="22"/>
          <w:szCs w:val="22"/>
          <w:lang w:eastAsia="en-GB"/>
        </w:rPr>
        <w:t>by</w:t>
      </w:r>
      <w:r w:rsidR="005F2B2C" w:rsidRPr="7D52B7D6">
        <w:rPr>
          <w:rFonts w:ascii="Arial" w:eastAsia="Times New Roman" w:hAnsi="Arial" w:cs="Arial"/>
          <w:color w:val="000000" w:themeColor="text1"/>
          <w:sz w:val="22"/>
          <w:szCs w:val="22"/>
          <w:lang w:eastAsia="en-GB"/>
        </w:rPr>
        <w:t xml:space="preserve"> </w:t>
      </w:r>
      <w:r w:rsidR="00740A7F" w:rsidRPr="7D52B7D6">
        <w:rPr>
          <w:rFonts w:ascii="Arial" w:eastAsia="Times New Roman" w:hAnsi="Arial" w:cs="Arial"/>
          <w:color w:val="000000" w:themeColor="text1"/>
          <w:sz w:val="22"/>
          <w:szCs w:val="22"/>
          <w:lang w:eastAsia="en-GB"/>
        </w:rPr>
        <w:t>seek</w:t>
      </w:r>
      <w:r w:rsidR="00407F1C" w:rsidRPr="7D52B7D6">
        <w:rPr>
          <w:rFonts w:ascii="Arial" w:eastAsia="Times New Roman" w:hAnsi="Arial" w:cs="Arial"/>
          <w:color w:val="000000" w:themeColor="text1"/>
          <w:sz w:val="22"/>
          <w:szCs w:val="22"/>
          <w:lang w:eastAsia="en-GB"/>
        </w:rPr>
        <w:t>ing</w:t>
      </w:r>
      <w:r w:rsidR="00740A7F" w:rsidRPr="7D52B7D6">
        <w:rPr>
          <w:rFonts w:ascii="Arial" w:eastAsia="Times New Roman" w:hAnsi="Arial" w:cs="Arial"/>
          <w:color w:val="000000" w:themeColor="text1"/>
          <w:sz w:val="22"/>
          <w:szCs w:val="22"/>
          <w:lang w:eastAsia="en-GB"/>
        </w:rPr>
        <w:t xml:space="preserve"> only to ensure that </w:t>
      </w:r>
      <w:r w:rsidR="00811BBC" w:rsidRPr="7D52B7D6">
        <w:rPr>
          <w:rFonts w:ascii="Arial" w:eastAsia="Times New Roman" w:hAnsi="Arial" w:cs="Arial"/>
          <w:color w:val="000000" w:themeColor="text1"/>
          <w:sz w:val="22"/>
          <w:szCs w:val="22"/>
          <w:lang w:eastAsia="en-GB"/>
        </w:rPr>
        <w:t xml:space="preserve">women’s wages are </w:t>
      </w:r>
      <w:r w:rsidR="00DF1E4F" w:rsidRPr="7D52B7D6">
        <w:rPr>
          <w:rFonts w:ascii="Arial" w:eastAsia="Times New Roman" w:hAnsi="Arial" w:cs="Arial"/>
          <w:color w:val="000000" w:themeColor="text1"/>
          <w:sz w:val="22"/>
          <w:szCs w:val="22"/>
          <w:lang w:eastAsia="en-GB"/>
        </w:rPr>
        <w:t>formall</w:t>
      </w:r>
      <w:r w:rsidR="458B5FB3" w:rsidRPr="7D52B7D6">
        <w:rPr>
          <w:rFonts w:ascii="Arial" w:eastAsia="Times New Roman" w:hAnsi="Arial" w:cs="Arial"/>
          <w:color w:val="000000" w:themeColor="text1"/>
          <w:sz w:val="22"/>
          <w:szCs w:val="22"/>
          <w:lang w:eastAsia="en-GB"/>
        </w:rPr>
        <w:t>y</w:t>
      </w:r>
      <w:r w:rsidR="00DF1E4F" w:rsidRPr="7D52B7D6">
        <w:rPr>
          <w:rFonts w:ascii="Arial" w:eastAsia="Times New Roman" w:hAnsi="Arial" w:cs="Arial"/>
          <w:color w:val="000000" w:themeColor="text1"/>
          <w:sz w:val="22"/>
          <w:szCs w:val="22"/>
          <w:lang w:eastAsia="en-GB"/>
        </w:rPr>
        <w:t xml:space="preserve"> equal </w:t>
      </w:r>
      <w:r w:rsidR="00A835F0" w:rsidRPr="7D52B7D6">
        <w:rPr>
          <w:rFonts w:ascii="Arial" w:eastAsia="Times New Roman" w:hAnsi="Arial" w:cs="Arial"/>
          <w:color w:val="000000" w:themeColor="text1"/>
          <w:sz w:val="22"/>
          <w:szCs w:val="22"/>
          <w:lang w:eastAsia="en-GB"/>
        </w:rPr>
        <w:t>to</w:t>
      </w:r>
      <w:r w:rsidR="3E9340F4" w:rsidRPr="7D52B7D6">
        <w:rPr>
          <w:rFonts w:ascii="Arial" w:eastAsia="Times New Roman" w:hAnsi="Arial" w:cs="Arial"/>
          <w:color w:val="000000" w:themeColor="text1"/>
          <w:sz w:val="22"/>
          <w:szCs w:val="22"/>
          <w:lang w:eastAsia="en-GB"/>
        </w:rPr>
        <w:t xml:space="preserve"> those of</w:t>
      </w:r>
      <w:r w:rsidR="00811BBC" w:rsidRPr="7D52B7D6">
        <w:rPr>
          <w:rFonts w:ascii="Arial" w:eastAsia="Times New Roman" w:hAnsi="Arial" w:cs="Arial"/>
          <w:color w:val="000000" w:themeColor="text1"/>
          <w:sz w:val="22"/>
          <w:szCs w:val="22"/>
          <w:lang w:eastAsia="en-GB"/>
        </w:rPr>
        <w:t xml:space="preserve"> </w:t>
      </w:r>
      <w:r w:rsidR="00982124" w:rsidRPr="7D52B7D6">
        <w:rPr>
          <w:rFonts w:ascii="Arial" w:eastAsia="Times New Roman" w:hAnsi="Arial" w:cs="Arial"/>
          <w:color w:val="000000" w:themeColor="text1"/>
          <w:sz w:val="22"/>
          <w:szCs w:val="22"/>
          <w:lang w:eastAsia="en-GB"/>
        </w:rPr>
        <w:t xml:space="preserve">workers of </w:t>
      </w:r>
      <w:r w:rsidR="00811BBC" w:rsidRPr="7D52B7D6">
        <w:rPr>
          <w:rFonts w:ascii="Arial" w:eastAsia="Times New Roman" w:hAnsi="Arial" w:cs="Arial"/>
          <w:color w:val="000000" w:themeColor="text1"/>
          <w:sz w:val="22"/>
          <w:szCs w:val="22"/>
          <w:lang w:eastAsia="en-GB"/>
        </w:rPr>
        <w:t>the opposite sex who do ‘equal work.’</w:t>
      </w:r>
      <w:r w:rsidR="0062061B" w:rsidRPr="7D52B7D6">
        <w:rPr>
          <w:rFonts w:ascii="Arial" w:eastAsia="Times New Roman" w:hAnsi="Arial" w:cs="Arial"/>
          <w:color w:val="000000" w:themeColor="text1"/>
          <w:sz w:val="22"/>
          <w:szCs w:val="22"/>
          <w:lang w:eastAsia="en-GB"/>
        </w:rPr>
        <w:t xml:space="preserve"> Women’s day</w:t>
      </w:r>
      <w:r w:rsidR="531472C8" w:rsidRPr="7D52B7D6">
        <w:rPr>
          <w:rFonts w:ascii="Arial" w:eastAsia="Times New Roman" w:hAnsi="Arial" w:cs="Arial"/>
          <w:color w:val="000000" w:themeColor="text1"/>
          <w:sz w:val="22"/>
          <w:szCs w:val="22"/>
          <w:lang w:eastAsia="en-GB"/>
        </w:rPr>
        <w:t>-</w:t>
      </w:r>
      <w:r w:rsidR="0062061B" w:rsidRPr="7D52B7D6">
        <w:rPr>
          <w:rFonts w:ascii="Arial" w:eastAsia="Times New Roman" w:hAnsi="Arial" w:cs="Arial"/>
          <w:color w:val="000000" w:themeColor="text1"/>
          <w:sz w:val="22"/>
          <w:szCs w:val="22"/>
          <w:lang w:eastAsia="en-GB"/>
        </w:rPr>
        <w:t>to</w:t>
      </w:r>
      <w:r w:rsidR="4F11F89E" w:rsidRPr="7D52B7D6">
        <w:rPr>
          <w:rFonts w:ascii="Arial" w:eastAsia="Times New Roman" w:hAnsi="Arial" w:cs="Arial"/>
          <w:color w:val="000000" w:themeColor="text1"/>
          <w:sz w:val="22"/>
          <w:szCs w:val="22"/>
          <w:lang w:eastAsia="en-GB"/>
        </w:rPr>
        <w:t>-</w:t>
      </w:r>
      <w:r w:rsidR="0062061B" w:rsidRPr="7D52B7D6">
        <w:rPr>
          <w:rFonts w:ascii="Arial" w:eastAsia="Times New Roman" w:hAnsi="Arial" w:cs="Arial"/>
          <w:color w:val="000000" w:themeColor="text1"/>
          <w:sz w:val="22"/>
          <w:szCs w:val="22"/>
          <w:lang w:eastAsia="en-GB"/>
        </w:rPr>
        <w:t xml:space="preserve">day experience of work and feminist critical reflection reveal that </w:t>
      </w:r>
      <w:r w:rsidR="00F972A5" w:rsidRPr="7D52B7D6">
        <w:rPr>
          <w:rFonts w:ascii="Arial" w:eastAsia="Times New Roman" w:hAnsi="Arial" w:cs="Arial"/>
          <w:color w:val="000000" w:themeColor="text1"/>
          <w:sz w:val="22"/>
          <w:szCs w:val="22"/>
          <w:lang w:eastAsia="en-GB"/>
        </w:rPr>
        <w:t>the</w:t>
      </w:r>
      <w:r w:rsidR="00205381" w:rsidRPr="7D52B7D6">
        <w:rPr>
          <w:rFonts w:ascii="Arial" w:eastAsia="Times New Roman" w:hAnsi="Arial" w:cs="Arial"/>
          <w:color w:val="000000" w:themeColor="text1"/>
          <w:sz w:val="22"/>
          <w:szCs w:val="22"/>
          <w:lang w:eastAsia="en-GB"/>
        </w:rPr>
        <w:t>se laws</w:t>
      </w:r>
      <w:r w:rsidR="0078324C" w:rsidRPr="7D52B7D6">
        <w:rPr>
          <w:rFonts w:ascii="Arial" w:eastAsia="Times New Roman" w:hAnsi="Arial" w:cs="Arial"/>
          <w:color w:val="000000" w:themeColor="text1"/>
          <w:sz w:val="22"/>
          <w:szCs w:val="22"/>
          <w:lang w:eastAsia="en-GB"/>
        </w:rPr>
        <w:t xml:space="preserve"> deny</w:t>
      </w:r>
      <w:r w:rsidR="00AE4151" w:rsidRPr="7D52B7D6">
        <w:rPr>
          <w:rFonts w:ascii="Arial" w:eastAsia="Times New Roman" w:hAnsi="Arial" w:cs="Arial"/>
          <w:color w:val="000000" w:themeColor="text1"/>
          <w:sz w:val="22"/>
          <w:szCs w:val="22"/>
          <w:lang w:eastAsia="en-GB"/>
        </w:rPr>
        <w:t xml:space="preserve"> or distort</w:t>
      </w:r>
      <w:r w:rsidR="00956E65" w:rsidRPr="7D52B7D6">
        <w:rPr>
          <w:rFonts w:ascii="Arial" w:eastAsia="Times New Roman" w:hAnsi="Arial" w:cs="Arial"/>
          <w:color w:val="000000" w:themeColor="text1"/>
          <w:sz w:val="22"/>
          <w:szCs w:val="22"/>
          <w:lang w:eastAsia="en-GB"/>
        </w:rPr>
        <w:t xml:space="preserve"> </w:t>
      </w:r>
      <w:r w:rsidR="007F292A" w:rsidRPr="7D52B7D6">
        <w:rPr>
          <w:rFonts w:ascii="Arial" w:eastAsia="Times New Roman" w:hAnsi="Arial" w:cs="Arial"/>
          <w:color w:val="000000" w:themeColor="text1"/>
          <w:sz w:val="22"/>
          <w:szCs w:val="22"/>
          <w:lang w:eastAsia="en-GB"/>
        </w:rPr>
        <w:t xml:space="preserve">the </w:t>
      </w:r>
      <w:r w:rsidR="004D3196" w:rsidRPr="7D52B7D6">
        <w:rPr>
          <w:rFonts w:ascii="Arial" w:eastAsia="Times New Roman" w:hAnsi="Arial" w:cs="Arial"/>
          <w:color w:val="000000" w:themeColor="text1"/>
          <w:sz w:val="22"/>
          <w:szCs w:val="22"/>
          <w:lang w:eastAsia="en-GB"/>
        </w:rPr>
        <w:t>expropriation</w:t>
      </w:r>
      <w:r w:rsidR="00E63A8F" w:rsidRPr="7D52B7D6">
        <w:rPr>
          <w:rFonts w:ascii="Arial" w:eastAsia="Times New Roman" w:hAnsi="Arial" w:cs="Arial"/>
          <w:color w:val="000000" w:themeColor="text1"/>
          <w:sz w:val="22"/>
          <w:szCs w:val="22"/>
          <w:lang w:eastAsia="en-GB"/>
        </w:rPr>
        <w:t xml:space="preserve"> and alienation of women’s </w:t>
      </w:r>
      <w:r w:rsidR="00E63A8F" w:rsidRPr="7D52B7D6">
        <w:rPr>
          <w:rFonts w:ascii="Arial" w:eastAsia="Times New Roman" w:hAnsi="Arial" w:cs="Arial"/>
          <w:color w:val="000000" w:themeColor="text1"/>
          <w:sz w:val="22"/>
          <w:szCs w:val="22"/>
          <w:lang w:eastAsia="en-GB"/>
        </w:rPr>
        <w:lastRenderedPageBreak/>
        <w:t>unpaid labour</w:t>
      </w:r>
      <w:r w:rsidR="007F292A" w:rsidRPr="7D52B7D6">
        <w:rPr>
          <w:rFonts w:ascii="Arial" w:eastAsia="Times New Roman" w:hAnsi="Arial" w:cs="Arial"/>
          <w:color w:val="000000" w:themeColor="text1"/>
          <w:sz w:val="22"/>
          <w:szCs w:val="22"/>
          <w:lang w:eastAsia="en-GB"/>
        </w:rPr>
        <w:t xml:space="preserve"> that </w:t>
      </w:r>
      <w:r w:rsidR="006415BD">
        <w:rPr>
          <w:rFonts w:ascii="Arial" w:eastAsia="Times New Roman" w:hAnsi="Arial" w:cs="Arial"/>
          <w:color w:val="000000" w:themeColor="text1"/>
          <w:sz w:val="22"/>
          <w:szCs w:val="22"/>
          <w:lang w:eastAsia="en-GB"/>
        </w:rPr>
        <w:t>precedes</w:t>
      </w:r>
      <w:r w:rsidR="007F292A" w:rsidRPr="7D52B7D6">
        <w:rPr>
          <w:rFonts w:ascii="Arial" w:eastAsia="Times New Roman" w:hAnsi="Arial" w:cs="Arial"/>
          <w:color w:val="000000" w:themeColor="text1"/>
          <w:sz w:val="22"/>
          <w:szCs w:val="22"/>
          <w:lang w:eastAsia="en-GB"/>
        </w:rPr>
        <w:t xml:space="preserve"> women’s entry into the labour market</w:t>
      </w:r>
      <w:r w:rsidR="00E63A8F" w:rsidRPr="7D52B7D6">
        <w:rPr>
          <w:rFonts w:ascii="Arial" w:eastAsia="Times New Roman" w:hAnsi="Arial" w:cs="Arial"/>
          <w:color w:val="000000" w:themeColor="text1"/>
          <w:sz w:val="22"/>
          <w:szCs w:val="22"/>
          <w:lang w:eastAsia="en-GB"/>
        </w:rPr>
        <w:t xml:space="preserve">, </w:t>
      </w:r>
      <w:r w:rsidR="004D3196" w:rsidRPr="7D52B7D6">
        <w:rPr>
          <w:rFonts w:ascii="Arial" w:eastAsia="Times New Roman" w:hAnsi="Arial" w:cs="Arial"/>
          <w:color w:val="000000" w:themeColor="text1"/>
          <w:sz w:val="22"/>
          <w:szCs w:val="22"/>
          <w:lang w:eastAsia="en-GB"/>
        </w:rPr>
        <w:t>the economic compulsion that str</w:t>
      </w:r>
      <w:r w:rsidR="0059402D" w:rsidRPr="7D52B7D6">
        <w:rPr>
          <w:rFonts w:ascii="Arial" w:eastAsia="Times New Roman" w:hAnsi="Arial" w:cs="Arial"/>
          <w:color w:val="000000" w:themeColor="text1"/>
          <w:sz w:val="22"/>
          <w:szCs w:val="22"/>
          <w:lang w:eastAsia="en-GB"/>
        </w:rPr>
        <w:t>u</w:t>
      </w:r>
      <w:r w:rsidR="004D3196" w:rsidRPr="7D52B7D6">
        <w:rPr>
          <w:rFonts w:ascii="Arial" w:eastAsia="Times New Roman" w:hAnsi="Arial" w:cs="Arial"/>
          <w:color w:val="000000" w:themeColor="text1"/>
          <w:sz w:val="22"/>
          <w:szCs w:val="22"/>
          <w:lang w:eastAsia="en-GB"/>
        </w:rPr>
        <w:t>ctures their entry to work,</w:t>
      </w:r>
      <w:r w:rsidR="00923C52" w:rsidRPr="7D52B7D6">
        <w:rPr>
          <w:rFonts w:ascii="Arial" w:eastAsia="Times New Roman" w:hAnsi="Arial" w:cs="Arial"/>
          <w:color w:val="000000" w:themeColor="text1"/>
          <w:sz w:val="22"/>
          <w:szCs w:val="22"/>
          <w:lang w:eastAsia="en-GB"/>
        </w:rPr>
        <w:t xml:space="preserve"> </w:t>
      </w:r>
      <w:r w:rsidR="00E63A8F" w:rsidRPr="7D52B7D6">
        <w:rPr>
          <w:rFonts w:ascii="Arial" w:eastAsia="Times New Roman" w:hAnsi="Arial" w:cs="Arial"/>
          <w:color w:val="000000" w:themeColor="text1"/>
          <w:sz w:val="22"/>
          <w:szCs w:val="22"/>
          <w:lang w:eastAsia="en-GB"/>
        </w:rPr>
        <w:t xml:space="preserve">and </w:t>
      </w:r>
      <w:r w:rsidR="00923C52" w:rsidRPr="7D52B7D6">
        <w:rPr>
          <w:rFonts w:ascii="Arial" w:eastAsia="Times New Roman" w:hAnsi="Arial" w:cs="Arial"/>
          <w:color w:val="000000" w:themeColor="text1"/>
          <w:sz w:val="22"/>
          <w:szCs w:val="22"/>
          <w:lang w:eastAsia="en-GB"/>
        </w:rPr>
        <w:t>their exploitation therein</w:t>
      </w:r>
      <w:r w:rsidR="00E63A8F" w:rsidRPr="7D52B7D6">
        <w:rPr>
          <w:rFonts w:ascii="Arial" w:eastAsia="Times New Roman" w:hAnsi="Arial" w:cs="Arial"/>
          <w:color w:val="000000" w:themeColor="text1"/>
          <w:sz w:val="22"/>
          <w:szCs w:val="22"/>
          <w:lang w:eastAsia="en-GB"/>
        </w:rPr>
        <w:t>.</w:t>
      </w:r>
      <w:r w:rsidR="00DE3E99" w:rsidRPr="7D52B7D6">
        <w:rPr>
          <w:rFonts w:ascii="Arial" w:eastAsia="Times New Roman" w:hAnsi="Arial" w:cs="Arial"/>
          <w:color w:val="000000" w:themeColor="text1"/>
          <w:sz w:val="22"/>
          <w:szCs w:val="22"/>
          <w:lang w:eastAsia="en-GB"/>
        </w:rPr>
        <w:t xml:space="preserve"> </w:t>
      </w:r>
      <w:r w:rsidR="00AE4151" w:rsidRPr="7D52B7D6">
        <w:rPr>
          <w:rFonts w:ascii="Arial" w:eastAsia="Times New Roman" w:hAnsi="Arial" w:cs="Arial"/>
          <w:color w:val="000000" w:themeColor="text1"/>
          <w:sz w:val="22"/>
          <w:szCs w:val="22"/>
          <w:lang w:eastAsia="en-GB"/>
        </w:rPr>
        <w:t>Equality laws</w:t>
      </w:r>
      <w:r w:rsidR="00437DB1" w:rsidRPr="7D52B7D6">
        <w:rPr>
          <w:rFonts w:ascii="Arial" w:eastAsia="Times New Roman" w:hAnsi="Arial" w:cs="Arial"/>
          <w:color w:val="000000" w:themeColor="text1"/>
          <w:sz w:val="22"/>
          <w:szCs w:val="22"/>
          <w:lang w:eastAsia="en-GB"/>
        </w:rPr>
        <w:t xml:space="preserve"> </w:t>
      </w:r>
      <w:r w:rsidR="001A4537" w:rsidRPr="7D52B7D6">
        <w:rPr>
          <w:rFonts w:ascii="Arial" w:eastAsia="Times New Roman" w:hAnsi="Arial" w:cs="Arial"/>
          <w:color w:val="000000" w:themeColor="text1"/>
          <w:sz w:val="22"/>
          <w:szCs w:val="22"/>
          <w:lang w:eastAsia="en-GB"/>
        </w:rPr>
        <w:t>are not</w:t>
      </w:r>
      <w:r w:rsidR="00AE4151" w:rsidRPr="7D52B7D6">
        <w:rPr>
          <w:rFonts w:ascii="Arial" w:eastAsia="Times New Roman" w:hAnsi="Arial" w:cs="Arial"/>
          <w:color w:val="000000" w:themeColor="text1"/>
          <w:sz w:val="22"/>
          <w:szCs w:val="22"/>
          <w:lang w:eastAsia="en-GB"/>
        </w:rPr>
        <w:t>, however,</w:t>
      </w:r>
      <w:r w:rsidR="001A4537" w:rsidRPr="7D52B7D6">
        <w:rPr>
          <w:rFonts w:ascii="Arial" w:eastAsia="Times New Roman" w:hAnsi="Arial" w:cs="Arial"/>
          <w:color w:val="000000" w:themeColor="text1"/>
          <w:sz w:val="22"/>
          <w:szCs w:val="22"/>
          <w:lang w:eastAsia="en-GB"/>
        </w:rPr>
        <w:t xml:space="preserve"> </w:t>
      </w:r>
      <w:r w:rsidR="00A648F9" w:rsidRPr="7D52B7D6">
        <w:rPr>
          <w:rFonts w:ascii="Arial" w:eastAsia="Times New Roman" w:hAnsi="Arial" w:cs="Arial"/>
          <w:color w:val="000000" w:themeColor="text1"/>
          <w:sz w:val="22"/>
          <w:szCs w:val="22"/>
          <w:lang w:eastAsia="en-GB"/>
        </w:rPr>
        <w:t>false</w:t>
      </w:r>
      <w:r w:rsidR="00410C99" w:rsidRPr="7D52B7D6">
        <w:rPr>
          <w:rFonts w:ascii="Arial" w:eastAsia="Times New Roman" w:hAnsi="Arial" w:cs="Arial"/>
          <w:color w:val="000000" w:themeColor="text1"/>
          <w:sz w:val="22"/>
          <w:szCs w:val="22"/>
          <w:lang w:eastAsia="en-GB"/>
        </w:rPr>
        <w:t xml:space="preserve">; </w:t>
      </w:r>
      <w:r w:rsidR="00E55CB7" w:rsidRPr="7D52B7D6">
        <w:rPr>
          <w:rFonts w:ascii="Arial" w:eastAsia="Times New Roman" w:hAnsi="Arial" w:cs="Arial"/>
          <w:color w:val="000000" w:themeColor="text1"/>
          <w:sz w:val="22"/>
          <w:szCs w:val="22"/>
          <w:lang w:eastAsia="en-GB"/>
        </w:rPr>
        <w:t xml:space="preserve">women do experience </w:t>
      </w:r>
      <w:r w:rsidR="0004724F" w:rsidRPr="7D52B7D6">
        <w:rPr>
          <w:rFonts w:ascii="Arial" w:eastAsia="Times New Roman" w:hAnsi="Arial" w:cs="Arial"/>
          <w:color w:val="000000" w:themeColor="text1"/>
          <w:sz w:val="22"/>
          <w:szCs w:val="22"/>
          <w:lang w:eastAsia="en-GB"/>
        </w:rPr>
        <w:t xml:space="preserve">inequality </w:t>
      </w:r>
      <w:r w:rsidR="00E12A75" w:rsidRPr="7D52B7D6">
        <w:rPr>
          <w:rFonts w:ascii="Arial" w:eastAsia="Times New Roman" w:hAnsi="Arial" w:cs="Arial"/>
          <w:color w:val="000000" w:themeColor="text1"/>
          <w:sz w:val="22"/>
          <w:szCs w:val="22"/>
          <w:lang w:eastAsia="en-GB"/>
        </w:rPr>
        <w:t>at work in relation to male workers</w:t>
      </w:r>
      <w:r w:rsidR="6ED8B027" w:rsidRPr="7D52B7D6">
        <w:rPr>
          <w:rFonts w:ascii="Arial" w:eastAsia="Times New Roman" w:hAnsi="Arial" w:cs="Arial"/>
          <w:color w:val="000000" w:themeColor="text1"/>
          <w:sz w:val="22"/>
          <w:szCs w:val="22"/>
          <w:lang w:eastAsia="en-GB"/>
        </w:rPr>
        <w:t xml:space="preserve">. And </w:t>
      </w:r>
      <w:r w:rsidR="003622FE" w:rsidRPr="7D52B7D6">
        <w:rPr>
          <w:rFonts w:ascii="Arial" w:eastAsia="Times New Roman" w:hAnsi="Arial" w:cs="Arial"/>
          <w:color w:val="000000" w:themeColor="text1"/>
          <w:sz w:val="22"/>
          <w:szCs w:val="22"/>
          <w:lang w:eastAsia="en-GB"/>
        </w:rPr>
        <w:t>these laws were fought for by the women’s movement,</w:t>
      </w:r>
      <w:r w:rsidR="00E12A75" w:rsidRPr="7D52B7D6">
        <w:rPr>
          <w:rFonts w:ascii="Arial" w:eastAsia="Times New Roman" w:hAnsi="Arial" w:cs="Arial"/>
          <w:color w:val="000000" w:themeColor="text1"/>
          <w:sz w:val="22"/>
          <w:szCs w:val="22"/>
          <w:lang w:eastAsia="en-GB"/>
        </w:rPr>
        <w:t xml:space="preserve"> </w:t>
      </w:r>
      <w:r w:rsidR="002317CF" w:rsidRPr="7D52B7D6">
        <w:rPr>
          <w:rFonts w:ascii="Arial" w:eastAsia="Times New Roman" w:hAnsi="Arial" w:cs="Arial"/>
          <w:color w:val="000000" w:themeColor="text1"/>
          <w:sz w:val="22"/>
          <w:szCs w:val="22"/>
          <w:lang w:eastAsia="en-GB"/>
        </w:rPr>
        <w:t>and they will benefit some women</w:t>
      </w:r>
      <w:r w:rsidR="00410C99" w:rsidRPr="7D52B7D6">
        <w:rPr>
          <w:rFonts w:ascii="Arial" w:eastAsia="Times New Roman" w:hAnsi="Arial" w:cs="Arial"/>
          <w:color w:val="000000" w:themeColor="text1"/>
          <w:sz w:val="22"/>
          <w:szCs w:val="22"/>
          <w:lang w:eastAsia="en-GB"/>
        </w:rPr>
        <w:t xml:space="preserve">. However, they are a </w:t>
      </w:r>
      <w:r w:rsidR="00410C99" w:rsidRPr="7D52B7D6">
        <w:rPr>
          <w:rFonts w:ascii="Arial" w:eastAsia="Times New Roman" w:hAnsi="Arial" w:cs="Arial"/>
          <w:i/>
          <w:iCs/>
          <w:color w:val="000000" w:themeColor="text1"/>
          <w:sz w:val="22"/>
          <w:szCs w:val="22"/>
          <w:lang w:eastAsia="en-GB"/>
        </w:rPr>
        <w:t>partial</w:t>
      </w:r>
      <w:r w:rsidR="00410C99" w:rsidRPr="7D52B7D6">
        <w:rPr>
          <w:rFonts w:ascii="Arial" w:eastAsia="Times New Roman" w:hAnsi="Arial" w:cs="Arial"/>
          <w:color w:val="000000" w:themeColor="text1"/>
          <w:sz w:val="22"/>
          <w:szCs w:val="22"/>
          <w:lang w:eastAsia="en-GB"/>
        </w:rPr>
        <w:t xml:space="preserve"> explanation of </w:t>
      </w:r>
      <w:r w:rsidR="00473EDB" w:rsidRPr="7D52B7D6">
        <w:rPr>
          <w:rFonts w:ascii="Arial" w:eastAsia="Times New Roman" w:hAnsi="Arial" w:cs="Arial"/>
          <w:color w:val="000000" w:themeColor="text1"/>
          <w:sz w:val="22"/>
          <w:szCs w:val="22"/>
          <w:lang w:eastAsia="en-GB"/>
        </w:rPr>
        <w:t>women’s position in society</w:t>
      </w:r>
      <w:r w:rsidR="00EF5385" w:rsidRPr="7D52B7D6">
        <w:rPr>
          <w:rFonts w:ascii="Arial" w:eastAsia="Times New Roman" w:hAnsi="Arial" w:cs="Arial"/>
          <w:color w:val="000000" w:themeColor="text1"/>
          <w:sz w:val="22"/>
          <w:szCs w:val="22"/>
          <w:lang w:eastAsia="en-GB"/>
        </w:rPr>
        <w:t xml:space="preserve"> </w:t>
      </w:r>
      <w:r w:rsidR="002E0004" w:rsidRPr="7D52B7D6">
        <w:rPr>
          <w:rFonts w:ascii="Arial" w:eastAsia="Times New Roman" w:hAnsi="Arial" w:cs="Arial"/>
          <w:color w:val="000000" w:themeColor="text1"/>
          <w:sz w:val="22"/>
          <w:szCs w:val="22"/>
          <w:lang w:eastAsia="en-GB"/>
        </w:rPr>
        <w:t>and need to be related to</w:t>
      </w:r>
      <w:r w:rsidR="002E02AF" w:rsidRPr="7D52B7D6">
        <w:rPr>
          <w:rFonts w:ascii="Arial" w:eastAsia="Times New Roman" w:hAnsi="Arial" w:cs="Arial"/>
          <w:color w:val="000000" w:themeColor="text1"/>
          <w:sz w:val="22"/>
          <w:szCs w:val="22"/>
          <w:lang w:eastAsia="en-GB"/>
        </w:rPr>
        <w:t xml:space="preserve"> the real essence of </w:t>
      </w:r>
      <w:r w:rsidR="00395959" w:rsidRPr="7D52B7D6">
        <w:rPr>
          <w:rFonts w:ascii="Arial" w:eastAsia="Times New Roman" w:hAnsi="Arial" w:cs="Arial"/>
          <w:color w:val="000000" w:themeColor="text1"/>
          <w:sz w:val="22"/>
          <w:szCs w:val="22"/>
          <w:lang w:eastAsia="en-GB"/>
        </w:rPr>
        <w:t>women’s oppression</w:t>
      </w:r>
      <w:r w:rsidR="005F0EEF" w:rsidRPr="7D52B7D6">
        <w:rPr>
          <w:rFonts w:ascii="Arial" w:eastAsia="Times New Roman" w:hAnsi="Arial" w:cs="Arial"/>
          <w:color w:val="000000" w:themeColor="text1"/>
          <w:sz w:val="22"/>
          <w:szCs w:val="22"/>
          <w:lang w:eastAsia="en-GB"/>
        </w:rPr>
        <w:t xml:space="preserve">. </w:t>
      </w:r>
      <w:r w:rsidR="0065395F" w:rsidRPr="7D52B7D6">
        <w:rPr>
          <w:rFonts w:ascii="Arial" w:eastAsia="Times New Roman" w:hAnsi="Arial" w:cs="Arial"/>
          <w:color w:val="000000" w:themeColor="text1"/>
          <w:sz w:val="22"/>
          <w:szCs w:val="22"/>
          <w:lang w:eastAsia="en-GB"/>
        </w:rPr>
        <w:t>This is why Federici thinks that they</w:t>
      </w:r>
      <w:r w:rsidR="00EB14AD" w:rsidRPr="7D52B7D6">
        <w:rPr>
          <w:rFonts w:ascii="Arial" w:eastAsia="Times New Roman" w:hAnsi="Arial" w:cs="Arial"/>
          <w:color w:val="000000" w:themeColor="text1"/>
          <w:sz w:val="22"/>
          <w:szCs w:val="22"/>
          <w:lang w:eastAsia="en-GB"/>
        </w:rPr>
        <w:t xml:space="preserve"> are of limited use.</w:t>
      </w:r>
      <w:r w:rsidR="00E76096" w:rsidRPr="7D52B7D6">
        <w:rPr>
          <w:rStyle w:val="FootnoteReference"/>
          <w:rFonts w:ascii="Arial" w:eastAsia="Times New Roman" w:hAnsi="Arial" w:cs="Arial"/>
          <w:color w:val="000000" w:themeColor="text1"/>
          <w:sz w:val="22"/>
          <w:szCs w:val="22"/>
          <w:lang w:eastAsia="en-GB"/>
        </w:rPr>
        <w:footnoteReference w:id="6"/>
      </w:r>
      <w:r w:rsidR="00EB14AD" w:rsidRPr="7D52B7D6">
        <w:rPr>
          <w:rFonts w:ascii="Arial" w:eastAsia="Times New Roman" w:hAnsi="Arial" w:cs="Arial"/>
          <w:color w:val="000000" w:themeColor="text1"/>
          <w:sz w:val="22"/>
          <w:szCs w:val="22"/>
          <w:lang w:eastAsia="en-GB"/>
        </w:rPr>
        <w:t xml:space="preserve"> </w:t>
      </w:r>
      <w:r w:rsidR="00437DB1" w:rsidRPr="7D52B7D6">
        <w:rPr>
          <w:rFonts w:ascii="Arial" w:eastAsia="Times New Roman" w:hAnsi="Arial" w:cs="Arial"/>
          <w:color w:val="000000" w:themeColor="text1"/>
          <w:sz w:val="22"/>
          <w:szCs w:val="22"/>
          <w:lang w:eastAsia="en-GB"/>
        </w:rPr>
        <w:t>Having revealed this reality</w:t>
      </w:r>
      <w:r w:rsidR="3B6D95BC" w:rsidRPr="7D52B7D6">
        <w:rPr>
          <w:rFonts w:ascii="Arial" w:eastAsia="Times New Roman" w:hAnsi="Arial" w:cs="Arial"/>
          <w:color w:val="000000" w:themeColor="text1"/>
          <w:sz w:val="22"/>
          <w:szCs w:val="22"/>
          <w:lang w:eastAsia="en-GB"/>
        </w:rPr>
        <w:t>,</w:t>
      </w:r>
      <w:r w:rsidR="00437DB1" w:rsidRPr="7D52B7D6">
        <w:rPr>
          <w:rFonts w:ascii="Arial" w:eastAsia="Times New Roman" w:hAnsi="Arial" w:cs="Arial"/>
          <w:color w:val="000000" w:themeColor="text1"/>
          <w:sz w:val="22"/>
          <w:szCs w:val="22"/>
          <w:lang w:eastAsia="en-GB"/>
        </w:rPr>
        <w:t xml:space="preserve"> women workers are then </w:t>
      </w:r>
      <w:r w:rsidR="545CD10D" w:rsidRPr="7D52B7D6">
        <w:rPr>
          <w:rFonts w:ascii="Arial" w:eastAsia="Times New Roman" w:hAnsi="Arial" w:cs="Arial"/>
          <w:color w:val="000000" w:themeColor="text1"/>
          <w:sz w:val="22"/>
          <w:szCs w:val="22"/>
          <w:lang w:eastAsia="en-GB"/>
        </w:rPr>
        <w:t>able</w:t>
      </w:r>
      <w:r w:rsidR="00437DB1" w:rsidRPr="7D52B7D6">
        <w:rPr>
          <w:rFonts w:ascii="Arial" w:eastAsia="Times New Roman" w:hAnsi="Arial" w:cs="Arial"/>
          <w:color w:val="000000" w:themeColor="text1"/>
          <w:sz w:val="22"/>
          <w:szCs w:val="22"/>
          <w:lang w:eastAsia="en-GB"/>
        </w:rPr>
        <w:t xml:space="preserve"> to</w:t>
      </w:r>
      <w:r w:rsidR="005A235D" w:rsidRPr="7D52B7D6">
        <w:rPr>
          <w:rFonts w:ascii="Arial" w:eastAsia="Times New Roman" w:hAnsi="Arial" w:cs="Arial"/>
          <w:color w:val="000000" w:themeColor="text1"/>
          <w:sz w:val="22"/>
          <w:szCs w:val="22"/>
          <w:lang w:eastAsia="en-GB"/>
        </w:rPr>
        <w:t xml:space="preserve"> collectively</w:t>
      </w:r>
      <w:r w:rsidR="00437DB1" w:rsidRPr="7D52B7D6">
        <w:rPr>
          <w:rFonts w:ascii="Arial" w:eastAsia="Times New Roman" w:hAnsi="Arial" w:cs="Arial"/>
          <w:color w:val="000000" w:themeColor="text1"/>
          <w:sz w:val="22"/>
          <w:szCs w:val="22"/>
          <w:lang w:eastAsia="en-GB"/>
        </w:rPr>
        <w:t xml:space="preserve"> change it</w:t>
      </w:r>
      <w:r w:rsidR="005A235D" w:rsidRPr="7D52B7D6">
        <w:rPr>
          <w:rFonts w:ascii="Arial" w:eastAsia="Times New Roman" w:hAnsi="Arial" w:cs="Arial"/>
          <w:color w:val="000000" w:themeColor="text1"/>
          <w:sz w:val="22"/>
          <w:szCs w:val="22"/>
          <w:lang w:eastAsia="en-GB"/>
        </w:rPr>
        <w:t>.</w:t>
      </w:r>
    </w:p>
    <w:p w14:paraId="106DF076" w14:textId="7628E860" w:rsidR="00C854B2" w:rsidRDefault="00644BC5" w:rsidP="7D52B7D6">
      <w:pPr>
        <w:spacing w:line="360" w:lineRule="auto"/>
        <w:ind w:firstLine="720"/>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 xml:space="preserve">In sum, </w:t>
      </w:r>
      <w:r w:rsidR="00C854B2" w:rsidRPr="7D52B7D6">
        <w:rPr>
          <w:rFonts w:ascii="Arial" w:eastAsia="Times New Roman" w:hAnsi="Arial" w:cs="Arial"/>
          <w:color w:val="000000" w:themeColor="text1"/>
          <w:sz w:val="22"/>
          <w:szCs w:val="22"/>
          <w:lang w:eastAsia="en-GB"/>
        </w:rPr>
        <w:t>Federici and MacKinnon</w:t>
      </w:r>
      <w:r w:rsidR="00FE2930" w:rsidRPr="7D52B7D6">
        <w:rPr>
          <w:rFonts w:ascii="Arial" w:eastAsia="Times New Roman" w:hAnsi="Arial" w:cs="Arial"/>
          <w:color w:val="000000" w:themeColor="text1"/>
          <w:sz w:val="22"/>
          <w:szCs w:val="22"/>
          <w:lang w:eastAsia="en-GB"/>
        </w:rPr>
        <w:t xml:space="preserve"> </w:t>
      </w:r>
      <w:r w:rsidR="00C854B2" w:rsidRPr="7D52B7D6">
        <w:rPr>
          <w:rFonts w:ascii="Arial" w:eastAsia="Times New Roman" w:hAnsi="Arial" w:cs="Arial"/>
          <w:color w:val="000000" w:themeColor="text1"/>
          <w:sz w:val="22"/>
          <w:szCs w:val="22"/>
          <w:lang w:eastAsia="en-GB"/>
        </w:rPr>
        <w:t xml:space="preserve">invite us to interrogate how law plays a role in (re)constituting the </w:t>
      </w:r>
      <w:r w:rsidR="000E0C3B" w:rsidRPr="7D52B7D6">
        <w:rPr>
          <w:rFonts w:ascii="Arial" w:eastAsia="Times New Roman" w:hAnsi="Arial" w:cs="Arial"/>
          <w:color w:val="000000" w:themeColor="text1"/>
          <w:sz w:val="22"/>
          <w:szCs w:val="22"/>
          <w:lang w:eastAsia="en-GB"/>
        </w:rPr>
        <w:t>real</w:t>
      </w:r>
      <w:r w:rsidR="00611165" w:rsidRPr="7D52B7D6">
        <w:rPr>
          <w:rFonts w:ascii="Arial" w:eastAsia="Times New Roman" w:hAnsi="Arial" w:cs="Arial"/>
          <w:color w:val="000000" w:themeColor="text1"/>
          <w:sz w:val="22"/>
          <w:szCs w:val="22"/>
          <w:lang w:eastAsia="en-GB"/>
        </w:rPr>
        <w:t xml:space="preserve">ity </w:t>
      </w:r>
      <w:r w:rsidR="000E0C3B" w:rsidRPr="7D52B7D6">
        <w:rPr>
          <w:rFonts w:ascii="Arial" w:eastAsia="Times New Roman" w:hAnsi="Arial" w:cs="Arial"/>
          <w:color w:val="000000" w:themeColor="text1"/>
          <w:sz w:val="22"/>
          <w:szCs w:val="22"/>
          <w:lang w:eastAsia="en-GB"/>
        </w:rPr>
        <w:t>of capitalism</w:t>
      </w:r>
      <w:r w:rsidR="009C4444" w:rsidRPr="7D52B7D6">
        <w:rPr>
          <w:rFonts w:ascii="Arial" w:eastAsia="Times New Roman" w:hAnsi="Arial" w:cs="Arial"/>
          <w:color w:val="000000" w:themeColor="text1"/>
          <w:sz w:val="22"/>
          <w:szCs w:val="22"/>
          <w:lang w:eastAsia="en-GB"/>
        </w:rPr>
        <w:t>,</w:t>
      </w:r>
      <w:r w:rsidR="009779D1" w:rsidRPr="7D52B7D6">
        <w:rPr>
          <w:rFonts w:ascii="Arial" w:eastAsia="Times New Roman" w:hAnsi="Arial" w:cs="Arial"/>
          <w:color w:val="000000" w:themeColor="text1"/>
          <w:sz w:val="22"/>
          <w:szCs w:val="22"/>
          <w:lang w:eastAsia="en-GB"/>
        </w:rPr>
        <w:t xml:space="preserve"> and how </w:t>
      </w:r>
      <w:r w:rsidR="009C4444" w:rsidRPr="7D52B7D6">
        <w:rPr>
          <w:rFonts w:ascii="Arial" w:eastAsia="Times New Roman" w:hAnsi="Arial" w:cs="Arial"/>
          <w:color w:val="000000" w:themeColor="text1"/>
          <w:sz w:val="22"/>
          <w:szCs w:val="22"/>
          <w:lang w:eastAsia="en-GB"/>
        </w:rPr>
        <w:t>law’s</w:t>
      </w:r>
      <w:r w:rsidR="004374EE" w:rsidRPr="7D52B7D6">
        <w:rPr>
          <w:rFonts w:ascii="Arial" w:eastAsia="Times New Roman" w:hAnsi="Arial" w:cs="Arial"/>
          <w:color w:val="000000" w:themeColor="text1"/>
          <w:sz w:val="22"/>
          <w:szCs w:val="22"/>
          <w:lang w:eastAsia="en-GB"/>
        </w:rPr>
        <w:t xml:space="preserve"> imbrication in this essence is masked by how it appears. </w:t>
      </w:r>
      <w:r w:rsidR="00D82E70" w:rsidRPr="7D52B7D6">
        <w:rPr>
          <w:rFonts w:ascii="Arial" w:eastAsia="Times New Roman" w:hAnsi="Arial" w:cs="Arial"/>
          <w:color w:val="000000" w:themeColor="text1"/>
          <w:sz w:val="22"/>
          <w:szCs w:val="22"/>
          <w:lang w:eastAsia="en-GB"/>
        </w:rPr>
        <w:t>T</w:t>
      </w:r>
      <w:r w:rsidR="00C854B2" w:rsidRPr="7D52B7D6">
        <w:rPr>
          <w:rFonts w:ascii="Arial" w:eastAsia="Times New Roman" w:hAnsi="Arial" w:cs="Arial"/>
          <w:color w:val="000000" w:themeColor="text1"/>
          <w:sz w:val="22"/>
          <w:szCs w:val="22"/>
          <w:lang w:eastAsia="en-GB"/>
        </w:rPr>
        <w:t>hey offer a hypothesis</w:t>
      </w:r>
      <w:r w:rsidR="00F55345" w:rsidRPr="7D52B7D6">
        <w:rPr>
          <w:rFonts w:ascii="Arial" w:eastAsia="Times New Roman" w:hAnsi="Arial" w:cs="Arial"/>
          <w:color w:val="000000" w:themeColor="text1"/>
          <w:sz w:val="22"/>
          <w:szCs w:val="22"/>
          <w:lang w:eastAsia="en-GB"/>
        </w:rPr>
        <w:t xml:space="preserve">: </w:t>
      </w:r>
      <w:r w:rsidR="00BE1128" w:rsidRPr="7D52B7D6">
        <w:rPr>
          <w:rFonts w:ascii="Arial" w:eastAsia="Times New Roman" w:hAnsi="Arial" w:cs="Arial"/>
          <w:color w:val="000000" w:themeColor="text1"/>
          <w:sz w:val="22"/>
          <w:szCs w:val="22"/>
          <w:lang w:eastAsia="en-GB"/>
        </w:rPr>
        <w:t xml:space="preserve">that </w:t>
      </w:r>
      <w:r w:rsidR="00C81D33" w:rsidRPr="7D52B7D6">
        <w:rPr>
          <w:rFonts w:ascii="Arial" w:eastAsia="Times New Roman" w:hAnsi="Arial" w:cs="Arial"/>
          <w:color w:val="000000" w:themeColor="text1"/>
          <w:sz w:val="22"/>
          <w:szCs w:val="22"/>
          <w:lang w:eastAsia="en-GB"/>
        </w:rPr>
        <w:t xml:space="preserve">how things appear, including in </w:t>
      </w:r>
      <w:r w:rsidR="007053FC" w:rsidRPr="7D52B7D6">
        <w:rPr>
          <w:rFonts w:ascii="Arial" w:eastAsia="Times New Roman" w:hAnsi="Arial" w:cs="Arial"/>
          <w:color w:val="000000" w:themeColor="text1"/>
          <w:sz w:val="22"/>
          <w:szCs w:val="22"/>
          <w:lang w:eastAsia="en-GB"/>
        </w:rPr>
        <w:t>liberal law and other modern liberal discourses</w:t>
      </w:r>
      <w:r w:rsidR="00C81D33" w:rsidRPr="7D52B7D6">
        <w:rPr>
          <w:rFonts w:ascii="Arial" w:eastAsia="Times New Roman" w:hAnsi="Arial" w:cs="Arial"/>
          <w:color w:val="000000" w:themeColor="text1"/>
          <w:sz w:val="22"/>
          <w:szCs w:val="22"/>
          <w:lang w:eastAsia="en-GB"/>
        </w:rPr>
        <w:t xml:space="preserve">, </w:t>
      </w:r>
      <w:r w:rsidR="00685F1D" w:rsidRPr="7D52B7D6">
        <w:rPr>
          <w:rFonts w:ascii="Arial" w:eastAsia="Times New Roman" w:hAnsi="Arial" w:cs="Arial"/>
          <w:color w:val="000000" w:themeColor="text1"/>
          <w:sz w:val="22"/>
          <w:szCs w:val="22"/>
          <w:lang w:eastAsia="en-GB"/>
        </w:rPr>
        <w:t xml:space="preserve">needs to </w:t>
      </w:r>
      <w:r w:rsidR="00B30998" w:rsidRPr="7D52B7D6">
        <w:rPr>
          <w:rFonts w:ascii="Arial" w:eastAsia="Times New Roman" w:hAnsi="Arial" w:cs="Arial"/>
          <w:color w:val="000000" w:themeColor="text1"/>
          <w:sz w:val="22"/>
          <w:szCs w:val="22"/>
          <w:lang w:eastAsia="en-GB"/>
        </w:rPr>
        <w:t>be historicised</w:t>
      </w:r>
      <w:r w:rsidR="00B07754" w:rsidRPr="7D52B7D6">
        <w:rPr>
          <w:rFonts w:ascii="Arial" w:eastAsia="Times New Roman" w:hAnsi="Arial" w:cs="Arial"/>
          <w:color w:val="000000" w:themeColor="text1"/>
          <w:sz w:val="22"/>
          <w:szCs w:val="22"/>
          <w:lang w:eastAsia="en-GB"/>
        </w:rPr>
        <w:t xml:space="preserve"> by critical</w:t>
      </w:r>
      <w:r w:rsidR="002B7138" w:rsidRPr="7D52B7D6">
        <w:rPr>
          <w:rFonts w:ascii="Arial" w:eastAsia="Times New Roman" w:hAnsi="Arial" w:cs="Arial"/>
          <w:color w:val="000000" w:themeColor="text1"/>
          <w:sz w:val="22"/>
          <w:szCs w:val="22"/>
          <w:lang w:eastAsia="en-GB"/>
        </w:rPr>
        <w:t>, empirical</w:t>
      </w:r>
      <w:r w:rsidR="00FB6959" w:rsidRPr="7D52B7D6">
        <w:rPr>
          <w:rFonts w:ascii="Arial" w:eastAsia="Times New Roman" w:hAnsi="Arial" w:cs="Arial"/>
          <w:color w:val="000000" w:themeColor="text1"/>
          <w:sz w:val="22"/>
          <w:szCs w:val="22"/>
          <w:lang w:eastAsia="en-GB"/>
        </w:rPr>
        <w:t>,</w:t>
      </w:r>
      <w:r w:rsidR="002B7138" w:rsidRPr="7D52B7D6">
        <w:rPr>
          <w:rFonts w:ascii="Arial" w:eastAsia="Times New Roman" w:hAnsi="Arial" w:cs="Arial"/>
          <w:color w:val="000000" w:themeColor="text1"/>
          <w:sz w:val="22"/>
          <w:szCs w:val="22"/>
          <w:lang w:eastAsia="en-GB"/>
        </w:rPr>
        <w:t xml:space="preserve"> and political reflection </w:t>
      </w:r>
      <w:r w:rsidR="00B30998" w:rsidRPr="7D52B7D6">
        <w:rPr>
          <w:rFonts w:ascii="Arial" w:eastAsia="Times New Roman" w:hAnsi="Arial" w:cs="Arial"/>
          <w:color w:val="000000" w:themeColor="text1"/>
          <w:sz w:val="22"/>
          <w:szCs w:val="22"/>
          <w:lang w:eastAsia="en-GB"/>
        </w:rPr>
        <w:t xml:space="preserve">because </w:t>
      </w:r>
      <w:r w:rsidR="002B7138" w:rsidRPr="7D52B7D6">
        <w:rPr>
          <w:rFonts w:ascii="Arial" w:eastAsia="Times New Roman" w:hAnsi="Arial" w:cs="Arial"/>
          <w:color w:val="000000" w:themeColor="text1"/>
          <w:sz w:val="22"/>
          <w:szCs w:val="22"/>
          <w:lang w:eastAsia="en-GB"/>
        </w:rPr>
        <w:t xml:space="preserve">this appearance </w:t>
      </w:r>
      <w:r w:rsidR="00C81D33" w:rsidRPr="7D52B7D6">
        <w:rPr>
          <w:rFonts w:ascii="Arial" w:eastAsia="Times New Roman" w:hAnsi="Arial" w:cs="Arial"/>
          <w:color w:val="000000" w:themeColor="text1"/>
          <w:sz w:val="22"/>
          <w:szCs w:val="22"/>
          <w:lang w:eastAsia="en-GB"/>
        </w:rPr>
        <w:t xml:space="preserve">might distort </w:t>
      </w:r>
      <w:r w:rsidR="00442ABB" w:rsidRPr="7D52B7D6">
        <w:rPr>
          <w:rFonts w:ascii="Arial" w:eastAsia="Times New Roman" w:hAnsi="Arial" w:cs="Arial"/>
          <w:color w:val="000000" w:themeColor="text1"/>
          <w:sz w:val="22"/>
          <w:szCs w:val="22"/>
          <w:lang w:eastAsia="en-GB"/>
        </w:rPr>
        <w:t xml:space="preserve">how things are, </w:t>
      </w:r>
      <w:r w:rsidR="00595330">
        <w:rPr>
          <w:rFonts w:ascii="Arial" w:eastAsia="Times New Roman" w:hAnsi="Arial" w:cs="Arial"/>
          <w:color w:val="000000" w:themeColor="text1"/>
          <w:sz w:val="22"/>
          <w:szCs w:val="22"/>
          <w:lang w:eastAsia="en-GB"/>
        </w:rPr>
        <w:t>that is,</w:t>
      </w:r>
      <w:r w:rsidR="00442ABB" w:rsidRPr="7D52B7D6">
        <w:rPr>
          <w:rFonts w:ascii="Arial" w:eastAsia="Times New Roman" w:hAnsi="Arial" w:cs="Arial"/>
          <w:color w:val="000000" w:themeColor="text1"/>
          <w:sz w:val="22"/>
          <w:szCs w:val="22"/>
          <w:lang w:eastAsia="en-GB"/>
        </w:rPr>
        <w:t xml:space="preserve"> </w:t>
      </w:r>
      <w:r w:rsidR="00C81D33" w:rsidRPr="7D52B7D6">
        <w:rPr>
          <w:rFonts w:ascii="Arial" w:eastAsia="Times New Roman" w:hAnsi="Arial" w:cs="Arial"/>
          <w:color w:val="000000" w:themeColor="text1"/>
          <w:sz w:val="22"/>
          <w:szCs w:val="22"/>
          <w:lang w:eastAsia="en-GB"/>
        </w:rPr>
        <w:t>the</w:t>
      </w:r>
      <w:r w:rsidR="009320D8" w:rsidRPr="7D52B7D6">
        <w:rPr>
          <w:rFonts w:ascii="Arial" w:eastAsia="Times New Roman" w:hAnsi="Arial" w:cs="Arial"/>
          <w:color w:val="000000" w:themeColor="text1"/>
          <w:sz w:val="22"/>
          <w:szCs w:val="22"/>
          <w:lang w:eastAsia="en-GB"/>
        </w:rPr>
        <w:t xml:space="preserve"> </w:t>
      </w:r>
      <w:r w:rsidR="00A837ED" w:rsidRPr="7D52B7D6">
        <w:rPr>
          <w:rFonts w:ascii="Arial" w:eastAsia="Times New Roman" w:hAnsi="Arial" w:cs="Arial"/>
          <w:color w:val="000000" w:themeColor="text1"/>
          <w:sz w:val="22"/>
          <w:szCs w:val="22"/>
          <w:lang w:eastAsia="en-GB"/>
        </w:rPr>
        <w:t>‘</w:t>
      </w:r>
      <w:r w:rsidR="009320D8" w:rsidRPr="7D52B7D6">
        <w:rPr>
          <w:rFonts w:ascii="Arial" w:eastAsia="Times New Roman" w:hAnsi="Arial" w:cs="Arial"/>
          <w:color w:val="000000" w:themeColor="text1"/>
          <w:sz w:val="22"/>
          <w:szCs w:val="22"/>
          <w:lang w:eastAsia="en-GB"/>
        </w:rPr>
        <w:t>real</w:t>
      </w:r>
      <w:r w:rsidR="00A837ED" w:rsidRPr="7D52B7D6">
        <w:rPr>
          <w:rFonts w:ascii="Arial" w:eastAsia="Times New Roman" w:hAnsi="Arial" w:cs="Arial"/>
          <w:color w:val="000000" w:themeColor="text1"/>
          <w:sz w:val="22"/>
          <w:szCs w:val="22"/>
          <w:lang w:eastAsia="en-GB"/>
        </w:rPr>
        <w:t>’</w:t>
      </w:r>
      <w:r w:rsidR="00C81D33" w:rsidRPr="7D52B7D6">
        <w:rPr>
          <w:rFonts w:ascii="Arial" w:eastAsia="Times New Roman" w:hAnsi="Arial" w:cs="Arial"/>
          <w:color w:val="000000" w:themeColor="text1"/>
          <w:sz w:val="22"/>
          <w:szCs w:val="22"/>
          <w:lang w:eastAsia="en-GB"/>
        </w:rPr>
        <w:t xml:space="preserve"> </w:t>
      </w:r>
      <w:r w:rsidR="004374EE" w:rsidRPr="7D52B7D6">
        <w:rPr>
          <w:rFonts w:ascii="Arial" w:eastAsia="Times New Roman" w:hAnsi="Arial" w:cs="Arial"/>
          <w:color w:val="000000" w:themeColor="text1"/>
          <w:sz w:val="22"/>
          <w:szCs w:val="22"/>
          <w:lang w:eastAsia="en-GB"/>
        </w:rPr>
        <w:t>essence of</w:t>
      </w:r>
      <w:r w:rsidR="00C81D33" w:rsidRPr="7D52B7D6">
        <w:rPr>
          <w:rFonts w:ascii="Arial" w:eastAsia="Times New Roman" w:hAnsi="Arial" w:cs="Arial"/>
          <w:color w:val="000000" w:themeColor="text1"/>
          <w:sz w:val="22"/>
          <w:szCs w:val="22"/>
          <w:lang w:eastAsia="en-GB"/>
        </w:rPr>
        <w:t xml:space="preserve"> women’s oppression</w:t>
      </w:r>
      <w:r w:rsidR="00F55345" w:rsidRPr="7D52B7D6">
        <w:rPr>
          <w:rFonts w:ascii="Arial" w:eastAsia="Times New Roman" w:hAnsi="Arial" w:cs="Arial"/>
          <w:color w:val="000000" w:themeColor="text1"/>
          <w:sz w:val="22"/>
          <w:szCs w:val="22"/>
          <w:lang w:eastAsia="en-GB"/>
        </w:rPr>
        <w:t>. W</w:t>
      </w:r>
      <w:r w:rsidR="00C854B2" w:rsidRPr="7D52B7D6">
        <w:rPr>
          <w:rFonts w:ascii="Arial" w:eastAsia="Times New Roman" w:hAnsi="Arial" w:cs="Arial"/>
          <w:color w:val="000000" w:themeColor="text1"/>
          <w:sz w:val="22"/>
          <w:szCs w:val="22"/>
          <w:lang w:eastAsia="en-GB"/>
        </w:rPr>
        <w:t>e</w:t>
      </w:r>
      <w:r w:rsidR="00CF62D3" w:rsidRPr="7D52B7D6">
        <w:rPr>
          <w:rFonts w:ascii="Arial" w:eastAsia="Times New Roman" w:hAnsi="Arial" w:cs="Arial"/>
          <w:color w:val="000000" w:themeColor="text1"/>
          <w:sz w:val="22"/>
          <w:szCs w:val="22"/>
          <w:lang w:eastAsia="en-GB"/>
        </w:rPr>
        <w:t xml:space="preserve"> then</w:t>
      </w:r>
      <w:r w:rsidR="00C854B2" w:rsidRPr="7D52B7D6">
        <w:rPr>
          <w:rFonts w:ascii="Arial" w:eastAsia="Times New Roman" w:hAnsi="Arial" w:cs="Arial"/>
          <w:color w:val="000000" w:themeColor="text1"/>
          <w:sz w:val="22"/>
          <w:szCs w:val="22"/>
          <w:lang w:eastAsia="en-GB"/>
        </w:rPr>
        <w:t xml:space="preserve"> </w:t>
      </w:r>
      <w:r w:rsidR="2FAD37F1" w:rsidRPr="7D52B7D6">
        <w:rPr>
          <w:rFonts w:ascii="Arial" w:eastAsia="Times New Roman" w:hAnsi="Arial" w:cs="Arial"/>
          <w:color w:val="000000" w:themeColor="text1"/>
          <w:sz w:val="22"/>
          <w:szCs w:val="22"/>
          <w:lang w:eastAsia="en-GB"/>
        </w:rPr>
        <w:t>must</w:t>
      </w:r>
      <w:r w:rsidR="00C854B2" w:rsidRPr="7D52B7D6">
        <w:rPr>
          <w:rFonts w:ascii="Arial" w:eastAsia="Times New Roman" w:hAnsi="Arial" w:cs="Arial"/>
          <w:color w:val="000000" w:themeColor="text1"/>
          <w:sz w:val="22"/>
          <w:szCs w:val="22"/>
          <w:lang w:eastAsia="en-GB"/>
        </w:rPr>
        <w:t xml:space="preserve"> </w:t>
      </w:r>
      <w:r w:rsidR="005F5723" w:rsidRPr="7D52B7D6">
        <w:rPr>
          <w:rFonts w:ascii="Arial" w:eastAsia="Times New Roman" w:hAnsi="Arial" w:cs="Arial"/>
          <w:color w:val="000000" w:themeColor="text1"/>
          <w:sz w:val="22"/>
          <w:szCs w:val="22"/>
          <w:lang w:eastAsia="en-GB"/>
        </w:rPr>
        <w:t xml:space="preserve">test </w:t>
      </w:r>
      <w:r w:rsidR="0076645B" w:rsidRPr="7D52B7D6">
        <w:rPr>
          <w:rFonts w:ascii="Arial" w:eastAsia="Times New Roman" w:hAnsi="Arial" w:cs="Arial"/>
          <w:color w:val="000000" w:themeColor="text1"/>
          <w:sz w:val="22"/>
          <w:szCs w:val="22"/>
          <w:lang w:eastAsia="en-GB"/>
        </w:rPr>
        <w:t xml:space="preserve">this hypothesis </w:t>
      </w:r>
      <w:r w:rsidR="00F615A2" w:rsidRPr="7D52B7D6">
        <w:rPr>
          <w:rFonts w:ascii="Arial" w:eastAsia="Times New Roman" w:hAnsi="Arial" w:cs="Arial"/>
          <w:color w:val="000000" w:themeColor="text1"/>
          <w:sz w:val="22"/>
          <w:szCs w:val="22"/>
          <w:lang w:eastAsia="en-GB"/>
        </w:rPr>
        <w:t xml:space="preserve">historically, </w:t>
      </w:r>
      <w:r w:rsidR="00C854B2" w:rsidRPr="7D52B7D6">
        <w:rPr>
          <w:rFonts w:ascii="Arial" w:eastAsia="Times New Roman" w:hAnsi="Arial" w:cs="Arial"/>
          <w:color w:val="000000" w:themeColor="text1"/>
          <w:sz w:val="22"/>
          <w:szCs w:val="22"/>
          <w:lang w:eastAsia="en-GB"/>
        </w:rPr>
        <w:t>theoretically, empirically, and doctrinally</w:t>
      </w:r>
      <w:r w:rsidR="00BD0CF2" w:rsidRPr="7D52B7D6">
        <w:rPr>
          <w:rFonts w:ascii="Arial" w:eastAsia="Times New Roman" w:hAnsi="Arial" w:cs="Arial"/>
          <w:color w:val="000000" w:themeColor="text1"/>
          <w:sz w:val="22"/>
          <w:szCs w:val="22"/>
          <w:lang w:eastAsia="en-GB"/>
        </w:rPr>
        <w:t xml:space="preserve"> (Kirk and Cruz, 2024)</w:t>
      </w:r>
      <w:r w:rsidR="00C854B2" w:rsidRPr="7D52B7D6">
        <w:rPr>
          <w:rFonts w:ascii="Arial" w:eastAsia="Times New Roman" w:hAnsi="Arial" w:cs="Arial"/>
          <w:color w:val="000000" w:themeColor="text1"/>
          <w:sz w:val="22"/>
          <w:szCs w:val="22"/>
          <w:lang w:eastAsia="en-GB"/>
        </w:rPr>
        <w:t>.</w:t>
      </w:r>
      <w:r w:rsidR="009A070E" w:rsidRPr="7D52B7D6">
        <w:rPr>
          <w:rFonts w:ascii="Arial" w:eastAsia="Times New Roman" w:hAnsi="Arial" w:cs="Arial"/>
          <w:color w:val="000000" w:themeColor="text1"/>
          <w:sz w:val="22"/>
          <w:szCs w:val="22"/>
          <w:lang w:eastAsia="en-GB"/>
        </w:rPr>
        <w:t xml:space="preserve"> </w:t>
      </w:r>
      <w:r w:rsidR="00E375D9" w:rsidRPr="7D52B7D6">
        <w:rPr>
          <w:rFonts w:ascii="Arial" w:eastAsia="Times New Roman" w:hAnsi="Arial" w:cs="Arial"/>
          <w:color w:val="000000" w:themeColor="text1"/>
          <w:sz w:val="22"/>
          <w:szCs w:val="22"/>
          <w:lang w:eastAsia="en-GB"/>
        </w:rPr>
        <w:t>Like Marx, b</w:t>
      </w:r>
      <w:r w:rsidR="00965145" w:rsidRPr="7D52B7D6">
        <w:rPr>
          <w:rFonts w:ascii="Arial" w:eastAsia="Times New Roman" w:hAnsi="Arial" w:cs="Arial"/>
          <w:color w:val="000000" w:themeColor="text1"/>
          <w:sz w:val="22"/>
          <w:szCs w:val="22"/>
          <w:lang w:eastAsia="en-GB"/>
        </w:rPr>
        <w:t>oth</w:t>
      </w:r>
      <w:r w:rsidR="009A070E" w:rsidRPr="7D52B7D6">
        <w:rPr>
          <w:rFonts w:ascii="Arial" w:eastAsia="Times New Roman" w:hAnsi="Arial" w:cs="Arial"/>
          <w:color w:val="000000" w:themeColor="text1"/>
          <w:sz w:val="22"/>
          <w:szCs w:val="22"/>
          <w:lang w:eastAsia="en-GB"/>
        </w:rPr>
        <w:t xml:space="preserve"> Federici and MacKinnon understand </w:t>
      </w:r>
      <w:r w:rsidR="00AF4217" w:rsidRPr="7D52B7D6">
        <w:rPr>
          <w:rFonts w:ascii="Arial" w:eastAsia="Times New Roman" w:hAnsi="Arial" w:cs="Arial"/>
          <w:color w:val="000000" w:themeColor="text1"/>
          <w:sz w:val="22"/>
          <w:szCs w:val="22"/>
          <w:lang w:eastAsia="en-GB"/>
        </w:rPr>
        <w:t>real essence</w:t>
      </w:r>
      <w:r w:rsidR="009A070E" w:rsidRPr="7D52B7D6">
        <w:rPr>
          <w:rFonts w:ascii="Arial" w:eastAsia="Times New Roman" w:hAnsi="Arial" w:cs="Arial"/>
          <w:color w:val="000000" w:themeColor="text1"/>
          <w:sz w:val="22"/>
          <w:szCs w:val="22"/>
          <w:lang w:eastAsia="en-GB"/>
        </w:rPr>
        <w:t xml:space="preserve"> </w:t>
      </w:r>
      <w:r w:rsidR="00502BF1" w:rsidRPr="7D52B7D6">
        <w:rPr>
          <w:rFonts w:ascii="Arial" w:eastAsia="Times New Roman" w:hAnsi="Arial" w:cs="Arial"/>
          <w:color w:val="000000" w:themeColor="text1"/>
          <w:sz w:val="22"/>
          <w:szCs w:val="22"/>
          <w:lang w:eastAsia="en-GB"/>
        </w:rPr>
        <w:t>as the</w:t>
      </w:r>
      <w:r w:rsidR="00232E79" w:rsidRPr="7D52B7D6">
        <w:rPr>
          <w:rFonts w:ascii="Arial" w:eastAsia="Times New Roman" w:hAnsi="Arial" w:cs="Arial"/>
          <w:color w:val="000000" w:themeColor="text1"/>
          <w:sz w:val="22"/>
          <w:szCs w:val="22"/>
          <w:lang w:eastAsia="en-GB"/>
        </w:rPr>
        <w:t xml:space="preserve"> </w:t>
      </w:r>
      <w:r w:rsidR="00502BF1" w:rsidRPr="7D52B7D6">
        <w:rPr>
          <w:rFonts w:ascii="Arial" w:eastAsia="Times New Roman" w:hAnsi="Arial" w:cs="Arial"/>
          <w:color w:val="000000" w:themeColor="text1"/>
          <w:sz w:val="22"/>
          <w:szCs w:val="22"/>
          <w:lang w:eastAsia="en-GB"/>
        </w:rPr>
        <w:t xml:space="preserve">lived reality of </w:t>
      </w:r>
      <w:r w:rsidR="00280CA7" w:rsidRPr="7D52B7D6">
        <w:rPr>
          <w:rFonts w:ascii="Arial" w:eastAsia="Times New Roman" w:hAnsi="Arial" w:cs="Arial"/>
          <w:color w:val="000000" w:themeColor="text1"/>
          <w:sz w:val="22"/>
          <w:szCs w:val="22"/>
          <w:lang w:eastAsia="en-GB"/>
        </w:rPr>
        <w:t>women</w:t>
      </w:r>
      <w:r w:rsidR="00146207" w:rsidRPr="7D52B7D6">
        <w:rPr>
          <w:rFonts w:ascii="Arial" w:eastAsia="Times New Roman" w:hAnsi="Arial" w:cs="Arial"/>
          <w:color w:val="000000" w:themeColor="text1"/>
          <w:sz w:val="22"/>
          <w:szCs w:val="22"/>
          <w:lang w:eastAsia="en-GB"/>
        </w:rPr>
        <w:t>’s labouring and sexual lives</w:t>
      </w:r>
      <w:r w:rsidR="00280CA7" w:rsidRPr="7D52B7D6">
        <w:rPr>
          <w:rFonts w:ascii="Arial" w:eastAsia="Times New Roman" w:hAnsi="Arial" w:cs="Arial"/>
          <w:color w:val="000000" w:themeColor="text1"/>
          <w:sz w:val="22"/>
          <w:szCs w:val="22"/>
          <w:lang w:eastAsia="en-GB"/>
        </w:rPr>
        <w:t xml:space="preserve"> within the context of </w:t>
      </w:r>
      <w:r w:rsidR="006A5073" w:rsidRPr="7D52B7D6">
        <w:rPr>
          <w:rFonts w:ascii="Arial" w:eastAsia="Times New Roman" w:hAnsi="Arial" w:cs="Arial"/>
          <w:color w:val="000000" w:themeColor="text1"/>
          <w:sz w:val="22"/>
          <w:szCs w:val="22"/>
          <w:lang w:eastAsia="en-GB"/>
        </w:rPr>
        <w:t xml:space="preserve">historically specific </w:t>
      </w:r>
      <w:r w:rsidR="008A00E7" w:rsidRPr="7D52B7D6">
        <w:rPr>
          <w:rFonts w:ascii="Arial" w:eastAsia="Times New Roman" w:hAnsi="Arial" w:cs="Arial"/>
          <w:color w:val="000000" w:themeColor="text1"/>
          <w:sz w:val="22"/>
          <w:szCs w:val="22"/>
          <w:lang w:eastAsia="en-GB"/>
        </w:rPr>
        <w:t xml:space="preserve">capitalist and </w:t>
      </w:r>
      <w:r w:rsidR="00976101" w:rsidRPr="7D52B7D6">
        <w:rPr>
          <w:rFonts w:ascii="Arial" w:eastAsia="Times New Roman" w:hAnsi="Arial" w:cs="Arial"/>
          <w:color w:val="000000" w:themeColor="text1"/>
          <w:sz w:val="22"/>
          <w:szCs w:val="22"/>
          <w:lang w:eastAsia="en-GB"/>
        </w:rPr>
        <w:t>patriarchal social relations</w:t>
      </w:r>
      <w:r w:rsidR="00502BF1" w:rsidRPr="7D52B7D6">
        <w:rPr>
          <w:rFonts w:ascii="Arial" w:eastAsia="Times New Roman" w:hAnsi="Arial" w:cs="Arial"/>
          <w:color w:val="000000" w:themeColor="text1"/>
          <w:sz w:val="22"/>
          <w:szCs w:val="22"/>
          <w:lang w:eastAsia="en-GB"/>
        </w:rPr>
        <w:t>.</w:t>
      </w:r>
      <w:r w:rsidR="00E37A24" w:rsidRPr="7D52B7D6">
        <w:rPr>
          <w:rFonts w:ascii="Arial" w:eastAsia="Times New Roman" w:hAnsi="Arial" w:cs="Arial"/>
          <w:color w:val="000000" w:themeColor="text1"/>
          <w:sz w:val="22"/>
          <w:szCs w:val="22"/>
          <w:lang w:eastAsia="en-GB"/>
        </w:rPr>
        <w:t xml:space="preserve"> The point is to understand </w:t>
      </w:r>
      <w:r w:rsidR="00475BBA" w:rsidRPr="7D52B7D6">
        <w:rPr>
          <w:rFonts w:ascii="Arial" w:eastAsia="Times New Roman" w:hAnsi="Arial" w:cs="Arial"/>
          <w:color w:val="000000" w:themeColor="text1"/>
          <w:sz w:val="22"/>
          <w:szCs w:val="22"/>
          <w:lang w:eastAsia="en-GB"/>
        </w:rPr>
        <w:t xml:space="preserve">this </w:t>
      </w:r>
      <w:r w:rsidR="00E37A24" w:rsidRPr="7D52B7D6">
        <w:rPr>
          <w:rFonts w:ascii="Arial" w:eastAsia="Times New Roman" w:hAnsi="Arial" w:cs="Arial"/>
          <w:color w:val="000000" w:themeColor="text1"/>
          <w:sz w:val="22"/>
          <w:szCs w:val="22"/>
          <w:lang w:eastAsia="en-GB"/>
        </w:rPr>
        <w:t xml:space="preserve">reality </w:t>
      </w:r>
      <w:r w:rsidR="1F99F217" w:rsidRPr="7D52B7D6">
        <w:rPr>
          <w:rFonts w:ascii="Arial" w:eastAsia="Times New Roman" w:hAnsi="Arial" w:cs="Arial"/>
          <w:color w:val="000000" w:themeColor="text1"/>
          <w:sz w:val="22"/>
          <w:szCs w:val="22"/>
          <w:lang w:eastAsia="en-GB"/>
        </w:rPr>
        <w:t xml:space="preserve">and </w:t>
      </w:r>
      <w:r w:rsidR="00E37A24" w:rsidRPr="7D52B7D6">
        <w:rPr>
          <w:rFonts w:ascii="Arial" w:eastAsia="Times New Roman" w:hAnsi="Arial" w:cs="Arial"/>
          <w:color w:val="000000" w:themeColor="text1"/>
          <w:sz w:val="22"/>
          <w:szCs w:val="22"/>
          <w:lang w:eastAsia="en-GB"/>
        </w:rPr>
        <w:t>change it.</w:t>
      </w:r>
      <w:r w:rsidR="00502BF1" w:rsidRPr="7D52B7D6">
        <w:rPr>
          <w:rFonts w:ascii="Arial" w:eastAsia="Times New Roman" w:hAnsi="Arial" w:cs="Arial"/>
          <w:color w:val="000000" w:themeColor="text1"/>
          <w:sz w:val="22"/>
          <w:szCs w:val="22"/>
          <w:lang w:eastAsia="en-GB"/>
        </w:rPr>
        <w:t xml:space="preserve"> </w:t>
      </w:r>
      <w:r w:rsidR="00F44352" w:rsidRPr="7D52B7D6">
        <w:rPr>
          <w:rFonts w:ascii="Arial" w:eastAsia="Times New Roman" w:hAnsi="Arial" w:cs="Arial"/>
          <w:color w:val="000000" w:themeColor="text1"/>
          <w:sz w:val="22"/>
          <w:szCs w:val="22"/>
          <w:lang w:eastAsia="en-GB"/>
        </w:rPr>
        <w:t xml:space="preserve">They are not making essentialist claims about </w:t>
      </w:r>
      <w:r w:rsidR="1B1C352D" w:rsidRPr="7D52B7D6">
        <w:rPr>
          <w:rFonts w:ascii="Arial" w:eastAsia="Times New Roman" w:hAnsi="Arial" w:cs="Arial"/>
          <w:color w:val="000000" w:themeColor="text1"/>
          <w:sz w:val="22"/>
          <w:szCs w:val="22"/>
          <w:lang w:eastAsia="en-GB"/>
        </w:rPr>
        <w:t xml:space="preserve">the </w:t>
      </w:r>
      <w:r w:rsidR="00F44352" w:rsidRPr="7D52B7D6">
        <w:rPr>
          <w:rFonts w:ascii="Arial" w:eastAsia="Times New Roman" w:hAnsi="Arial" w:cs="Arial"/>
          <w:color w:val="000000" w:themeColor="text1"/>
          <w:sz w:val="22"/>
          <w:szCs w:val="22"/>
          <w:lang w:eastAsia="en-GB"/>
        </w:rPr>
        <w:t xml:space="preserve">necessary and universal </w:t>
      </w:r>
      <w:r w:rsidR="00E375D9" w:rsidRPr="7D52B7D6">
        <w:rPr>
          <w:rFonts w:ascii="Arial" w:eastAsia="Times New Roman" w:hAnsi="Arial" w:cs="Arial"/>
          <w:color w:val="000000" w:themeColor="text1"/>
          <w:sz w:val="22"/>
          <w:szCs w:val="22"/>
          <w:lang w:eastAsia="en-GB"/>
        </w:rPr>
        <w:t>conditions</w:t>
      </w:r>
      <w:r w:rsidR="00F44352" w:rsidRPr="7D52B7D6">
        <w:rPr>
          <w:rFonts w:ascii="Arial" w:eastAsia="Times New Roman" w:hAnsi="Arial" w:cs="Arial"/>
          <w:color w:val="000000" w:themeColor="text1"/>
          <w:sz w:val="22"/>
          <w:szCs w:val="22"/>
          <w:lang w:eastAsia="en-GB"/>
        </w:rPr>
        <w:t xml:space="preserve"> of women’s oppression (</w:t>
      </w:r>
      <w:r w:rsidR="006B410F" w:rsidRPr="7D52B7D6">
        <w:rPr>
          <w:rFonts w:ascii="Arial" w:eastAsia="Times New Roman" w:hAnsi="Arial" w:cs="Arial"/>
          <w:color w:val="000000" w:themeColor="text1"/>
          <w:sz w:val="22"/>
          <w:szCs w:val="22"/>
          <w:lang w:eastAsia="en-GB"/>
        </w:rPr>
        <w:t xml:space="preserve">on </w:t>
      </w:r>
      <w:r w:rsidR="00F7164A" w:rsidRPr="7D52B7D6">
        <w:rPr>
          <w:rFonts w:ascii="Arial" w:eastAsia="Times New Roman" w:hAnsi="Arial" w:cs="Arial"/>
          <w:color w:val="000000" w:themeColor="text1"/>
          <w:sz w:val="22"/>
          <w:szCs w:val="22"/>
          <w:lang w:eastAsia="en-GB"/>
        </w:rPr>
        <w:t>‘</w:t>
      </w:r>
      <w:r w:rsidR="006B410F" w:rsidRPr="7D52B7D6">
        <w:rPr>
          <w:rFonts w:ascii="Arial" w:eastAsia="Times New Roman" w:hAnsi="Arial" w:cs="Arial"/>
          <w:color w:val="000000" w:themeColor="text1"/>
          <w:sz w:val="22"/>
          <w:szCs w:val="22"/>
          <w:lang w:eastAsia="en-GB"/>
        </w:rPr>
        <w:t>necessary essence</w:t>
      </w:r>
      <w:r w:rsidR="00F7164A" w:rsidRPr="7D52B7D6">
        <w:rPr>
          <w:rFonts w:ascii="Arial" w:eastAsia="Times New Roman" w:hAnsi="Arial" w:cs="Arial"/>
          <w:color w:val="000000" w:themeColor="text1"/>
          <w:sz w:val="22"/>
          <w:szCs w:val="22"/>
          <w:lang w:eastAsia="en-GB"/>
        </w:rPr>
        <w:t>’</w:t>
      </w:r>
      <w:r w:rsidR="006B410F" w:rsidRPr="7D52B7D6">
        <w:rPr>
          <w:rFonts w:ascii="Arial" w:eastAsia="Times New Roman" w:hAnsi="Arial" w:cs="Arial"/>
          <w:color w:val="000000" w:themeColor="text1"/>
          <w:sz w:val="22"/>
          <w:szCs w:val="22"/>
          <w:lang w:eastAsia="en-GB"/>
        </w:rPr>
        <w:t>, see</w:t>
      </w:r>
      <w:r w:rsidR="00F44352" w:rsidRPr="7D52B7D6">
        <w:rPr>
          <w:rFonts w:ascii="Arial" w:eastAsia="Times New Roman" w:hAnsi="Arial" w:cs="Arial"/>
          <w:color w:val="000000" w:themeColor="text1"/>
          <w:sz w:val="22"/>
          <w:szCs w:val="22"/>
          <w:lang w:eastAsia="en-GB"/>
        </w:rPr>
        <w:t xml:space="preserve"> Conaghan, 2019).</w:t>
      </w:r>
    </w:p>
    <w:p w14:paraId="641796F4" w14:textId="27631DB2" w:rsidR="08A5435F" w:rsidRDefault="08A5435F" w:rsidP="7D52B7D6">
      <w:pPr>
        <w:spacing w:line="360" w:lineRule="auto"/>
        <w:ind w:firstLine="720"/>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 xml:space="preserve">The second definitional matter </w:t>
      </w:r>
      <w:r w:rsidR="31E02D64" w:rsidRPr="7D52B7D6">
        <w:rPr>
          <w:rFonts w:ascii="Arial" w:eastAsia="Times New Roman" w:hAnsi="Arial" w:cs="Arial"/>
          <w:color w:val="000000" w:themeColor="text1"/>
          <w:sz w:val="22"/>
          <w:szCs w:val="22"/>
          <w:lang w:eastAsia="en-GB"/>
        </w:rPr>
        <w:t>relates</w:t>
      </w:r>
      <w:r w:rsidRPr="7D52B7D6">
        <w:rPr>
          <w:rFonts w:ascii="Arial" w:eastAsia="Times New Roman" w:hAnsi="Arial" w:cs="Arial"/>
          <w:color w:val="000000" w:themeColor="text1"/>
          <w:sz w:val="22"/>
          <w:szCs w:val="22"/>
          <w:lang w:eastAsia="en-GB"/>
        </w:rPr>
        <w:t xml:space="preserve"> to</w:t>
      </w:r>
      <w:r w:rsidR="207FFC8B" w:rsidRPr="7D52B7D6">
        <w:rPr>
          <w:rFonts w:ascii="Arial" w:eastAsia="Times New Roman" w:hAnsi="Arial" w:cs="Arial"/>
          <w:color w:val="000000" w:themeColor="text1"/>
          <w:sz w:val="22"/>
          <w:szCs w:val="22"/>
          <w:lang w:eastAsia="en-GB"/>
        </w:rPr>
        <w:t xml:space="preserve"> </w:t>
      </w:r>
      <w:r w:rsidR="171619F7" w:rsidRPr="7D52B7D6">
        <w:rPr>
          <w:rFonts w:ascii="Arial" w:eastAsia="Times New Roman" w:hAnsi="Arial" w:cs="Arial"/>
          <w:color w:val="000000" w:themeColor="text1"/>
          <w:sz w:val="22"/>
          <w:szCs w:val="22"/>
          <w:lang w:eastAsia="en-GB"/>
        </w:rPr>
        <w:t xml:space="preserve">the </w:t>
      </w:r>
      <w:r w:rsidR="282788F5" w:rsidRPr="7D52B7D6">
        <w:rPr>
          <w:rFonts w:ascii="Arial" w:eastAsia="Times New Roman" w:hAnsi="Arial" w:cs="Arial"/>
          <w:color w:val="000000" w:themeColor="text1"/>
          <w:sz w:val="22"/>
          <w:szCs w:val="22"/>
          <w:lang w:eastAsia="en-GB"/>
        </w:rPr>
        <w:t>modern liberal philosophical, legal, and politic</w:t>
      </w:r>
      <w:r w:rsidR="00EA79A1">
        <w:rPr>
          <w:rFonts w:ascii="Arial" w:eastAsia="Times New Roman" w:hAnsi="Arial" w:cs="Arial"/>
          <w:color w:val="000000" w:themeColor="text1"/>
          <w:sz w:val="22"/>
          <w:szCs w:val="22"/>
          <w:lang w:eastAsia="en-GB"/>
        </w:rPr>
        <w:t>o-</w:t>
      </w:r>
      <w:r w:rsidR="282788F5" w:rsidRPr="7D52B7D6">
        <w:rPr>
          <w:rFonts w:ascii="Arial" w:eastAsia="Times New Roman" w:hAnsi="Arial" w:cs="Arial"/>
          <w:color w:val="000000" w:themeColor="text1"/>
          <w:sz w:val="22"/>
          <w:szCs w:val="22"/>
          <w:lang w:eastAsia="en-GB"/>
        </w:rPr>
        <w:t>economic discourses that</w:t>
      </w:r>
      <w:r w:rsidR="40187D11" w:rsidRPr="7D52B7D6">
        <w:rPr>
          <w:rFonts w:ascii="Arial" w:eastAsia="Times New Roman" w:hAnsi="Arial" w:cs="Arial"/>
          <w:color w:val="000000" w:themeColor="text1"/>
          <w:sz w:val="22"/>
          <w:szCs w:val="22"/>
          <w:lang w:eastAsia="en-GB"/>
        </w:rPr>
        <w:t xml:space="preserve"> I discuss throughout this article.</w:t>
      </w:r>
      <w:r w:rsidR="45226C42" w:rsidRPr="7D52B7D6">
        <w:rPr>
          <w:rFonts w:ascii="Arial" w:eastAsia="Times New Roman" w:hAnsi="Arial" w:cs="Arial"/>
          <w:color w:val="000000" w:themeColor="text1"/>
          <w:sz w:val="22"/>
          <w:szCs w:val="22"/>
          <w:lang w:eastAsia="en-GB"/>
        </w:rPr>
        <w:t xml:space="preserve"> These have contemporaneously existed alongside economic and sexual relations of domination and, at the same time, appeared to have little to do with them</w:t>
      </w:r>
      <w:r w:rsidR="282788F5" w:rsidRPr="7D52B7D6">
        <w:rPr>
          <w:rFonts w:ascii="Arial" w:eastAsia="Times New Roman" w:hAnsi="Arial" w:cs="Arial"/>
          <w:color w:val="000000" w:themeColor="text1"/>
          <w:sz w:val="22"/>
          <w:szCs w:val="22"/>
          <w:lang w:eastAsia="en-GB"/>
        </w:rPr>
        <w:t xml:space="preserve">. I am </w:t>
      </w:r>
      <w:r w:rsidR="5AB3C78C" w:rsidRPr="7D52B7D6">
        <w:rPr>
          <w:rFonts w:ascii="Arial" w:eastAsia="Times New Roman" w:hAnsi="Arial" w:cs="Arial"/>
          <w:color w:val="000000" w:themeColor="text1"/>
          <w:sz w:val="22"/>
          <w:szCs w:val="22"/>
          <w:lang w:eastAsia="en-GB"/>
        </w:rPr>
        <w:t>grouping together</w:t>
      </w:r>
      <w:r w:rsidR="282788F5" w:rsidRPr="7D52B7D6">
        <w:rPr>
          <w:rFonts w:ascii="Arial" w:eastAsia="Times New Roman" w:hAnsi="Arial" w:cs="Arial"/>
          <w:color w:val="000000" w:themeColor="text1"/>
          <w:sz w:val="22"/>
          <w:szCs w:val="22"/>
          <w:lang w:eastAsia="en-GB"/>
        </w:rPr>
        <w:t xml:space="preserve"> liberal idea</w:t>
      </w:r>
      <w:r w:rsidR="361C01C9" w:rsidRPr="7D52B7D6">
        <w:rPr>
          <w:rFonts w:ascii="Arial" w:eastAsia="Times New Roman" w:hAnsi="Arial" w:cs="Arial"/>
          <w:color w:val="000000" w:themeColor="text1"/>
          <w:sz w:val="22"/>
          <w:szCs w:val="22"/>
          <w:lang w:eastAsia="en-GB"/>
        </w:rPr>
        <w:t>l</w:t>
      </w:r>
      <w:r w:rsidR="282788F5" w:rsidRPr="7D52B7D6">
        <w:rPr>
          <w:rFonts w:ascii="Arial" w:eastAsia="Times New Roman" w:hAnsi="Arial" w:cs="Arial"/>
          <w:color w:val="000000" w:themeColor="text1"/>
          <w:sz w:val="22"/>
          <w:szCs w:val="22"/>
          <w:lang w:eastAsia="en-GB"/>
        </w:rPr>
        <w:t>s that describe and normatively justify distinction</w:t>
      </w:r>
      <w:r w:rsidR="73500F73" w:rsidRPr="7D52B7D6">
        <w:rPr>
          <w:rFonts w:ascii="Arial" w:eastAsia="Times New Roman" w:hAnsi="Arial" w:cs="Arial"/>
          <w:color w:val="000000" w:themeColor="text1"/>
          <w:sz w:val="22"/>
          <w:szCs w:val="22"/>
          <w:lang w:eastAsia="en-GB"/>
        </w:rPr>
        <w:t>s</w:t>
      </w:r>
      <w:r w:rsidR="282788F5" w:rsidRPr="7D52B7D6">
        <w:rPr>
          <w:rFonts w:ascii="Arial" w:eastAsia="Times New Roman" w:hAnsi="Arial" w:cs="Arial"/>
          <w:color w:val="000000" w:themeColor="text1"/>
          <w:sz w:val="22"/>
          <w:szCs w:val="22"/>
          <w:lang w:eastAsia="en-GB"/>
        </w:rPr>
        <w:t xml:space="preserve"> between public and private spheres of life or concerns and the responsibilities, activities</w:t>
      </w:r>
      <w:r w:rsidR="65A478E3" w:rsidRPr="7D52B7D6">
        <w:rPr>
          <w:rFonts w:ascii="Arial" w:eastAsia="Times New Roman" w:hAnsi="Arial" w:cs="Arial"/>
          <w:color w:val="000000" w:themeColor="text1"/>
          <w:sz w:val="22"/>
          <w:szCs w:val="22"/>
          <w:lang w:eastAsia="en-GB"/>
        </w:rPr>
        <w:t xml:space="preserve">, </w:t>
      </w:r>
      <w:r w:rsidR="282788F5" w:rsidRPr="7D52B7D6">
        <w:rPr>
          <w:rFonts w:ascii="Arial" w:eastAsia="Times New Roman" w:hAnsi="Arial" w:cs="Arial"/>
          <w:color w:val="000000" w:themeColor="text1"/>
          <w:sz w:val="22"/>
          <w:szCs w:val="22"/>
          <w:lang w:eastAsia="en-GB"/>
        </w:rPr>
        <w:t>and attributes of those thought to reside in each. Significant for the purposes of this article is that liberal legalism</w:t>
      </w:r>
      <w:r w:rsidR="7BDBC3D1" w:rsidRPr="7D52B7D6">
        <w:rPr>
          <w:rFonts w:ascii="Arial" w:eastAsia="Times New Roman" w:hAnsi="Arial" w:cs="Arial"/>
          <w:color w:val="000000" w:themeColor="text1"/>
          <w:sz w:val="22"/>
          <w:szCs w:val="22"/>
          <w:lang w:eastAsia="en-GB"/>
        </w:rPr>
        <w:t>, shaped by liberal philosophies,</w:t>
      </w:r>
      <w:r w:rsidR="282788F5" w:rsidRPr="7D52B7D6">
        <w:rPr>
          <w:rFonts w:ascii="Arial" w:eastAsia="Times New Roman" w:hAnsi="Arial" w:cs="Arial"/>
          <w:color w:val="000000" w:themeColor="text1"/>
          <w:sz w:val="22"/>
          <w:szCs w:val="22"/>
          <w:lang w:eastAsia="en-GB"/>
        </w:rPr>
        <w:t xml:space="preserve"> </w:t>
      </w:r>
      <w:r w:rsidR="6AFFF77D" w:rsidRPr="7D52B7D6">
        <w:rPr>
          <w:rFonts w:ascii="Arial" w:eastAsia="Times New Roman" w:hAnsi="Arial" w:cs="Arial"/>
          <w:color w:val="000000" w:themeColor="text1"/>
          <w:sz w:val="22"/>
          <w:szCs w:val="22"/>
          <w:lang w:eastAsia="en-GB"/>
        </w:rPr>
        <w:t xml:space="preserve">regulates work or labour according to principles of </w:t>
      </w:r>
      <w:r w:rsidR="539FE57A" w:rsidRPr="7D52B7D6">
        <w:rPr>
          <w:rFonts w:ascii="Arial" w:eastAsia="Times New Roman" w:hAnsi="Arial" w:cs="Arial"/>
          <w:color w:val="000000" w:themeColor="text1"/>
          <w:sz w:val="22"/>
          <w:szCs w:val="22"/>
          <w:lang w:eastAsia="en-GB"/>
        </w:rPr>
        <w:t xml:space="preserve">equality of bargaining power, </w:t>
      </w:r>
      <w:r w:rsidR="6AFFF77D" w:rsidRPr="7D52B7D6">
        <w:rPr>
          <w:rFonts w:ascii="Arial" w:eastAsia="Times New Roman" w:hAnsi="Arial" w:cs="Arial"/>
          <w:color w:val="000000" w:themeColor="text1"/>
          <w:sz w:val="22"/>
          <w:szCs w:val="22"/>
          <w:lang w:eastAsia="en-GB"/>
        </w:rPr>
        <w:t>self-possession</w:t>
      </w:r>
      <w:r w:rsidR="170ACA0E" w:rsidRPr="7D52B7D6">
        <w:rPr>
          <w:rFonts w:ascii="Arial" w:eastAsia="Times New Roman" w:hAnsi="Arial" w:cs="Arial"/>
          <w:color w:val="000000" w:themeColor="text1"/>
          <w:sz w:val="22"/>
          <w:szCs w:val="22"/>
          <w:lang w:eastAsia="en-GB"/>
        </w:rPr>
        <w:t xml:space="preserve"> and property in the person</w:t>
      </w:r>
      <w:r w:rsidR="6AFFF77D" w:rsidRPr="7D52B7D6">
        <w:rPr>
          <w:rFonts w:ascii="Arial" w:eastAsia="Times New Roman" w:hAnsi="Arial" w:cs="Arial"/>
          <w:color w:val="000000" w:themeColor="text1"/>
          <w:sz w:val="22"/>
          <w:szCs w:val="22"/>
          <w:lang w:eastAsia="en-GB"/>
        </w:rPr>
        <w:t xml:space="preserve">, </w:t>
      </w:r>
      <w:r w:rsidR="6AFFF77D" w:rsidRPr="7D52B7D6">
        <w:rPr>
          <w:rFonts w:ascii="Arial" w:eastAsia="Times New Roman" w:hAnsi="Arial" w:cs="Arial"/>
          <w:sz w:val="22"/>
          <w:szCs w:val="22"/>
          <w:lang w:eastAsia="en-GB"/>
        </w:rPr>
        <w:t>self-interest,</w:t>
      </w:r>
      <w:r w:rsidR="05572D37" w:rsidRPr="7D52B7D6">
        <w:rPr>
          <w:rFonts w:ascii="Arial" w:eastAsia="Times New Roman" w:hAnsi="Arial" w:cs="Arial"/>
          <w:sz w:val="22"/>
          <w:szCs w:val="22"/>
          <w:lang w:eastAsia="en-GB"/>
        </w:rPr>
        <w:t xml:space="preserve"> and</w:t>
      </w:r>
      <w:r w:rsidR="6AFFF77D" w:rsidRPr="7D52B7D6">
        <w:rPr>
          <w:rFonts w:ascii="Arial" w:eastAsia="Times New Roman" w:hAnsi="Arial" w:cs="Arial"/>
          <w:sz w:val="22"/>
          <w:szCs w:val="22"/>
          <w:lang w:eastAsia="en-GB"/>
        </w:rPr>
        <w:t xml:space="preserve"> productivity</w:t>
      </w:r>
      <w:r w:rsidR="5175B06E" w:rsidRPr="7D52B7D6">
        <w:rPr>
          <w:rFonts w:ascii="Arial" w:eastAsia="Times New Roman" w:hAnsi="Arial" w:cs="Arial"/>
          <w:sz w:val="22"/>
          <w:szCs w:val="22"/>
          <w:lang w:eastAsia="en-GB"/>
        </w:rPr>
        <w:t>,</w:t>
      </w:r>
      <w:r w:rsidR="6AFFF77D" w:rsidRPr="7D52B7D6">
        <w:rPr>
          <w:rFonts w:ascii="Arial" w:eastAsia="Times New Roman" w:hAnsi="Arial" w:cs="Arial"/>
          <w:sz w:val="22"/>
          <w:szCs w:val="22"/>
          <w:lang w:eastAsia="en-GB"/>
        </w:rPr>
        <w:t xml:space="preserve"> and</w:t>
      </w:r>
      <w:r w:rsidR="00421148">
        <w:rPr>
          <w:rFonts w:ascii="Arial" w:eastAsia="Times New Roman" w:hAnsi="Arial" w:cs="Arial"/>
          <w:sz w:val="22"/>
          <w:szCs w:val="22"/>
          <w:lang w:eastAsia="en-GB"/>
        </w:rPr>
        <w:t xml:space="preserve"> regulates</w:t>
      </w:r>
      <w:r w:rsidR="6AFFF77D" w:rsidRPr="7D52B7D6">
        <w:rPr>
          <w:rFonts w:ascii="Arial" w:eastAsia="Times New Roman" w:hAnsi="Arial" w:cs="Arial"/>
          <w:sz w:val="22"/>
          <w:szCs w:val="22"/>
          <w:lang w:eastAsia="en-GB"/>
        </w:rPr>
        <w:t xml:space="preserve"> sexuality and sexual activity according to principles of </w:t>
      </w:r>
      <w:r w:rsidR="6F832E63" w:rsidRPr="7D52B7D6">
        <w:rPr>
          <w:rFonts w:ascii="Arial" w:eastAsia="Times New Roman" w:hAnsi="Arial" w:cs="Arial"/>
          <w:sz w:val="22"/>
          <w:szCs w:val="22"/>
          <w:lang w:eastAsia="en-GB"/>
        </w:rPr>
        <w:t xml:space="preserve">privacy, </w:t>
      </w:r>
      <w:r w:rsidR="7F675648" w:rsidRPr="7D52B7D6">
        <w:rPr>
          <w:rFonts w:ascii="Arial" w:eastAsia="Times New Roman" w:hAnsi="Arial" w:cs="Arial"/>
          <w:sz w:val="22"/>
          <w:szCs w:val="22"/>
          <w:lang w:eastAsia="en-GB"/>
        </w:rPr>
        <w:t xml:space="preserve">mutual consent, and </w:t>
      </w:r>
      <w:r w:rsidR="6F832E63" w:rsidRPr="7D52B7D6">
        <w:rPr>
          <w:rFonts w:ascii="Arial" w:eastAsia="Times New Roman" w:hAnsi="Arial" w:cs="Arial"/>
          <w:sz w:val="22"/>
          <w:szCs w:val="22"/>
          <w:lang w:eastAsia="en-GB"/>
        </w:rPr>
        <w:t>non-interference</w:t>
      </w:r>
      <w:r w:rsidR="34A715F5" w:rsidRPr="7D52B7D6">
        <w:rPr>
          <w:rFonts w:ascii="Arial" w:eastAsia="Times New Roman" w:hAnsi="Arial" w:cs="Arial"/>
          <w:sz w:val="22"/>
          <w:szCs w:val="22"/>
          <w:lang w:eastAsia="en-GB"/>
        </w:rPr>
        <w:t xml:space="preserve"> in matters of </w:t>
      </w:r>
      <w:r w:rsidR="6A762E8B" w:rsidRPr="7D52B7D6">
        <w:rPr>
          <w:rFonts w:ascii="Arial" w:eastAsia="Times New Roman" w:hAnsi="Arial" w:cs="Arial"/>
          <w:sz w:val="22"/>
          <w:szCs w:val="22"/>
          <w:lang w:eastAsia="en-GB"/>
        </w:rPr>
        <w:t xml:space="preserve">sexual </w:t>
      </w:r>
      <w:r w:rsidR="6F832E63" w:rsidRPr="7D52B7D6">
        <w:rPr>
          <w:rFonts w:ascii="Arial" w:eastAsia="Times New Roman" w:hAnsi="Arial" w:cs="Arial"/>
          <w:sz w:val="22"/>
          <w:szCs w:val="22"/>
          <w:lang w:eastAsia="en-GB"/>
        </w:rPr>
        <w:t>morality</w:t>
      </w:r>
      <w:r w:rsidR="36A46CBE" w:rsidRPr="7D52B7D6">
        <w:rPr>
          <w:rFonts w:ascii="Arial" w:eastAsia="Times New Roman" w:hAnsi="Arial" w:cs="Arial"/>
          <w:sz w:val="22"/>
          <w:szCs w:val="22"/>
          <w:lang w:eastAsia="en-GB"/>
        </w:rPr>
        <w:t xml:space="preserve"> and choice</w:t>
      </w:r>
      <w:r w:rsidR="6B00653D" w:rsidRPr="7D52B7D6">
        <w:rPr>
          <w:rFonts w:ascii="Arial" w:eastAsia="Times New Roman" w:hAnsi="Arial" w:cs="Arial"/>
          <w:sz w:val="22"/>
          <w:szCs w:val="22"/>
          <w:lang w:eastAsia="en-GB"/>
        </w:rPr>
        <w:t xml:space="preserve"> unless harm is caused</w:t>
      </w:r>
      <w:r w:rsidR="6F832E63" w:rsidRPr="7D52B7D6">
        <w:rPr>
          <w:rFonts w:ascii="Arial" w:eastAsia="Times New Roman" w:hAnsi="Arial" w:cs="Arial"/>
          <w:sz w:val="22"/>
          <w:szCs w:val="22"/>
          <w:lang w:eastAsia="en-GB"/>
        </w:rPr>
        <w:t>.</w:t>
      </w:r>
      <w:r w:rsidR="6F832E63" w:rsidRPr="7D52B7D6">
        <w:rPr>
          <w:rFonts w:ascii="Arial" w:eastAsia="Times New Roman" w:hAnsi="Arial" w:cs="Arial"/>
          <w:color w:val="000000" w:themeColor="text1"/>
          <w:sz w:val="22"/>
          <w:szCs w:val="22"/>
          <w:lang w:eastAsia="en-GB"/>
        </w:rPr>
        <w:t xml:space="preserve"> T</w:t>
      </w:r>
      <w:r w:rsidR="282788F5" w:rsidRPr="7D52B7D6">
        <w:rPr>
          <w:rFonts w:ascii="Arial" w:eastAsia="Times New Roman" w:hAnsi="Arial" w:cs="Arial"/>
          <w:color w:val="000000" w:themeColor="text1"/>
          <w:sz w:val="22"/>
          <w:szCs w:val="22"/>
          <w:lang w:eastAsia="en-GB"/>
        </w:rPr>
        <w:t xml:space="preserve">hese </w:t>
      </w:r>
      <w:r w:rsidR="282788F5" w:rsidRPr="7D52B7D6">
        <w:rPr>
          <w:rFonts w:ascii="Arial" w:eastAsia="Times New Roman" w:hAnsi="Arial" w:cs="Arial"/>
          <w:color w:val="000000" w:themeColor="text1"/>
          <w:sz w:val="22"/>
          <w:szCs w:val="22"/>
          <w:lang w:eastAsia="en-GB"/>
        </w:rPr>
        <w:lastRenderedPageBreak/>
        <w:t xml:space="preserve">liberal discourses are both 'true' (they are often how things immediately appear to us) and 'false' (they need to be connected to the </w:t>
      </w:r>
      <w:r w:rsidR="1DCBE101" w:rsidRPr="7D52B7D6">
        <w:rPr>
          <w:rFonts w:ascii="Arial" w:eastAsia="Times New Roman" w:hAnsi="Arial" w:cs="Arial"/>
          <w:color w:val="000000" w:themeColor="text1"/>
          <w:sz w:val="22"/>
          <w:szCs w:val="22"/>
          <w:lang w:eastAsia="en-GB"/>
        </w:rPr>
        <w:t>‘</w:t>
      </w:r>
      <w:r w:rsidR="282788F5" w:rsidRPr="7D52B7D6">
        <w:rPr>
          <w:rFonts w:ascii="Arial" w:eastAsia="Times New Roman" w:hAnsi="Arial" w:cs="Arial"/>
          <w:color w:val="000000" w:themeColor="text1"/>
          <w:sz w:val="22"/>
          <w:szCs w:val="22"/>
          <w:lang w:eastAsia="en-GB"/>
        </w:rPr>
        <w:t>real</w:t>
      </w:r>
      <w:r w:rsidR="197A8CD3" w:rsidRPr="7D52B7D6">
        <w:rPr>
          <w:rFonts w:ascii="Arial" w:eastAsia="Times New Roman" w:hAnsi="Arial" w:cs="Arial"/>
          <w:color w:val="000000" w:themeColor="text1"/>
          <w:sz w:val="22"/>
          <w:szCs w:val="22"/>
          <w:lang w:eastAsia="en-GB"/>
        </w:rPr>
        <w:t>’</w:t>
      </w:r>
      <w:r w:rsidR="282788F5" w:rsidRPr="7D52B7D6">
        <w:rPr>
          <w:rFonts w:ascii="Arial" w:eastAsia="Times New Roman" w:hAnsi="Arial" w:cs="Arial"/>
          <w:color w:val="000000" w:themeColor="text1"/>
          <w:sz w:val="22"/>
          <w:szCs w:val="22"/>
          <w:lang w:eastAsia="en-GB"/>
        </w:rPr>
        <w:t xml:space="preserve"> material relations that condition their possibility). Feminist and Marxist scholars have sought to excavate the relationship </w:t>
      </w:r>
      <w:r w:rsidR="0C49E3CD" w:rsidRPr="7D52B7D6">
        <w:rPr>
          <w:rFonts w:ascii="Arial" w:eastAsia="Times New Roman" w:hAnsi="Arial" w:cs="Arial"/>
          <w:color w:val="000000" w:themeColor="text1"/>
          <w:sz w:val="22"/>
          <w:szCs w:val="22"/>
          <w:lang w:eastAsia="en-GB"/>
        </w:rPr>
        <w:t xml:space="preserve">between these liberal discourses and </w:t>
      </w:r>
      <w:r w:rsidR="282788F5" w:rsidRPr="7D52B7D6">
        <w:rPr>
          <w:rFonts w:ascii="Arial" w:eastAsia="Times New Roman" w:hAnsi="Arial" w:cs="Arial"/>
          <w:color w:val="000000" w:themeColor="text1"/>
          <w:sz w:val="22"/>
          <w:szCs w:val="22"/>
          <w:lang w:eastAsia="en-GB"/>
        </w:rPr>
        <w:t>capitalist, racial, and gendered domination</w:t>
      </w:r>
      <w:r w:rsidR="5FA23D58" w:rsidRPr="7D52B7D6">
        <w:rPr>
          <w:rFonts w:ascii="Arial" w:eastAsia="Times New Roman" w:hAnsi="Arial" w:cs="Arial"/>
          <w:color w:val="000000" w:themeColor="text1"/>
          <w:sz w:val="22"/>
          <w:szCs w:val="22"/>
          <w:lang w:eastAsia="en-GB"/>
        </w:rPr>
        <w:t xml:space="preserve"> (Pateman, 1988; Conaghan, 201</w:t>
      </w:r>
      <w:r w:rsidR="000139F1">
        <w:rPr>
          <w:rFonts w:ascii="Arial" w:eastAsia="Times New Roman" w:hAnsi="Arial" w:cs="Arial"/>
          <w:color w:val="000000" w:themeColor="text1"/>
          <w:sz w:val="22"/>
          <w:szCs w:val="22"/>
          <w:lang w:eastAsia="en-GB"/>
        </w:rPr>
        <w:t>6</w:t>
      </w:r>
      <w:r w:rsidR="5FA23D58" w:rsidRPr="7D52B7D6">
        <w:rPr>
          <w:rFonts w:ascii="Arial" w:eastAsia="Times New Roman" w:hAnsi="Arial" w:cs="Arial"/>
          <w:color w:val="000000" w:themeColor="text1"/>
          <w:sz w:val="22"/>
          <w:szCs w:val="22"/>
          <w:lang w:eastAsia="en-GB"/>
        </w:rPr>
        <w:t>; Hunter, 201</w:t>
      </w:r>
      <w:r w:rsidR="6C275C3F" w:rsidRPr="7D52B7D6">
        <w:rPr>
          <w:rFonts w:ascii="Arial" w:eastAsia="Times New Roman" w:hAnsi="Arial" w:cs="Arial"/>
          <w:color w:val="000000" w:themeColor="text1"/>
          <w:sz w:val="22"/>
          <w:szCs w:val="22"/>
          <w:lang w:eastAsia="en-GB"/>
        </w:rPr>
        <w:t>6</w:t>
      </w:r>
      <w:r w:rsidR="5FA23D58" w:rsidRPr="7D52B7D6">
        <w:rPr>
          <w:rFonts w:ascii="Arial" w:eastAsia="Times New Roman" w:hAnsi="Arial" w:cs="Arial"/>
          <w:color w:val="000000" w:themeColor="text1"/>
          <w:sz w:val="22"/>
          <w:szCs w:val="22"/>
          <w:lang w:eastAsia="en-GB"/>
        </w:rPr>
        <w:t>)</w:t>
      </w:r>
      <w:r w:rsidR="282788F5" w:rsidRPr="7D52B7D6">
        <w:rPr>
          <w:rFonts w:ascii="Arial" w:eastAsia="Times New Roman" w:hAnsi="Arial" w:cs="Arial"/>
          <w:color w:val="000000" w:themeColor="text1"/>
          <w:sz w:val="22"/>
          <w:szCs w:val="22"/>
          <w:lang w:eastAsia="en-GB"/>
        </w:rPr>
        <w:t xml:space="preserve">. This article attempts a similar task in the context of Federici's and MacKinnon's work and applies these insights to </w:t>
      </w:r>
      <w:r w:rsidR="291E4C1D" w:rsidRPr="7D52B7D6">
        <w:rPr>
          <w:rFonts w:ascii="Arial" w:eastAsia="Times New Roman" w:hAnsi="Arial" w:cs="Arial"/>
          <w:color w:val="000000" w:themeColor="text1"/>
          <w:sz w:val="22"/>
          <w:szCs w:val="22"/>
          <w:lang w:eastAsia="en-GB"/>
        </w:rPr>
        <w:t xml:space="preserve">legal research about </w:t>
      </w:r>
      <w:r w:rsidR="282788F5" w:rsidRPr="7D52B7D6">
        <w:rPr>
          <w:rFonts w:ascii="Arial" w:eastAsia="Times New Roman" w:hAnsi="Arial" w:cs="Arial"/>
          <w:color w:val="000000" w:themeColor="text1"/>
          <w:sz w:val="22"/>
          <w:szCs w:val="22"/>
          <w:lang w:eastAsia="en-GB"/>
        </w:rPr>
        <w:t xml:space="preserve">sex work.  </w:t>
      </w:r>
    </w:p>
    <w:p w14:paraId="49929FC9" w14:textId="42A51572" w:rsidR="00CF62D3" w:rsidRPr="00C4016E" w:rsidRDefault="00CF62D3" w:rsidP="7D52B7D6">
      <w:pPr>
        <w:spacing w:line="360" w:lineRule="auto"/>
        <w:ind w:firstLine="720"/>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In the next section</w:t>
      </w:r>
      <w:r w:rsidR="00FA44A3"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 I </w:t>
      </w:r>
      <w:r w:rsidR="00C2167A" w:rsidRPr="7D52B7D6">
        <w:rPr>
          <w:rFonts w:ascii="Arial" w:eastAsia="Times New Roman" w:hAnsi="Arial" w:cs="Arial"/>
          <w:color w:val="000000" w:themeColor="text1"/>
          <w:sz w:val="22"/>
          <w:szCs w:val="22"/>
          <w:lang w:eastAsia="en-GB"/>
        </w:rPr>
        <w:t>outline Hemmings’</w:t>
      </w:r>
      <w:r w:rsidR="0082424E">
        <w:rPr>
          <w:rFonts w:ascii="Arial" w:eastAsia="Times New Roman" w:hAnsi="Arial" w:cs="Arial"/>
          <w:color w:val="000000" w:themeColor="text1"/>
          <w:sz w:val="22"/>
          <w:szCs w:val="22"/>
          <w:lang w:eastAsia="en-GB"/>
        </w:rPr>
        <w:t>s</w:t>
      </w:r>
      <w:r w:rsidR="00C2167A" w:rsidRPr="7D52B7D6">
        <w:rPr>
          <w:rFonts w:ascii="Arial" w:eastAsia="Times New Roman" w:hAnsi="Arial" w:cs="Arial"/>
          <w:color w:val="000000" w:themeColor="text1"/>
          <w:sz w:val="22"/>
          <w:szCs w:val="22"/>
          <w:lang w:eastAsia="en-GB"/>
        </w:rPr>
        <w:t xml:space="preserve"> provocation to do feminist theory differently by reading feminist texts non-linearly and for continuities and links rather than discontinuities and breaks. This disruptive strategy has encouraged me to read together two feminist theorists </w:t>
      </w:r>
      <w:r w:rsidR="003609C9">
        <w:rPr>
          <w:rFonts w:ascii="Arial" w:eastAsia="Times New Roman" w:hAnsi="Arial" w:cs="Arial"/>
          <w:color w:val="000000" w:themeColor="text1"/>
          <w:sz w:val="22"/>
          <w:szCs w:val="22"/>
          <w:lang w:eastAsia="en-GB"/>
        </w:rPr>
        <w:t>who</w:t>
      </w:r>
      <w:r w:rsidR="00C2167A" w:rsidRPr="7D52B7D6">
        <w:rPr>
          <w:rFonts w:ascii="Arial" w:eastAsia="Times New Roman" w:hAnsi="Arial" w:cs="Arial"/>
          <w:color w:val="000000" w:themeColor="text1"/>
          <w:sz w:val="22"/>
          <w:szCs w:val="22"/>
          <w:lang w:eastAsia="en-GB"/>
        </w:rPr>
        <w:t xml:space="preserve"> are often considered to be, and indeed consider themselves to be, opposed.</w:t>
      </w:r>
    </w:p>
    <w:p w14:paraId="59737404" w14:textId="77777777" w:rsidR="00274ACE" w:rsidRPr="00C4016E" w:rsidRDefault="00274ACE" w:rsidP="7D52B7D6">
      <w:pPr>
        <w:spacing w:line="360" w:lineRule="auto"/>
        <w:rPr>
          <w:rFonts w:ascii="Arial" w:eastAsia="Times New Roman" w:hAnsi="Arial" w:cs="Arial"/>
          <w:color w:val="000000" w:themeColor="text1"/>
          <w:sz w:val="22"/>
          <w:szCs w:val="22"/>
          <w:lang w:eastAsia="en-GB"/>
        </w:rPr>
      </w:pPr>
    </w:p>
    <w:p w14:paraId="2B19A6B2" w14:textId="56FB1807" w:rsidR="00E93ABB" w:rsidRPr="003609C9" w:rsidRDefault="000D3EE3" w:rsidP="000D3EE3">
      <w:pPr>
        <w:pStyle w:val="Heading2"/>
      </w:pPr>
      <w:r>
        <w:t xml:space="preserve">1. </w:t>
      </w:r>
      <w:r w:rsidR="009A336B" w:rsidRPr="003609C9">
        <w:t xml:space="preserve">Doing Feminist </w:t>
      </w:r>
      <w:r w:rsidR="002A5FDF" w:rsidRPr="003609C9">
        <w:t xml:space="preserve">Legal </w:t>
      </w:r>
      <w:r w:rsidR="009A336B" w:rsidRPr="003609C9">
        <w:t>Theory Differently</w:t>
      </w:r>
    </w:p>
    <w:p w14:paraId="55091699" w14:textId="52348430" w:rsidR="006B3C4D" w:rsidRDefault="00B24116" w:rsidP="7D52B7D6">
      <w:pPr>
        <w:spacing w:line="360" w:lineRule="auto"/>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I share Kathi Weeks</w:t>
      </w:r>
      <w:r w:rsidR="00D92D11" w:rsidRPr="7D52B7D6">
        <w:rPr>
          <w:rFonts w:ascii="Arial" w:eastAsia="Times New Roman" w:hAnsi="Arial" w:cs="Arial"/>
          <w:color w:val="000000" w:themeColor="text1"/>
          <w:sz w:val="22"/>
          <w:szCs w:val="22"/>
          <w:lang w:eastAsia="en-GB"/>
        </w:rPr>
        <w:t>’</w:t>
      </w:r>
      <w:r w:rsidR="0082424E">
        <w:rPr>
          <w:rFonts w:ascii="Arial" w:eastAsia="Times New Roman" w:hAnsi="Arial" w:cs="Arial"/>
          <w:color w:val="000000" w:themeColor="text1"/>
          <w:sz w:val="22"/>
          <w:szCs w:val="22"/>
          <w:lang w:eastAsia="en-GB"/>
        </w:rPr>
        <w:t>s</w:t>
      </w:r>
      <w:r w:rsidRPr="7D52B7D6">
        <w:rPr>
          <w:rFonts w:ascii="Arial" w:eastAsia="Times New Roman" w:hAnsi="Arial" w:cs="Arial"/>
          <w:color w:val="000000" w:themeColor="text1"/>
          <w:sz w:val="22"/>
          <w:szCs w:val="22"/>
          <w:lang w:eastAsia="en-GB"/>
        </w:rPr>
        <w:t xml:space="preserve"> </w:t>
      </w:r>
      <w:r w:rsidR="002D76AD" w:rsidRPr="7D52B7D6">
        <w:rPr>
          <w:rFonts w:ascii="Arial" w:eastAsia="Times New Roman" w:hAnsi="Arial" w:cs="Arial"/>
          <w:color w:val="000000" w:themeColor="text1"/>
          <w:sz w:val="22"/>
          <w:szCs w:val="22"/>
          <w:lang w:eastAsia="en-GB"/>
        </w:rPr>
        <w:t>(2021)</w:t>
      </w:r>
      <w:r w:rsidR="002D76AD">
        <w:rPr>
          <w:rFonts w:ascii="Arial" w:eastAsia="Times New Roman" w:hAnsi="Arial" w:cs="Arial"/>
          <w:color w:val="000000" w:themeColor="text1"/>
          <w:sz w:val="22"/>
          <w:szCs w:val="22"/>
          <w:lang w:eastAsia="en-GB"/>
        </w:rPr>
        <w:t xml:space="preserve"> </w:t>
      </w:r>
      <w:r w:rsidRPr="7D52B7D6">
        <w:rPr>
          <w:rFonts w:ascii="Arial" w:eastAsia="Times New Roman" w:hAnsi="Arial" w:cs="Arial"/>
          <w:color w:val="000000" w:themeColor="text1"/>
          <w:sz w:val="22"/>
          <w:szCs w:val="22"/>
          <w:lang w:eastAsia="en-GB"/>
        </w:rPr>
        <w:t xml:space="preserve">concern </w:t>
      </w:r>
      <w:r w:rsidR="00877570" w:rsidRPr="7D52B7D6">
        <w:rPr>
          <w:rFonts w:ascii="Arial" w:eastAsia="Times New Roman" w:hAnsi="Arial" w:cs="Arial"/>
          <w:color w:val="000000" w:themeColor="text1"/>
          <w:sz w:val="22"/>
          <w:szCs w:val="22"/>
          <w:lang w:eastAsia="en-GB"/>
        </w:rPr>
        <w:t>that</w:t>
      </w:r>
      <w:r w:rsidR="001E1F61" w:rsidRPr="7D52B7D6">
        <w:rPr>
          <w:rFonts w:ascii="Arial" w:eastAsia="Times New Roman" w:hAnsi="Arial" w:cs="Arial"/>
          <w:color w:val="000000" w:themeColor="text1"/>
          <w:sz w:val="22"/>
          <w:szCs w:val="22"/>
          <w:lang w:eastAsia="en-GB"/>
        </w:rPr>
        <w:t>,</w:t>
      </w:r>
      <w:r w:rsidR="00877570" w:rsidRPr="7D52B7D6">
        <w:rPr>
          <w:rFonts w:ascii="Arial" w:eastAsia="Times New Roman" w:hAnsi="Arial" w:cs="Arial"/>
          <w:color w:val="000000" w:themeColor="text1"/>
          <w:sz w:val="22"/>
          <w:szCs w:val="22"/>
          <w:lang w:eastAsia="en-GB"/>
        </w:rPr>
        <w:t xml:space="preserve"> </w:t>
      </w:r>
      <w:r w:rsidR="035B2031" w:rsidRPr="7D52B7D6">
        <w:rPr>
          <w:rFonts w:ascii="Arial" w:eastAsia="Times New Roman" w:hAnsi="Arial" w:cs="Arial"/>
          <w:color w:val="000000" w:themeColor="text1"/>
          <w:sz w:val="22"/>
          <w:szCs w:val="22"/>
          <w:lang w:eastAsia="en-GB"/>
        </w:rPr>
        <w:t>to</w:t>
      </w:r>
      <w:r w:rsidR="00877570" w:rsidRPr="7D52B7D6">
        <w:rPr>
          <w:rFonts w:ascii="Arial" w:eastAsia="Times New Roman" w:hAnsi="Arial" w:cs="Arial"/>
          <w:color w:val="000000" w:themeColor="text1"/>
          <w:sz w:val="22"/>
          <w:szCs w:val="22"/>
          <w:lang w:eastAsia="en-GB"/>
        </w:rPr>
        <w:t xml:space="preserve"> rejuvenate </w:t>
      </w:r>
      <w:r w:rsidR="00E721A7" w:rsidRPr="7D52B7D6">
        <w:rPr>
          <w:rFonts w:ascii="Arial" w:eastAsia="Times New Roman" w:hAnsi="Arial" w:cs="Arial"/>
          <w:color w:val="000000" w:themeColor="text1"/>
          <w:sz w:val="22"/>
          <w:szCs w:val="22"/>
          <w:lang w:eastAsia="en-GB"/>
        </w:rPr>
        <w:t xml:space="preserve">structural and </w:t>
      </w:r>
      <w:r w:rsidR="008724D1" w:rsidRPr="7D52B7D6">
        <w:rPr>
          <w:rFonts w:ascii="Arial" w:eastAsia="Times New Roman" w:hAnsi="Arial" w:cs="Arial"/>
          <w:color w:val="000000" w:themeColor="text1"/>
          <w:sz w:val="22"/>
          <w:szCs w:val="22"/>
          <w:lang w:eastAsia="en-GB"/>
        </w:rPr>
        <w:t xml:space="preserve">materialist feminist </w:t>
      </w:r>
      <w:r w:rsidR="00921BAE" w:rsidRPr="7D52B7D6">
        <w:rPr>
          <w:rFonts w:ascii="Arial" w:eastAsia="Times New Roman" w:hAnsi="Arial" w:cs="Arial"/>
          <w:color w:val="000000" w:themeColor="text1"/>
          <w:sz w:val="22"/>
          <w:szCs w:val="22"/>
          <w:lang w:eastAsia="en-GB"/>
        </w:rPr>
        <w:t>analysis and politics</w:t>
      </w:r>
      <w:r w:rsidR="001E1F61" w:rsidRPr="7D52B7D6">
        <w:rPr>
          <w:rFonts w:ascii="Arial" w:eastAsia="Times New Roman" w:hAnsi="Arial" w:cs="Arial"/>
          <w:color w:val="000000" w:themeColor="text1"/>
          <w:sz w:val="22"/>
          <w:szCs w:val="22"/>
          <w:lang w:eastAsia="en-GB"/>
        </w:rPr>
        <w:t>,</w:t>
      </w:r>
      <w:r w:rsidR="00921BAE" w:rsidRPr="7D52B7D6">
        <w:rPr>
          <w:rFonts w:ascii="Arial" w:eastAsia="Times New Roman" w:hAnsi="Arial" w:cs="Arial"/>
          <w:color w:val="000000" w:themeColor="text1"/>
          <w:sz w:val="22"/>
          <w:szCs w:val="22"/>
          <w:lang w:eastAsia="en-GB"/>
        </w:rPr>
        <w:t xml:space="preserve"> the usual </w:t>
      </w:r>
      <w:r w:rsidR="00992431" w:rsidRPr="7D52B7D6">
        <w:rPr>
          <w:rFonts w:ascii="Arial" w:eastAsia="Times New Roman" w:hAnsi="Arial" w:cs="Arial"/>
          <w:color w:val="000000" w:themeColor="text1"/>
          <w:sz w:val="22"/>
          <w:szCs w:val="22"/>
          <w:lang w:eastAsia="en-GB"/>
        </w:rPr>
        <w:t>metaphors</w:t>
      </w:r>
      <w:r w:rsidR="00921BAE" w:rsidRPr="7D52B7D6">
        <w:rPr>
          <w:rFonts w:ascii="Arial" w:eastAsia="Times New Roman" w:hAnsi="Arial" w:cs="Arial"/>
          <w:color w:val="000000" w:themeColor="text1"/>
          <w:sz w:val="22"/>
          <w:szCs w:val="22"/>
          <w:lang w:eastAsia="en-GB"/>
        </w:rPr>
        <w:t xml:space="preserve"> through which feminism has been historicised and categorised will not do. Such tropes abound </w:t>
      </w:r>
      <w:r w:rsidR="000D7B0D" w:rsidRPr="7D52B7D6">
        <w:rPr>
          <w:rFonts w:ascii="Arial" w:eastAsia="Times New Roman" w:hAnsi="Arial" w:cs="Arial"/>
          <w:color w:val="000000" w:themeColor="text1"/>
          <w:sz w:val="22"/>
          <w:szCs w:val="22"/>
          <w:lang w:eastAsia="en-GB"/>
        </w:rPr>
        <w:t>in</w:t>
      </w:r>
      <w:r w:rsidR="00921BAE" w:rsidRPr="7D52B7D6">
        <w:rPr>
          <w:rFonts w:ascii="Arial" w:eastAsia="Times New Roman" w:hAnsi="Arial" w:cs="Arial"/>
          <w:color w:val="000000" w:themeColor="text1"/>
          <w:sz w:val="22"/>
          <w:szCs w:val="22"/>
          <w:lang w:eastAsia="en-GB"/>
        </w:rPr>
        <w:t xml:space="preserve"> feminist theory</w:t>
      </w:r>
      <w:r w:rsidR="00992431" w:rsidRPr="7D52B7D6">
        <w:rPr>
          <w:rFonts w:ascii="Arial" w:eastAsia="Times New Roman" w:hAnsi="Arial" w:cs="Arial"/>
          <w:color w:val="000000" w:themeColor="text1"/>
          <w:sz w:val="22"/>
          <w:szCs w:val="22"/>
          <w:lang w:eastAsia="en-GB"/>
        </w:rPr>
        <w:t xml:space="preserve"> and its legal variant</w:t>
      </w:r>
      <w:r w:rsidR="006E1A92" w:rsidRPr="7D52B7D6">
        <w:rPr>
          <w:rFonts w:ascii="Arial" w:eastAsia="Times New Roman" w:hAnsi="Arial" w:cs="Arial"/>
          <w:color w:val="000000" w:themeColor="text1"/>
          <w:sz w:val="22"/>
          <w:szCs w:val="22"/>
          <w:lang w:eastAsia="en-GB"/>
        </w:rPr>
        <w:t xml:space="preserve">, particularly the historical </w:t>
      </w:r>
      <w:r w:rsidR="000D7B0D" w:rsidRPr="7D52B7D6">
        <w:rPr>
          <w:rFonts w:ascii="Arial" w:eastAsia="Times New Roman" w:hAnsi="Arial" w:cs="Arial"/>
          <w:color w:val="000000" w:themeColor="text1"/>
          <w:sz w:val="22"/>
          <w:szCs w:val="22"/>
          <w:lang w:eastAsia="en-GB"/>
        </w:rPr>
        <w:t>‘</w:t>
      </w:r>
      <w:r w:rsidR="006E1A92" w:rsidRPr="7D52B7D6">
        <w:rPr>
          <w:rFonts w:ascii="Arial" w:eastAsia="Times New Roman" w:hAnsi="Arial" w:cs="Arial"/>
          <w:color w:val="000000" w:themeColor="text1"/>
          <w:sz w:val="22"/>
          <w:szCs w:val="22"/>
          <w:lang w:eastAsia="en-GB"/>
        </w:rPr>
        <w:t>tradition’ model (Weeks, 202</w:t>
      </w:r>
      <w:r w:rsidR="00E721A7" w:rsidRPr="7D52B7D6">
        <w:rPr>
          <w:rFonts w:ascii="Arial" w:eastAsia="Times New Roman" w:hAnsi="Arial" w:cs="Arial"/>
          <w:color w:val="000000" w:themeColor="text1"/>
          <w:sz w:val="22"/>
          <w:szCs w:val="22"/>
          <w:lang w:eastAsia="en-GB"/>
        </w:rPr>
        <w:t>1) that</w:t>
      </w:r>
      <w:r w:rsidR="003F2EDE" w:rsidRPr="7D52B7D6">
        <w:rPr>
          <w:rFonts w:ascii="Arial" w:eastAsia="Times New Roman" w:hAnsi="Arial" w:cs="Arial"/>
          <w:color w:val="000000" w:themeColor="text1"/>
          <w:sz w:val="22"/>
          <w:szCs w:val="22"/>
          <w:lang w:eastAsia="en-GB"/>
        </w:rPr>
        <w:t xml:space="preserve"> depict</w:t>
      </w:r>
      <w:r w:rsidR="00E721A7" w:rsidRPr="7D52B7D6">
        <w:rPr>
          <w:rFonts w:ascii="Arial" w:eastAsia="Times New Roman" w:hAnsi="Arial" w:cs="Arial"/>
          <w:color w:val="000000" w:themeColor="text1"/>
          <w:sz w:val="22"/>
          <w:szCs w:val="22"/>
          <w:lang w:eastAsia="en-GB"/>
        </w:rPr>
        <w:t xml:space="preserve">s </w:t>
      </w:r>
      <w:r w:rsidRPr="7D52B7D6">
        <w:rPr>
          <w:rFonts w:ascii="Arial" w:eastAsia="Times New Roman" w:hAnsi="Arial" w:cs="Arial"/>
          <w:color w:val="000000" w:themeColor="text1"/>
          <w:sz w:val="22"/>
          <w:szCs w:val="22"/>
          <w:lang w:eastAsia="en-GB"/>
        </w:rPr>
        <w:t>development through</w:t>
      </w:r>
      <w:r w:rsidR="00E721A7" w:rsidRPr="7D52B7D6">
        <w:rPr>
          <w:rFonts w:ascii="Arial" w:eastAsia="Times New Roman" w:hAnsi="Arial" w:cs="Arial"/>
          <w:color w:val="000000" w:themeColor="text1"/>
          <w:sz w:val="22"/>
          <w:szCs w:val="22"/>
          <w:lang w:eastAsia="en-GB"/>
        </w:rPr>
        <w:t xml:space="preserve"> </w:t>
      </w:r>
      <w:r w:rsidR="003F2EDE" w:rsidRPr="7D52B7D6">
        <w:rPr>
          <w:rFonts w:ascii="Arial" w:eastAsia="Times New Roman" w:hAnsi="Arial" w:cs="Arial"/>
          <w:color w:val="000000" w:themeColor="text1"/>
          <w:sz w:val="22"/>
          <w:szCs w:val="22"/>
          <w:lang w:eastAsia="en-GB"/>
        </w:rPr>
        <w:t xml:space="preserve">discrete </w:t>
      </w:r>
      <w:r w:rsidR="00E721A7" w:rsidRPr="7D52B7D6">
        <w:rPr>
          <w:rFonts w:ascii="Arial" w:eastAsia="Times New Roman" w:hAnsi="Arial" w:cs="Arial"/>
          <w:color w:val="000000" w:themeColor="text1"/>
          <w:sz w:val="22"/>
          <w:szCs w:val="22"/>
          <w:lang w:eastAsia="en-GB"/>
        </w:rPr>
        <w:t>‘</w:t>
      </w:r>
      <w:r w:rsidR="00905955" w:rsidRPr="7D52B7D6">
        <w:rPr>
          <w:rFonts w:ascii="Arial" w:eastAsia="Times New Roman" w:hAnsi="Arial" w:cs="Arial"/>
          <w:color w:val="000000" w:themeColor="text1"/>
          <w:sz w:val="22"/>
          <w:szCs w:val="22"/>
          <w:lang w:eastAsia="en-GB"/>
        </w:rPr>
        <w:t>waves</w:t>
      </w:r>
      <w:r w:rsidR="00E721A7" w:rsidRPr="7D52B7D6">
        <w:rPr>
          <w:rFonts w:ascii="Arial" w:eastAsia="Times New Roman" w:hAnsi="Arial" w:cs="Arial"/>
          <w:color w:val="000000" w:themeColor="text1"/>
          <w:sz w:val="22"/>
          <w:szCs w:val="22"/>
          <w:lang w:eastAsia="en-GB"/>
        </w:rPr>
        <w:t>’</w:t>
      </w:r>
      <w:r w:rsidR="00905955" w:rsidRPr="7D52B7D6">
        <w:rPr>
          <w:rFonts w:ascii="Arial" w:eastAsia="Times New Roman" w:hAnsi="Arial" w:cs="Arial"/>
          <w:color w:val="000000" w:themeColor="text1"/>
          <w:sz w:val="22"/>
          <w:szCs w:val="22"/>
          <w:lang w:eastAsia="en-GB"/>
        </w:rPr>
        <w:t xml:space="preserve">, </w:t>
      </w:r>
      <w:r w:rsidR="00A04597" w:rsidRPr="7D52B7D6">
        <w:rPr>
          <w:rFonts w:ascii="Arial" w:eastAsia="Times New Roman" w:hAnsi="Arial" w:cs="Arial"/>
          <w:color w:val="000000" w:themeColor="text1"/>
          <w:sz w:val="22"/>
          <w:szCs w:val="22"/>
          <w:lang w:eastAsia="en-GB"/>
        </w:rPr>
        <w:t>stages</w:t>
      </w:r>
      <w:r w:rsidR="003F2EDE" w:rsidRPr="7D52B7D6">
        <w:rPr>
          <w:rFonts w:ascii="Arial" w:eastAsia="Times New Roman" w:hAnsi="Arial" w:cs="Arial"/>
          <w:color w:val="000000" w:themeColor="text1"/>
          <w:sz w:val="22"/>
          <w:szCs w:val="22"/>
          <w:lang w:eastAsia="en-GB"/>
        </w:rPr>
        <w:t>,</w:t>
      </w:r>
      <w:r w:rsidR="00905955" w:rsidRPr="7D52B7D6">
        <w:rPr>
          <w:rFonts w:ascii="Arial" w:eastAsia="Times New Roman" w:hAnsi="Arial" w:cs="Arial"/>
          <w:color w:val="000000" w:themeColor="text1"/>
          <w:sz w:val="22"/>
          <w:szCs w:val="22"/>
          <w:lang w:eastAsia="en-GB"/>
        </w:rPr>
        <w:t xml:space="preserve"> decades</w:t>
      </w:r>
      <w:r w:rsidR="00A25948" w:rsidRPr="7D52B7D6">
        <w:rPr>
          <w:rFonts w:ascii="Arial" w:eastAsia="Times New Roman" w:hAnsi="Arial" w:cs="Arial"/>
          <w:color w:val="000000" w:themeColor="text1"/>
          <w:sz w:val="22"/>
          <w:szCs w:val="22"/>
          <w:lang w:eastAsia="en-GB"/>
        </w:rPr>
        <w:t>, or types (e.g</w:t>
      </w:r>
      <w:r w:rsidR="006919BB">
        <w:rPr>
          <w:rFonts w:ascii="Arial" w:eastAsia="Times New Roman" w:hAnsi="Arial" w:cs="Arial"/>
          <w:color w:val="000000" w:themeColor="text1"/>
          <w:sz w:val="22"/>
          <w:szCs w:val="22"/>
          <w:lang w:eastAsia="en-GB"/>
        </w:rPr>
        <w:t>.</w:t>
      </w:r>
      <w:r w:rsidR="009B56E7">
        <w:rPr>
          <w:rFonts w:ascii="Arial" w:eastAsia="Times New Roman" w:hAnsi="Arial" w:cs="Arial"/>
          <w:color w:val="000000" w:themeColor="text1"/>
          <w:sz w:val="22"/>
          <w:szCs w:val="22"/>
          <w:lang w:eastAsia="en-GB"/>
        </w:rPr>
        <w:t>,</w:t>
      </w:r>
      <w:r w:rsidR="00A25948" w:rsidRPr="7D52B7D6">
        <w:rPr>
          <w:rFonts w:ascii="Arial" w:eastAsia="Times New Roman" w:hAnsi="Arial" w:cs="Arial"/>
          <w:color w:val="000000" w:themeColor="text1"/>
          <w:sz w:val="22"/>
          <w:szCs w:val="22"/>
          <w:lang w:eastAsia="en-GB"/>
        </w:rPr>
        <w:t xml:space="preserve"> Socialist, Radical, Cultural)</w:t>
      </w:r>
      <w:r w:rsidR="003F2EDE" w:rsidRPr="7D52B7D6">
        <w:rPr>
          <w:rFonts w:ascii="Arial" w:eastAsia="Times New Roman" w:hAnsi="Arial" w:cs="Arial"/>
          <w:color w:val="000000" w:themeColor="text1"/>
          <w:sz w:val="22"/>
          <w:szCs w:val="22"/>
          <w:lang w:eastAsia="en-GB"/>
        </w:rPr>
        <w:t xml:space="preserve">. These </w:t>
      </w:r>
      <w:r w:rsidR="00905955" w:rsidRPr="7D52B7D6">
        <w:rPr>
          <w:rFonts w:ascii="Arial" w:eastAsia="Times New Roman" w:hAnsi="Arial" w:cs="Arial"/>
          <w:color w:val="000000" w:themeColor="text1"/>
          <w:sz w:val="22"/>
          <w:szCs w:val="22"/>
          <w:lang w:eastAsia="en-GB"/>
        </w:rPr>
        <w:t>discontinu</w:t>
      </w:r>
      <w:r w:rsidR="003F2EDE" w:rsidRPr="7D52B7D6">
        <w:rPr>
          <w:rFonts w:ascii="Arial" w:eastAsia="Times New Roman" w:hAnsi="Arial" w:cs="Arial"/>
          <w:color w:val="000000" w:themeColor="text1"/>
          <w:sz w:val="22"/>
          <w:szCs w:val="22"/>
          <w:lang w:eastAsia="en-GB"/>
        </w:rPr>
        <w:t>ous and incompatible phases</w:t>
      </w:r>
      <w:r w:rsidR="00905955" w:rsidRPr="7D52B7D6">
        <w:rPr>
          <w:rFonts w:ascii="Arial" w:eastAsia="Times New Roman" w:hAnsi="Arial" w:cs="Arial"/>
          <w:color w:val="000000" w:themeColor="text1"/>
          <w:sz w:val="22"/>
          <w:szCs w:val="22"/>
          <w:lang w:eastAsia="en-GB"/>
        </w:rPr>
        <w:t xml:space="preserve"> </w:t>
      </w:r>
      <w:r w:rsidR="003F2EDE" w:rsidRPr="7D52B7D6">
        <w:rPr>
          <w:rFonts w:ascii="Arial" w:eastAsia="Times New Roman" w:hAnsi="Arial" w:cs="Arial"/>
          <w:color w:val="000000" w:themeColor="text1"/>
          <w:sz w:val="22"/>
          <w:szCs w:val="22"/>
          <w:lang w:eastAsia="en-GB"/>
        </w:rPr>
        <w:t>are</w:t>
      </w:r>
      <w:r w:rsidR="008B4CA1" w:rsidRPr="7D52B7D6">
        <w:rPr>
          <w:rFonts w:ascii="Arial" w:eastAsia="Times New Roman" w:hAnsi="Arial" w:cs="Arial"/>
          <w:color w:val="000000" w:themeColor="text1"/>
          <w:sz w:val="22"/>
          <w:szCs w:val="22"/>
          <w:lang w:eastAsia="en-GB"/>
        </w:rPr>
        <w:t xml:space="preserve"> </w:t>
      </w:r>
      <w:r w:rsidRPr="7D52B7D6">
        <w:rPr>
          <w:rFonts w:ascii="Arial" w:eastAsia="Times New Roman" w:hAnsi="Arial" w:cs="Arial"/>
          <w:color w:val="000000" w:themeColor="text1"/>
          <w:sz w:val="22"/>
          <w:szCs w:val="22"/>
          <w:lang w:eastAsia="en-GB"/>
        </w:rPr>
        <w:t>then inflected by an explicit or implicit sense of</w:t>
      </w:r>
      <w:r w:rsidR="008B4CA1" w:rsidRPr="7D52B7D6">
        <w:rPr>
          <w:rFonts w:ascii="Arial" w:eastAsia="Times New Roman" w:hAnsi="Arial" w:cs="Arial"/>
          <w:color w:val="000000" w:themeColor="text1"/>
          <w:sz w:val="22"/>
          <w:szCs w:val="22"/>
          <w:lang w:eastAsia="en-GB"/>
        </w:rPr>
        <w:t xml:space="preserve"> progress or loss </w:t>
      </w:r>
      <w:r w:rsidRPr="7D52B7D6">
        <w:rPr>
          <w:rFonts w:ascii="Arial" w:eastAsia="Times New Roman" w:hAnsi="Arial" w:cs="Arial"/>
          <w:color w:val="000000" w:themeColor="text1"/>
          <w:sz w:val="22"/>
          <w:szCs w:val="22"/>
          <w:lang w:eastAsia="en-GB"/>
        </w:rPr>
        <w:t>f</w:t>
      </w:r>
      <w:r w:rsidR="003F2EDE" w:rsidRPr="7D52B7D6">
        <w:rPr>
          <w:rFonts w:ascii="Arial" w:eastAsia="Times New Roman" w:hAnsi="Arial" w:cs="Arial"/>
          <w:color w:val="000000" w:themeColor="text1"/>
          <w:sz w:val="22"/>
          <w:szCs w:val="22"/>
          <w:lang w:eastAsia="en-GB"/>
        </w:rPr>
        <w:t xml:space="preserve">or feminism </w:t>
      </w:r>
      <w:r w:rsidR="008B4CA1" w:rsidRPr="7D52B7D6">
        <w:rPr>
          <w:rFonts w:ascii="Arial" w:eastAsia="Times New Roman" w:hAnsi="Arial" w:cs="Arial"/>
          <w:color w:val="000000" w:themeColor="text1"/>
          <w:sz w:val="22"/>
          <w:szCs w:val="22"/>
          <w:lang w:eastAsia="en-GB"/>
        </w:rPr>
        <w:t>(Hemmings, 2005</w:t>
      </w:r>
      <w:r w:rsidR="00892845">
        <w:rPr>
          <w:rFonts w:ascii="Arial" w:eastAsia="Times New Roman" w:hAnsi="Arial" w:cs="Arial"/>
          <w:color w:val="000000" w:themeColor="text1"/>
          <w:sz w:val="22"/>
          <w:szCs w:val="22"/>
          <w:lang w:eastAsia="en-GB"/>
        </w:rPr>
        <w:t>, 2011</w:t>
      </w:r>
      <w:r w:rsidR="008B4CA1" w:rsidRPr="7D52B7D6">
        <w:rPr>
          <w:rFonts w:ascii="Arial" w:eastAsia="Times New Roman" w:hAnsi="Arial" w:cs="Arial"/>
          <w:color w:val="000000" w:themeColor="text1"/>
          <w:sz w:val="22"/>
          <w:szCs w:val="22"/>
          <w:lang w:eastAsia="en-GB"/>
        </w:rPr>
        <w:t>)</w:t>
      </w:r>
      <w:r w:rsidR="00905955" w:rsidRPr="7D52B7D6">
        <w:rPr>
          <w:rFonts w:ascii="Arial" w:eastAsia="Times New Roman" w:hAnsi="Arial" w:cs="Arial"/>
          <w:color w:val="000000" w:themeColor="text1"/>
          <w:sz w:val="22"/>
          <w:szCs w:val="22"/>
          <w:lang w:eastAsia="en-GB"/>
        </w:rPr>
        <w:t xml:space="preserve">. </w:t>
      </w:r>
      <w:r w:rsidR="0064099A" w:rsidRPr="7D52B7D6">
        <w:rPr>
          <w:rFonts w:ascii="Arial" w:eastAsia="Times New Roman" w:hAnsi="Arial" w:cs="Arial"/>
          <w:color w:val="000000" w:themeColor="text1"/>
          <w:sz w:val="22"/>
          <w:szCs w:val="22"/>
          <w:lang w:eastAsia="en-GB"/>
        </w:rPr>
        <w:t xml:space="preserve">What Hemmings describes as the </w:t>
      </w:r>
      <w:r w:rsidR="00905955" w:rsidRPr="7D52B7D6">
        <w:rPr>
          <w:rFonts w:ascii="Arial" w:eastAsia="Times New Roman" w:hAnsi="Arial" w:cs="Arial"/>
          <w:i/>
          <w:iCs/>
          <w:color w:val="000000" w:themeColor="text1"/>
          <w:sz w:val="22"/>
          <w:szCs w:val="22"/>
          <w:lang w:eastAsia="en-GB"/>
        </w:rPr>
        <w:t>progress</w:t>
      </w:r>
      <w:r w:rsidR="00905955" w:rsidRPr="7D52B7D6">
        <w:rPr>
          <w:rFonts w:ascii="Arial" w:eastAsia="Times New Roman" w:hAnsi="Arial" w:cs="Arial"/>
          <w:color w:val="000000" w:themeColor="text1"/>
          <w:sz w:val="22"/>
          <w:szCs w:val="22"/>
          <w:lang w:eastAsia="en-GB"/>
        </w:rPr>
        <w:t xml:space="preserve"> narrative</w:t>
      </w:r>
      <w:r w:rsidR="00C64759" w:rsidRPr="7D52B7D6">
        <w:rPr>
          <w:rFonts w:ascii="Arial" w:eastAsia="Times New Roman" w:hAnsi="Arial" w:cs="Arial"/>
          <w:color w:val="000000" w:themeColor="text1"/>
          <w:sz w:val="22"/>
          <w:szCs w:val="22"/>
          <w:lang w:eastAsia="en-GB"/>
        </w:rPr>
        <w:t xml:space="preserve"> </w:t>
      </w:r>
      <w:r w:rsidR="009922C2" w:rsidRPr="7D52B7D6">
        <w:rPr>
          <w:rFonts w:ascii="Arial" w:eastAsia="Times New Roman" w:hAnsi="Arial" w:cs="Arial"/>
          <w:color w:val="000000" w:themeColor="text1"/>
          <w:sz w:val="22"/>
          <w:szCs w:val="22"/>
          <w:lang w:eastAsia="en-GB"/>
        </w:rPr>
        <w:t>consign</w:t>
      </w:r>
      <w:r w:rsidR="00905955" w:rsidRPr="7D52B7D6">
        <w:rPr>
          <w:rFonts w:ascii="Arial" w:eastAsia="Times New Roman" w:hAnsi="Arial" w:cs="Arial"/>
          <w:color w:val="000000" w:themeColor="text1"/>
          <w:sz w:val="22"/>
          <w:szCs w:val="22"/>
          <w:lang w:eastAsia="en-GB"/>
        </w:rPr>
        <w:t>s</w:t>
      </w:r>
      <w:r w:rsidR="000D7B0D" w:rsidRPr="7D52B7D6">
        <w:rPr>
          <w:rFonts w:ascii="Arial" w:eastAsia="Times New Roman" w:hAnsi="Arial" w:cs="Arial"/>
          <w:color w:val="000000" w:themeColor="text1"/>
          <w:sz w:val="22"/>
          <w:szCs w:val="22"/>
          <w:lang w:eastAsia="en-GB"/>
        </w:rPr>
        <w:t xml:space="preserve"> ‘structural’ </w:t>
      </w:r>
      <w:r w:rsidR="00484552" w:rsidRPr="7D52B7D6">
        <w:rPr>
          <w:rFonts w:ascii="Arial" w:eastAsia="Times New Roman" w:hAnsi="Arial" w:cs="Arial"/>
          <w:color w:val="000000" w:themeColor="text1"/>
          <w:sz w:val="22"/>
          <w:szCs w:val="22"/>
          <w:lang w:eastAsia="en-GB"/>
        </w:rPr>
        <w:t>feminis</w:t>
      </w:r>
      <w:r w:rsidR="00DD466D" w:rsidRPr="7D52B7D6">
        <w:rPr>
          <w:rFonts w:ascii="Arial" w:eastAsia="Times New Roman" w:hAnsi="Arial" w:cs="Arial"/>
          <w:color w:val="000000" w:themeColor="text1"/>
          <w:sz w:val="22"/>
          <w:szCs w:val="22"/>
          <w:lang w:eastAsia="en-GB"/>
        </w:rPr>
        <w:t xml:space="preserve">m </w:t>
      </w:r>
      <w:r w:rsidR="00484552" w:rsidRPr="7D52B7D6">
        <w:rPr>
          <w:rFonts w:ascii="Arial" w:eastAsia="Times New Roman" w:hAnsi="Arial" w:cs="Arial"/>
          <w:color w:val="000000" w:themeColor="text1"/>
          <w:sz w:val="22"/>
          <w:szCs w:val="22"/>
          <w:lang w:eastAsia="en-GB"/>
        </w:rPr>
        <w:t xml:space="preserve">to an </w:t>
      </w:r>
      <w:r w:rsidR="006E1A92" w:rsidRPr="7D52B7D6">
        <w:rPr>
          <w:rFonts w:ascii="Arial" w:eastAsia="Times New Roman" w:hAnsi="Arial" w:cs="Arial"/>
          <w:color w:val="000000" w:themeColor="text1"/>
          <w:sz w:val="22"/>
          <w:szCs w:val="22"/>
          <w:lang w:eastAsia="en-GB"/>
        </w:rPr>
        <w:t>‘</w:t>
      </w:r>
      <w:r w:rsidR="00484552" w:rsidRPr="7D52B7D6">
        <w:rPr>
          <w:rFonts w:ascii="Arial" w:eastAsia="Times New Roman" w:hAnsi="Arial" w:cs="Arial"/>
          <w:color w:val="000000" w:themeColor="text1"/>
          <w:sz w:val="22"/>
          <w:szCs w:val="22"/>
          <w:lang w:eastAsia="en-GB"/>
        </w:rPr>
        <w:t>essentialist</w:t>
      </w:r>
      <w:r w:rsidR="006E1A92" w:rsidRPr="7D52B7D6">
        <w:rPr>
          <w:rFonts w:ascii="Arial" w:eastAsia="Times New Roman" w:hAnsi="Arial" w:cs="Arial"/>
          <w:color w:val="000000" w:themeColor="text1"/>
          <w:sz w:val="22"/>
          <w:szCs w:val="22"/>
          <w:lang w:eastAsia="en-GB"/>
        </w:rPr>
        <w:t>’</w:t>
      </w:r>
      <w:r w:rsidR="00484552" w:rsidRPr="7D52B7D6">
        <w:rPr>
          <w:rFonts w:ascii="Arial" w:eastAsia="Times New Roman" w:hAnsi="Arial" w:cs="Arial"/>
          <w:color w:val="000000" w:themeColor="text1"/>
          <w:sz w:val="22"/>
          <w:szCs w:val="22"/>
          <w:lang w:eastAsia="en-GB"/>
        </w:rPr>
        <w:t xml:space="preserve"> past (</w:t>
      </w:r>
      <w:r w:rsidR="000D7B0D" w:rsidRPr="7D52B7D6">
        <w:rPr>
          <w:rFonts w:ascii="Arial" w:eastAsia="Times New Roman" w:hAnsi="Arial" w:cs="Arial"/>
          <w:color w:val="000000" w:themeColor="text1"/>
          <w:sz w:val="22"/>
          <w:szCs w:val="22"/>
          <w:lang w:eastAsia="en-GB"/>
        </w:rPr>
        <w:t>the 1970s</w:t>
      </w:r>
      <w:r w:rsidR="0064099A" w:rsidRPr="7D52B7D6">
        <w:rPr>
          <w:rFonts w:ascii="Arial" w:eastAsia="Times New Roman" w:hAnsi="Arial" w:cs="Arial"/>
          <w:color w:val="000000" w:themeColor="text1"/>
          <w:sz w:val="22"/>
          <w:szCs w:val="22"/>
          <w:lang w:eastAsia="en-GB"/>
        </w:rPr>
        <w:t xml:space="preserve"> and 1980s are said to have essentialised women and sexuality</w:t>
      </w:r>
      <w:r w:rsidR="000D7B0D" w:rsidRPr="7D52B7D6">
        <w:rPr>
          <w:rFonts w:ascii="Arial" w:eastAsia="Times New Roman" w:hAnsi="Arial" w:cs="Arial"/>
          <w:color w:val="000000" w:themeColor="text1"/>
          <w:sz w:val="22"/>
          <w:szCs w:val="22"/>
          <w:lang w:eastAsia="en-GB"/>
        </w:rPr>
        <w:t xml:space="preserve">) </w:t>
      </w:r>
      <w:r w:rsidR="00484552" w:rsidRPr="7D52B7D6">
        <w:rPr>
          <w:rFonts w:ascii="Arial" w:eastAsia="Times New Roman" w:hAnsi="Arial" w:cs="Arial"/>
          <w:color w:val="000000" w:themeColor="text1"/>
          <w:sz w:val="22"/>
          <w:szCs w:val="22"/>
          <w:lang w:eastAsia="en-GB"/>
        </w:rPr>
        <w:t xml:space="preserve">from which </w:t>
      </w:r>
      <w:r w:rsidR="009922C2" w:rsidRPr="7D52B7D6">
        <w:rPr>
          <w:rFonts w:ascii="Arial" w:eastAsia="Times New Roman" w:hAnsi="Arial" w:cs="Arial"/>
          <w:color w:val="000000" w:themeColor="text1"/>
          <w:sz w:val="22"/>
          <w:szCs w:val="22"/>
          <w:lang w:eastAsia="en-GB"/>
        </w:rPr>
        <w:t>there has been</w:t>
      </w:r>
      <w:r w:rsidR="006E1A92" w:rsidRPr="7D52B7D6">
        <w:rPr>
          <w:rFonts w:ascii="Arial" w:eastAsia="Times New Roman" w:hAnsi="Arial" w:cs="Arial"/>
          <w:color w:val="000000" w:themeColor="text1"/>
          <w:sz w:val="22"/>
          <w:szCs w:val="22"/>
          <w:lang w:eastAsia="en-GB"/>
        </w:rPr>
        <w:t xml:space="preserve"> </w:t>
      </w:r>
      <w:r w:rsidR="00905955" w:rsidRPr="7D52B7D6">
        <w:rPr>
          <w:rFonts w:ascii="Arial" w:eastAsia="Times New Roman" w:hAnsi="Arial" w:cs="Arial"/>
          <w:color w:val="000000" w:themeColor="text1"/>
          <w:sz w:val="22"/>
          <w:szCs w:val="22"/>
          <w:lang w:eastAsia="en-GB"/>
        </w:rPr>
        <w:t>advancement</w:t>
      </w:r>
      <w:r w:rsidR="006E1A92" w:rsidRPr="7D52B7D6">
        <w:rPr>
          <w:rFonts w:ascii="Arial" w:eastAsia="Times New Roman" w:hAnsi="Arial" w:cs="Arial"/>
          <w:color w:val="000000" w:themeColor="text1"/>
          <w:sz w:val="22"/>
          <w:szCs w:val="22"/>
          <w:lang w:eastAsia="en-GB"/>
        </w:rPr>
        <w:t xml:space="preserve"> to a postmodern or </w:t>
      </w:r>
      <w:proofErr w:type="spellStart"/>
      <w:r w:rsidR="00A66DE1" w:rsidRPr="7D52B7D6">
        <w:rPr>
          <w:rFonts w:ascii="Arial" w:eastAsia="Times New Roman" w:hAnsi="Arial" w:cs="Arial"/>
          <w:color w:val="000000" w:themeColor="text1"/>
          <w:sz w:val="22"/>
          <w:szCs w:val="22"/>
          <w:lang w:eastAsia="en-GB"/>
        </w:rPr>
        <w:t>poststructural</w:t>
      </w:r>
      <w:proofErr w:type="spellEnd"/>
      <w:r w:rsidR="006E1A92" w:rsidRPr="7D52B7D6">
        <w:rPr>
          <w:rFonts w:ascii="Arial" w:eastAsia="Times New Roman" w:hAnsi="Arial" w:cs="Arial"/>
          <w:color w:val="000000" w:themeColor="text1"/>
          <w:sz w:val="22"/>
          <w:szCs w:val="22"/>
          <w:lang w:eastAsia="en-GB"/>
        </w:rPr>
        <w:t xml:space="preserve"> present</w:t>
      </w:r>
      <w:r w:rsidR="009922C2" w:rsidRPr="7D52B7D6">
        <w:rPr>
          <w:rFonts w:ascii="Arial" w:eastAsia="Times New Roman" w:hAnsi="Arial" w:cs="Arial"/>
          <w:color w:val="000000" w:themeColor="text1"/>
          <w:sz w:val="22"/>
          <w:szCs w:val="22"/>
          <w:lang w:eastAsia="en-GB"/>
        </w:rPr>
        <w:t xml:space="preserve"> </w:t>
      </w:r>
      <w:r w:rsidR="008B4CA1" w:rsidRPr="7D52B7D6">
        <w:rPr>
          <w:rFonts w:ascii="Arial" w:eastAsia="Times New Roman" w:hAnsi="Arial" w:cs="Arial"/>
          <w:color w:val="000000" w:themeColor="text1"/>
          <w:sz w:val="22"/>
          <w:szCs w:val="22"/>
          <w:lang w:eastAsia="en-GB"/>
        </w:rPr>
        <w:t>(the 1990s onwards) t</w:t>
      </w:r>
      <w:r w:rsidR="009922C2" w:rsidRPr="7D52B7D6">
        <w:rPr>
          <w:rFonts w:ascii="Arial" w:eastAsia="Times New Roman" w:hAnsi="Arial" w:cs="Arial"/>
          <w:color w:val="000000" w:themeColor="text1"/>
          <w:sz w:val="22"/>
          <w:szCs w:val="22"/>
          <w:lang w:eastAsia="en-GB"/>
        </w:rPr>
        <w:t>hat is against ‘grand theorising’ and for</w:t>
      </w:r>
      <w:r w:rsidR="00484552" w:rsidRPr="7D52B7D6">
        <w:rPr>
          <w:rFonts w:ascii="Arial" w:eastAsia="Times New Roman" w:hAnsi="Arial" w:cs="Arial"/>
          <w:color w:val="000000" w:themeColor="text1"/>
          <w:sz w:val="22"/>
          <w:szCs w:val="22"/>
          <w:lang w:eastAsia="en-GB"/>
        </w:rPr>
        <w:t xml:space="preserve"> </w:t>
      </w:r>
      <w:r w:rsidR="009922C2" w:rsidRPr="7D52B7D6">
        <w:rPr>
          <w:rFonts w:ascii="Arial" w:eastAsia="Times New Roman" w:hAnsi="Arial" w:cs="Arial"/>
          <w:color w:val="000000" w:themeColor="text1"/>
          <w:sz w:val="22"/>
          <w:szCs w:val="22"/>
          <w:lang w:eastAsia="en-GB"/>
        </w:rPr>
        <w:t>‘difference’ (Halley, 200</w:t>
      </w:r>
      <w:r w:rsidR="00681845">
        <w:rPr>
          <w:rFonts w:ascii="Arial" w:eastAsia="Times New Roman" w:hAnsi="Arial" w:cs="Arial"/>
          <w:color w:val="000000" w:themeColor="text1"/>
          <w:sz w:val="22"/>
          <w:szCs w:val="22"/>
          <w:lang w:eastAsia="en-GB"/>
        </w:rPr>
        <w:t>8</w:t>
      </w:r>
      <w:r w:rsidR="009922C2" w:rsidRPr="7D52B7D6">
        <w:rPr>
          <w:rFonts w:ascii="Arial" w:eastAsia="Times New Roman" w:hAnsi="Arial" w:cs="Arial"/>
          <w:color w:val="000000" w:themeColor="text1"/>
          <w:sz w:val="22"/>
          <w:szCs w:val="22"/>
          <w:lang w:eastAsia="en-GB"/>
        </w:rPr>
        <w:t xml:space="preserve">; </w:t>
      </w:r>
      <w:r w:rsidR="00A04597" w:rsidRPr="7D52B7D6">
        <w:rPr>
          <w:rFonts w:ascii="Arial" w:eastAsia="Times New Roman" w:hAnsi="Arial" w:cs="Arial"/>
          <w:color w:val="000000" w:themeColor="text1"/>
          <w:sz w:val="22"/>
          <w:szCs w:val="22"/>
          <w:lang w:eastAsia="en-GB"/>
        </w:rPr>
        <w:t>Hemmings, 2005</w:t>
      </w:r>
      <w:r w:rsidR="00892845">
        <w:rPr>
          <w:rFonts w:ascii="Arial" w:eastAsia="Times New Roman" w:hAnsi="Arial" w:cs="Arial"/>
          <w:color w:val="000000" w:themeColor="text1"/>
          <w:sz w:val="22"/>
          <w:szCs w:val="22"/>
          <w:lang w:eastAsia="en-GB"/>
        </w:rPr>
        <w:t>, 2011</w:t>
      </w:r>
      <w:r w:rsidR="00A04597" w:rsidRPr="7D52B7D6">
        <w:rPr>
          <w:rFonts w:ascii="Arial" w:eastAsia="Times New Roman" w:hAnsi="Arial" w:cs="Arial"/>
          <w:color w:val="000000" w:themeColor="text1"/>
          <w:sz w:val="22"/>
          <w:szCs w:val="22"/>
          <w:lang w:eastAsia="en-GB"/>
        </w:rPr>
        <w:t>;</w:t>
      </w:r>
      <w:r w:rsidR="00C64759" w:rsidRPr="7D52B7D6">
        <w:rPr>
          <w:rFonts w:ascii="Arial" w:eastAsia="Times New Roman" w:hAnsi="Arial" w:cs="Arial"/>
          <w:color w:val="000000" w:themeColor="text1"/>
          <w:sz w:val="22"/>
          <w:szCs w:val="22"/>
          <w:lang w:eastAsia="en-GB"/>
        </w:rPr>
        <w:t xml:space="preserve"> Weeks, 2021</w:t>
      </w:r>
      <w:r w:rsidR="009922C2" w:rsidRPr="7D52B7D6">
        <w:rPr>
          <w:rFonts w:ascii="Arial" w:eastAsia="Times New Roman" w:hAnsi="Arial" w:cs="Arial"/>
          <w:color w:val="000000" w:themeColor="text1"/>
          <w:sz w:val="22"/>
          <w:szCs w:val="22"/>
          <w:lang w:eastAsia="en-GB"/>
        </w:rPr>
        <w:t xml:space="preserve">). </w:t>
      </w:r>
    </w:p>
    <w:p w14:paraId="3C8A72EF" w14:textId="34CC14B7" w:rsidR="004A7F1F" w:rsidRDefault="00C64759" w:rsidP="7D52B7D6">
      <w:pPr>
        <w:spacing w:line="360" w:lineRule="auto"/>
        <w:ind w:firstLine="720"/>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This</w:t>
      </w:r>
      <w:r w:rsidR="00A04597" w:rsidRPr="7D52B7D6">
        <w:rPr>
          <w:rFonts w:ascii="Arial" w:eastAsia="Times New Roman" w:hAnsi="Arial" w:cs="Arial"/>
          <w:color w:val="000000" w:themeColor="text1"/>
          <w:sz w:val="22"/>
          <w:szCs w:val="22"/>
          <w:lang w:eastAsia="en-GB"/>
        </w:rPr>
        <w:t xml:space="preserve"> narrat</w:t>
      </w:r>
      <w:r w:rsidR="00495034" w:rsidRPr="7D52B7D6">
        <w:rPr>
          <w:rFonts w:ascii="Arial" w:eastAsia="Times New Roman" w:hAnsi="Arial" w:cs="Arial"/>
          <w:color w:val="000000" w:themeColor="text1"/>
          <w:sz w:val="22"/>
          <w:szCs w:val="22"/>
          <w:lang w:eastAsia="en-GB"/>
        </w:rPr>
        <w:t>i</w:t>
      </w:r>
      <w:r w:rsidR="00A04597" w:rsidRPr="7D52B7D6">
        <w:rPr>
          <w:rFonts w:ascii="Arial" w:eastAsia="Times New Roman" w:hAnsi="Arial" w:cs="Arial"/>
          <w:color w:val="000000" w:themeColor="text1"/>
          <w:sz w:val="22"/>
          <w:szCs w:val="22"/>
          <w:lang w:eastAsia="en-GB"/>
        </w:rPr>
        <w:t>ve</w:t>
      </w:r>
      <w:r w:rsidRPr="7D52B7D6">
        <w:rPr>
          <w:rFonts w:ascii="Arial" w:eastAsia="Times New Roman" w:hAnsi="Arial" w:cs="Arial"/>
          <w:color w:val="000000" w:themeColor="text1"/>
          <w:sz w:val="22"/>
          <w:szCs w:val="22"/>
          <w:lang w:eastAsia="en-GB"/>
        </w:rPr>
        <w:t xml:space="preserve"> is also reversed to</w:t>
      </w:r>
      <w:r w:rsidR="00A04597" w:rsidRPr="7D52B7D6">
        <w:rPr>
          <w:rFonts w:ascii="Arial" w:eastAsia="Times New Roman" w:hAnsi="Arial" w:cs="Arial"/>
          <w:color w:val="000000" w:themeColor="text1"/>
          <w:sz w:val="22"/>
          <w:szCs w:val="22"/>
          <w:lang w:eastAsia="en-GB"/>
        </w:rPr>
        <w:t xml:space="preserve"> stress</w:t>
      </w:r>
      <w:r w:rsidR="0002450B" w:rsidRPr="7D52B7D6">
        <w:rPr>
          <w:rFonts w:ascii="Arial" w:eastAsia="Times New Roman" w:hAnsi="Arial" w:cs="Arial"/>
          <w:color w:val="000000" w:themeColor="text1"/>
          <w:sz w:val="22"/>
          <w:szCs w:val="22"/>
          <w:lang w:eastAsia="en-GB"/>
        </w:rPr>
        <w:t xml:space="preserve"> </w:t>
      </w:r>
      <w:r w:rsidR="009922C2" w:rsidRPr="7D52B7D6">
        <w:rPr>
          <w:rFonts w:ascii="Arial" w:eastAsia="Times New Roman" w:hAnsi="Arial" w:cs="Arial"/>
          <w:i/>
          <w:iCs/>
          <w:color w:val="000000" w:themeColor="text1"/>
          <w:sz w:val="22"/>
          <w:szCs w:val="22"/>
          <w:lang w:eastAsia="en-GB"/>
        </w:rPr>
        <w:t>regression</w:t>
      </w:r>
      <w:r w:rsidR="009922C2" w:rsidRPr="7D52B7D6">
        <w:rPr>
          <w:rFonts w:ascii="Arial" w:eastAsia="Times New Roman" w:hAnsi="Arial" w:cs="Arial"/>
          <w:color w:val="000000" w:themeColor="text1"/>
          <w:sz w:val="22"/>
          <w:szCs w:val="22"/>
          <w:lang w:eastAsia="en-GB"/>
        </w:rPr>
        <w:t xml:space="preserve"> </w:t>
      </w:r>
      <w:r w:rsidR="00A04597" w:rsidRPr="7D52B7D6">
        <w:rPr>
          <w:rFonts w:ascii="Arial" w:eastAsia="Times New Roman" w:hAnsi="Arial" w:cs="Arial"/>
          <w:color w:val="000000" w:themeColor="text1"/>
          <w:sz w:val="22"/>
          <w:szCs w:val="22"/>
          <w:lang w:eastAsia="en-GB"/>
        </w:rPr>
        <w:t xml:space="preserve">or </w:t>
      </w:r>
      <w:r w:rsidR="00A04597" w:rsidRPr="7D52B7D6">
        <w:rPr>
          <w:rFonts w:ascii="Arial" w:eastAsia="Times New Roman" w:hAnsi="Arial" w:cs="Arial"/>
          <w:i/>
          <w:iCs/>
          <w:color w:val="000000" w:themeColor="text1"/>
          <w:sz w:val="22"/>
          <w:szCs w:val="22"/>
          <w:lang w:eastAsia="en-GB"/>
        </w:rPr>
        <w:t>loss</w:t>
      </w:r>
      <w:r w:rsidR="00A04597" w:rsidRPr="7D52B7D6">
        <w:rPr>
          <w:rFonts w:ascii="Arial" w:eastAsia="Times New Roman" w:hAnsi="Arial" w:cs="Arial"/>
          <w:color w:val="000000" w:themeColor="text1"/>
          <w:sz w:val="22"/>
          <w:szCs w:val="22"/>
          <w:lang w:eastAsia="en-GB"/>
        </w:rPr>
        <w:t xml:space="preserve"> </w:t>
      </w:r>
      <w:r w:rsidR="005C2F4E" w:rsidRPr="7D52B7D6">
        <w:rPr>
          <w:rFonts w:ascii="Arial" w:eastAsia="Times New Roman" w:hAnsi="Arial" w:cs="Arial"/>
          <w:color w:val="000000" w:themeColor="text1"/>
          <w:sz w:val="22"/>
          <w:szCs w:val="22"/>
          <w:lang w:eastAsia="en-GB"/>
        </w:rPr>
        <w:t>in feminist theory</w:t>
      </w:r>
      <w:r w:rsidR="00495034" w:rsidRPr="7D52B7D6">
        <w:rPr>
          <w:rFonts w:ascii="Arial" w:eastAsia="Times New Roman" w:hAnsi="Arial" w:cs="Arial"/>
          <w:color w:val="000000" w:themeColor="text1"/>
          <w:sz w:val="22"/>
          <w:szCs w:val="22"/>
          <w:lang w:eastAsia="en-GB"/>
        </w:rPr>
        <w:t>, marked by</w:t>
      </w:r>
      <w:r w:rsidR="005C2F4E" w:rsidRPr="7D52B7D6">
        <w:rPr>
          <w:rFonts w:ascii="Arial" w:eastAsia="Times New Roman" w:hAnsi="Arial" w:cs="Arial"/>
          <w:color w:val="000000" w:themeColor="text1"/>
          <w:sz w:val="22"/>
          <w:szCs w:val="22"/>
          <w:lang w:eastAsia="en-GB"/>
        </w:rPr>
        <w:t xml:space="preserve"> </w:t>
      </w:r>
      <w:r w:rsidR="008B4CA1" w:rsidRPr="7D52B7D6">
        <w:rPr>
          <w:rFonts w:ascii="Arial" w:eastAsia="Times New Roman" w:hAnsi="Arial" w:cs="Arial"/>
          <w:color w:val="000000" w:themeColor="text1"/>
          <w:sz w:val="22"/>
          <w:szCs w:val="22"/>
          <w:lang w:eastAsia="en-GB"/>
        </w:rPr>
        <w:t xml:space="preserve">the </w:t>
      </w:r>
      <w:proofErr w:type="spellStart"/>
      <w:r w:rsidR="005C2F4E" w:rsidRPr="7D52B7D6">
        <w:rPr>
          <w:rFonts w:ascii="Arial" w:eastAsia="Times New Roman" w:hAnsi="Arial" w:cs="Arial"/>
          <w:color w:val="000000" w:themeColor="text1"/>
          <w:sz w:val="22"/>
          <w:szCs w:val="22"/>
          <w:lang w:eastAsia="en-GB"/>
        </w:rPr>
        <w:t>depolitici</w:t>
      </w:r>
      <w:r w:rsidR="009A135A">
        <w:rPr>
          <w:rFonts w:ascii="Arial" w:eastAsia="Times New Roman" w:hAnsi="Arial" w:cs="Arial"/>
          <w:color w:val="000000" w:themeColor="text1"/>
          <w:sz w:val="22"/>
          <w:szCs w:val="22"/>
          <w:lang w:eastAsia="en-GB"/>
        </w:rPr>
        <w:t>s</w:t>
      </w:r>
      <w:r w:rsidR="005C2F4E" w:rsidRPr="7D52B7D6">
        <w:rPr>
          <w:rFonts w:ascii="Arial" w:eastAsia="Times New Roman" w:hAnsi="Arial" w:cs="Arial"/>
          <w:color w:val="000000" w:themeColor="text1"/>
          <w:sz w:val="22"/>
          <w:szCs w:val="22"/>
          <w:lang w:eastAsia="en-GB"/>
        </w:rPr>
        <w:t>ation</w:t>
      </w:r>
      <w:proofErr w:type="spellEnd"/>
      <w:r w:rsidR="005C2F4E" w:rsidRPr="7D52B7D6">
        <w:rPr>
          <w:rFonts w:ascii="Arial" w:eastAsia="Times New Roman" w:hAnsi="Arial" w:cs="Arial"/>
          <w:color w:val="000000" w:themeColor="text1"/>
          <w:sz w:val="22"/>
          <w:szCs w:val="22"/>
          <w:lang w:eastAsia="en-GB"/>
        </w:rPr>
        <w:t>, prioritisation of ‘cultural’ over ‘material’ concerns, and</w:t>
      </w:r>
      <w:r w:rsidR="00FB0E42" w:rsidRPr="7D52B7D6">
        <w:rPr>
          <w:rFonts w:ascii="Arial" w:eastAsia="Times New Roman" w:hAnsi="Arial" w:cs="Arial"/>
          <w:color w:val="000000" w:themeColor="text1"/>
          <w:sz w:val="22"/>
          <w:szCs w:val="22"/>
          <w:lang w:eastAsia="en-GB"/>
        </w:rPr>
        <w:t xml:space="preserve"> </w:t>
      </w:r>
      <w:r w:rsidR="005C2F4E" w:rsidRPr="7D52B7D6">
        <w:rPr>
          <w:rFonts w:ascii="Arial" w:eastAsia="Times New Roman" w:hAnsi="Arial" w:cs="Arial"/>
          <w:color w:val="000000" w:themeColor="text1"/>
          <w:sz w:val="22"/>
          <w:szCs w:val="22"/>
          <w:lang w:eastAsia="en-GB"/>
        </w:rPr>
        <w:t>a move away from collective feminist political strategies to improve women’s lives</w:t>
      </w:r>
      <w:r w:rsidR="008B4CA1" w:rsidRPr="7D52B7D6">
        <w:rPr>
          <w:rFonts w:ascii="Arial" w:eastAsia="Times New Roman" w:hAnsi="Arial" w:cs="Arial"/>
          <w:color w:val="000000" w:themeColor="text1"/>
          <w:sz w:val="22"/>
          <w:szCs w:val="22"/>
          <w:lang w:eastAsia="en-GB"/>
        </w:rPr>
        <w:t xml:space="preserve"> that are said to characterise the 1990s onwards</w:t>
      </w:r>
      <w:r w:rsidR="00F132CF" w:rsidRPr="7D52B7D6">
        <w:rPr>
          <w:rFonts w:ascii="Arial" w:eastAsia="Times New Roman" w:hAnsi="Arial" w:cs="Arial"/>
          <w:color w:val="000000" w:themeColor="text1"/>
          <w:sz w:val="22"/>
          <w:szCs w:val="22"/>
          <w:lang w:eastAsia="en-GB"/>
        </w:rPr>
        <w:t xml:space="preserve"> (</w:t>
      </w:r>
      <w:r w:rsidR="00F149D3" w:rsidRPr="7D52B7D6">
        <w:rPr>
          <w:rFonts w:ascii="Arial" w:eastAsia="Times New Roman" w:hAnsi="Arial" w:cs="Arial"/>
          <w:color w:val="000000" w:themeColor="text1"/>
          <w:sz w:val="22"/>
          <w:szCs w:val="22"/>
          <w:lang w:eastAsia="en-GB"/>
        </w:rPr>
        <w:t>Conag</w:t>
      </w:r>
      <w:r w:rsidR="00947FF1" w:rsidRPr="7D52B7D6">
        <w:rPr>
          <w:rFonts w:ascii="Arial" w:eastAsia="Times New Roman" w:hAnsi="Arial" w:cs="Arial"/>
          <w:color w:val="000000" w:themeColor="text1"/>
          <w:sz w:val="22"/>
          <w:szCs w:val="22"/>
          <w:lang w:eastAsia="en-GB"/>
        </w:rPr>
        <w:t>h</w:t>
      </w:r>
      <w:r w:rsidR="00F149D3" w:rsidRPr="7D52B7D6">
        <w:rPr>
          <w:rFonts w:ascii="Arial" w:eastAsia="Times New Roman" w:hAnsi="Arial" w:cs="Arial"/>
          <w:color w:val="000000" w:themeColor="text1"/>
          <w:sz w:val="22"/>
          <w:szCs w:val="22"/>
          <w:lang w:eastAsia="en-GB"/>
        </w:rPr>
        <w:t>an, 200</w:t>
      </w:r>
      <w:r w:rsidR="1532A1E5" w:rsidRPr="7D52B7D6">
        <w:rPr>
          <w:rFonts w:ascii="Arial" w:eastAsia="Times New Roman" w:hAnsi="Arial" w:cs="Arial"/>
          <w:color w:val="000000" w:themeColor="text1"/>
          <w:sz w:val="22"/>
          <w:szCs w:val="22"/>
          <w:lang w:eastAsia="en-GB"/>
        </w:rPr>
        <w:t>0</w:t>
      </w:r>
      <w:r w:rsidR="00F149D3" w:rsidRPr="7D52B7D6">
        <w:rPr>
          <w:rFonts w:ascii="Arial" w:eastAsia="Times New Roman" w:hAnsi="Arial" w:cs="Arial"/>
          <w:color w:val="000000" w:themeColor="text1"/>
          <w:sz w:val="22"/>
          <w:szCs w:val="22"/>
          <w:lang w:eastAsia="en-GB"/>
        </w:rPr>
        <w:t xml:space="preserve">; Hemmings, </w:t>
      </w:r>
      <w:r w:rsidR="00F132CF" w:rsidRPr="7D52B7D6">
        <w:rPr>
          <w:rFonts w:ascii="Arial" w:eastAsia="Times New Roman" w:hAnsi="Arial" w:cs="Arial"/>
          <w:color w:val="000000" w:themeColor="text1"/>
          <w:sz w:val="22"/>
          <w:szCs w:val="22"/>
          <w:lang w:eastAsia="en-GB"/>
        </w:rPr>
        <w:t>2005</w:t>
      </w:r>
      <w:r w:rsidR="00892845">
        <w:rPr>
          <w:rFonts w:ascii="Arial" w:eastAsia="Times New Roman" w:hAnsi="Arial" w:cs="Arial"/>
          <w:color w:val="000000" w:themeColor="text1"/>
          <w:sz w:val="22"/>
          <w:szCs w:val="22"/>
          <w:lang w:eastAsia="en-GB"/>
        </w:rPr>
        <w:t>, 2011</w:t>
      </w:r>
      <w:r w:rsidR="00F149D3" w:rsidRPr="7D52B7D6">
        <w:rPr>
          <w:rFonts w:ascii="Arial" w:eastAsia="Times New Roman" w:hAnsi="Arial" w:cs="Arial"/>
          <w:color w:val="000000" w:themeColor="text1"/>
          <w:sz w:val="22"/>
          <w:szCs w:val="22"/>
          <w:lang w:eastAsia="en-GB"/>
        </w:rPr>
        <w:t>; Thornton, 2004</w:t>
      </w:r>
      <w:r w:rsidR="00F132CF" w:rsidRPr="7D52B7D6">
        <w:rPr>
          <w:rFonts w:ascii="Arial" w:eastAsia="Times New Roman" w:hAnsi="Arial" w:cs="Arial"/>
          <w:color w:val="000000" w:themeColor="text1"/>
          <w:sz w:val="22"/>
          <w:szCs w:val="22"/>
          <w:lang w:eastAsia="en-GB"/>
        </w:rPr>
        <w:t>)</w:t>
      </w:r>
      <w:r w:rsidR="00FB0E42" w:rsidRPr="7D52B7D6">
        <w:rPr>
          <w:rFonts w:ascii="Arial" w:eastAsia="Times New Roman" w:hAnsi="Arial" w:cs="Arial"/>
          <w:color w:val="000000" w:themeColor="text1"/>
          <w:sz w:val="22"/>
          <w:szCs w:val="22"/>
          <w:lang w:eastAsia="en-GB"/>
        </w:rPr>
        <w:t xml:space="preserve">. </w:t>
      </w:r>
      <w:r w:rsidR="005C2F4E" w:rsidRPr="7D52B7D6">
        <w:rPr>
          <w:rFonts w:ascii="Arial" w:eastAsia="Times New Roman" w:hAnsi="Arial" w:cs="Arial"/>
          <w:color w:val="000000" w:themeColor="text1"/>
          <w:sz w:val="22"/>
          <w:szCs w:val="22"/>
          <w:lang w:eastAsia="en-GB"/>
        </w:rPr>
        <w:t>W</w:t>
      </w:r>
      <w:r w:rsidR="009922C2" w:rsidRPr="7D52B7D6">
        <w:rPr>
          <w:rFonts w:ascii="Arial" w:eastAsia="Times New Roman" w:hAnsi="Arial" w:cs="Arial"/>
          <w:color w:val="000000" w:themeColor="text1"/>
          <w:sz w:val="22"/>
          <w:szCs w:val="22"/>
          <w:lang w:eastAsia="en-GB"/>
        </w:rPr>
        <w:t xml:space="preserve">hile </w:t>
      </w:r>
      <w:r w:rsidR="00FD55D8" w:rsidRPr="7D52B7D6">
        <w:rPr>
          <w:rFonts w:ascii="Arial" w:eastAsia="Times New Roman" w:hAnsi="Arial" w:cs="Arial"/>
          <w:color w:val="000000" w:themeColor="text1"/>
          <w:sz w:val="22"/>
          <w:szCs w:val="22"/>
          <w:lang w:eastAsia="en-GB"/>
        </w:rPr>
        <w:t xml:space="preserve">I believe that the </w:t>
      </w:r>
      <w:r w:rsidR="00A04597" w:rsidRPr="7D52B7D6">
        <w:rPr>
          <w:rFonts w:ascii="Arial" w:eastAsia="Times New Roman" w:hAnsi="Arial" w:cs="Arial"/>
          <w:color w:val="000000" w:themeColor="text1"/>
          <w:sz w:val="22"/>
          <w:szCs w:val="22"/>
          <w:lang w:eastAsia="en-GB"/>
        </w:rPr>
        <w:t xml:space="preserve">feminist loss </w:t>
      </w:r>
      <w:r w:rsidR="00F149D3" w:rsidRPr="7D52B7D6">
        <w:rPr>
          <w:rFonts w:ascii="Arial" w:eastAsia="Times New Roman" w:hAnsi="Arial" w:cs="Arial"/>
          <w:color w:val="000000" w:themeColor="text1"/>
          <w:sz w:val="22"/>
          <w:szCs w:val="22"/>
          <w:lang w:eastAsia="en-GB"/>
        </w:rPr>
        <w:t xml:space="preserve">narrative </w:t>
      </w:r>
      <w:r w:rsidR="00FD55D8" w:rsidRPr="7D52B7D6">
        <w:rPr>
          <w:rFonts w:ascii="Arial" w:eastAsia="Times New Roman" w:hAnsi="Arial" w:cs="Arial"/>
          <w:color w:val="000000" w:themeColor="text1"/>
          <w:sz w:val="22"/>
          <w:szCs w:val="22"/>
          <w:lang w:eastAsia="en-GB"/>
        </w:rPr>
        <w:t xml:space="preserve">has some </w:t>
      </w:r>
      <w:r w:rsidR="00CA2F03" w:rsidRPr="7D52B7D6">
        <w:rPr>
          <w:rFonts w:ascii="Arial" w:eastAsia="Times New Roman" w:hAnsi="Arial" w:cs="Arial"/>
          <w:color w:val="000000" w:themeColor="text1"/>
          <w:sz w:val="22"/>
          <w:szCs w:val="22"/>
          <w:lang w:eastAsia="en-GB"/>
        </w:rPr>
        <w:t>resona</w:t>
      </w:r>
      <w:r w:rsidR="00FD55D8" w:rsidRPr="7D52B7D6">
        <w:rPr>
          <w:rFonts w:ascii="Arial" w:eastAsia="Times New Roman" w:hAnsi="Arial" w:cs="Arial"/>
          <w:color w:val="000000" w:themeColor="text1"/>
          <w:sz w:val="22"/>
          <w:szCs w:val="22"/>
          <w:lang w:eastAsia="en-GB"/>
        </w:rPr>
        <w:t>nce</w:t>
      </w:r>
      <w:r w:rsidR="00CA2F03" w:rsidRPr="7D52B7D6">
        <w:rPr>
          <w:rFonts w:ascii="Arial" w:eastAsia="Times New Roman" w:hAnsi="Arial" w:cs="Arial"/>
          <w:color w:val="000000" w:themeColor="text1"/>
          <w:sz w:val="22"/>
          <w:szCs w:val="22"/>
          <w:lang w:eastAsia="en-GB"/>
        </w:rPr>
        <w:t xml:space="preserve"> with</w:t>
      </w:r>
      <w:r w:rsidR="00A04597" w:rsidRPr="7D52B7D6">
        <w:rPr>
          <w:rFonts w:ascii="Arial" w:eastAsia="Times New Roman" w:hAnsi="Arial" w:cs="Arial"/>
          <w:color w:val="000000" w:themeColor="text1"/>
          <w:sz w:val="22"/>
          <w:szCs w:val="22"/>
          <w:lang w:eastAsia="en-GB"/>
        </w:rPr>
        <w:t xml:space="preserve"> the present</w:t>
      </w:r>
      <w:r w:rsidR="009922C2" w:rsidRPr="7D52B7D6">
        <w:rPr>
          <w:rFonts w:ascii="Arial" w:eastAsia="Times New Roman" w:hAnsi="Arial" w:cs="Arial"/>
          <w:color w:val="000000" w:themeColor="text1"/>
          <w:sz w:val="22"/>
          <w:szCs w:val="22"/>
          <w:lang w:eastAsia="en-GB"/>
        </w:rPr>
        <w:t xml:space="preserve">, </w:t>
      </w:r>
      <w:r w:rsidR="00FB0E42" w:rsidRPr="7D52B7D6">
        <w:rPr>
          <w:rFonts w:ascii="Arial" w:eastAsia="Times New Roman" w:hAnsi="Arial" w:cs="Arial"/>
          <w:color w:val="000000" w:themeColor="text1"/>
          <w:sz w:val="22"/>
          <w:szCs w:val="22"/>
          <w:lang w:eastAsia="en-GB"/>
        </w:rPr>
        <w:t>the problem is that it stays tied to a historical model</w:t>
      </w:r>
      <w:r w:rsidR="005C2F4E" w:rsidRPr="7D52B7D6">
        <w:rPr>
          <w:rFonts w:ascii="Arial" w:eastAsia="Times New Roman" w:hAnsi="Arial" w:cs="Arial"/>
          <w:color w:val="000000" w:themeColor="text1"/>
          <w:sz w:val="22"/>
          <w:szCs w:val="22"/>
          <w:lang w:eastAsia="en-GB"/>
        </w:rPr>
        <w:t xml:space="preserve"> or tel</w:t>
      </w:r>
      <w:r w:rsidR="00F132CF" w:rsidRPr="7D52B7D6">
        <w:rPr>
          <w:rFonts w:ascii="Arial" w:eastAsia="Times New Roman" w:hAnsi="Arial" w:cs="Arial"/>
          <w:color w:val="000000" w:themeColor="text1"/>
          <w:sz w:val="22"/>
          <w:szCs w:val="22"/>
          <w:lang w:eastAsia="en-GB"/>
        </w:rPr>
        <w:t>eology</w:t>
      </w:r>
      <w:r w:rsidR="005C2F4E" w:rsidRPr="7D52B7D6">
        <w:rPr>
          <w:rFonts w:ascii="Arial" w:eastAsia="Times New Roman" w:hAnsi="Arial" w:cs="Arial"/>
          <w:color w:val="000000" w:themeColor="text1"/>
          <w:sz w:val="22"/>
          <w:szCs w:val="22"/>
          <w:lang w:eastAsia="en-GB"/>
        </w:rPr>
        <w:t>,</w:t>
      </w:r>
      <w:r w:rsidR="009922C2" w:rsidRPr="7D52B7D6">
        <w:rPr>
          <w:rFonts w:ascii="Arial" w:eastAsia="Times New Roman" w:hAnsi="Arial" w:cs="Arial"/>
          <w:color w:val="000000" w:themeColor="text1"/>
          <w:sz w:val="22"/>
          <w:szCs w:val="22"/>
          <w:lang w:eastAsia="en-GB"/>
        </w:rPr>
        <w:t xml:space="preserve"> albeit one </w:t>
      </w:r>
      <w:r w:rsidR="005C2F4E" w:rsidRPr="7D52B7D6">
        <w:rPr>
          <w:rFonts w:ascii="Arial" w:eastAsia="Times New Roman" w:hAnsi="Arial" w:cs="Arial"/>
          <w:color w:val="000000" w:themeColor="text1"/>
          <w:sz w:val="22"/>
          <w:szCs w:val="22"/>
          <w:lang w:eastAsia="en-GB"/>
        </w:rPr>
        <w:t>that stresses</w:t>
      </w:r>
      <w:r w:rsidR="00FB0E42" w:rsidRPr="7D52B7D6">
        <w:rPr>
          <w:rFonts w:ascii="Arial" w:eastAsia="Times New Roman" w:hAnsi="Arial" w:cs="Arial"/>
          <w:color w:val="000000" w:themeColor="text1"/>
          <w:sz w:val="22"/>
          <w:szCs w:val="22"/>
          <w:lang w:eastAsia="en-GB"/>
        </w:rPr>
        <w:t xml:space="preserve"> regression</w:t>
      </w:r>
      <w:r w:rsidR="005C2F4E" w:rsidRPr="7D52B7D6">
        <w:rPr>
          <w:rFonts w:ascii="Arial" w:eastAsia="Times New Roman" w:hAnsi="Arial" w:cs="Arial"/>
          <w:color w:val="000000" w:themeColor="text1"/>
          <w:sz w:val="22"/>
          <w:szCs w:val="22"/>
          <w:lang w:eastAsia="en-GB"/>
        </w:rPr>
        <w:t>.</w:t>
      </w:r>
      <w:r w:rsidR="00FB0E42" w:rsidRPr="7D52B7D6">
        <w:rPr>
          <w:rFonts w:ascii="Arial" w:eastAsia="Times New Roman" w:hAnsi="Arial" w:cs="Arial"/>
          <w:color w:val="000000" w:themeColor="text1"/>
          <w:sz w:val="22"/>
          <w:szCs w:val="22"/>
          <w:lang w:eastAsia="en-GB"/>
        </w:rPr>
        <w:t xml:space="preserve"> </w:t>
      </w:r>
      <w:r w:rsidR="005C2F4E" w:rsidRPr="7D52B7D6">
        <w:rPr>
          <w:rFonts w:ascii="Arial" w:eastAsia="Times New Roman" w:hAnsi="Arial" w:cs="Arial"/>
          <w:color w:val="000000" w:themeColor="text1"/>
          <w:sz w:val="22"/>
          <w:szCs w:val="22"/>
          <w:lang w:eastAsia="en-GB"/>
        </w:rPr>
        <w:t>T</w:t>
      </w:r>
      <w:r w:rsidR="00FB0E42" w:rsidRPr="7D52B7D6">
        <w:rPr>
          <w:rFonts w:ascii="Arial" w:eastAsia="Times New Roman" w:hAnsi="Arial" w:cs="Arial"/>
          <w:color w:val="000000" w:themeColor="text1"/>
          <w:sz w:val="22"/>
          <w:szCs w:val="22"/>
          <w:lang w:eastAsia="en-GB"/>
        </w:rPr>
        <w:t>aken too seriously</w:t>
      </w:r>
      <w:r w:rsidR="005C2F4E" w:rsidRPr="7D52B7D6">
        <w:rPr>
          <w:rFonts w:ascii="Arial" w:eastAsia="Times New Roman" w:hAnsi="Arial" w:cs="Arial"/>
          <w:color w:val="000000" w:themeColor="text1"/>
          <w:sz w:val="22"/>
          <w:szCs w:val="22"/>
          <w:lang w:eastAsia="en-GB"/>
        </w:rPr>
        <w:t xml:space="preserve">, it </w:t>
      </w:r>
      <w:r w:rsidR="00F132CF" w:rsidRPr="7D52B7D6">
        <w:rPr>
          <w:rFonts w:ascii="Arial" w:eastAsia="Times New Roman" w:hAnsi="Arial" w:cs="Arial"/>
          <w:color w:val="000000" w:themeColor="text1"/>
          <w:sz w:val="22"/>
          <w:szCs w:val="22"/>
          <w:lang w:eastAsia="en-GB"/>
        </w:rPr>
        <w:t xml:space="preserve">is </w:t>
      </w:r>
      <w:r w:rsidR="003A44F7" w:rsidRPr="7D52B7D6">
        <w:rPr>
          <w:rFonts w:ascii="Arial" w:eastAsia="Times New Roman" w:hAnsi="Arial" w:cs="Arial"/>
          <w:color w:val="000000" w:themeColor="text1"/>
          <w:sz w:val="22"/>
          <w:szCs w:val="22"/>
          <w:lang w:eastAsia="en-GB"/>
        </w:rPr>
        <w:t xml:space="preserve">a </w:t>
      </w:r>
      <w:r w:rsidR="00A25948" w:rsidRPr="7D52B7D6">
        <w:rPr>
          <w:rFonts w:ascii="Arial" w:eastAsia="Times New Roman" w:hAnsi="Arial" w:cs="Arial"/>
          <w:color w:val="000000" w:themeColor="text1"/>
          <w:sz w:val="22"/>
          <w:szCs w:val="22"/>
          <w:lang w:eastAsia="en-GB"/>
        </w:rPr>
        <w:t xml:space="preserve">melancholic </w:t>
      </w:r>
      <w:r w:rsidR="003A44F7" w:rsidRPr="7D52B7D6">
        <w:rPr>
          <w:rFonts w:ascii="Arial" w:eastAsia="Times New Roman" w:hAnsi="Arial" w:cs="Arial"/>
          <w:color w:val="000000" w:themeColor="text1"/>
          <w:sz w:val="22"/>
          <w:szCs w:val="22"/>
          <w:lang w:eastAsia="en-GB"/>
        </w:rPr>
        <w:t xml:space="preserve">attachment to a </w:t>
      </w:r>
      <w:r w:rsidR="00A25948" w:rsidRPr="7D52B7D6">
        <w:rPr>
          <w:rFonts w:ascii="Arial" w:eastAsia="Times New Roman" w:hAnsi="Arial" w:cs="Arial"/>
          <w:color w:val="000000" w:themeColor="text1"/>
          <w:sz w:val="22"/>
          <w:szCs w:val="22"/>
          <w:lang w:eastAsia="en-GB"/>
        </w:rPr>
        <w:t xml:space="preserve">lost </w:t>
      </w:r>
      <w:r w:rsidR="003A44F7" w:rsidRPr="7D52B7D6">
        <w:rPr>
          <w:rFonts w:ascii="Arial" w:eastAsia="Times New Roman" w:hAnsi="Arial" w:cs="Arial"/>
          <w:color w:val="000000" w:themeColor="text1"/>
          <w:sz w:val="22"/>
          <w:szCs w:val="22"/>
          <w:lang w:eastAsia="en-GB"/>
        </w:rPr>
        <w:t xml:space="preserve">past (Brown, </w:t>
      </w:r>
      <w:r w:rsidR="32ED0A46" w:rsidRPr="7D52B7D6">
        <w:rPr>
          <w:rFonts w:ascii="Arial" w:eastAsia="Times New Roman" w:hAnsi="Arial" w:cs="Arial"/>
          <w:color w:val="000000" w:themeColor="text1"/>
          <w:sz w:val="22"/>
          <w:szCs w:val="22"/>
          <w:lang w:eastAsia="en-GB"/>
        </w:rPr>
        <w:t>2003</w:t>
      </w:r>
      <w:r w:rsidR="003A44F7" w:rsidRPr="7D52B7D6">
        <w:rPr>
          <w:rFonts w:ascii="Arial" w:eastAsia="Times New Roman" w:hAnsi="Arial" w:cs="Arial"/>
          <w:color w:val="000000" w:themeColor="text1"/>
          <w:sz w:val="22"/>
          <w:szCs w:val="22"/>
          <w:lang w:eastAsia="en-GB"/>
        </w:rPr>
        <w:t xml:space="preserve">) that </w:t>
      </w:r>
      <w:r w:rsidR="00EB6D3D">
        <w:rPr>
          <w:rFonts w:ascii="Arial" w:eastAsia="Times New Roman" w:hAnsi="Arial" w:cs="Arial"/>
          <w:color w:val="000000" w:themeColor="text1"/>
          <w:sz w:val="22"/>
          <w:szCs w:val="22"/>
          <w:lang w:eastAsia="en-GB"/>
        </w:rPr>
        <w:t xml:space="preserve">risks </w:t>
      </w:r>
      <w:r w:rsidR="00502803" w:rsidRPr="7D52B7D6">
        <w:rPr>
          <w:rFonts w:ascii="Arial" w:eastAsia="Times New Roman" w:hAnsi="Arial" w:cs="Arial"/>
          <w:color w:val="000000" w:themeColor="text1"/>
          <w:sz w:val="22"/>
          <w:szCs w:val="22"/>
          <w:lang w:eastAsia="en-GB"/>
        </w:rPr>
        <w:t>diverting</w:t>
      </w:r>
      <w:r w:rsidRPr="7D52B7D6">
        <w:rPr>
          <w:rFonts w:ascii="Arial" w:eastAsia="Times New Roman" w:hAnsi="Arial" w:cs="Arial"/>
          <w:color w:val="000000" w:themeColor="text1"/>
          <w:sz w:val="22"/>
          <w:szCs w:val="22"/>
          <w:lang w:eastAsia="en-GB"/>
        </w:rPr>
        <w:t xml:space="preserve"> </w:t>
      </w:r>
      <w:r w:rsidR="003F2EDE" w:rsidRPr="7D52B7D6">
        <w:rPr>
          <w:rFonts w:ascii="Arial" w:eastAsia="Times New Roman" w:hAnsi="Arial" w:cs="Arial"/>
          <w:color w:val="000000" w:themeColor="text1"/>
          <w:sz w:val="22"/>
          <w:szCs w:val="22"/>
          <w:lang w:eastAsia="en-GB"/>
        </w:rPr>
        <w:t xml:space="preserve">and alienating </w:t>
      </w:r>
      <w:r w:rsidR="008E4261" w:rsidRPr="7D52B7D6">
        <w:rPr>
          <w:rFonts w:ascii="Arial" w:eastAsia="Times New Roman" w:hAnsi="Arial" w:cs="Arial"/>
          <w:color w:val="000000" w:themeColor="text1"/>
          <w:sz w:val="22"/>
          <w:szCs w:val="22"/>
          <w:lang w:eastAsia="en-GB"/>
        </w:rPr>
        <w:t>contemporary reader</w:t>
      </w:r>
      <w:r w:rsidR="00F1292B" w:rsidRPr="7D52B7D6">
        <w:rPr>
          <w:rFonts w:ascii="Arial" w:eastAsia="Times New Roman" w:hAnsi="Arial" w:cs="Arial"/>
          <w:color w:val="000000" w:themeColor="text1"/>
          <w:sz w:val="22"/>
          <w:szCs w:val="22"/>
          <w:lang w:eastAsia="en-GB"/>
        </w:rPr>
        <w:t xml:space="preserve">s </w:t>
      </w:r>
      <w:r w:rsidR="008E4261" w:rsidRPr="7D52B7D6">
        <w:rPr>
          <w:rFonts w:ascii="Arial" w:eastAsia="Times New Roman" w:hAnsi="Arial" w:cs="Arial"/>
          <w:color w:val="000000" w:themeColor="text1"/>
          <w:sz w:val="22"/>
          <w:szCs w:val="22"/>
          <w:lang w:eastAsia="en-GB"/>
        </w:rPr>
        <w:t>from the relevance</w:t>
      </w:r>
      <w:r w:rsidR="00217D4A" w:rsidRPr="7D52B7D6">
        <w:rPr>
          <w:rFonts w:ascii="Arial" w:eastAsia="Times New Roman" w:hAnsi="Arial" w:cs="Arial"/>
          <w:color w:val="000000" w:themeColor="text1"/>
          <w:sz w:val="22"/>
          <w:szCs w:val="22"/>
          <w:lang w:eastAsia="en-GB"/>
        </w:rPr>
        <w:t xml:space="preserve"> and breadth</w:t>
      </w:r>
      <w:r w:rsidR="008E4261" w:rsidRPr="7D52B7D6">
        <w:rPr>
          <w:rFonts w:ascii="Arial" w:eastAsia="Times New Roman" w:hAnsi="Arial" w:cs="Arial"/>
          <w:color w:val="000000" w:themeColor="text1"/>
          <w:sz w:val="22"/>
          <w:szCs w:val="22"/>
          <w:lang w:eastAsia="en-GB"/>
        </w:rPr>
        <w:t xml:space="preserve"> of </w:t>
      </w:r>
      <w:r w:rsidR="008B4CA1" w:rsidRPr="7D52B7D6">
        <w:rPr>
          <w:rFonts w:ascii="Arial" w:eastAsia="Times New Roman" w:hAnsi="Arial" w:cs="Arial"/>
          <w:color w:val="000000" w:themeColor="text1"/>
          <w:sz w:val="22"/>
          <w:szCs w:val="22"/>
          <w:lang w:eastAsia="en-GB"/>
        </w:rPr>
        <w:t xml:space="preserve">materialist and structural </w:t>
      </w:r>
      <w:r w:rsidR="008E4261" w:rsidRPr="7D52B7D6">
        <w:rPr>
          <w:rFonts w:ascii="Arial" w:eastAsia="Times New Roman" w:hAnsi="Arial" w:cs="Arial"/>
          <w:color w:val="000000" w:themeColor="text1"/>
          <w:sz w:val="22"/>
          <w:szCs w:val="22"/>
          <w:lang w:eastAsia="en-GB"/>
        </w:rPr>
        <w:t>feminist theorising</w:t>
      </w:r>
      <w:r w:rsidR="00EB6D3D">
        <w:rPr>
          <w:rFonts w:ascii="Arial" w:eastAsia="Times New Roman" w:hAnsi="Arial" w:cs="Arial"/>
          <w:color w:val="000000" w:themeColor="text1"/>
          <w:sz w:val="22"/>
          <w:szCs w:val="22"/>
          <w:lang w:eastAsia="en-GB"/>
        </w:rPr>
        <w:t xml:space="preserve"> </w:t>
      </w:r>
      <w:r w:rsidR="003F2EDE" w:rsidRPr="7D52B7D6">
        <w:rPr>
          <w:rFonts w:ascii="Arial" w:eastAsia="Times New Roman" w:hAnsi="Arial" w:cs="Arial"/>
          <w:color w:val="000000" w:themeColor="text1"/>
          <w:sz w:val="22"/>
          <w:szCs w:val="22"/>
          <w:lang w:eastAsia="en-GB"/>
        </w:rPr>
        <w:t>and its importance for understanding</w:t>
      </w:r>
      <w:r w:rsidR="00217D4A" w:rsidRPr="7D52B7D6">
        <w:rPr>
          <w:rFonts w:ascii="Arial" w:eastAsia="Times New Roman" w:hAnsi="Arial" w:cs="Arial"/>
          <w:color w:val="000000" w:themeColor="text1"/>
          <w:sz w:val="22"/>
          <w:szCs w:val="22"/>
          <w:lang w:eastAsia="en-GB"/>
        </w:rPr>
        <w:t xml:space="preserve"> </w:t>
      </w:r>
      <w:r w:rsidR="003F2EDE" w:rsidRPr="7D52B7D6">
        <w:rPr>
          <w:rFonts w:ascii="Arial" w:eastAsia="Times New Roman" w:hAnsi="Arial" w:cs="Arial"/>
          <w:color w:val="000000" w:themeColor="text1"/>
          <w:sz w:val="22"/>
          <w:szCs w:val="22"/>
          <w:lang w:eastAsia="en-GB"/>
        </w:rPr>
        <w:t>our present-day</w:t>
      </w:r>
      <w:r w:rsidR="008E4261" w:rsidRPr="7D52B7D6">
        <w:rPr>
          <w:rFonts w:ascii="Arial" w:eastAsia="Times New Roman" w:hAnsi="Arial" w:cs="Arial"/>
          <w:color w:val="000000" w:themeColor="text1"/>
          <w:sz w:val="22"/>
          <w:szCs w:val="22"/>
          <w:lang w:eastAsia="en-GB"/>
        </w:rPr>
        <w:t xml:space="preserve"> concerns.</w:t>
      </w:r>
      <w:r w:rsidR="00495034" w:rsidRPr="7D52B7D6">
        <w:rPr>
          <w:rFonts w:ascii="Arial" w:eastAsia="Times New Roman" w:hAnsi="Arial" w:cs="Arial"/>
          <w:color w:val="000000" w:themeColor="text1"/>
          <w:sz w:val="22"/>
          <w:szCs w:val="22"/>
          <w:lang w:eastAsia="en-GB"/>
        </w:rPr>
        <w:t xml:space="preserve"> </w:t>
      </w:r>
    </w:p>
    <w:p w14:paraId="450A53C3" w14:textId="5B566EED" w:rsidR="009766B4" w:rsidRDefault="00495034" w:rsidP="7D52B7D6">
      <w:pPr>
        <w:spacing w:line="360" w:lineRule="auto"/>
        <w:ind w:firstLine="720"/>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 xml:space="preserve">Read through </w:t>
      </w:r>
      <w:r w:rsidR="00C64759" w:rsidRPr="7D52B7D6">
        <w:rPr>
          <w:rFonts w:ascii="Arial" w:eastAsia="Times New Roman" w:hAnsi="Arial" w:cs="Arial"/>
          <w:color w:val="000000" w:themeColor="text1"/>
          <w:sz w:val="22"/>
          <w:szCs w:val="22"/>
          <w:lang w:eastAsia="en-GB"/>
        </w:rPr>
        <w:t>these interpretive</w:t>
      </w:r>
      <w:r w:rsidRPr="7D52B7D6">
        <w:rPr>
          <w:rFonts w:ascii="Arial" w:eastAsia="Times New Roman" w:hAnsi="Arial" w:cs="Arial"/>
          <w:color w:val="000000" w:themeColor="text1"/>
          <w:sz w:val="22"/>
          <w:szCs w:val="22"/>
          <w:lang w:eastAsia="en-GB"/>
        </w:rPr>
        <w:t xml:space="preserve"> lens</w:t>
      </w:r>
      <w:r w:rsidR="00C64759" w:rsidRPr="7D52B7D6">
        <w:rPr>
          <w:rFonts w:ascii="Arial" w:eastAsia="Times New Roman" w:hAnsi="Arial" w:cs="Arial"/>
          <w:color w:val="000000" w:themeColor="text1"/>
          <w:sz w:val="22"/>
          <w:szCs w:val="22"/>
          <w:lang w:eastAsia="en-GB"/>
        </w:rPr>
        <w:t>es,</w:t>
      </w:r>
      <w:r w:rsidRPr="7D52B7D6">
        <w:rPr>
          <w:rFonts w:ascii="Arial" w:eastAsia="Times New Roman" w:hAnsi="Arial" w:cs="Arial"/>
          <w:color w:val="000000" w:themeColor="text1"/>
          <w:sz w:val="22"/>
          <w:szCs w:val="22"/>
          <w:lang w:eastAsia="en-GB"/>
        </w:rPr>
        <w:t xml:space="preserve"> </w:t>
      </w:r>
      <w:r w:rsidR="00C64759" w:rsidRPr="7D52B7D6">
        <w:rPr>
          <w:rFonts w:ascii="Arial" w:eastAsia="Times New Roman" w:hAnsi="Arial" w:cs="Arial"/>
          <w:color w:val="000000" w:themeColor="text1"/>
          <w:sz w:val="22"/>
          <w:szCs w:val="22"/>
          <w:lang w:eastAsia="en-GB"/>
        </w:rPr>
        <w:t xml:space="preserve">Federici and MacKinnon </w:t>
      </w:r>
      <w:r w:rsidR="00CA2F03" w:rsidRPr="7D52B7D6">
        <w:rPr>
          <w:rFonts w:ascii="Arial" w:eastAsia="Times New Roman" w:hAnsi="Arial" w:cs="Arial"/>
          <w:color w:val="000000" w:themeColor="text1"/>
          <w:sz w:val="22"/>
          <w:szCs w:val="22"/>
          <w:lang w:eastAsia="en-GB"/>
        </w:rPr>
        <w:t>could</w:t>
      </w:r>
      <w:r w:rsidR="00C64759" w:rsidRPr="7D52B7D6">
        <w:rPr>
          <w:rFonts w:ascii="Arial" w:eastAsia="Times New Roman" w:hAnsi="Arial" w:cs="Arial"/>
          <w:color w:val="000000" w:themeColor="text1"/>
          <w:sz w:val="22"/>
          <w:szCs w:val="22"/>
          <w:lang w:eastAsia="en-GB"/>
        </w:rPr>
        <w:t xml:space="preserve"> be caricatured as outdated </w:t>
      </w:r>
      <w:r w:rsidR="00A25948" w:rsidRPr="7D52B7D6">
        <w:rPr>
          <w:rFonts w:ascii="Arial" w:eastAsia="Times New Roman" w:hAnsi="Arial" w:cs="Arial"/>
          <w:color w:val="000000" w:themeColor="text1"/>
          <w:sz w:val="22"/>
          <w:szCs w:val="22"/>
          <w:lang w:eastAsia="en-GB"/>
        </w:rPr>
        <w:t xml:space="preserve">Marxist and radical feminist </w:t>
      </w:r>
      <w:r w:rsidR="00C64759" w:rsidRPr="7D52B7D6">
        <w:rPr>
          <w:rFonts w:ascii="Arial" w:eastAsia="Times New Roman" w:hAnsi="Arial" w:cs="Arial"/>
          <w:color w:val="000000" w:themeColor="text1"/>
          <w:sz w:val="22"/>
          <w:szCs w:val="22"/>
          <w:lang w:eastAsia="en-GB"/>
        </w:rPr>
        <w:t xml:space="preserve">essentialists </w:t>
      </w:r>
      <w:r w:rsidR="00E721A7" w:rsidRPr="7D52B7D6">
        <w:rPr>
          <w:rFonts w:ascii="Arial" w:eastAsia="Times New Roman" w:hAnsi="Arial" w:cs="Arial"/>
          <w:color w:val="000000" w:themeColor="text1"/>
          <w:sz w:val="22"/>
          <w:szCs w:val="22"/>
          <w:lang w:eastAsia="en-GB"/>
        </w:rPr>
        <w:t>from the 1970s and 1980s</w:t>
      </w:r>
      <w:r w:rsidR="2C917422" w:rsidRPr="7D52B7D6">
        <w:rPr>
          <w:rFonts w:ascii="Arial" w:eastAsia="Times New Roman" w:hAnsi="Arial" w:cs="Arial"/>
          <w:color w:val="000000" w:themeColor="text1"/>
          <w:sz w:val="22"/>
          <w:szCs w:val="22"/>
          <w:lang w:eastAsia="en-GB"/>
        </w:rPr>
        <w:t>,</w:t>
      </w:r>
      <w:r w:rsidR="00E721A7" w:rsidRPr="7D52B7D6">
        <w:rPr>
          <w:rFonts w:ascii="Arial" w:eastAsia="Times New Roman" w:hAnsi="Arial" w:cs="Arial"/>
          <w:color w:val="000000" w:themeColor="text1"/>
          <w:sz w:val="22"/>
          <w:szCs w:val="22"/>
          <w:lang w:eastAsia="en-GB"/>
        </w:rPr>
        <w:t xml:space="preserve"> </w:t>
      </w:r>
      <w:r w:rsidR="00E721A7" w:rsidRPr="7D52B7D6">
        <w:rPr>
          <w:rFonts w:ascii="Arial" w:eastAsia="Times New Roman" w:hAnsi="Arial" w:cs="Arial"/>
          <w:color w:val="000000" w:themeColor="text1"/>
          <w:sz w:val="22"/>
          <w:szCs w:val="22"/>
          <w:lang w:eastAsia="en-GB"/>
        </w:rPr>
        <w:lastRenderedPageBreak/>
        <w:t xml:space="preserve">respectively, </w:t>
      </w:r>
      <w:r w:rsidR="00C64759" w:rsidRPr="7D52B7D6">
        <w:rPr>
          <w:rFonts w:ascii="Arial" w:eastAsia="Times New Roman" w:hAnsi="Arial" w:cs="Arial"/>
          <w:color w:val="000000" w:themeColor="text1"/>
          <w:sz w:val="22"/>
          <w:szCs w:val="22"/>
          <w:lang w:eastAsia="en-GB"/>
        </w:rPr>
        <w:t>engaged in grand theorising</w:t>
      </w:r>
      <w:r w:rsidR="002A5FDF" w:rsidRPr="7D52B7D6">
        <w:rPr>
          <w:rFonts w:ascii="Arial" w:eastAsia="Times New Roman" w:hAnsi="Arial" w:cs="Arial"/>
          <w:color w:val="000000" w:themeColor="text1"/>
          <w:sz w:val="22"/>
          <w:szCs w:val="22"/>
          <w:lang w:eastAsia="en-GB"/>
        </w:rPr>
        <w:t xml:space="preserve"> about women</w:t>
      </w:r>
      <w:r w:rsidR="006B3C4D" w:rsidRPr="7D52B7D6">
        <w:rPr>
          <w:rFonts w:ascii="Arial" w:eastAsia="Times New Roman" w:hAnsi="Arial" w:cs="Arial"/>
          <w:color w:val="000000" w:themeColor="text1"/>
          <w:sz w:val="22"/>
          <w:szCs w:val="22"/>
          <w:lang w:eastAsia="en-GB"/>
        </w:rPr>
        <w:t>, class,</w:t>
      </w:r>
      <w:r w:rsidR="002A5FDF" w:rsidRPr="7D52B7D6">
        <w:rPr>
          <w:rFonts w:ascii="Arial" w:eastAsia="Times New Roman" w:hAnsi="Arial" w:cs="Arial"/>
          <w:color w:val="000000" w:themeColor="text1"/>
          <w:sz w:val="22"/>
          <w:szCs w:val="22"/>
          <w:lang w:eastAsia="en-GB"/>
        </w:rPr>
        <w:t xml:space="preserve"> and sexuality</w:t>
      </w:r>
      <w:r w:rsidR="00C64759" w:rsidRPr="7D52B7D6">
        <w:rPr>
          <w:rFonts w:ascii="Arial" w:eastAsia="Times New Roman" w:hAnsi="Arial" w:cs="Arial"/>
          <w:color w:val="000000" w:themeColor="text1"/>
          <w:sz w:val="22"/>
          <w:szCs w:val="22"/>
          <w:lang w:eastAsia="en-GB"/>
        </w:rPr>
        <w:t>, or</w:t>
      </w:r>
      <w:r w:rsidR="00502803" w:rsidRPr="7D52B7D6">
        <w:rPr>
          <w:rFonts w:ascii="Arial" w:eastAsia="Times New Roman" w:hAnsi="Arial" w:cs="Arial"/>
          <w:color w:val="000000" w:themeColor="text1"/>
          <w:sz w:val="22"/>
          <w:szCs w:val="22"/>
          <w:lang w:eastAsia="en-GB"/>
        </w:rPr>
        <w:t xml:space="preserve"> </w:t>
      </w:r>
      <w:r w:rsidR="00D0016B" w:rsidRPr="7D52B7D6">
        <w:rPr>
          <w:rFonts w:ascii="Arial" w:eastAsia="Times New Roman" w:hAnsi="Arial" w:cs="Arial"/>
          <w:color w:val="000000" w:themeColor="text1"/>
          <w:sz w:val="22"/>
          <w:szCs w:val="22"/>
          <w:lang w:eastAsia="en-GB"/>
        </w:rPr>
        <w:t xml:space="preserve">lost objects </w:t>
      </w:r>
      <w:r w:rsidR="00DD466D" w:rsidRPr="7D52B7D6">
        <w:rPr>
          <w:rFonts w:ascii="Arial" w:eastAsia="Times New Roman" w:hAnsi="Arial" w:cs="Arial"/>
          <w:color w:val="000000" w:themeColor="text1"/>
          <w:sz w:val="22"/>
          <w:szCs w:val="22"/>
          <w:lang w:eastAsia="en-GB"/>
        </w:rPr>
        <w:t xml:space="preserve">of </w:t>
      </w:r>
      <w:r w:rsidR="00D0016B" w:rsidRPr="7D52B7D6">
        <w:rPr>
          <w:rFonts w:ascii="Arial" w:eastAsia="Times New Roman" w:hAnsi="Arial" w:cs="Arial"/>
          <w:color w:val="000000" w:themeColor="text1"/>
          <w:sz w:val="22"/>
          <w:szCs w:val="22"/>
          <w:lang w:eastAsia="en-GB"/>
        </w:rPr>
        <w:t>a much-lamented feminist past.</w:t>
      </w:r>
      <w:r w:rsidR="00ED010D" w:rsidRPr="7D52B7D6">
        <w:rPr>
          <w:rFonts w:ascii="Arial" w:eastAsia="Times New Roman" w:hAnsi="Arial" w:cs="Arial"/>
          <w:color w:val="000000" w:themeColor="text1"/>
          <w:sz w:val="22"/>
          <w:szCs w:val="22"/>
          <w:lang w:eastAsia="en-GB"/>
        </w:rPr>
        <w:t xml:space="preserve"> </w:t>
      </w:r>
      <w:r w:rsidR="00ED010D" w:rsidRPr="7D52B7D6">
        <w:rPr>
          <w:rStyle w:val="normaltextrun"/>
          <w:rFonts w:ascii="Arial" w:hAnsi="Arial" w:cs="Arial"/>
          <w:color w:val="000000"/>
          <w:sz w:val="22"/>
          <w:szCs w:val="22"/>
          <w:shd w:val="clear" w:color="auto" w:fill="FFFFFF"/>
        </w:rPr>
        <w:t xml:space="preserve">Hemmings argues that </w:t>
      </w:r>
      <w:r w:rsidR="00ED010D" w:rsidRPr="7D52B7D6">
        <w:rPr>
          <w:rFonts w:ascii="Arial" w:eastAsia="Times New Roman" w:hAnsi="Arial" w:cs="Arial"/>
          <w:color w:val="000000" w:themeColor="text1"/>
          <w:sz w:val="22"/>
          <w:szCs w:val="22"/>
          <w:lang w:eastAsia="en-GB"/>
        </w:rPr>
        <w:t>feminist stories</w:t>
      </w:r>
      <w:r w:rsidR="00DD466D" w:rsidRPr="7D52B7D6">
        <w:rPr>
          <w:rFonts w:ascii="Arial" w:eastAsia="Times New Roman" w:hAnsi="Arial" w:cs="Arial"/>
          <w:color w:val="000000" w:themeColor="text1"/>
          <w:sz w:val="22"/>
          <w:szCs w:val="22"/>
          <w:lang w:eastAsia="en-GB"/>
        </w:rPr>
        <w:t xml:space="preserve"> </w:t>
      </w:r>
      <w:r w:rsidR="00ED010D" w:rsidRPr="7D52B7D6">
        <w:rPr>
          <w:rFonts w:ascii="Arial" w:eastAsia="Times New Roman" w:hAnsi="Arial" w:cs="Arial"/>
          <w:color w:val="000000" w:themeColor="text1"/>
          <w:sz w:val="22"/>
          <w:szCs w:val="22"/>
          <w:lang w:eastAsia="en-GB"/>
        </w:rPr>
        <w:t xml:space="preserve">that stress </w:t>
      </w:r>
      <w:r w:rsidR="001C3D91" w:rsidRPr="7D52B7D6">
        <w:rPr>
          <w:rFonts w:ascii="Arial" w:eastAsia="Times New Roman" w:hAnsi="Arial" w:cs="Arial"/>
          <w:color w:val="000000" w:themeColor="text1"/>
          <w:sz w:val="22"/>
          <w:szCs w:val="22"/>
          <w:lang w:eastAsia="en-GB"/>
        </w:rPr>
        <w:t>discontinui</w:t>
      </w:r>
      <w:r w:rsidR="006A7DE8" w:rsidRPr="7D52B7D6">
        <w:rPr>
          <w:rFonts w:ascii="Arial" w:eastAsia="Times New Roman" w:hAnsi="Arial" w:cs="Arial"/>
          <w:color w:val="000000" w:themeColor="text1"/>
          <w:sz w:val="22"/>
          <w:szCs w:val="22"/>
          <w:lang w:eastAsia="en-GB"/>
        </w:rPr>
        <w:t xml:space="preserve">ty </w:t>
      </w:r>
      <w:r w:rsidR="001C3D91" w:rsidRPr="7D52B7D6">
        <w:rPr>
          <w:rFonts w:ascii="Arial" w:eastAsia="Times New Roman" w:hAnsi="Arial" w:cs="Arial"/>
          <w:color w:val="000000" w:themeColor="text1"/>
          <w:sz w:val="22"/>
          <w:szCs w:val="22"/>
          <w:lang w:eastAsia="en-GB"/>
        </w:rPr>
        <w:t>and rupture</w:t>
      </w:r>
      <w:r w:rsidR="24010F0F" w:rsidRPr="7D52B7D6">
        <w:rPr>
          <w:rFonts w:ascii="Arial" w:eastAsia="Times New Roman" w:hAnsi="Arial" w:cs="Arial"/>
          <w:color w:val="000000" w:themeColor="text1"/>
          <w:sz w:val="22"/>
          <w:szCs w:val="22"/>
          <w:lang w:eastAsia="en-GB"/>
        </w:rPr>
        <w:t>,</w:t>
      </w:r>
      <w:r w:rsidR="001C3D91" w:rsidRPr="7D52B7D6">
        <w:rPr>
          <w:rFonts w:ascii="Arial" w:eastAsia="Times New Roman" w:hAnsi="Arial" w:cs="Arial"/>
          <w:color w:val="000000" w:themeColor="text1"/>
          <w:sz w:val="22"/>
          <w:szCs w:val="22"/>
          <w:lang w:eastAsia="en-GB"/>
        </w:rPr>
        <w:t xml:space="preserve"> </w:t>
      </w:r>
      <w:r w:rsidR="003F2EDE" w:rsidRPr="7D52B7D6">
        <w:rPr>
          <w:rFonts w:ascii="Arial" w:eastAsia="Times New Roman" w:hAnsi="Arial" w:cs="Arial"/>
          <w:color w:val="000000" w:themeColor="text1"/>
          <w:sz w:val="22"/>
          <w:szCs w:val="22"/>
          <w:lang w:eastAsia="en-GB"/>
        </w:rPr>
        <w:t xml:space="preserve">and </w:t>
      </w:r>
      <w:r w:rsidR="003A44F7" w:rsidRPr="7D52B7D6">
        <w:rPr>
          <w:rFonts w:ascii="Arial" w:eastAsia="Times New Roman" w:hAnsi="Arial" w:cs="Arial"/>
          <w:color w:val="000000" w:themeColor="text1"/>
          <w:sz w:val="22"/>
          <w:szCs w:val="22"/>
          <w:lang w:eastAsia="en-GB"/>
        </w:rPr>
        <w:t xml:space="preserve">are overlaid by either </w:t>
      </w:r>
      <w:r w:rsidR="00ED010D" w:rsidRPr="7D52B7D6">
        <w:rPr>
          <w:rFonts w:ascii="Arial" w:eastAsia="Times New Roman" w:hAnsi="Arial" w:cs="Arial"/>
          <w:color w:val="000000" w:themeColor="text1"/>
          <w:sz w:val="22"/>
          <w:szCs w:val="22"/>
          <w:lang w:eastAsia="en-GB"/>
        </w:rPr>
        <w:t>progress or loss</w:t>
      </w:r>
      <w:r w:rsidR="581788CF" w:rsidRPr="7D52B7D6">
        <w:rPr>
          <w:rFonts w:ascii="Arial" w:eastAsia="Times New Roman" w:hAnsi="Arial" w:cs="Arial"/>
          <w:color w:val="000000" w:themeColor="text1"/>
          <w:sz w:val="22"/>
          <w:szCs w:val="22"/>
          <w:lang w:eastAsia="en-GB"/>
        </w:rPr>
        <w:t>,</w:t>
      </w:r>
      <w:r w:rsidR="00ED010D" w:rsidRPr="7D52B7D6">
        <w:rPr>
          <w:rFonts w:ascii="Arial" w:eastAsia="Times New Roman" w:hAnsi="Arial" w:cs="Arial"/>
          <w:color w:val="000000" w:themeColor="text1"/>
          <w:sz w:val="22"/>
          <w:szCs w:val="22"/>
          <w:lang w:eastAsia="en-GB"/>
        </w:rPr>
        <w:t xml:space="preserve"> can be disrupted by reading </w:t>
      </w:r>
      <w:r w:rsidR="003F2EDE" w:rsidRPr="7D52B7D6">
        <w:rPr>
          <w:rFonts w:ascii="Arial" w:eastAsia="Times New Roman" w:hAnsi="Arial" w:cs="Arial"/>
          <w:color w:val="000000" w:themeColor="text1"/>
          <w:sz w:val="22"/>
          <w:szCs w:val="22"/>
          <w:lang w:eastAsia="en-GB"/>
        </w:rPr>
        <w:t>across and between feminist texts</w:t>
      </w:r>
      <w:r w:rsidR="00A25948" w:rsidRPr="7D52B7D6">
        <w:rPr>
          <w:rFonts w:ascii="Arial" w:eastAsia="Times New Roman" w:hAnsi="Arial" w:cs="Arial"/>
          <w:color w:val="000000" w:themeColor="text1"/>
          <w:sz w:val="22"/>
          <w:szCs w:val="22"/>
          <w:lang w:eastAsia="en-GB"/>
        </w:rPr>
        <w:t xml:space="preserve"> in a non-linear fashion</w:t>
      </w:r>
      <w:r w:rsidR="003F2EDE" w:rsidRPr="7D52B7D6">
        <w:rPr>
          <w:rFonts w:ascii="Arial" w:eastAsia="Times New Roman" w:hAnsi="Arial" w:cs="Arial"/>
          <w:color w:val="000000" w:themeColor="text1"/>
          <w:sz w:val="22"/>
          <w:szCs w:val="22"/>
          <w:lang w:eastAsia="en-GB"/>
        </w:rPr>
        <w:t xml:space="preserve"> </w:t>
      </w:r>
      <w:r w:rsidR="00ED010D" w:rsidRPr="7D52B7D6">
        <w:rPr>
          <w:rFonts w:ascii="Arial" w:eastAsia="Times New Roman" w:hAnsi="Arial" w:cs="Arial"/>
          <w:color w:val="000000" w:themeColor="text1"/>
          <w:sz w:val="22"/>
          <w:szCs w:val="22"/>
          <w:lang w:eastAsia="en-GB"/>
        </w:rPr>
        <w:t xml:space="preserve">for commonalities and affinities. </w:t>
      </w:r>
      <w:r w:rsidR="00434DCB" w:rsidRPr="7D52B7D6">
        <w:rPr>
          <w:rFonts w:ascii="Arial" w:eastAsia="Times New Roman" w:hAnsi="Arial" w:cs="Arial"/>
          <w:color w:val="000000" w:themeColor="text1"/>
          <w:sz w:val="22"/>
          <w:szCs w:val="22"/>
          <w:lang w:eastAsia="en-GB"/>
        </w:rPr>
        <w:t xml:space="preserve">For example, might, Hemmings asks, </w:t>
      </w:r>
      <w:r w:rsidR="002759E6">
        <w:rPr>
          <w:rFonts w:ascii="Arial" w:eastAsia="Times New Roman" w:hAnsi="Arial" w:cs="Arial"/>
          <w:color w:val="000000" w:themeColor="text1"/>
          <w:sz w:val="22"/>
          <w:szCs w:val="22"/>
          <w:lang w:eastAsia="en-GB"/>
        </w:rPr>
        <w:t>‘</w:t>
      </w:r>
      <w:r w:rsidR="00434DCB" w:rsidRPr="7D52B7D6">
        <w:rPr>
          <w:rFonts w:ascii="Arial" w:eastAsia="Times New Roman" w:hAnsi="Arial" w:cs="Arial"/>
          <w:color w:val="000000" w:themeColor="text1"/>
          <w:sz w:val="22"/>
          <w:szCs w:val="22"/>
          <w:lang w:eastAsia="en-GB"/>
        </w:rPr>
        <w:t>it be productive to think through … reconnecting Gayatri Spivak with Luce Irigaray, so that the latter’s consistent citation predominantly as object of postcolonial critique becomes more difficult to justify?</w:t>
      </w:r>
      <w:r w:rsidR="002759E6">
        <w:rPr>
          <w:rFonts w:ascii="Arial" w:eastAsia="Times New Roman" w:hAnsi="Arial" w:cs="Arial"/>
          <w:color w:val="000000" w:themeColor="text1"/>
          <w:sz w:val="22"/>
          <w:szCs w:val="22"/>
          <w:lang w:eastAsia="en-GB"/>
        </w:rPr>
        <w:t>’</w:t>
      </w:r>
      <w:r w:rsidR="00434DCB" w:rsidRPr="7D52B7D6">
        <w:rPr>
          <w:rFonts w:ascii="Arial" w:eastAsia="Times New Roman" w:hAnsi="Arial" w:cs="Arial"/>
          <w:color w:val="000000" w:themeColor="text1"/>
          <w:sz w:val="22"/>
          <w:szCs w:val="22"/>
          <w:lang w:eastAsia="en-GB"/>
        </w:rPr>
        <w:t xml:space="preserve"> </w:t>
      </w:r>
      <w:r w:rsidR="00C87FCF" w:rsidRPr="7D52B7D6">
        <w:rPr>
          <w:rFonts w:ascii="Arial" w:eastAsia="Times New Roman" w:hAnsi="Arial" w:cs="Arial"/>
          <w:color w:val="000000" w:themeColor="text1"/>
          <w:sz w:val="22"/>
          <w:szCs w:val="22"/>
          <w:lang w:eastAsia="en-GB"/>
        </w:rPr>
        <w:t>(</w:t>
      </w:r>
      <w:r w:rsidR="00892845">
        <w:rPr>
          <w:rFonts w:ascii="Arial" w:eastAsia="Times New Roman" w:hAnsi="Arial" w:cs="Arial"/>
          <w:color w:val="000000" w:themeColor="text1"/>
          <w:sz w:val="22"/>
          <w:szCs w:val="22"/>
          <w:lang w:eastAsia="en-GB"/>
        </w:rPr>
        <w:t>2</w:t>
      </w:r>
      <w:r w:rsidR="00C87FCF" w:rsidRPr="7D52B7D6">
        <w:rPr>
          <w:rFonts w:ascii="Arial" w:eastAsia="Times New Roman" w:hAnsi="Arial" w:cs="Arial"/>
          <w:color w:val="000000" w:themeColor="text1"/>
          <w:sz w:val="22"/>
          <w:szCs w:val="22"/>
          <w:lang w:eastAsia="en-GB"/>
        </w:rPr>
        <w:t>0</w:t>
      </w:r>
      <w:r w:rsidR="00892845">
        <w:rPr>
          <w:rFonts w:ascii="Arial" w:eastAsia="Times New Roman" w:hAnsi="Arial" w:cs="Arial"/>
          <w:color w:val="000000" w:themeColor="text1"/>
          <w:sz w:val="22"/>
          <w:szCs w:val="22"/>
          <w:lang w:eastAsia="en-GB"/>
        </w:rPr>
        <w:t>05: 131</w:t>
      </w:r>
      <w:r w:rsidR="00C87FCF" w:rsidRPr="7D52B7D6">
        <w:rPr>
          <w:rFonts w:ascii="Arial" w:eastAsia="Times New Roman" w:hAnsi="Arial" w:cs="Arial"/>
          <w:color w:val="000000" w:themeColor="text1"/>
          <w:sz w:val="22"/>
          <w:szCs w:val="22"/>
          <w:lang w:eastAsia="en-GB"/>
        </w:rPr>
        <w:t xml:space="preserve">). </w:t>
      </w:r>
      <w:r w:rsidR="005D59AE" w:rsidRPr="7D52B7D6">
        <w:rPr>
          <w:rFonts w:ascii="Arial" w:eastAsia="Times New Roman" w:hAnsi="Arial" w:cs="Arial"/>
          <w:color w:val="000000" w:themeColor="text1"/>
          <w:sz w:val="22"/>
          <w:szCs w:val="22"/>
          <w:lang w:eastAsia="en-GB"/>
        </w:rPr>
        <w:t>A</w:t>
      </w:r>
      <w:r w:rsidR="00A25948" w:rsidRPr="7D52B7D6">
        <w:rPr>
          <w:rFonts w:ascii="Arial" w:eastAsia="Times New Roman" w:hAnsi="Arial" w:cs="Arial"/>
          <w:color w:val="000000" w:themeColor="text1"/>
          <w:sz w:val="22"/>
          <w:szCs w:val="22"/>
          <w:lang w:eastAsia="en-GB"/>
        </w:rPr>
        <w:t xml:space="preserve"> similar interruption of tropes </w:t>
      </w:r>
      <w:r w:rsidR="005D59AE" w:rsidRPr="7D52B7D6">
        <w:rPr>
          <w:rFonts w:ascii="Arial" w:eastAsia="Times New Roman" w:hAnsi="Arial" w:cs="Arial"/>
          <w:color w:val="000000" w:themeColor="text1"/>
          <w:sz w:val="22"/>
          <w:szCs w:val="22"/>
          <w:lang w:eastAsia="en-GB"/>
        </w:rPr>
        <w:t>is proposed by Week</w:t>
      </w:r>
      <w:r w:rsidR="00B820BA" w:rsidRPr="7D52B7D6">
        <w:rPr>
          <w:rFonts w:ascii="Arial" w:eastAsia="Times New Roman" w:hAnsi="Arial" w:cs="Arial"/>
          <w:color w:val="000000" w:themeColor="text1"/>
          <w:sz w:val="22"/>
          <w:szCs w:val="22"/>
          <w:lang w:eastAsia="en-GB"/>
        </w:rPr>
        <w:t>s</w:t>
      </w:r>
      <w:r w:rsidR="006D4711" w:rsidRPr="7D52B7D6">
        <w:rPr>
          <w:rFonts w:ascii="Arial" w:eastAsia="Times New Roman" w:hAnsi="Arial" w:cs="Arial"/>
          <w:color w:val="000000" w:themeColor="text1"/>
          <w:sz w:val="22"/>
          <w:szCs w:val="22"/>
          <w:lang w:eastAsia="en-GB"/>
        </w:rPr>
        <w:t>,</w:t>
      </w:r>
      <w:r w:rsidR="005D59AE" w:rsidRPr="7D52B7D6">
        <w:rPr>
          <w:rFonts w:ascii="Arial" w:eastAsia="Times New Roman" w:hAnsi="Arial" w:cs="Arial"/>
          <w:color w:val="000000" w:themeColor="text1"/>
          <w:sz w:val="22"/>
          <w:szCs w:val="22"/>
          <w:lang w:eastAsia="en-GB"/>
        </w:rPr>
        <w:t xml:space="preserve"> who </w:t>
      </w:r>
      <w:r w:rsidR="00434DCB" w:rsidRPr="7D52B7D6">
        <w:rPr>
          <w:rFonts w:ascii="Arial" w:eastAsia="Times New Roman" w:hAnsi="Arial" w:cs="Arial"/>
          <w:color w:val="000000" w:themeColor="text1"/>
          <w:sz w:val="22"/>
          <w:szCs w:val="22"/>
          <w:lang w:eastAsia="en-GB"/>
        </w:rPr>
        <w:t>encourages</w:t>
      </w:r>
      <w:r w:rsidR="00A25948" w:rsidRPr="7D52B7D6">
        <w:rPr>
          <w:rFonts w:ascii="Arial" w:eastAsia="Times New Roman" w:hAnsi="Arial" w:cs="Arial"/>
          <w:color w:val="000000" w:themeColor="text1"/>
          <w:sz w:val="22"/>
          <w:szCs w:val="22"/>
          <w:lang w:eastAsia="en-GB"/>
        </w:rPr>
        <w:t xml:space="preserve"> readers not to treat feminist texts as art</w:t>
      </w:r>
      <w:r w:rsidR="006D4711" w:rsidRPr="7D52B7D6">
        <w:rPr>
          <w:rFonts w:ascii="Arial" w:eastAsia="Times New Roman" w:hAnsi="Arial" w:cs="Arial"/>
          <w:color w:val="000000" w:themeColor="text1"/>
          <w:sz w:val="22"/>
          <w:szCs w:val="22"/>
          <w:lang w:eastAsia="en-GB"/>
        </w:rPr>
        <w:t>e</w:t>
      </w:r>
      <w:r w:rsidR="00A25948" w:rsidRPr="7D52B7D6">
        <w:rPr>
          <w:rFonts w:ascii="Arial" w:eastAsia="Times New Roman" w:hAnsi="Arial" w:cs="Arial"/>
          <w:color w:val="000000" w:themeColor="text1"/>
          <w:sz w:val="22"/>
          <w:szCs w:val="22"/>
          <w:lang w:eastAsia="en-GB"/>
        </w:rPr>
        <w:t xml:space="preserve">facts of the past but as objects to be re-appropriated and recreated for </w:t>
      </w:r>
      <w:r w:rsidR="00142FCF" w:rsidRPr="7D52B7D6">
        <w:rPr>
          <w:rFonts w:ascii="Arial" w:eastAsia="Times New Roman" w:hAnsi="Arial" w:cs="Arial"/>
          <w:color w:val="000000" w:themeColor="text1"/>
          <w:sz w:val="22"/>
          <w:szCs w:val="22"/>
          <w:lang w:eastAsia="en-GB"/>
        </w:rPr>
        <w:t xml:space="preserve">our </w:t>
      </w:r>
      <w:r w:rsidR="00A25948" w:rsidRPr="7D52B7D6">
        <w:rPr>
          <w:rFonts w:ascii="Arial" w:eastAsia="Times New Roman" w:hAnsi="Arial" w:cs="Arial"/>
          <w:color w:val="000000" w:themeColor="text1"/>
          <w:sz w:val="22"/>
          <w:szCs w:val="22"/>
          <w:lang w:eastAsia="en-GB"/>
        </w:rPr>
        <w:t>present purposes</w:t>
      </w:r>
      <w:r w:rsidR="00B4601F">
        <w:rPr>
          <w:rFonts w:ascii="Arial" w:eastAsia="Times New Roman" w:hAnsi="Arial" w:cs="Arial"/>
          <w:color w:val="000000" w:themeColor="text1"/>
          <w:sz w:val="22"/>
          <w:szCs w:val="22"/>
          <w:lang w:eastAsia="en-GB"/>
        </w:rPr>
        <w:t>.</w:t>
      </w:r>
      <w:r w:rsidR="00A25948" w:rsidRPr="7D52B7D6">
        <w:rPr>
          <w:rFonts w:ascii="Arial" w:eastAsia="Times New Roman" w:hAnsi="Arial" w:cs="Arial"/>
          <w:color w:val="000000" w:themeColor="text1"/>
          <w:sz w:val="22"/>
          <w:szCs w:val="22"/>
          <w:lang w:eastAsia="en-GB"/>
        </w:rPr>
        <w:t xml:space="preserve"> </w:t>
      </w:r>
    </w:p>
    <w:p w14:paraId="5D49C455" w14:textId="2869C76B" w:rsidR="00E93ABB" w:rsidRPr="00217D4A" w:rsidRDefault="00EA12BD" w:rsidP="7D52B7D6">
      <w:pPr>
        <w:spacing w:line="360" w:lineRule="auto"/>
        <w:ind w:firstLine="720"/>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Hemmings</w:t>
      </w:r>
      <w:r w:rsidR="006244CF" w:rsidRPr="7D52B7D6">
        <w:rPr>
          <w:rFonts w:ascii="Arial" w:eastAsia="Times New Roman" w:hAnsi="Arial" w:cs="Arial"/>
          <w:color w:val="000000" w:themeColor="text1"/>
          <w:sz w:val="22"/>
          <w:szCs w:val="22"/>
          <w:lang w:eastAsia="en-GB"/>
        </w:rPr>
        <w:t>’</w:t>
      </w:r>
      <w:r w:rsidR="0082424E">
        <w:rPr>
          <w:rFonts w:ascii="Arial" w:eastAsia="Times New Roman" w:hAnsi="Arial" w:cs="Arial"/>
          <w:color w:val="000000" w:themeColor="text1"/>
          <w:sz w:val="22"/>
          <w:szCs w:val="22"/>
          <w:lang w:eastAsia="en-GB"/>
        </w:rPr>
        <w:t>s</w:t>
      </w:r>
      <w:r w:rsidRPr="7D52B7D6">
        <w:rPr>
          <w:rFonts w:ascii="Arial" w:eastAsia="Times New Roman" w:hAnsi="Arial" w:cs="Arial"/>
          <w:color w:val="000000" w:themeColor="text1"/>
          <w:sz w:val="22"/>
          <w:szCs w:val="22"/>
          <w:lang w:eastAsia="en-GB"/>
        </w:rPr>
        <w:t xml:space="preserve"> deconstruction of tropes in feminist theory and provocation to </w:t>
      </w:r>
      <w:r w:rsidR="001C3D91" w:rsidRPr="7D52B7D6">
        <w:rPr>
          <w:rFonts w:ascii="Arial" w:eastAsia="Times New Roman" w:hAnsi="Arial" w:cs="Arial"/>
          <w:color w:val="000000" w:themeColor="text1"/>
          <w:sz w:val="22"/>
          <w:szCs w:val="22"/>
          <w:lang w:eastAsia="en-GB"/>
        </w:rPr>
        <w:t>do feminist theory differently</w:t>
      </w:r>
      <w:r w:rsidRPr="7D52B7D6">
        <w:rPr>
          <w:rFonts w:ascii="Arial" w:eastAsia="Times New Roman" w:hAnsi="Arial" w:cs="Arial"/>
          <w:color w:val="000000" w:themeColor="text1"/>
          <w:sz w:val="22"/>
          <w:szCs w:val="22"/>
          <w:lang w:eastAsia="en-GB"/>
        </w:rPr>
        <w:t xml:space="preserve">, </w:t>
      </w:r>
      <w:r w:rsidR="00B32F9A" w:rsidRPr="7D52B7D6">
        <w:rPr>
          <w:rFonts w:ascii="Arial" w:eastAsia="Times New Roman" w:hAnsi="Arial" w:cs="Arial"/>
          <w:color w:val="000000" w:themeColor="text1"/>
          <w:sz w:val="22"/>
          <w:szCs w:val="22"/>
          <w:lang w:eastAsia="en-GB"/>
        </w:rPr>
        <w:t xml:space="preserve">and Weeks’s insistence on the reappropriation of </w:t>
      </w:r>
      <w:r w:rsidR="00C71924" w:rsidRPr="7D52B7D6">
        <w:rPr>
          <w:rFonts w:ascii="Arial" w:eastAsia="Times New Roman" w:hAnsi="Arial" w:cs="Arial"/>
          <w:color w:val="000000" w:themeColor="text1"/>
          <w:sz w:val="22"/>
          <w:szCs w:val="22"/>
          <w:lang w:eastAsia="en-GB"/>
        </w:rPr>
        <w:t xml:space="preserve">texts for present purposes, have </w:t>
      </w:r>
      <w:r w:rsidRPr="7D52B7D6">
        <w:rPr>
          <w:rFonts w:ascii="Arial" w:eastAsia="Times New Roman" w:hAnsi="Arial" w:cs="Arial"/>
          <w:color w:val="000000" w:themeColor="text1"/>
          <w:sz w:val="22"/>
          <w:szCs w:val="22"/>
          <w:lang w:eastAsia="en-GB"/>
        </w:rPr>
        <w:t xml:space="preserve">encouraged </w:t>
      </w:r>
      <w:r w:rsidR="00484552" w:rsidRPr="7D52B7D6">
        <w:rPr>
          <w:rFonts w:ascii="Arial" w:eastAsia="Times New Roman" w:hAnsi="Arial" w:cs="Arial"/>
          <w:color w:val="000000" w:themeColor="text1"/>
          <w:sz w:val="22"/>
          <w:szCs w:val="22"/>
          <w:lang w:eastAsia="en-GB"/>
        </w:rPr>
        <w:t xml:space="preserve">me to </w:t>
      </w:r>
      <w:r w:rsidRPr="7D52B7D6">
        <w:rPr>
          <w:rFonts w:ascii="Arial" w:eastAsia="Times New Roman" w:hAnsi="Arial" w:cs="Arial"/>
          <w:color w:val="000000" w:themeColor="text1"/>
          <w:sz w:val="22"/>
          <w:szCs w:val="22"/>
          <w:lang w:eastAsia="en-GB"/>
        </w:rPr>
        <w:t>place in relation to each other</w:t>
      </w:r>
      <w:r w:rsidR="00484552" w:rsidRPr="7D52B7D6">
        <w:rPr>
          <w:rFonts w:ascii="Arial" w:eastAsia="Times New Roman" w:hAnsi="Arial" w:cs="Arial"/>
          <w:color w:val="000000" w:themeColor="text1"/>
          <w:sz w:val="22"/>
          <w:szCs w:val="22"/>
          <w:lang w:eastAsia="en-GB"/>
        </w:rPr>
        <w:t xml:space="preserve"> texts that</w:t>
      </w:r>
      <w:r w:rsidR="001C3D91" w:rsidRPr="7D52B7D6">
        <w:rPr>
          <w:rFonts w:ascii="Arial" w:eastAsia="Times New Roman" w:hAnsi="Arial" w:cs="Arial"/>
          <w:color w:val="000000" w:themeColor="text1"/>
          <w:sz w:val="22"/>
          <w:szCs w:val="22"/>
          <w:lang w:eastAsia="en-GB"/>
        </w:rPr>
        <w:t xml:space="preserve"> I </w:t>
      </w:r>
      <w:r w:rsidRPr="7D52B7D6">
        <w:rPr>
          <w:rFonts w:ascii="Arial" w:eastAsia="Times New Roman" w:hAnsi="Arial" w:cs="Arial"/>
          <w:color w:val="000000" w:themeColor="text1"/>
          <w:sz w:val="22"/>
          <w:szCs w:val="22"/>
          <w:lang w:eastAsia="en-GB"/>
        </w:rPr>
        <w:t xml:space="preserve">have long thought </w:t>
      </w:r>
      <w:r w:rsidR="008724D1" w:rsidRPr="7D52B7D6">
        <w:rPr>
          <w:rFonts w:ascii="Arial" w:eastAsia="Times New Roman" w:hAnsi="Arial" w:cs="Arial"/>
          <w:color w:val="000000" w:themeColor="text1"/>
          <w:sz w:val="22"/>
          <w:szCs w:val="22"/>
          <w:lang w:eastAsia="en-GB"/>
        </w:rPr>
        <w:t>amplify</w:t>
      </w:r>
      <w:r w:rsidRPr="7D52B7D6">
        <w:rPr>
          <w:rFonts w:ascii="Arial" w:eastAsia="Times New Roman" w:hAnsi="Arial" w:cs="Arial"/>
          <w:color w:val="000000" w:themeColor="text1"/>
          <w:sz w:val="22"/>
          <w:szCs w:val="22"/>
          <w:lang w:eastAsia="en-GB"/>
        </w:rPr>
        <w:t xml:space="preserve"> </w:t>
      </w:r>
      <w:r w:rsidR="001C3D91" w:rsidRPr="7D52B7D6">
        <w:rPr>
          <w:rFonts w:ascii="Arial" w:eastAsia="Times New Roman" w:hAnsi="Arial" w:cs="Arial"/>
          <w:color w:val="000000" w:themeColor="text1"/>
          <w:sz w:val="22"/>
          <w:szCs w:val="22"/>
          <w:lang w:eastAsia="en-GB"/>
        </w:rPr>
        <w:t>each other’</w:t>
      </w:r>
      <w:r w:rsidR="00090B0D" w:rsidRPr="7D52B7D6">
        <w:rPr>
          <w:rFonts w:ascii="Arial" w:eastAsia="Times New Roman" w:hAnsi="Arial" w:cs="Arial"/>
          <w:color w:val="000000" w:themeColor="text1"/>
          <w:sz w:val="22"/>
          <w:szCs w:val="22"/>
          <w:lang w:eastAsia="en-GB"/>
        </w:rPr>
        <w:t>s</w:t>
      </w:r>
      <w:r w:rsidR="001C3D91" w:rsidRPr="7D52B7D6">
        <w:rPr>
          <w:rFonts w:ascii="Arial" w:eastAsia="Times New Roman" w:hAnsi="Arial" w:cs="Arial"/>
          <w:color w:val="000000" w:themeColor="text1"/>
          <w:sz w:val="22"/>
          <w:szCs w:val="22"/>
          <w:lang w:eastAsia="en-GB"/>
        </w:rPr>
        <w:t xml:space="preserve"> theoretical and political commitment</w:t>
      </w:r>
      <w:r w:rsidR="002A5FDF" w:rsidRPr="7D52B7D6">
        <w:rPr>
          <w:rFonts w:ascii="Arial" w:eastAsia="Times New Roman" w:hAnsi="Arial" w:cs="Arial"/>
          <w:color w:val="000000" w:themeColor="text1"/>
          <w:sz w:val="22"/>
          <w:szCs w:val="22"/>
          <w:lang w:eastAsia="en-GB"/>
        </w:rPr>
        <w:t>s</w:t>
      </w:r>
      <w:r w:rsidR="001C3D91" w:rsidRPr="7D52B7D6">
        <w:rPr>
          <w:rFonts w:ascii="Arial" w:eastAsia="Times New Roman" w:hAnsi="Arial" w:cs="Arial"/>
          <w:color w:val="000000" w:themeColor="text1"/>
          <w:sz w:val="22"/>
          <w:szCs w:val="22"/>
          <w:lang w:eastAsia="en-GB"/>
        </w:rPr>
        <w:t>.</w:t>
      </w:r>
      <w:r w:rsidR="009C2752" w:rsidRPr="7D52B7D6">
        <w:rPr>
          <w:rStyle w:val="FootnoteReference"/>
          <w:rFonts w:ascii="Arial" w:eastAsia="Times New Roman" w:hAnsi="Arial" w:cs="Arial"/>
          <w:color w:val="000000" w:themeColor="text1"/>
          <w:sz w:val="22"/>
          <w:szCs w:val="22"/>
          <w:lang w:eastAsia="en-GB"/>
        </w:rPr>
        <w:footnoteReference w:id="7"/>
      </w:r>
      <w:r w:rsidRPr="7D52B7D6">
        <w:rPr>
          <w:rFonts w:ascii="Arial" w:eastAsia="Times New Roman" w:hAnsi="Arial" w:cs="Arial"/>
          <w:color w:val="000000" w:themeColor="text1"/>
          <w:sz w:val="22"/>
          <w:szCs w:val="22"/>
          <w:lang w:eastAsia="en-GB"/>
        </w:rPr>
        <w:t xml:space="preserve"> </w:t>
      </w:r>
      <w:r w:rsidR="001C3D91" w:rsidRPr="7D52B7D6">
        <w:rPr>
          <w:rFonts w:ascii="Arial" w:eastAsia="Times New Roman" w:hAnsi="Arial" w:cs="Arial"/>
          <w:color w:val="000000" w:themeColor="text1"/>
          <w:sz w:val="22"/>
          <w:szCs w:val="22"/>
          <w:lang w:eastAsia="en-GB"/>
        </w:rPr>
        <w:t>As such, and despite the likely protestations of Federici and MacKinnon, I read them</w:t>
      </w:r>
      <w:r w:rsidRPr="7D52B7D6">
        <w:rPr>
          <w:rFonts w:ascii="Arial" w:eastAsia="Times New Roman" w:hAnsi="Arial" w:cs="Arial"/>
          <w:color w:val="000000" w:themeColor="text1"/>
          <w:sz w:val="22"/>
          <w:szCs w:val="22"/>
          <w:lang w:eastAsia="en-GB"/>
        </w:rPr>
        <w:t xml:space="preserve"> </w:t>
      </w:r>
      <w:r w:rsidR="002A5FDF" w:rsidRPr="7D52B7D6">
        <w:rPr>
          <w:rFonts w:ascii="Arial" w:eastAsia="Times New Roman" w:hAnsi="Arial" w:cs="Arial"/>
          <w:color w:val="000000" w:themeColor="text1"/>
          <w:sz w:val="22"/>
          <w:szCs w:val="22"/>
          <w:lang w:eastAsia="en-GB"/>
        </w:rPr>
        <w:t xml:space="preserve">not as opposed Marxist and radical feminists but </w:t>
      </w:r>
      <w:r w:rsidR="001C3D91" w:rsidRPr="7D52B7D6">
        <w:rPr>
          <w:rFonts w:ascii="Arial" w:eastAsia="Times New Roman" w:hAnsi="Arial" w:cs="Arial"/>
          <w:color w:val="000000" w:themeColor="text1"/>
          <w:sz w:val="22"/>
          <w:szCs w:val="22"/>
          <w:lang w:eastAsia="en-GB"/>
        </w:rPr>
        <w:t>as</w:t>
      </w:r>
      <w:r w:rsidRPr="7D52B7D6">
        <w:rPr>
          <w:rFonts w:ascii="Arial" w:eastAsia="Times New Roman" w:hAnsi="Arial" w:cs="Arial"/>
          <w:color w:val="000000" w:themeColor="text1"/>
          <w:sz w:val="22"/>
          <w:szCs w:val="22"/>
          <w:lang w:eastAsia="en-GB"/>
        </w:rPr>
        <w:t xml:space="preserve"> </w:t>
      </w:r>
      <w:r w:rsidR="001C3D91" w:rsidRPr="7D52B7D6">
        <w:rPr>
          <w:rFonts w:ascii="Arial" w:eastAsia="Times New Roman" w:hAnsi="Arial" w:cs="Arial"/>
          <w:color w:val="000000" w:themeColor="text1"/>
          <w:sz w:val="22"/>
          <w:szCs w:val="22"/>
          <w:lang w:eastAsia="en-GB"/>
        </w:rPr>
        <w:t>materialist feminist theorists closely aligned in method and politics</w:t>
      </w:r>
      <w:r w:rsidR="002A5FDF" w:rsidRPr="7D52B7D6">
        <w:rPr>
          <w:rFonts w:ascii="Arial" w:eastAsia="Times New Roman" w:hAnsi="Arial" w:cs="Arial"/>
          <w:color w:val="000000" w:themeColor="text1"/>
          <w:sz w:val="22"/>
          <w:szCs w:val="22"/>
          <w:lang w:eastAsia="en-GB"/>
        </w:rPr>
        <w:t>. This reading reveals that they should not be consigned to an essentialist or longe</w:t>
      </w:r>
      <w:r w:rsidR="00CC0428" w:rsidRPr="7D52B7D6">
        <w:rPr>
          <w:rFonts w:ascii="Arial" w:eastAsia="Times New Roman" w:hAnsi="Arial" w:cs="Arial"/>
          <w:color w:val="000000" w:themeColor="text1"/>
          <w:sz w:val="22"/>
          <w:szCs w:val="22"/>
          <w:lang w:eastAsia="en-GB"/>
        </w:rPr>
        <w:t>d-</w:t>
      </w:r>
      <w:r w:rsidR="002A5FDF" w:rsidRPr="7D52B7D6">
        <w:rPr>
          <w:rFonts w:ascii="Arial" w:eastAsia="Times New Roman" w:hAnsi="Arial" w:cs="Arial"/>
          <w:color w:val="000000" w:themeColor="text1"/>
          <w:sz w:val="22"/>
          <w:szCs w:val="22"/>
          <w:lang w:eastAsia="en-GB"/>
        </w:rPr>
        <w:t>for feminist past</w:t>
      </w:r>
      <w:r w:rsidR="00C607B2" w:rsidRPr="7D52B7D6">
        <w:rPr>
          <w:rFonts w:ascii="Arial" w:eastAsia="Times New Roman" w:hAnsi="Arial" w:cs="Arial"/>
          <w:color w:val="000000" w:themeColor="text1"/>
          <w:sz w:val="22"/>
          <w:szCs w:val="22"/>
          <w:lang w:eastAsia="en-GB"/>
        </w:rPr>
        <w:t xml:space="preserve"> and</w:t>
      </w:r>
      <w:r w:rsidR="00ED010D" w:rsidRPr="7D52B7D6">
        <w:rPr>
          <w:rFonts w:ascii="Arial" w:eastAsia="Times New Roman" w:hAnsi="Arial" w:cs="Arial"/>
          <w:color w:val="000000" w:themeColor="text1"/>
          <w:sz w:val="22"/>
          <w:szCs w:val="22"/>
          <w:lang w:eastAsia="en-GB"/>
        </w:rPr>
        <w:t xml:space="preserve"> </w:t>
      </w:r>
      <w:r w:rsidR="002A5FDF" w:rsidRPr="7D52B7D6">
        <w:rPr>
          <w:rFonts w:ascii="Arial" w:eastAsia="Times New Roman" w:hAnsi="Arial" w:cs="Arial"/>
          <w:color w:val="000000" w:themeColor="text1"/>
          <w:sz w:val="22"/>
          <w:szCs w:val="22"/>
          <w:lang w:eastAsia="en-GB"/>
        </w:rPr>
        <w:t>have</w:t>
      </w:r>
      <w:r w:rsidR="006A7DE8" w:rsidRPr="7D52B7D6">
        <w:rPr>
          <w:rFonts w:ascii="Arial" w:eastAsia="Times New Roman" w:hAnsi="Arial" w:cs="Arial"/>
          <w:color w:val="000000" w:themeColor="text1"/>
          <w:sz w:val="22"/>
          <w:szCs w:val="22"/>
          <w:lang w:eastAsia="en-GB"/>
        </w:rPr>
        <w:t xml:space="preserve"> much to offer contemporary feminist legal theory</w:t>
      </w:r>
      <w:r w:rsidR="00ED010D" w:rsidRPr="7D52B7D6">
        <w:rPr>
          <w:rFonts w:ascii="Arial" w:eastAsia="Times New Roman" w:hAnsi="Arial" w:cs="Arial"/>
          <w:color w:val="000000" w:themeColor="text1"/>
          <w:sz w:val="22"/>
          <w:szCs w:val="22"/>
          <w:lang w:eastAsia="en-GB"/>
        </w:rPr>
        <w:t xml:space="preserve"> and politics</w:t>
      </w:r>
      <w:r w:rsidRPr="7D52B7D6">
        <w:rPr>
          <w:rFonts w:ascii="Arial" w:eastAsia="Times New Roman" w:hAnsi="Arial" w:cs="Arial"/>
          <w:color w:val="000000" w:themeColor="text1"/>
          <w:sz w:val="22"/>
          <w:szCs w:val="22"/>
          <w:lang w:eastAsia="en-GB"/>
        </w:rPr>
        <w:t xml:space="preserve">. Indeed, </w:t>
      </w:r>
      <w:r w:rsidR="006A7DE8" w:rsidRPr="7D52B7D6">
        <w:rPr>
          <w:rFonts w:ascii="Arial" w:eastAsia="Times New Roman" w:hAnsi="Arial" w:cs="Arial"/>
          <w:color w:val="000000" w:themeColor="text1"/>
          <w:sz w:val="22"/>
          <w:szCs w:val="22"/>
          <w:lang w:eastAsia="en-GB"/>
        </w:rPr>
        <w:t>as I have read and re-read MacKinnon, then Federici, then MacKinnon</w:t>
      </w:r>
      <w:r w:rsidR="00C46048" w:rsidRPr="7D52B7D6">
        <w:rPr>
          <w:rFonts w:ascii="Arial" w:eastAsia="Times New Roman" w:hAnsi="Arial" w:cs="Arial"/>
          <w:color w:val="000000" w:themeColor="text1"/>
          <w:sz w:val="22"/>
          <w:szCs w:val="22"/>
          <w:lang w:eastAsia="en-GB"/>
        </w:rPr>
        <w:t>,</w:t>
      </w:r>
      <w:r w:rsidR="006A7DE8" w:rsidRPr="7D52B7D6">
        <w:rPr>
          <w:rFonts w:ascii="Arial" w:eastAsia="Times New Roman" w:hAnsi="Arial" w:cs="Arial"/>
          <w:color w:val="000000" w:themeColor="text1"/>
          <w:sz w:val="22"/>
          <w:szCs w:val="22"/>
          <w:lang w:eastAsia="en-GB"/>
        </w:rPr>
        <w:t xml:space="preserve"> and so on, I have </w:t>
      </w:r>
      <w:r w:rsidR="001C3D91" w:rsidRPr="7D52B7D6">
        <w:rPr>
          <w:rFonts w:ascii="Arial" w:eastAsia="Times New Roman" w:hAnsi="Arial" w:cs="Arial"/>
          <w:color w:val="000000" w:themeColor="text1"/>
          <w:sz w:val="22"/>
          <w:szCs w:val="22"/>
          <w:lang w:eastAsia="en-GB"/>
        </w:rPr>
        <w:t xml:space="preserve">been </w:t>
      </w:r>
      <w:r w:rsidR="006E1A92" w:rsidRPr="7D52B7D6">
        <w:rPr>
          <w:rFonts w:ascii="Arial" w:eastAsia="Times New Roman" w:hAnsi="Arial" w:cs="Arial"/>
          <w:color w:val="000000" w:themeColor="text1"/>
          <w:sz w:val="22"/>
          <w:szCs w:val="22"/>
          <w:lang w:eastAsia="en-GB"/>
        </w:rPr>
        <w:t xml:space="preserve">intrigued </w:t>
      </w:r>
      <w:r w:rsidR="00C46048" w:rsidRPr="7D52B7D6">
        <w:rPr>
          <w:rFonts w:ascii="Arial" w:eastAsia="Times New Roman" w:hAnsi="Arial" w:cs="Arial"/>
          <w:color w:val="000000" w:themeColor="text1"/>
          <w:sz w:val="22"/>
          <w:szCs w:val="22"/>
          <w:lang w:eastAsia="en-GB"/>
        </w:rPr>
        <w:t xml:space="preserve">by </w:t>
      </w:r>
      <w:r w:rsidR="006E1A92" w:rsidRPr="7D52B7D6">
        <w:rPr>
          <w:rFonts w:ascii="Arial" w:eastAsia="Times New Roman" w:hAnsi="Arial" w:cs="Arial"/>
          <w:color w:val="000000" w:themeColor="text1"/>
          <w:sz w:val="22"/>
          <w:szCs w:val="22"/>
          <w:lang w:eastAsia="en-GB"/>
        </w:rPr>
        <w:t>what ‘pops’</w:t>
      </w:r>
      <w:r w:rsidR="000D7B0D" w:rsidRPr="7D52B7D6">
        <w:rPr>
          <w:rFonts w:ascii="Arial" w:eastAsia="Times New Roman" w:hAnsi="Arial" w:cs="Arial"/>
          <w:color w:val="000000" w:themeColor="text1"/>
          <w:sz w:val="22"/>
          <w:szCs w:val="22"/>
          <w:lang w:eastAsia="en-GB"/>
        </w:rPr>
        <w:t xml:space="preserve"> when</w:t>
      </w:r>
      <w:r w:rsidRPr="7D52B7D6">
        <w:rPr>
          <w:rFonts w:ascii="Arial" w:eastAsia="Times New Roman" w:hAnsi="Arial" w:cs="Arial"/>
          <w:color w:val="000000" w:themeColor="text1"/>
          <w:sz w:val="22"/>
          <w:szCs w:val="22"/>
          <w:lang w:eastAsia="en-GB"/>
        </w:rPr>
        <w:t xml:space="preserve"> </w:t>
      </w:r>
      <w:r w:rsidR="006A7DE8" w:rsidRPr="7D52B7D6">
        <w:rPr>
          <w:rFonts w:ascii="Arial" w:eastAsia="Times New Roman" w:hAnsi="Arial" w:cs="Arial"/>
          <w:color w:val="000000" w:themeColor="text1"/>
          <w:sz w:val="22"/>
          <w:szCs w:val="22"/>
          <w:lang w:eastAsia="en-GB"/>
        </w:rPr>
        <w:t xml:space="preserve">I </w:t>
      </w:r>
      <w:r w:rsidR="0029606F" w:rsidRPr="7D52B7D6">
        <w:rPr>
          <w:rFonts w:ascii="Arial" w:eastAsia="Times New Roman" w:hAnsi="Arial" w:cs="Arial"/>
          <w:color w:val="000000" w:themeColor="text1"/>
          <w:sz w:val="22"/>
          <w:szCs w:val="22"/>
          <w:lang w:eastAsia="en-GB"/>
        </w:rPr>
        <w:t xml:space="preserve">put </w:t>
      </w:r>
      <w:r w:rsidR="006A7DE8" w:rsidRPr="7D52B7D6">
        <w:rPr>
          <w:rFonts w:ascii="Arial" w:eastAsia="Times New Roman" w:hAnsi="Arial" w:cs="Arial"/>
          <w:color w:val="000000" w:themeColor="text1"/>
          <w:sz w:val="22"/>
          <w:szCs w:val="22"/>
          <w:lang w:eastAsia="en-GB"/>
        </w:rPr>
        <w:t xml:space="preserve">their work </w:t>
      </w:r>
      <w:r w:rsidRPr="7D52B7D6">
        <w:rPr>
          <w:rFonts w:ascii="Arial" w:eastAsia="Times New Roman" w:hAnsi="Arial" w:cs="Arial"/>
          <w:color w:val="000000" w:themeColor="text1"/>
          <w:sz w:val="22"/>
          <w:szCs w:val="22"/>
          <w:lang w:eastAsia="en-GB"/>
        </w:rPr>
        <w:t>in</w:t>
      </w:r>
      <w:r w:rsidR="00C607B2" w:rsidRPr="7D52B7D6">
        <w:rPr>
          <w:rFonts w:ascii="Arial" w:eastAsia="Times New Roman" w:hAnsi="Arial" w:cs="Arial"/>
          <w:color w:val="000000" w:themeColor="text1"/>
          <w:sz w:val="22"/>
          <w:szCs w:val="22"/>
          <w:lang w:eastAsia="en-GB"/>
        </w:rPr>
        <w:t>to</w:t>
      </w:r>
      <w:r w:rsidRPr="7D52B7D6">
        <w:rPr>
          <w:rFonts w:ascii="Arial" w:eastAsia="Times New Roman" w:hAnsi="Arial" w:cs="Arial"/>
          <w:color w:val="000000" w:themeColor="text1"/>
          <w:sz w:val="22"/>
          <w:szCs w:val="22"/>
          <w:lang w:eastAsia="en-GB"/>
        </w:rPr>
        <w:t xml:space="preserve"> </w:t>
      </w:r>
      <w:r w:rsidRPr="7D52B7D6">
        <w:rPr>
          <w:rFonts w:ascii="Arial" w:eastAsia="Times New Roman" w:hAnsi="Arial" w:cs="Arial"/>
          <w:i/>
          <w:iCs/>
          <w:color w:val="000000" w:themeColor="text1"/>
          <w:sz w:val="22"/>
          <w:szCs w:val="22"/>
          <w:lang w:eastAsia="en-GB"/>
        </w:rPr>
        <w:t>conversation</w:t>
      </w:r>
      <w:r w:rsidRPr="7D52B7D6">
        <w:rPr>
          <w:rFonts w:ascii="Arial" w:eastAsia="Times New Roman" w:hAnsi="Arial" w:cs="Arial"/>
          <w:color w:val="000000" w:themeColor="text1"/>
          <w:sz w:val="22"/>
          <w:szCs w:val="22"/>
          <w:lang w:eastAsia="en-GB"/>
        </w:rPr>
        <w:t xml:space="preserve"> rather than </w:t>
      </w:r>
      <w:r w:rsidRPr="7D52B7D6">
        <w:rPr>
          <w:rFonts w:ascii="Arial" w:eastAsia="Times New Roman" w:hAnsi="Arial" w:cs="Arial"/>
          <w:i/>
          <w:iCs/>
          <w:color w:val="000000" w:themeColor="text1"/>
          <w:sz w:val="22"/>
          <w:szCs w:val="22"/>
          <w:lang w:eastAsia="en-GB"/>
        </w:rPr>
        <w:t>opposition</w:t>
      </w:r>
      <w:r w:rsidR="00C46048" w:rsidRPr="7D52B7D6">
        <w:rPr>
          <w:rFonts w:ascii="Arial" w:eastAsia="Times New Roman" w:hAnsi="Arial" w:cs="Arial"/>
          <w:color w:val="000000" w:themeColor="text1"/>
          <w:sz w:val="22"/>
          <w:szCs w:val="22"/>
          <w:lang w:eastAsia="en-GB"/>
        </w:rPr>
        <w:t>,</w:t>
      </w:r>
      <w:r w:rsidR="000D7B0D" w:rsidRPr="7D52B7D6">
        <w:rPr>
          <w:rFonts w:ascii="Arial" w:eastAsia="Times New Roman" w:hAnsi="Arial" w:cs="Arial"/>
          <w:color w:val="000000" w:themeColor="text1"/>
          <w:sz w:val="22"/>
          <w:szCs w:val="22"/>
          <w:lang w:eastAsia="en-GB"/>
        </w:rPr>
        <w:t xml:space="preserve"> </w:t>
      </w:r>
      <w:r w:rsidR="006A7DE8" w:rsidRPr="7D52B7D6">
        <w:rPr>
          <w:rFonts w:ascii="Arial" w:eastAsia="Times New Roman" w:hAnsi="Arial" w:cs="Arial"/>
          <w:color w:val="000000" w:themeColor="text1"/>
          <w:sz w:val="22"/>
          <w:szCs w:val="22"/>
          <w:lang w:eastAsia="en-GB"/>
        </w:rPr>
        <w:t xml:space="preserve">by </w:t>
      </w:r>
      <w:r w:rsidR="006E1A92" w:rsidRPr="7D52B7D6">
        <w:rPr>
          <w:rFonts w:ascii="Arial" w:eastAsia="Times New Roman" w:hAnsi="Arial" w:cs="Arial"/>
          <w:color w:val="000000" w:themeColor="text1"/>
          <w:sz w:val="22"/>
          <w:szCs w:val="22"/>
          <w:lang w:eastAsia="en-GB"/>
        </w:rPr>
        <w:t>what is amplified in one by being positioned in relation to the other</w:t>
      </w:r>
      <w:r w:rsidRPr="7D52B7D6">
        <w:rPr>
          <w:rFonts w:ascii="Arial" w:eastAsia="Times New Roman" w:hAnsi="Arial" w:cs="Arial"/>
          <w:color w:val="000000" w:themeColor="text1"/>
          <w:sz w:val="22"/>
          <w:szCs w:val="22"/>
          <w:lang w:eastAsia="en-GB"/>
        </w:rPr>
        <w:t xml:space="preserve"> (Weeks, 2021)</w:t>
      </w:r>
      <w:r w:rsidR="00FB0E42" w:rsidRPr="7D52B7D6">
        <w:rPr>
          <w:rFonts w:ascii="Arial" w:eastAsia="Times New Roman" w:hAnsi="Arial" w:cs="Arial"/>
          <w:color w:val="000000" w:themeColor="text1"/>
          <w:sz w:val="22"/>
          <w:szCs w:val="22"/>
          <w:lang w:eastAsia="en-GB"/>
        </w:rPr>
        <w:t xml:space="preserve">. </w:t>
      </w:r>
      <w:r w:rsidR="000D7B0D" w:rsidRPr="7D52B7D6">
        <w:rPr>
          <w:rFonts w:ascii="Arial" w:eastAsia="Times New Roman" w:hAnsi="Arial" w:cs="Arial"/>
          <w:color w:val="000000" w:themeColor="text1"/>
          <w:sz w:val="22"/>
          <w:szCs w:val="22"/>
          <w:lang w:eastAsia="en-GB"/>
        </w:rPr>
        <w:t>Over the course of the next two sections</w:t>
      </w:r>
      <w:r w:rsidR="01305783" w:rsidRPr="7D52B7D6">
        <w:rPr>
          <w:rFonts w:ascii="Arial" w:eastAsia="Times New Roman" w:hAnsi="Arial" w:cs="Arial"/>
          <w:color w:val="000000" w:themeColor="text1"/>
          <w:sz w:val="22"/>
          <w:szCs w:val="22"/>
          <w:lang w:eastAsia="en-GB"/>
        </w:rPr>
        <w:t>,</w:t>
      </w:r>
      <w:r w:rsidR="000D7B0D" w:rsidRPr="7D52B7D6">
        <w:rPr>
          <w:rFonts w:ascii="Arial" w:eastAsia="Times New Roman" w:hAnsi="Arial" w:cs="Arial"/>
          <w:color w:val="000000" w:themeColor="text1"/>
          <w:sz w:val="22"/>
          <w:szCs w:val="22"/>
          <w:lang w:eastAsia="en-GB"/>
        </w:rPr>
        <w:t xml:space="preserve"> this </w:t>
      </w:r>
      <w:r w:rsidR="00C03303" w:rsidRPr="7D52B7D6">
        <w:rPr>
          <w:rFonts w:ascii="Arial" w:eastAsia="Times New Roman" w:hAnsi="Arial" w:cs="Arial"/>
          <w:color w:val="000000" w:themeColor="text1"/>
          <w:sz w:val="22"/>
          <w:szCs w:val="22"/>
          <w:lang w:eastAsia="en-GB"/>
        </w:rPr>
        <w:t xml:space="preserve">reading practice </w:t>
      </w:r>
      <w:r w:rsidR="000D7B0D" w:rsidRPr="7D52B7D6">
        <w:rPr>
          <w:rFonts w:ascii="Arial" w:eastAsia="Times New Roman" w:hAnsi="Arial" w:cs="Arial"/>
          <w:color w:val="000000" w:themeColor="text1"/>
          <w:sz w:val="22"/>
          <w:szCs w:val="22"/>
          <w:lang w:eastAsia="en-GB"/>
        </w:rPr>
        <w:t xml:space="preserve">reveals that Federici and MacKinnon </w:t>
      </w:r>
      <w:r w:rsidR="005D5FD6" w:rsidRPr="7D52B7D6">
        <w:rPr>
          <w:rFonts w:ascii="Arial" w:eastAsia="Times New Roman" w:hAnsi="Arial" w:cs="Arial"/>
          <w:color w:val="000000" w:themeColor="text1"/>
          <w:sz w:val="22"/>
          <w:szCs w:val="22"/>
          <w:lang w:eastAsia="en-GB"/>
        </w:rPr>
        <w:t>have a shared commitment</w:t>
      </w:r>
      <w:r w:rsidR="009922C2" w:rsidRPr="7D52B7D6">
        <w:rPr>
          <w:rFonts w:ascii="Arial" w:eastAsia="Times New Roman" w:hAnsi="Arial" w:cs="Arial"/>
          <w:color w:val="000000" w:themeColor="text1"/>
          <w:sz w:val="22"/>
          <w:szCs w:val="22"/>
          <w:lang w:eastAsia="en-GB"/>
        </w:rPr>
        <w:t xml:space="preserve"> to</w:t>
      </w:r>
      <w:r w:rsidR="00014556">
        <w:rPr>
          <w:rFonts w:ascii="Arial" w:eastAsia="Times New Roman" w:hAnsi="Arial" w:cs="Arial"/>
          <w:color w:val="000000" w:themeColor="text1"/>
          <w:sz w:val="22"/>
          <w:szCs w:val="22"/>
          <w:lang w:eastAsia="en-GB"/>
        </w:rPr>
        <w:t xml:space="preserve"> a</w:t>
      </w:r>
      <w:r w:rsidR="009922C2" w:rsidRPr="7D52B7D6">
        <w:rPr>
          <w:rFonts w:ascii="Arial" w:eastAsia="Times New Roman" w:hAnsi="Arial" w:cs="Arial"/>
          <w:color w:val="000000" w:themeColor="text1"/>
          <w:sz w:val="22"/>
          <w:szCs w:val="22"/>
          <w:lang w:eastAsia="en-GB"/>
        </w:rPr>
        <w:t xml:space="preserve"> ‘scaled up’ </w:t>
      </w:r>
      <w:r w:rsidR="00905955" w:rsidRPr="7D52B7D6">
        <w:rPr>
          <w:rStyle w:val="normaltextrun"/>
          <w:rFonts w:ascii="Arial" w:hAnsi="Arial" w:cs="Arial"/>
          <w:color w:val="000000"/>
          <w:sz w:val="22"/>
          <w:szCs w:val="22"/>
          <w:shd w:val="clear" w:color="auto" w:fill="FFFFFF"/>
        </w:rPr>
        <w:t>materialist methodology and politics (Weeks, 2021).</w:t>
      </w:r>
    </w:p>
    <w:p w14:paraId="53D6D9C7" w14:textId="77777777" w:rsidR="00E93ABB" w:rsidRDefault="00E93ABB" w:rsidP="7D52B7D6">
      <w:pPr>
        <w:spacing w:line="360" w:lineRule="auto"/>
        <w:rPr>
          <w:rFonts w:ascii="Arial" w:eastAsia="Times New Roman" w:hAnsi="Arial" w:cs="Arial"/>
          <w:b/>
          <w:bCs/>
          <w:color w:val="000000" w:themeColor="text1"/>
          <w:sz w:val="22"/>
          <w:szCs w:val="22"/>
          <w:lang w:eastAsia="en-GB"/>
        </w:rPr>
      </w:pPr>
    </w:p>
    <w:p w14:paraId="3D369186" w14:textId="7A3F7593" w:rsidR="00274ACE" w:rsidRPr="003F3C95" w:rsidRDefault="003F3C95" w:rsidP="003F3C95">
      <w:pPr>
        <w:pStyle w:val="Heading2"/>
      </w:pPr>
      <w:r>
        <w:t xml:space="preserve">2. </w:t>
      </w:r>
      <w:r w:rsidR="00274ACE" w:rsidRPr="003F3C95">
        <w:t xml:space="preserve">Silvia Federici: </w:t>
      </w:r>
      <w:r w:rsidR="0325AEA0" w:rsidRPr="003F3C95">
        <w:t>C</w:t>
      </w:r>
      <w:r w:rsidR="0FF2D2DA" w:rsidRPr="003F3C95">
        <w:t>apitalism</w:t>
      </w:r>
      <w:r w:rsidR="4A6520CF" w:rsidRPr="003F3C95">
        <w:t xml:space="preserve"> and un/paid (sex) work</w:t>
      </w:r>
    </w:p>
    <w:p w14:paraId="72854A86" w14:textId="5428DFD2" w:rsidR="00C75137" w:rsidRDefault="00274ACE" w:rsidP="7D52B7D6">
      <w:pPr>
        <w:spacing w:line="360" w:lineRule="auto"/>
        <w:textAlignment w:val="baseline"/>
        <w:rPr>
          <w:rFonts w:ascii="Arial" w:eastAsia="Times New Roman" w:hAnsi="Arial" w:cs="Arial"/>
          <w:color w:val="000000"/>
          <w:sz w:val="22"/>
          <w:szCs w:val="22"/>
          <w:lang w:eastAsia="en-GB"/>
        </w:rPr>
      </w:pPr>
      <w:r w:rsidRPr="7D52B7D6">
        <w:rPr>
          <w:rFonts w:ascii="Arial" w:eastAsia="Times New Roman" w:hAnsi="Arial" w:cs="Arial"/>
          <w:color w:val="000000" w:themeColor="text1"/>
          <w:sz w:val="22"/>
          <w:szCs w:val="22"/>
          <w:lang w:eastAsia="en-GB"/>
        </w:rPr>
        <w:t xml:space="preserve">‘Second wave’ socialist feminism in the late 1970s, through the early to </w:t>
      </w:r>
      <w:r w:rsidR="00DC5AD0" w:rsidRPr="7D52B7D6">
        <w:rPr>
          <w:rFonts w:ascii="Arial" w:eastAsia="Times New Roman" w:hAnsi="Arial" w:cs="Arial"/>
          <w:color w:val="000000" w:themeColor="text1"/>
          <w:sz w:val="22"/>
          <w:szCs w:val="22"/>
          <w:lang w:eastAsia="en-GB"/>
        </w:rPr>
        <w:t>mid-1980s</w:t>
      </w:r>
      <w:r w:rsidRPr="7D52B7D6">
        <w:rPr>
          <w:rFonts w:ascii="Arial" w:eastAsia="Times New Roman" w:hAnsi="Arial" w:cs="Arial"/>
          <w:color w:val="000000" w:themeColor="text1"/>
          <w:sz w:val="22"/>
          <w:szCs w:val="22"/>
          <w:lang w:eastAsia="en-GB"/>
        </w:rPr>
        <w:t xml:space="preserve">, was marked by debates about capitalism from a feminist standpoint. </w:t>
      </w:r>
      <w:proofErr w:type="gramStart"/>
      <w:r w:rsidRPr="7D52B7D6">
        <w:rPr>
          <w:rFonts w:ascii="Arial" w:eastAsia="Times New Roman" w:hAnsi="Arial" w:cs="Arial"/>
          <w:color w:val="000000" w:themeColor="text1"/>
          <w:sz w:val="22"/>
          <w:szCs w:val="22"/>
          <w:lang w:eastAsia="en-GB"/>
        </w:rPr>
        <w:t>One</w:t>
      </w:r>
      <w:r w:rsidR="006229E8" w:rsidRPr="7D52B7D6">
        <w:rPr>
          <w:rFonts w:ascii="Arial" w:eastAsia="Times New Roman" w:hAnsi="Arial" w:cs="Arial"/>
          <w:color w:val="000000" w:themeColor="text1"/>
          <w:sz w:val="22"/>
          <w:szCs w:val="22"/>
          <w:lang w:eastAsia="en-GB"/>
        </w:rPr>
        <w:t xml:space="preserve"> </w:t>
      </w:r>
      <w:r w:rsidRPr="7D52B7D6">
        <w:rPr>
          <w:rFonts w:ascii="Arial" w:eastAsia="Times New Roman" w:hAnsi="Arial" w:cs="Arial"/>
          <w:color w:val="000000" w:themeColor="text1"/>
          <w:sz w:val="22"/>
          <w:szCs w:val="22"/>
          <w:lang w:eastAsia="en-GB"/>
        </w:rPr>
        <w:t>way</w:t>
      </w:r>
      <w:proofErr w:type="gramEnd"/>
      <w:r w:rsidRPr="7D52B7D6">
        <w:rPr>
          <w:rFonts w:ascii="Arial" w:eastAsia="Times New Roman" w:hAnsi="Arial" w:cs="Arial"/>
          <w:color w:val="000000" w:themeColor="text1"/>
          <w:sz w:val="22"/>
          <w:szCs w:val="22"/>
          <w:lang w:eastAsia="en-GB"/>
        </w:rPr>
        <w:t xml:space="preserve"> feminists did this was by placing women's unwaged reproductive work in the home in conversation with Marxist political economy</w:t>
      </w:r>
      <w:r w:rsidR="00313FB9" w:rsidRPr="7D52B7D6">
        <w:rPr>
          <w:rFonts w:ascii="Arial" w:eastAsia="Times New Roman" w:hAnsi="Arial" w:cs="Arial"/>
          <w:color w:val="000000" w:themeColor="text1"/>
          <w:sz w:val="22"/>
          <w:szCs w:val="22"/>
          <w:lang w:eastAsia="en-GB"/>
        </w:rPr>
        <w:t xml:space="preserve"> (Weeks</w:t>
      </w:r>
      <w:r w:rsidR="363EA22C" w:rsidRPr="7D52B7D6">
        <w:rPr>
          <w:rFonts w:ascii="Arial" w:eastAsia="Times New Roman" w:hAnsi="Arial" w:cs="Arial"/>
          <w:color w:val="000000" w:themeColor="text1"/>
          <w:sz w:val="22"/>
          <w:szCs w:val="22"/>
          <w:lang w:eastAsia="en-GB"/>
        </w:rPr>
        <w:t>,</w:t>
      </w:r>
      <w:r w:rsidR="00313FB9" w:rsidRPr="7D52B7D6">
        <w:rPr>
          <w:rFonts w:ascii="Arial" w:eastAsia="Times New Roman" w:hAnsi="Arial" w:cs="Arial"/>
          <w:color w:val="000000" w:themeColor="text1"/>
          <w:sz w:val="22"/>
          <w:szCs w:val="22"/>
          <w:lang w:eastAsia="en-GB"/>
        </w:rPr>
        <w:t xml:space="preserve"> 2007, 2011)</w:t>
      </w:r>
      <w:r w:rsidRPr="7D52B7D6">
        <w:rPr>
          <w:rFonts w:ascii="Arial" w:eastAsia="Times New Roman" w:hAnsi="Arial" w:cs="Arial"/>
          <w:color w:val="000000" w:themeColor="text1"/>
          <w:sz w:val="22"/>
          <w:szCs w:val="22"/>
          <w:lang w:eastAsia="en-GB"/>
        </w:rPr>
        <w:t>.</w:t>
      </w:r>
      <w:r w:rsidR="005F5104" w:rsidRPr="7D52B7D6">
        <w:rPr>
          <w:rStyle w:val="FootnoteReference"/>
          <w:rFonts w:ascii="Arial" w:eastAsia="Times New Roman" w:hAnsi="Arial" w:cs="Arial"/>
          <w:color w:val="000000" w:themeColor="text1"/>
          <w:sz w:val="22"/>
          <w:szCs w:val="22"/>
          <w:lang w:eastAsia="en-GB"/>
        </w:rPr>
        <w:t xml:space="preserve"> </w:t>
      </w:r>
      <w:r w:rsidR="006229E8" w:rsidRPr="7D52B7D6">
        <w:rPr>
          <w:rFonts w:ascii="Arial" w:eastAsia="Times New Roman" w:hAnsi="Arial" w:cs="Arial"/>
          <w:color w:val="000000" w:themeColor="text1"/>
          <w:sz w:val="22"/>
          <w:szCs w:val="22"/>
          <w:lang w:eastAsia="en-GB"/>
        </w:rPr>
        <w:t>To this end, f</w:t>
      </w:r>
      <w:r w:rsidRPr="7D52B7D6">
        <w:rPr>
          <w:rFonts w:ascii="Arial" w:eastAsia="Times New Roman" w:hAnsi="Arial" w:cs="Arial"/>
          <w:color w:val="000000" w:themeColor="text1"/>
          <w:sz w:val="22"/>
          <w:szCs w:val="22"/>
          <w:lang w:eastAsia="en-GB"/>
        </w:rPr>
        <w:t>eminists expand</w:t>
      </w:r>
      <w:r w:rsidR="006229E8" w:rsidRPr="7D52B7D6">
        <w:rPr>
          <w:rFonts w:ascii="Arial" w:eastAsia="Times New Roman" w:hAnsi="Arial" w:cs="Arial"/>
          <w:color w:val="000000" w:themeColor="text1"/>
          <w:sz w:val="22"/>
          <w:szCs w:val="22"/>
          <w:lang w:eastAsia="en-GB"/>
        </w:rPr>
        <w:t>ed</w:t>
      </w:r>
      <w:r w:rsidRPr="7D52B7D6">
        <w:rPr>
          <w:rFonts w:ascii="Arial" w:eastAsia="Times New Roman" w:hAnsi="Arial" w:cs="Arial"/>
          <w:color w:val="000000" w:themeColor="text1"/>
          <w:sz w:val="22"/>
          <w:szCs w:val="22"/>
          <w:lang w:eastAsia="en-GB"/>
        </w:rPr>
        <w:t xml:space="preserve"> the </w:t>
      </w:r>
      <w:r w:rsidRPr="7D52B7D6">
        <w:rPr>
          <w:rFonts w:ascii="Arial" w:eastAsia="Times New Roman" w:hAnsi="Arial" w:cs="Arial"/>
          <w:color w:val="000000" w:themeColor="text1"/>
          <w:sz w:val="22"/>
          <w:szCs w:val="22"/>
          <w:lang w:eastAsia="en-GB"/>
        </w:rPr>
        <w:lastRenderedPageBreak/>
        <w:t>category of work or labour and insist</w:t>
      </w:r>
      <w:r w:rsidR="006229E8" w:rsidRPr="7D52B7D6">
        <w:rPr>
          <w:rFonts w:ascii="Arial" w:eastAsia="Times New Roman" w:hAnsi="Arial" w:cs="Arial"/>
          <w:color w:val="000000" w:themeColor="text1"/>
          <w:sz w:val="22"/>
          <w:szCs w:val="22"/>
          <w:lang w:eastAsia="en-GB"/>
        </w:rPr>
        <w:t>ed</w:t>
      </w:r>
      <w:r w:rsidRPr="7D52B7D6">
        <w:rPr>
          <w:rFonts w:ascii="Arial" w:eastAsia="Times New Roman" w:hAnsi="Arial" w:cs="Arial"/>
          <w:color w:val="000000" w:themeColor="text1"/>
          <w:sz w:val="22"/>
          <w:szCs w:val="22"/>
          <w:lang w:eastAsia="en-GB"/>
        </w:rPr>
        <w:t xml:space="preserve"> </w:t>
      </w:r>
      <w:r w:rsidR="006229E8" w:rsidRPr="7D52B7D6">
        <w:rPr>
          <w:rFonts w:ascii="Arial" w:eastAsia="Times New Roman" w:hAnsi="Arial" w:cs="Arial"/>
          <w:color w:val="000000" w:themeColor="text1"/>
          <w:sz w:val="22"/>
          <w:szCs w:val="22"/>
          <w:lang w:eastAsia="en-GB"/>
        </w:rPr>
        <w:t xml:space="preserve">that </w:t>
      </w:r>
      <w:r w:rsidRPr="7D52B7D6">
        <w:rPr>
          <w:rFonts w:ascii="Arial" w:eastAsia="Times New Roman" w:hAnsi="Arial" w:cs="Arial"/>
          <w:color w:val="000000" w:themeColor="text1"/>
          <w:sz w:val="22"/>
          <w:szCs w:val="22"/>
          <w:lang w:eastAsia="en-GB"/>
        </w:rPr>
        <w:t>unwaged reproductive work made productive</w:t>
      </w:r>
      <w:r w:rsidR="005F5104" w:rsidRPr="7D52B7D6">
        <w:rPr>
          <w:rFonts w:ascii="Arial" w:eastAsia="Times New Roman" w:hAnsi="Arial" w:cs="Arial"/>
          <w:color w:val="000000" w:themeColor="text1"/>
          <w:sz w:val="22"/>
          <w:szCs w:val="22"/>
          <w:lang w:eastAsia="en-GB"/>
        </w:rPr>
        <w:t xml:space="preserve">, </w:t>
      </w:r>
      <w:r w:rsidRPr="7D52B7D6">
        <w:rPr>
          <w:rFonts w:ascii="Arial" w:eastAsia="Times New Roman" w:hAnsi="Arial" w:cs="Arial"/>
          <w:color w:val="000000" w:themeColor="text1"/>
          <w:sz w:val="22"/>
          <w:szCs w:val="22"/>
          <w:lang w:eastAsia="en-GB"/>
        </w:rPr>
        <w:t>exploited work possible and</w:t>
      </w:r>
      <w:r w:rsidR="336F423D"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 </w:t>
      </w:r>
      <w:r w:rsidR="00C607B2" w:rsidRPr="7D52B7D6">
        <w:rPr>
          <w:rFonts w:ascii="Arial" w:eastAsia="Times New Roman" w:hAnsi="Arial" w:cs="Arial"/>
          <w:color w:val="000000" w:themeColor="text1"/>
          <w:sz w:val="22"/>
          <w:szCs w:val="22"/>
          <w:lang w:eastAsia="en-GB"/>
        </w:rPr>
        <w:t>therefore,</w:t>
      </w:r>
      <w:r w:rsidR="006229E8" w:rsidRPr="7D52B7D6">
        <w:rPr>
          <w:rFonts w:ascii="Arial" w:eastAsia="Times New Roman" w:hAnsi="Arial" w:cs="Arial"/>
          <w:color w:val="000000" w:themeColor="text1"/>
          <w:sz w:val="22"/>
          <w:szCs w:val="22"/>
          <w:lang w:eastAsia="en-GB"/>
        </w:rPr>
        <w:t xml:space="preserve"> </w:t>
      </w:r>
      <w:r w:rsidRPr="7D52B7D6">
        <w:rPr>
          <w:rFonts w:ascii="Arial" w:eastAsia="Times New Roman" w:hAnsi="Arial" w:cs="Arial"/>
          <w:color w:val="000000" w:themeColor="text1"/>
          <w:sz w:val="22"/>
          <w:szCs w:val="22"/>
          <w:lang w:eastAsia="en-GB"/>
        </w:rPr>
        <w:t xml:space="preserve">was part and parcel of capitalism. The focus on unwaged household work included cooking, cleaning, and child-rearing, </w:t>
      </w:r>
      <w:r w:rsidR="00BB0B26" w:rsidRPr="7D52B7D6">
        <w:rPr>
          <w:rFonts w:ascii="Arial" w:eastAsia="Times New Roman" w:hAnsi="Arial" w:cs="Arial"/>
          <w:color w:val="000000" w:themeColor="text1"/>
          <w:sz w:val="22"/>
          <w:szCs w:val="22"/>
          <w:lang w:eastAsia="en-GB"/>
        </w:rPr>
        <w:t>but</w:t>
      </w:r>
      <w:r w:rsidRPr="7D52B7D6">
        <w:rPr>
          <w:rFonts w:ascii="Arial" w:eastAsia="Times New Roman" w:hAnsi="Arial" w:cs="Arial"/>
          <w:color w:val="000000" w:themeColor="text1"/>
          <w:sz w:val="22"/>
          <w:szCs w:val="22"/>
          <w:lang w:eastAsia="en-GB"/>
        </w:rPr>
        <w:t xml:space="preserve"> did not tend to expand to </w:t>
      </w:r>
      <w:r w:rsidRPr="7D52B7D6">
        <w:rPr>
          <w:rFonts w:ascii="Arial" w:eastAsia="Times New Roman" w:hAnsi="Arial" w:cs="Arial"/>
          <w:i/>
          <w:iCs/>
          <w:color w:val="000000" w:themeColor="text1"/>
          <w:sz w:val="22"/>
          <w:szCs w:val="22"/>
          <w:lang w:eastAsia="en-GB"/>
        </w:rPr>
        <w:t>unwaged sex</w:t>
      </w:r>
      <w:r w:rsidRPr="7D52B7D6">
        <w:rPr>
          <w:rFonts w:ascii="Arial" w:eastAsia="Times New Roman" w:hAnsi="Arial" w:cs="Arial"/>
          <w:color w:val="000000" w:themeColor="text1"/>
          <w:sz w:val="22"/>
          <w:szCs w:val="22"/>
          <w:lang w:eastAsia="en-GB"/>
        </w:rPr>
        <w:t xml:space="preserve"> in the home, let alone waged or </w:t>
      </w:r>
      <w:r w:rsidRPr="7D52B7D6">
        <w:rPr>
          <w:rFonts w:ascii="Arial" w:eastAsia="Times New Roman" w:hAnsi="Arial" w:cs="Arial"/>
          <w:i/>
          <w:iCs/>
          <w:color w:val="000000" w:themeColor="text1"/>
          <w:sz w:val="22"/>
          <w:szCs w:val="22"/>
          <w:lang w:eastAsia="en-GB"/>
        </w:rPr>
        <w:t>paid sex</w:t>
      </w:r>
      <w:r w:rsidR="00CF1EB3" w:rsidRPr="7D52B7D6">
        <w:rPr>
          <w:rFonts w:ascii="Arial" w:eastAsia="Times New Roman" w:hAnsi="Arial" w:cs="Arial"/>
          <w:color w:val="000000" w:themeColor="text1"/>
          <w:sz w:val="22"/>
          <w:szCs w:val="22"/>
          <w:lang w:eastAsia="en-GB"/>
        </w:rPr>
        <w:t xml:space="preserve"> (</w:t>
      </w:r>
      <w:r w:rsidR="00C607B2" w:rsidRPr="7D52B7D6">
        <w:rPr>
          <w:rFonts w:ascii="Arial" w:eastAsia="Times New Roman" w:hAnsi="Arial" w:cs="Arial"/>
          <w:color w:val="000000" w:themeColor="text1"/>
          <w:sz w:val="22"/>
          <w:szCs w:val="22"/>
          <w:lang w:eastAsia="en-GB"/>
        </w:rPr>
        <w:t xml:space="preserve">Cruz </w:t>
      </w:r>
      <w:r w:rsidR="00CF1EB3" w:rsidRPr="7D52B7D6">
        <w:rPr>
          <w:rFonts w:ascii="Arial" w:eastAsia="Times New Roman" w:hAnsi="Arial" w:cs="Arial"/>
          <w:color w:val="000000" w:themeColor="text1"/>
          <w:sz w:val="22"/>
          <w:szCs w:val="22"/>
          <w:lang w:eastAsia="en-GB"/>
        </w:rPr>
        <w:t>and Hardy</w:t>
      </w:r>
      <w:r w:rsidR="4ECE0A02" w:rsidRPr="7D52B7D6">
        <w:rPr>
          <w:rFonts w:ascii="Arial" w:eastAsia="Times New Roman" w:hAnsi="Arial" w:cs="Arial"/>
          <w:color w:val="000000" w:themeColor="text1"/>
          <w:sz w:val="22"/>
          <w:szCs w:val="22"/>
          <w:lang w:eastAsia="en-GB"/>
        </w:rPr>
        <w:t>,</w:t>
      </w:r>
      <w:r w:rsidR="00CF1EB3" w:rsidRPr="7D52B7D6">
        <w:rPr>
          <w:rFonts w:ascii="Arial" w:eastAsia="Times New Roman" w:hAnsi="Arial" w:cs="Arial"/>
          <w:color w:val="000000" w:themeColor="text1"/>
          <w:sz w:val="22"/>
          <w:szCs w:val="22"/>
          <w:lang w:eastAsia="en-GB"/>
        </w:rPr>
        <w:t xml:space="preserve"> 202</w:t>
      </w:r>
      <w:r w:rsidR="36272D32" w:rsidRPr="7D52B7D6">
        <w:rPr>
          <w:rFonts w:ascii="Arial" w:eastAsia="Times New Roman" w:hAnsi="Arial" w:cs="Arial"/>
          <w:color w:val="000000" w:themeColor="text1"/>
          <w:sz w:val="22"/>
          <w:szCs w:val="22"/>
          <w:lang w:eastAsia="en-GB"/>
        </w:rPr>
        <w:t>1</w:t>
      </w:r>
      <w:r w:rsidR="00CF1EB3" w:rsidRPr="7D52B7D6">
        <w:rPr>
          <w:rFonts w:ascii="Arial" w:eastAsia="Times New Roman" w:hAnsi="Arial" w:cs="Arial"/>
          <w:color w:val="000000" w:themeColor="text1"/>
          <w:sz w:val="22"/>
          <w:szCs w:val="22"/>
          <w:lang w:eastAsia="en-GB"/>
        </w:rPr>
        <w:t xml:space="preserve">). </w:t>
      </w:r>
    </w:p>
    <w:p w14:paraId="602ADC2E" w14:textId="2C3839DE" w:rsidR="00274ACE" w:rsidRPr="00C4016E" w:rsidRDefault="00274ACE" w:rsidP="7D52B7D6">
      <w:pPr>
        <w:spacing w:line="360" w:lineRule="auto"/>
        <w:ind w:firstLine="720"/>
        <w:textAlignment w:val="baseline"/>
        <w:rPr>
          <w:rFonts w:ascii="Arial" w:eastAsia="Times New Roman" w:hAnsi="Arial" w:cs="Arial"/>
          <w:color w:val="000000"/>
          <w:sz w:val="22"/>
          <w:szCs w:val="22"/>
          <w:lang w:eastAsia="en-GB"/>
        </w:rPr>
      </w:pPr>
      <w:r w:rsidRPr="7D52B7D6">
        <w:rPr>
          <w:rFonts w:ascii="Arial" w:eastAsia="Times New Roman" w:hAnsi="Arial" w:cs="Arial"/>
          <w:color w:val="000000" w:themeColor="text1"/>
          <w:sz w:val="22"/>
          <w:szCs w:val="22"/>
          <w:lang w:eastAsia="en-GB"/>
        </w:rPr>
        <w:t>In contrast, two strands of feminism were integrating sex</w:t>
      </w:r>
      <w:r w:rsidR="002D1051" w:rsidRPr="7D52B7D6">
        <w:rPr>
          <w:rFonts w:ascii="Arial" w:eastAsia="Times New Roman" w:hAnsi="Arial" w:cs="Arial"/>
          <w:color w:val="000000" w:themeColor="text1"/>
          <w:sz w:val="22"/>
          <w:szCs w:val="22"/>
          <w:lang w:eastAsia="en-GB"/>
        </w:rPr>
        <w:t xml:space="preserve"> and sexual labour</w:t>
      </w:r>
      <w:r w:rsidRPr="7D52B7D6">
        <w:rPr>
          <w:rFonts w:ascii="Arial" w:eastAsia="Times New Roman" w:hAnsi="Arial" w:cs="Arial"/>
          <w:color w:val="000000" w:themeColor="text1"/>
          <w:sz w:val="22"/>
          <w:szCs w:val="22"/>
          <w:lang w:eastAsia="en-GB"/>
        </w:rPr>
        <w:t xml:space="preserve"> within a broader analysis of the unpaid sphere of the home and the paid sphere of the market: autonomist feminists and socialist feminist historians. </w:t>
      </w:r>
      <w:r w:rsidR="00400A2D" w:rsidRPr="7D52B7D6">
        <w:rPr>
          <w:rFonts w:ascii="Arial" w:eastAsia="Times New Roman" w:hAnsi="Arial" w:cs="Arial"/>
          <w:color w:val="000000" w:themeColor="text1"/>
          <w:sz w:val="22"/>
          <w:szCs w:val="22"/>
          <w:lang w:eastAsia="en-GB"/>
        </w:rPr>
        <w:t xml:space="preserve">Through </w:t>
      </w:r>
      <w:r w:rsidR="00004D02" w:rsidRPr="7D52B7D6">
        <w:rPr>
          <w:rFonts w:ascii="Arial" w:eastAsia="Times New Roman" w:hAnsi="Arial" w:cs="Arial"/>
          <w:color w:val="000000" w:themeColor="text1"/>
          <w:sz w:val="22"/>
          <w:szCs w:val="22"/>
          <w:lang w:eastAsia="en-GB"/>
        </w:rPr>
        <w:t>the feminist politics of the time</w:t>
      </w:r>
      <w:r w:rsidR="19723154" w:rsidRPr="7D52B7D6">
        <w:rPr>
          <w:rFonts w:ascii="Arial" w:eastAsia="Times New Roman" w:hAnsi="Arial" w:cs="Arial"/>
          <w:color w:val="000000" w:themeColor="text1"/>
          <w:sz w:val="22"/>
          <w:szCs w:val="22"/>
          <w:lang w:eastAsia="en-GB"/>
        </w:rPr>
        <w:t>,</w:t>
      </w:r>
      <w:r w:rsidR="00004D02" w:rsidRPr="7D52B7D6">
        <w:rPr>
          <w:rFonts w:ascii="Arial" w:eastAsia="Times New Roman" w:hAnsi="Arial" w:cs="Arial"/>
          <w:color w:val="000000" w:themeColor="text1"/>
          <w:sz w:val="22"/>
          <w:szCs w:val="22"/>
          <w:lang w:eastAsia="en-GB"/>
        </w:rPr>
        <w:t xml:space="preserve"> </w:t>
      </w:r>
      <w:r w:rsidRPr="7D52B7D6">
        <w:rPr>
          <w:rFonts w:ascii="Arial" w:eastAsia="Times New Roman" w:hAnsi="Arial" w:cs="Arial"/>
          <w:color w:val="000000" w:themeColor="text1"/>
          <w:sz w:val="22"/>
          <w:szCs w:val="22"/>
          <w:lang w:eastAsia="en-GB"/>
        </w:rPr>
        <w:t xml:space="preserve">Italian autonomist feminists unpacked the history of women's unpaid work, including sexual work, and its connection to </w:t>
      </w:r>
      <w:r w:rsidR="00DF762E" w:rsidRPr="7D52B7D6">
        <w:rPr>
          <w:rFonts w:ascii="Arial" w:eastAsia="Times New Roman" w:hAnsi="Arial" w:cs="Arial"/>
          <w:color w:val="000000" w:themeColor="text1"/>
          <w:sz w:val="22"/>
          <w:szCs w:val="22"/>
          <w:lang w:eastAsia="en-GB"/>
        </w:rPr>
        <w:t xml:space="preserve">their </w:t>
      </w:r>
      <w:r w:rsidR="002D1051" w:rsidRPr="7D52B7D6">
        <w:rPr>
          <w:rFonts w:ascii="Arial" w:eastAsia="Times New Roman" w:hAnsi="Arial" w:cs="Arial"/>
          <w:color w:val="000000" w:themeColor="text1"/>
          <w:sz w:val="22"/>
          <w:szCs w:val="22"/>
          <w:lang w:eastAsia="en-GB"/>
        </w:rPr>
        <w:t>paid (sexual)</w:t>
      </w:r>
      <w:r w:rsidRPr="7D52B7D6">
        <w:rPr>
          <w:rFonts w:ascii="Arial" w:eastAsia="Times New Roman" w:hAnsi="Arial" w:cs="Arial"/>
          <w:color w:val="000000" w:themeColor="text1"/>
          <w:sz w:val="22"/>
          <w:szCs w:val="22"/>
          <w:lang w:eastAsia="en-GB"/>
        </w:rPr>
        <w:t xml:space="preserve"> labour</w:t>
      </w:r>
      <w:r w:rsidR="00A86410">
        <w:rPr>
          <w:rFonts w:ascii="Arial" w:eastAsia="Times New Roman" w:hAnsi="Arial" w:cs="Arial"/>
          <w:color w:val="000000" w:themeColor="text1"/>
          <w:sz w:val="22"/>
          <w:szCs w:val="22"/>
          <w:lang w:eastAsia="en-GB"/>
        </w:rPr>
        <w:t xml:space="preserve"> (Cruz and Hardy, 2021</w:t>
      </w:r>
      <w:r w:rsidR="00952738">
        <w:rPr>
          <w:rFonts w:ascii="Arial" w:eastAsia="Times New Roman" w:hAnsi="Arial" w:cs="Arial"/>
          <w:color w:val="000000" w:themeColor="text1"/>
          <w:sz w:val="22"/>
          <w:szCs w:val="22"/>
          <w:lang w:eastAsia="en-GB"/>
        </w:rPr>
        <w:t xml:space="preserve">; Dalla Costa and James, </w:t>
      </w:r>
      <w:r w:rsidR="000E1B9B">
        <w:rPr>
          <w:rFonts w:ascii="Arial" w:eastAsia="Times New Roman" w:hAnsi="Arial" w:cs="Arial"/>
          <w:color w:val="000000" w:themeColor="text1"/>
          <w:sz w:val="22"/>
          <w:szCs w:val="22"/>
          <w:lang w:eastAsia="en-GB"/>
        </w:rPr>
        <w:t xml:space="preserve">1975; </w:t>
      </w:r>
      <w:r w:rsidR="001C0749">
        <w:rPr>
          <w:rFonts w:ascii="Arial" w:eastAsia="Times New Roman" w:hAnsi="Arial" w:cs="Arial"/>
          <w:color w:val="000000" w:themeColor="text1"/>
          <w:sz w:val="22"/>
          <w:szCs w:val="22"/>
          <w:lang w:eastAsia="en-GB"/>
        </w:rPr>
        <w:t xml:space="preserve">Federici, 2012; Fortunati, 1995; </w:t>
      </w:r>
      <w:r w:rsidR="000E1B9B">
        <w:rPr>
          <w:rFonts w:ascii="Arial" w:eastAsia="Times New Roman" w:hAnsi="Arial" w:cs="Arial"/>
          <w:color w:val="000000" w:themeColor="text1"/>
          <w:sz w:val="22"/>
          <w:szCs w:val="22"/>
          <w:lang w:eastAsia="en-GB"/>
        </w:rPr>
        <w:t>Mies</w:t>
      </w:r>
      <w:r w:rsidR="001C0749">
        <w:rPr>
          <w:rFonts w:ascii="Arial" w:eastAsia="Times New Roman" w:hAnsi="Arial" w:cs="Arial"/>
          <w:color w:val="000000" w:themeColor="text1"/>
          <w:sz w:val="22"/>
          <w:szCs w:val="22"/>
          <w:lang w:eastAsia="en-GB"/>
        </w:rPr>
        <w:t>, 1986</w:t>
      </w:r>
      <w:r w:rsidR="00A86410">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To this</w:t>
      </w:r>
      <w:r w:rsidR="42D52191"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 socialist feminist historians added rich, historical, and empirical accounts of </w:t>
      </w:r>
      <w:proofErr w:type="gramStart"/>
      <w:r w:rsidRPr="7D52B7D6">
        <w:rPr>
          <w:rFonts w:ascii="Arial" w:eastAsia="Times New Roman" w:hAnsi="Arial" w:cs="Arial"/>
          <w:color w:val="000000" w:themeColor="text1"/>
          <w:sz w:val="22"/>
          <w:szCs w:val="22"/>
          <w:lang w:eastAsia="en-GB"/>
        </w:rPr>
        <w:t>women's</w:t>
      </w:r>
      <w:proofErr w:type="gramEnd"/>
      <w:r w:rsidRPr="7D52B7D6">
        <w:rPr>
          <w:rFonts w:ascii="Arial" w:eastAsia="Times New Roman" w:hAnsi="Arial" w:cs="Arial"/>
          <w:color w:val="000000" w:themeColor="text1"/>
          <w:sz w:val="22"/>
          <w:szCs w:val="22"/>
          <w:lang w:eastAsia="en-GB"/>
        </w:rPr>
        <w:t xml:space="preserve"> </w:t>
      </w:r>
      <w:r w:rsidR="00004D02" w:rsidRPr="7D52B7D6">
        <w:rPr>
          <w:rFonts w:ascii="Arial" w:eastAsia="Times New Roman" w:hAnsi="Arial" w:cs="Arial"/>
          <w:color w:val="000000" w:themeColor="text1"/>
          <w:sz w:val="22"/>
          <w:szCs w:val="22"/>
          <w:lang w:eastAsia="en-GB"/>
        </w:rPr>
        <w:t xml:space="preserve">lived experience of </w:t>
      </w:r>
      <w:r w:rsidRPr="7D52B7D6">
        <w:rPr>
          <w:rFonts w:ascii="Arial" w:eastAsia="Times New Roman" w:hAnsi="Arial" w:cs="Arial"/>
          <w:color w:val="000000" w:themeColor="text1"/>
          <w:sz w:val="22"/>
          <w:szCs w:val="22"/>
          <w:lang w:eastAsia="en-GB"/>
        </w:rPr>
        <w:t>paid sexual labour in the Victorian period (</w:t>
      </w:r>
      <w:r w:rsidR="00C607B2" w:rsidRPr="7D52B7D6">
        <w:rPr>
          <w:rFonts w:ascii="Arial" w:eastAsia="Times New Roman" w:hAnsi="Arial" w:cs="Arial"/>
          <w:color w:val="000000" w:themeColor="text1"/>
          <w:sz w:val="22"/>
          <w:szCs w:val="22"/>
          <w:lang w:eastAsia="en-GB"/>
        </w:rPr>
        <w:t>Cruz</w:t>
      </w:r>
      <w:r w:rsidRPr="7D52B7D6">
        <w:rPr>
          <w:rFonts w:ascii="Arial" w:eastAsia="Times New Roman" w:hAnsi="Arial" w:cs="Arial"/>
          <w:color w:val="000000" w:themeColor="text1"/>
          <w:sz w:val="22"/>
          <w:szCs w:val="22"/>
          <w:lang w:eastAsia="en-GB"/>
        </w:rPr>
        <w:t xml:space="preserve"> and Hardy</w:t>
      </w:r>
      <w:r w:rsidR="59D2EA51"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 202</w:t>
      </w:r>
      <w:r w:rsidR="47FCABA8" w:rsidRPr="7D52B7D6">
        <w:rPr>
          <w:rFonts w:ascii="Arial" w:eastAsia="Times New Roman" w:hAnsi="Arial" w:cs="Arial"/>
          <w:color w:val="000000" w:themeColor="text1"/>
          <w:sz w:val="22"/>
          <w:szCs w:val="22"/>
          <w:lang w:eastAsia="en-GB"/>
        </w:rPr>
        <w:t>1</w:t>
      </w:r>
      <w:r w:rsidR="003C3D79">
        <w:rPr>
          <w:rFonts w:ascii="Arial" w:eastAsia="Times New Roman" w:hAnsi="Arial" w:cs="Arial"/>
          <w:color w:val="000000" w:themeColor="text1"/>
          <w:sz w:val="22"/>
          <w:szCs w:val="22"/>
          <w:lang w:eastAsia="en-GB"/>
        </w:rPr>
        <w:t xml:space="preserve">; Stansell, 1987; </w:t>
      </w:r>
      <w:proofErr w:type="spellStart"/>
      <w:r w:rsidR="003C3D79">
        <w:rPr>
          <w:rFonts w:ascii="Arial" w:eastAsia="Times New Roman" w:hAnsi="Arial" w:cs="Arial"/>
          <w:color w:val="000000" w:themeColor="text1"/>
          <w:sz w:val="22"/>
          <w:szCs w:val="22"/>
          <w:lang w:eastAsia="en-GB"/>
        </w:rPr>
        <w:t>Walkowitz</w:t>
      </w:r>
      <w:proofErr w:type="spellEnd"/>
      <w:r w:rsidR="003C3D79">
        <w:rPr>
          <w:rFonts w:ascii="Arial" w:eastAsia="Times New Roman" w:hAnsi="Arial" w:cs="Arial"/>
          <w:color w:val="000000" w:themeColor="text1"/>
          <w:sz w:val="22"/>
          <w:szCs w:val="22"/>
          <w:lang w:eastAsia="en-GB"/>
        </w:rPr>
        <w:t xml:space="preserve"> 1980a, 1980b</w:t>
      </w:r>
      <w:r w:rsidRPr="7D52B7D6">
        <w:rPr>
          <w:rFonts w:ascii="Arial" w:eastAsia="Times New Roman" w:hAnsi="Arial" w:cs="Arial"/>
          <w:color w:val="000000" w:themeColor="text1"/>
          <w:sz w:val="22"/>
          <w:szCs w:val="22"/>
          <w:lang w:eastAsia="en-GB"/>
        </w:rPr>
        <w:t>). In this section, I focus on Silvia Federici</w:t>
      </w:r>
      <w:r w:rsidR="00B93338" w:rsidRPr="7D52B7D6">
        <w:rPr>
          <w:rFonts w:ascii="Arial" w:eastAsia="Times New Roman" w:hAnsi="Arial" w:cs="Arial"/>
          <w:color w:val="000000" w:themeColor="text1"/>
          <w:sz w:val="22"/>
          <w:szCs w:val="22"/>
          <w:lang w:eastAsia="en-GB"/>
        </w:rPr>
        <w:t xml:space="preserve">’s publications from the 1970s and </w:t>
      </w:r>
      <w:r w:rsidR="00842F2B" w:rsidRPr="7D52B7D6">
        <w:rPr>
          <w:rFonts w:ascii="Arial" w:eastAsia="Times New Roman" w:hAnsi="Arial" w:cs="Arial"/>
          <w:color w:val="000000" w:themeColor="text1"/>
          <w:sz w:val="22"/>
          <w:szCs w:val="22"/>
          <w:lang w:eastAsia="en-GB"/>
        </w:rPr>
        <w:t>19</w:t>
      </w:r>
      <w:r w:rsidR="00B93338" w:rsidRPr="7D52B7D6">
        <w:rPr>
          <w:rFonts w:ascii="Arial" w:eastAsia="Times New Roman" w:hAnsi="Arial" w:cs="Arial"/>
          <w:color w:val="000000" w:themeColor="text1"/>
          <w:sz w:val="22"/>
          <w:szCs w:val="22"/>
          <w:lang w:eastAsia="en-GB"/>
        </w:rPr>
        <w:t>80s</w:t>
      </w:r>
      <w:r w:rsidR="001E2BD2" w:rsidRPr="7D52B7D6">
        <w:rPr>
          <w:rFonts w:ascii="Arial" w:eastAsia="Times New Roman" w:hAnsi="Arial" w:cs="Arial"/>
          <w:color w:val="000000" w:themeColor="text1"/>
          <w:sz w:val="22"/>
          <w:szCs w:val="22"/>
          <w:lang w:eastAsia="en-GB"/>
        </w:rPr>
        <w:t xml:space="preserve">, which </w:t>
      </w:r>
      <w:r w:rsidR="00842F2B" w:rsidRPr="7D52B7D6">
        <w:rPr>
          <w:rFonts w:ascii="Arial" w:eastAsia="Times New Roman" w:hAnsi="Arial" w:cs="Arial"/>
          <w:color w:val="000000" w:themeColor="text1"/>
          <w:sz w:val="22"/>
          <w:szCs w:val="22"/>
          <w:lang w:eastAsia="en-GB"/>
        </w:rPr>
        <w:t xml:space="preserve">contain </w:t>
      </w:r>
      <w:r w:rsidR="002022FC" w:rsidRPr="7D52B7D6">
        <w:rPr>
          <w:rFonts w:ascii="Arial" w:eastAsia="Times New Roman" w:hAnsi="Arial" w:cs="Arial"/>
          <w:color w:val="000000" w:themeColor="text1"/>
          <w:sz w:val="22"/>
          <w:szCs w:val="22"/>
          <w:lang w:eastAsia="en-GB"/>
        </w:rPr>
        <w:t xml:space="preserve">a </w:t>
      </w:r>
      <w:r w:rsidRPr="7D52B7D6">
        <w:rPr>
          <w:rFonts w:ascii="Arial" w:eastAsia="Times New Roman" w:hAnsi="Arial" w:cs="Arial"/>
          <w:color w:val="000000" w:themeColor="text1"/>
          <w:sz w:val="22"/>
          <w:szCs w:val="22"/>
          <w:lang w:eastAsia="en-GB"/>
        </w:rPr>
        <w:t>‘</w:t>
      </w:r>
      <w:proofErr w:type="gramStart"/>
      <w:r w:rsidRPr="7D52B7D6">
        <w:rPr>
          <w:rFonts w:ascii="Arial" w:eastAsia="Times New Roman" w:hAnsi="Arial" w:cs="Arial"/>
          <w:color w:val="000000" w:themeColor="text1"/>
          <w:sz w:val="22"/>
          <w:szCs w:val="22"/>
          <w:lang w:eastAsia="en-GB"/>
        </w:rPr>
        <w:t>scaled-up</w:t>
      </w:r>
      <w:proofErr w:type="gramEnd"/>
      <w:r w:rsidRPr="7D52B7D6">
        <w:rPr>
          <w:rFonts w:ascii="Arial" w:eastAsia="Times New Roman" w:hAnsi="Arial" w:cs="Arial"/>
          <w:color w:val="000000" w:themeColor="text1"/>
          <w:sz w:val="22"/>
          <w:szCs w:val="22"/>
          <w:lang w:eastAsia="en-GB"/>
        </w:rPr>
        <w:t xml:space="preserve">’ </w:t>
      </w:r>
      <w:r w:rsidR="0071755B" w:rsidRPr="7D52B7D6">
        <w:rPr>
          <w:rFonts w:ascii="Arial" w:eastAsia="Times New Roman" w:hAnsi="Arial" w:cs="Arial"/>
          <w:color w:val="000000" w:themeColor="text1"/>
          <w:sz w:val="22"/>
          <w:szCs w:val="22"/>
          <w:lang w:eastAsia="en-GB"/>
        </w:rPr>
        <w:t>historical materialist method that reveals the</w:t>
      </w:r>
      <w:r w:rsidRPr="7D52B7D6">
        <w:rPr>
          <w:rFonts w:ascii="Arial" w:eastAsia="Times New Roman" w:hAnsi="Arial" w:cs="Arial"/>
          <w:color w:val="000000" w:themeColor="text1"/>
          <w:sz w:val="22"/>
          <w:szCs w:val="22"/>
          <w:lang w:eastAsia="en-GB"/>
        </w:rPr>
        <w:t xml:space="preserve"> expropriation, exploitation, and alienation of women’s</w:t>
      </w:r>
      <w:r w:rsidRPr="7D52B7D6">
        <w:rPr>
          <w:rFonts w:ascii="Arial" w:eastAsia="Times New Roman" w:hAnsi="Arial" w:cs="Arial"/>
          <w:b/>
          <w:bCs/>
          <w:i/>
          <w:iCs/>
          <w:color w:val="000000" w:themeColor="text1"/>
          <w:sz w:val="22"/>
          <w:szCs w:val="22"/>
          <w:lang w:eastAsia="en-GB"/>
        </w:rPr>
        <w:t xml:space="preserve"> </w:t>
      </w:r>
      <w:r w:rsidRPr="7D52B7D6">
        <w:rPr>
          <w:rFonts w:ascii="Arial" w:eastAsia="Times New Roman" w:hAnsi="Arial" w:cs="Arial"/>
          <w:color w:val="000000" w:themeColor="text1"/>
          <w:sz w:val="22"/>
          <w:szCs w:val="22"/>
          <w:lang w:eastAsia="en-GB"/>
        </w:rPr>
        <w:t>un/paid (sexual) labour within capitalist societies</w:t>
      </w:r>
      <w:r w:rsidR="00820C0C" w:rsidRPr="7D52B7D6">
        <w:rPr>
          <w:rFonts w:ascii="Arial" w:eastAsia="Times New Roman" w:hAnsi="Arial" w:cs="Arial"/>
          <w:color w:val="000000" w:themeColor="text1"/>
          <w:sz w:val="22"/>
          <w:szCs w:val="22"/>
          <w:lang w:eastAsia="en-GB"/>
        </w:rPr>
        <w:t>, which is organised and secure</w:t>
      </w:r>
      <w:r w:rsidR="009E775F" w:rsidRPr="7D52B7D6">
        <w:rPr>
          <w:rFonts w:ascii="Arial" w:eastAsia="Times New Roman" w:hAnsi="Arial" w:cs="Arial"/>
          <w:color w:val="000000" w:themeColor="text1"/>
          <w:sz w:val="22"/>
          <w:szCs w:val="22"/>
          <w:lang w:eastAsia="en-GB"/>
        </w:rPr>
        <w:t>d</w:t>
      </w:r>
      <w:r w:rsidR="00820C0C" w:rsidRPr="7D52B7D6">
        <w:rPr>
          <w:rFonts w:ascii="Arial" w:eastAsia="Times New Roman" w:hAnsi="Arial" w:cs="Arial"/>
          <w:color w:val="000000" w:themeColor="text1"/>
          <w:sz w:val="22"/>
          <w:szCs w:val="22"/>
          <w:lang w:eastAsia="en-GB"/>
        </w:rPr>
        <w:t xml:space="preserve"> through institutions, including</w:t>
      </w:r>
      <w:r w:rsidR="67AB2C6D" w:rsidRPr="7D52B7D6">
        <w:rPr>
          <w:rFonts w:ascii="Arial" w:eastAsia="Times New Roman" w:hAnsi="Arial" w:cs="Arial"/>
          <w:color w:val="000000" w:themeColor="text1"/>
          <w:sz w:val="22"/>
          <w:szCs w:val="22"/>
          <w:lang w:eastAsia="en-GB"/>
        </w:rPr>
        <w:t xml:space="preserve"> modern liberal</w:t>
      </w:r>
      <w:r w:rsidR="00820C0C" w:rsidRPr="7D52B7D6">
        <w:rPr>
          <w:rFonts w:ascii="Arial" w:eastAsia="Times New Roman" w:hAnsi="Arial" w:cs="Arial"/>
          <w:color w:val="000000" w:themeColor="text1"/>
          <w:sz w:val="22"/>
          <w:szCs w:val="22"/>
          <w:lang w:eastAsia="en-GB"/>
        </w:rPr>
        <w:t xml:space="preserve"> </w:t>
      </w:r>
      <w:r w:rsidR="00A52E18" w:rsidRPr="7D52B7D6">
        <w:rPr>
          <w:rFonts w:ascii="Arial" w:eastAsia="Times New Roman" w:hAnsi="Arial" w:cs="Arial"/>
          <w:color w:val="000000" w:themeColor="text1"/>
          <w:sz w:val="22"/>
          <w:szCs w:val="22"/>
          <w:lang w:eastAsia="en-GB"/>
        </w:rPr>
        <w:t>legal, moral</w:t>
      </w:r>
      <w:r w:rsidR="4EF69A99" w:rsidRPr="7D52B7D6">
        <w:rPr>
          <w:rFonts w:ascii="Arial" w:eastAsia="Times New Roman" w:hAnsi="Arial" w:cs="Arial"/>
          <w:color w:val="000000" w:themeColor="text1"/>
          <w:sz w:val="22"/>
          <w:szCs w:val="22"/>
          <w:lang w:eastAsia="en-GB"/>
        </w:rPr>
        <w:t>,</w:t>
      </w:r>
      <w:r w:rsidR="00A52E18" w:rsidRPr="7D52B7D6">
        <w:rPr>
          <w:rFonts w:ascii="Arial" w:eastAsia="Times New Roman" w:hAnsi="Arial" w:cs="Arial"/>
          <w:color w:val="000000" w:themeColor="text1"/>
          <w:sz w:val="22"/>
          <w:szCs w:val="22"/>
          <w:lang w:eastAsia="en-GB"/>
        </w:rPr>
        <w:t xml:space="preserve"> and philosophical discourses</w:t>
      </w:r>
      <w:r w:rsidR="00C607B2" w:rsidRPr="7D52B7D6">
        <w:rPr>
          <w:rFonts w:ascii="Arial" w:eastAsia="Times New Roman" w:hAnsi="Arial" w:cs="Arial"/>
          <w:color w:val="000000" w:themeColor="text1"/>
          <w:sz w:val="22"/>
          <w:szCs w:val="22"/>
          <w:lang w:eastAsia="en-GB"/>
        </w:rPr>
        <w:t xml:space="preserve">. This </w:t>
      </w:r>
      <w:r w:rsidR="00052ABF" w:rsidRPr="7D52B7D6">
        <w:rPr>
          <w:rFonts w:ascii="Arial" w:eastAsia="Times New Roman" w:hAnsi="Arial" w:cs="Arial"/>
          <w:color w:val="000000" w:themeColor="text1"/>
          <w:sz w:val="22"/>
          <w:szCs w:val="22"/>
          <w:lang w:eastAsia="en-GB"/>
        </w:rPr>
        <w:t xml:space="preserve">reality </w:t>
      </w:r>
      <w:r w:rsidR="00B93338" w:rsidRPr="7D52B7D6">
        <w:rPr>
          <w:rFonts w:ascii="Arial" w:eastAsia="Times New Roman" w:hAnsi="Arial" w:cs="Arial"/>
          <w:color w:val="000000" w:themeColor="text1"/>
          <w:sz w:val="22"/>
          <w:szCs w:val="22"/>
          <w:lang w:eastAsia="en-GB"/>
        </w:rPr>
        <w:t>is</w:t>
      </w:r>
      <w:r w:rsidR="00A52E18" w:rsidRPr="7D52B7D6">
        <w:rPr>
          <w:rFonts w:ascii="Arial" w:eastAsia="Times New Roman" w:hAnsi="Arial" w:cs="Arial"/>
          <w:color w:val="000000" w:themeColor="text1"/>
          <w:sz w:val="22"/>
          <w:szCs w:val="22"/>
          <w:lang w:eastAsia="en-GB"/>
        </w:rPr>
        <w:t xml:space="preserve"> also demonstrated to be</w:t>
      </w:r>
      <w:r w:rsidR="00B93338" w:rsidRPr="7D52B7D6">
        <w:rPr>
          <w:rFonts w:ascii="Arial" w:eastAsia="Times New Roman" w:hAnsi="Arial" w:cs="Arial"/>
          <w:color w:val="000000" w:themeColor="text1"/>
          <w:sz w:val="22"/>
          <w:szCs w:val="22"/>
          <w:lang w:eastAsia="en-GB"/>
        </w:rPr>
        <w:t xml:space="preserve"> </w:t>
      </w:r>
      <w:r w:rsidR="006D133D" w:rsidRPr="7D52B7D6">
        <w:rPr>
          <w:rFonts w:ascii="Arial" w:eastAsia="Times New Roman" w:hAnsi="Arial" w:cs="Arial"/>
          <w:color w:val="000000" w:themeColor="text1"/>
          <w:sz w:val="22"/>
          <w:szCs w:val="22"/>
          <w:lang w:eastAsia="en-GB"/>
        </w:rPr>
        <w:t>distorted</w:t>
      </w:r>
      <w:r w:rsidR="00B93338" w:rsidRPr="7D52B7D6">
        <w:rPr>
          <w:rFonts w:ascii="Arial" w:eastAsia="Times New Roman" w:hAnsi="Arial" w:cs="Arial"/>
          <w:color w:val="000000" w:themeColor="text1"/>
          <w:sz w:val="22"/>
          <w:szCs w:val="22"/>
          <w:lang w:eastAsia="en-GB"/>
        </w:rPr>
        <w:t xml:space="preserve"> </w:t>
      </w:r>
      <w:r w:rsidR="00956648" w:rsidRPr="7D52B7D6">
        <w:rPr>
          <w:rFonts w:ascii="Arial" w:eastAsia="Times New Roman" w:hAnsi="Arial" w:cs="Arial"/>
          <w:color w:val="000000" w:themeColor="text1"/>
          <w:sz w:val="22"/>
          <w:szCs w:val="22"/>
          <w:lang w:eastAsia="en-GB"/>
        </w:rPr>
        <w:t xml:space="preserve">in </w:t>
      </w:r>
      <w:r w:rsidR="00A52E18" w:rsidRPr="7D52B7D6">
        <w:rPr>
          <w:rFonts w:ascii="Arial" w:eastAsia="Times New Roman" w:hAnsi="Arial" w:cs="Arial"/>
          <w:color w:val="000000" w:themeColor="text1"/>
          <w:sz w:val="22"/>
          <w:szCs w:val="22"/>
          <w:lang w:eastAsia="en-GB"/>
        </w:rPr>
        <w:t>these</w:t>
      </w:r>
      <w:r w:rsidR="00842F2B" w:rsidRPr="7D52B7D6">
        <w:rPr>
          <w:rFonts w:ascii="Arial" w:eastAsia="Times New Roman" w:hAnsi="Arial" w:cs="Arial"/>
          <w:color w:val="000000" w:themeColor="text1"/>
          <w:sz w:val="22"/>
          <w:szCs w:val="22"/>
          <w:lang w:eastAsia="en-GB"/>
        </w:rPr>
        <w:t xml:space="preserve"> modernist</w:t>
      </w:r>
      <w:r w:rsidR="008D56C6" w:rsidRPr="7D52B7D6">
        <w:rPr>
          <w:rFonts w:ascii="Arial" w:eastAsia="Times New Roman" w:hAnsi="Arial" w:cs="Arial"/>
          <w:color w:val="000000" w:themeColor="text1"/>
          <w:sz w:val="22"/>
          <w:szCs w:val="22"/>
          <w:lang w:eastAsia="en-GB"/>
        </w:rPr>
        <w:t xml:space="preserve"> discourse</w:t>
      </w:r>
      <w:r w:rsidR="00B93338" w:rsidRPr="7D52B7D6">
        <w:rPr>
          <w:rFonts w:ascii="Arial" w:eastAsia="Times New Roman" w:hAnsi="Arial" w:cs="Arial"/>
          <w:color w:val="000000" w:themeColor="text1"/>
          <w:sz w:val="22"/>
          <w:szCs w:val="22"/>
          <w:lang w:eastAsia="en-GB"/>
        </w:rPr>
        <w:t>s</w:t>
      </w:r>
      <w:r w:rsidR="00533FF0" w:rsidRPr="7D52B7D6">
        <w:rPr>
          <w:rFonts w:ascii="Arial" w:eastAsia="Times New Roman" w:hAnsi="Arial" w:cs="Arial"/>
          <w:color w:val="000000" w:themeColor="text1"/>
          <w:sz w:val="22"/>
          <w:szCs w:val="22"/>
          <w:lang w:eastAsia="en-GB"/>
        </w:rPr>
        <w:t>.</w:t>
      </w:r>
      <w:r w:rsidR="00FE030D" w:rsidRPr="7D52B7D6">
        <w:rPr>
          <w:rFonts w:ascii="Arial" w:eastAsia="Times New Roman" w:hAnsi="Arial" w:cs="Arial"/>
          <w:color w:val="000000" w:themeColor="text1"/>
          <w:sz w:val="22"/>
          <w:szCs w:val="22"/>
          <w:lang w:eastAsia="en-GB"/>
        </w:rPr>
        <w:t xml:space="preserve"> </w:t>
      </w:r>
      <w:r w:rsidR="00F46FA9" w:rsidRPr="7D52B7D6">
        <w:rPr>
          <w:rFonts w:ascii="Arial" w:eastAsia="Times New Roman" w:hAnsi="Arial" w:cs="Arial"/>
          <w:color w:val="000000" w:themeColor="text1"/>
          <w:sz w:val="22"/>
          <w:szCs w:val="22"/>
          <w:lang w:eastAsia="en-GB"/>
        </w:rPr>
        <w:t xml:space="preserve">Federici’s </w:t>
      </w:r>
      <w:r w:rsidR="008C334C" w:rsidRPr="7D52B7D6">
        <w:rPr>
          <w:rFonts w:ascii="Arial" w:eastAsia="Times New Roman" w:hAnsi="Arial" w:cs="Arial"/>
          <w:color w:val="000000" w:themeColor="text1"/>
          <w:sz w:val="22"/>
          <w:szCs w:val="22"/>
          <w:lang w:eastAsia="en-GB"/>
        </w:rPr>
        <w:t>‘</w:t>
      </w:r>
      <w:r w:rsidR="00F46FA9" w:rsidRPr="7D52B7D6">
        <w:rPr>
          <w:rFonts w:ascii="Arial" w:eastAsia="Times New Roman" w:hAnsi="Arial" w:cs="Arial"/>
          <w:color w:val="000000" w:themeColor="text1"/>
          <w:sz w:val="22"/>
          <w:szCs w:val="22"/>
          <w:lang w:eastAsia="en-GB"/>
        </w:rPr>
        <w:t>scaled up</w:t>
      </w:r>
      <w:r w:rsidR="008C334C" w:rsidRPr="7D52B7D6">
        <w:rPr>
          <w:rFonts w:ascii="Arial" w:eastAsia="Times New Roman" w:hAnsi="Arial" w:cs="Arial"/>
          <w:color w:val="000000" w:themeColor="text1"/>
          <w:sz w:val="22"/>
          <w:szCs w:val="22"/>
          <w:lang w:eastAsia="en-GB"/>
        </w:rPr>
        <w:t>’</w:t>
      </w:r>
      <w:r w:rsidR="00F46FA9" w:rsidRPr="7D52B7D6">
        <w:rPr>
          <w:rFonts w:ascii="Arial" w:eastAsia="Times New Roman" w:hAnsi="Arial" w:cs="Arial"/>
          <w:color w:val="000000" w:themeColor="text1"/>
          <w:sz w:val="22"/>
          <w:szCs w:val="22"/>
          <w:lang w:eastAsia="en-GB"/>
        </w:rPr>
        <w:t xml:space="preserve"> politics </w:t>
      </w:r>
      <w:r w:rsidR="007E1D4B" w:rsidRPr="7D52B7D6">
        <w:rPr>
          <w:rFonts w:ascii="Arial" w:eastAsia="Times New Roman" w:hAnsi="Arial" w:cs="Arial"/>
          <w:color w:val="000000" w:themeColor="text1"/>
          <w:sz w:val="22"/>
          <w:szCs w:val="22"/>
          <w:lang w:eastAsia="en-GB"/>
        </w:rPr>
        <w:t xml:space="preserve">is </w:t>
      </w:r>
      <w:r w:rsidR="0033635C" w:rsidRPr="7D52B7D6">
        <w:rPr>
          <w:rFonts w:ascii="Arial" w:eastAsia="Times New Roman" w:hAnsi="Arial" w:cs="Arial"/>
          <w:color w:val="000000" w:themeColor="text1"/>
          <w:sz w:val="22"/>
          <w:szCs w:val="22"/>
          <w:lang w:eastAsia="en-GB"/>
        </w:rPr>
        <w:t xml:space="preserve">women workers’ collective experience and </w:t>
      </w:r>
      <w:r w:rsidR="006602BE" w:rsidRPr="7D52B7D6">
        <w:rPr>
          <w:rFonts w:ascii="Arial" w:eastAsia="Times New Roman" w:hAnsi="Arial" w:cs="Arial"/>
          <w:color w:val="000000" w:themeColor="text1"/>
          <w:sz w:val="22"/>
          <w:szCs w:val="22"/>
          <w:lang w:eastAsia="en-GB"/>
        </w:rPr>
        <w:t>reflectio</w:t>
      </w:r>
      <w:r w:rsidR="00C52F4A" w:rsidRPr="7D52B7D6">
        <w:rPr>
          <w:rFonts w:ascii="Arial" w:eastAsia="Times New Roman" w:hAnsi="Arial" w:cs="Arial"/>
          <w:color w:val="000000" w:themeColor="text1"/>
          <w:sz w:val="22"/>
          <w:szCs w:val="22"/>
          <w:lang w:eastAsia="en-GB"/>
        </w:rPr>
        <w:t>n</w:t>
      </w:r>
      <w:r w:rsidR="007E1D4B" w:rsidRPr="7D52B7D6">
        <w:rPr>
          <w:rFonts w:ascii="Arial" w:eastAsia="Times New Roman" w:hAnsi="Arial" w:cs="Arial"/>
          <w:color w:val="000000" w:themeColor="text1"/>
          <w:sz w:val="22"/>
          <w:szCs w:val="22"/>
          <w:lang w:eastAsia="en-GB"/>
        </w:rPr>
        <w:t xml:space="preserve"> </w:t>
      </w:r>
      <w:r w:rsidR="70CA8B4F" w:rsidRPr="7D52B7D6">
        <w:rPr>
          <w:rFonts w:ascii="Arial" w:eastAsia="Times New Roman" w:hAnsi="Arial" w:cs="Arial"/>
          <w:color w:val="000000" w:themeColor="text1"/>
          <w:sz w:val="22"/>
          <w:szCs w:val="22"/>
          <w:lang w:eastAsia="en-GB"/>
        </w:rPr>
        <w:t>to</w:t>
      </w:r>
      <w:r w:rsidR="007E1D4B" w:rsidRPr="7D52B7D6">
        <w:rPr>
          <w:rFonts w:ascii="Arial" w:eastAsia="Times New Roman" w:hAnsi="Arial" w:cs="Arial"/>
          <w:color w:val="000000" w:themeColor="text1"/>
          <w:sz w:val="22"/>
          <w:szCs w:val="22"/>
          <w:lang w:eastAsia="en-GB"/>
        </w:rPr>
        <w:t xml:space="preserve"> reveal </w:t>
      </w:r>
      <w:r w:rsidR="008C334C" w:rsidRPr="7D52B7D6">
        <w:rPr>
          <w:rFonts w:ascii="Arial" w:eastAsia="Times New Roman" w:hAnsi="Arial" w:cs="Arial"/>
          <w:i/>
          <w:iCs/>
          <w:color w:val="000000" w:themeColor="text1"/>
          <w:sz w:val="22"/>
          <w:szCs w:val="22"/>
          <w:lang w:eastAsia="en-GB"/>
        </w:rPr>
        <w:t>and</w:t>
      </w:r>
      <w:r w:rsidR="008C334C" w:rsidRPr="7D52B7D6">
        <w:rPr>
          <w:rFonts w:ascii="Arial" w:eastAsia="Times New Roman" w:hAnsi="Arial" w:cs="Arial"/>
          <w:color w:val="000000" w:themeColor="text1"/>
          <w:sz w:val="22"/>
          <w:szCs w:val="22"/>
          <w:lang w:eastAsia="en-GB"/>
        </w:rPr>
        <w:t xml:space="preserve"> resist </w:t>
      </w:r>
      <w:r w:rsidR="007E1D4B" w:rsidRPr="7D52B7D6">
        <w:rPr>
          <w:rFonts w:ascii="Arial" w:eastAsia="Times New Roman" w:hAnsi="Arial" w:cs="Arial"/>
          <w:color w:val="000000" w:themeColor="text1"/>
          <w:sz w:val="22"/>
          <w:szCs w:val="22"/>
          <w:lang w:eastAsia="en-GB"/>
        </w:rPr>
        <w:t>the essence of capitalist domination</w:t>
      </w:r>
      <w:r w:rsidR="008D6DE4" w:rsidRPr="7D52B7D6">
        <w:rPr>
          <w:rFonts w:ascii="Arial" w:eastAsia="Times New Roman" w:hAnsi="Arial" w:cs="Arial"/>
          <w:color w:val="000000" w:themeColor="text1"/>
          <w:sz w:val="22"/>
          <w:szCs w:val="22"/>
          <w:lang w:eastAsia="en-GB"/>
        </w:rPr>
        <w:t xml:space="preserve">. </w:t>
      </w:r>
      <w:r w:rsidR="00C52F4A" w:rsidRPr="7D52B7D6">
        <w:rPr>
          <w:rFonts w:ascii="Arial" w:eastAsia="Times New Roman" w:hAnsi="Arial" w:cs="Arial"/>
          <w:color w:val="000000" w:themeColor="text1"/>
          <w:sz w:val="22"/>
          <w:szCs w:val="22"/>
          <w:lang w:eastAsia="en-GB"/>
        </w:rPr>
        <w:t>Within this framework</w:t>
      </w:r>
      <w:r w:rsidR="008B1EBC" w:rsidRPr="7D52B7D6">
        <w:rPr>
          <w:rFonts w:ascii="Arial" w:eastAsia="Times New Roman" w:hAnsi="Arial" w:cs="Arial"/>
          <w:color w:val="000000" w:themeColor="text1"/>
          <w:sz w:val="22"/>
          <w:szCs w:val="22"/>
          <w:lang w:eastAsia="en-GB"/>
        </w:rPr>
        <w:t>,</w:t>
      </w:r>
      <w:r w:rsidR="00C52F4A" w:rsidRPr="7D52B7D6">
        <w:rPr>
          <w:rFonts w:ascii="Arial" w:eastAsia="Times New Roman" w:hAnsi="Arial" w:cs="Arial"/>
          <w:color w:val="000000" w:themeColor="text1"/>
          <w:sz w:val="22"/>
          <w:szCs w:val="22"/>
          <w:lang w:eastAsia="en-GB"/>
        </w:rPr>
        <w:t xml:space="preserve"> </w:t>
      </w:r>
      <w:r w:rsidR="4CE11B67" w:rsidRPr="7D52B7D6">
        <w:rPr>
          <w:rFonts w:ascii="Arial" w:eastAsia="Times New Roman" w:hAnsi="Arial" w:cs="Arial"/>
          <w:color w:val="000000" w:themeColor="text1"/>
          <w:sz w:val="22"/>
          <w:szCs w:val="22"/>
          <w:lang w:eastAsia="en-GB"/>
        </w:rPr>
        <w:t xml:space="preserve">the </w:t>
      </w:r>
      <w:r w:rsidR="00C52F4A" w:rsidRPr="7D52B7D6">
        <w:rPr>
          <w:rFonts w:ascii="Arial" w:eastAsia="Times New Roman" w:hAnsi="Arial" w:cs="Arial"/>
          <w:color w:val="000000" w:themeColor="text1"/>
          <w:sz w:val="22"/>
          <w:szCs w:val="22"/>
          <w:lang w:eastAsia="en-GB"/>
        </w:rPr>
        <w:t>law is viewed as a tool to return some immediate gains for women</w:t>
      </w:r>
      <w:r w:rsidR="008A0A59" w:rsidRPr="7D52B7D6">
        <w:rPr>
          <w:rFonts w:ascii="Arial" w:eastAsia="Times New Roman" w:hAnsi="Arial" w:cs="Arial"/>
          <w:color w:val="000000" w:themeColor="text1"/>
          <w:sz w:val="22"/>
          <w:szCs w:val="22"/>
          <w:lang w:eastAsia="en-GB"/>
        </w:rPr>
        <w:t xml:space="preserve"> within the limits of capitalist domination</w:t>
      </w:r>
      <w:r w:rsidR="00C52F4A" w:rsidRPr="7D52B7D6">
        <w:rPr>
          <w:rFonts w:ascii="Arial" w:eastAsia="Times New Roman" w:hAnsi="Arial" w:cs="Arial"/>
          <w:color w:val="000000" w:themeColor="text1"/>
          <w:sz w:val="22"/>
          <w:szCs w:val="22"/>
          <w:lang w:eastAsia="en-GB"/>
        </w:rPr>
        <w:t xml:space="preserve"> </w:t>
      </w:r>
      <w:r w:rsidR="76238F27" w:rsidRPr="7D52B7D6">
        <w:rPr>
          <w:rFonts w:ascii="Arial" w:eastAsia="Times New Roman" w:hAnsi="Arial" w:cs="Arial"/>
          <w:color w:val="000000" w:themeColor="text1"/>
          <w:sz w:val="22"/>
          <w:szCs w:val="22"/>
          <w:lang w:eastAsia="en-GB"/>
        </w:rPr>
        <w:t>and</w:t>
      </w:r>
      <w:r w:rsidR="00C52F4A" w:rsidRPr="7D52B7D6">
        <w:rPr>
          <w:rFonts w:ascii="Arial" w:eastAsia="Times New Roman" w:hAnsi="Arial" w:cs="Arial"/>
          <w:color w:val="000000" w:themeColor="text1"/>
          <w:sz w:val="22"/>
          <w:szCs w:val="22"/>
          <w:lang w:eastAsia="en-GB"/>
        </w:rPr>
        <w:t xml:space="preserve"> as a site to protest </w:t>
      </w:r>
      <w:r w:rsidR="5EE0725D" w:rsidRPr="7D52B7D6">
        <w:rPr>
          <w:rFonts w:ascii="Arial" w:eastAsia="Times New Roman" w:hAnsi="Arial" w:cs="Arial"/>
          <w:color w:val="000000" w:themeColor="text1"/>
          <w:sz w:val="22"/>
          <w:szCs w:val="22"/>
          <w:lang w:eastAsia="en-GB"/>
        </w:rPr>
        <w:t xml:space="preserve">the </w:t>
      </w:r>
      <w:r w:rsidR="008A0A59" w:rsidRPr="7D52B7D6">
        <w:rPr>
          <w:rFonts w:ascii="Arial" w:eastAsia="Times New Roman" w:hAnsi="Arial" w:cs="Arial"/>
          <w:color w:val="000000" w:themeColor="text1"/>
          <w:sz w:val="22"/>
          <w:szCs w:val="22"/>
          <w:lang w:eastAsia="en-GB"/>
        </w:rPr>
        <w:t xml:space="preserve">law’s </w:t>
      </w:r>
      <w:r w:rsidR="00C52F4A" w:rsidRPr="7D52B7D6">
        <w:rPr>
          <w:rFonts w:ascii="Arial" w:eastAsia="Times New Roman" w:hAnsi="Arial" w:cs="Arial"/>
          <w:color w:val="000000" w:themeColor="text1"/>
          <w:sz w:val="22"/>
          <w:szCs w:val="22"/>
          <w:lang w:eastAsia="en-GB"/>
        </w:rPr>
        <w:t xml:space="preserve">limitations </w:t>
      </w:r>
      <w:r w:rsidR="00E2588C" w:rsidRPr="7D52B7D6">
        <w:rPr>
          <w:rFonts w:ascii="Arial" w:eastAsia="Times New Roman" w:hAnsi="Arial" w:cs="Arial"/>
          <w:color w:val="000000" w:themeColor="text1"/>
          <w:sz w:val="22"/>
          <w:szCs w:val="22"/>
          <w:lang w:eastAsia="en-GB"/>
        </w:rPr>
        <w:t xml:space="preserve">for articulating the essence of women’s oppression. </w:t>
      </w:r>
    </w:p>
    <w:p w14:paraId="153FBEB6" w14:textId="77777777" w:rsidR="0025477D" w:rsidRPr="00C4016E" w:rsidRDefault="0025477D" w:rsidP="7D52B7D6">
      <w:pPr>
        <w:spacing w:line="360" w:lineRule="auto"/>
        <w:textAlignment w:val="baseline"/>
        <w:rPr>
          <w:rFonts w:ascii="Arial" w:eastAsia="Times New Roman" w:hAnsi="Arial" w:cs="Arial"/>
          <w:color w:val="000000"/>
          <w:sz w:val="22"/>
          <w:szCs w:val="22"/>
          <w:lang w:eastAsia="en-GB"/>
        </w:rPr>
      </w:pPr>
    </w:p>
    <w:p w14:paraId="612434DD" w14:textId="085673BD" w:rsidR="00892BC4" w:rsidRPr="00C4016E" w:rsidRDefault="00892BC4" w:rsidP="00314CC8">
      <w:pPr>
        <w:pStyle w:val="Heading3"/>
        <w:rPr>
          <w:color w:val="000000"/>
        </w:rPr>
      </w:pPr>
      <w:r w:rsidRPr="00314CC8">
        <w:t>Expropriation</w:t>
      </w:r>
      <w:r w:rsidRPr="7D52B7D6">
        <w:t>, exploitation, and alienation</w:t>
      </w:r>
      <w:r w:rsidR="00AD44E1" w:rsidRPr="7D52B7D6">
        <w:t xml:space="preserve"> for profit:</w:t>
      </w:r>
      <w:r w:rsidR="00E80E0D" w:rsidRPr="7D52B7D6">
        <w:t xml:space="preserve"> The ‘essence’ of capitalist domination </w:t>
      </w:r>
    </w:p>
    <w:p w14:paraId="15BCBF70" w14:textId="6AAEEE11" w:rsidR="00037828" w:rsidRDefault="00274ACE" w:rsidP="7D52B7D6">
      <w:pPr>
        <w:spacing w:line="360" w:lineRule="auto"/>
        <w:textAlignment w:val="baseline"/>
        <w:rPr>
          <w:rFonts w:ascii="Arial" w:eastAsia="Times New Roman" w:hAnsi="Arial" w:cs="Arial"/>
          <w:color w:val="000000"/>
          <w:sz w:val="22"/>
          <w:szCs w:val="22"/>
          <w:lang w:eastAsia="en-GB"/>
        </w:rPr>
      </w:pPr>
      <w:r w:rsidRPr="7D52B7D6">
        <w:rPr>
          <w:rFonts w:ascii="Arial" w:eastAsia="Times New Roman" w:hAnsi="Arial" w:cs="Arial"/>
          <w:color w:val="000000"/>
          <w:sz w:val="22"/>
          <w:szCs w:val="22"/>
          <w:lang w:eastAsia="en-GB"/>
        </w:rPr>
        <w:t xml:space="preserve">In her 1975 essay, ‘Why Sexuality is Work’ Federici unpacks the expropriation of women’s sexual labour </w:t>
      </w:r>
      <w:r w:rsidR="001E319B" w:rsidRPr="7D52B7D6">
        <w:rPr>
          <w:rFonts w:ascii="Arial" w:eastAsia="Times New Roman" w:hAnsi="Arial" w:cs="Arial"/>
          <w:color w:val="000000"/>
          <w:sz w:val="22"/>
          <w:szCs w:val="22"/>
          <w:lang w:eastAsia="en-GB"/>
        </w:rPr>
        <w:t>for the benefit of capital</w:t>
      </w:r>
      <w:r w:rsidR="009D624C" w:rsidRPr="7D52B7D6">
        <w:rPr>
          <w:rFonts w:ascii="Arial" w:eastAsia="Times New Roman" w:hAnsi="Arial" w:cs="Arial"/>
          <w:color w:val="000000"/>
          <w:sz w:val="22"/>
          <w:szCs w:val="22"/>
          <w:lang w:eastAsia="en-GB"/>
        </w:rPr>
        <w:t xml:space="preserve"> (20</w:t>
      </w:r>
      <w:r w:rsidR="002945B5" w:rsidRPr="7D52B7D6">
        <w:rPr>
          <w:rFonts w:ascii="Arial" w:eastAsia="Times New Roman" w:hAnsi="Arial" w:cs="Arial"/>
          <w:color w:val="000000"/>
          <w:sz w:val="22"/>
          <w:szCs w:val="22"/>
          <w:lang w:eastAsia="en-GB"/>
        </w:rPr>
        <w:t>12</w:t>
      </w:r>
      <w:r w:rsidR="009D624C" w:rsidRPr="7D52B7D6">
        <w:rPr>
          <w:rFonts w:ascii="Arial" w:eastAsia="Times New Roman" w:hAnsi="Arial" w:cs="Arial"/>
          <w:color w:val="000000"/>
          <w:sz w:val="22"/>
          <w:szCs w:val="22"/>
          <w:lang w:eastAsia="en-GB"/>
        </w:rPr>
        <w:t>)</w:t>
      </w:r>
      <w:r w:rsidRPr="7D52B7D6">
        <w:rPr>
          <w:rFonts w:ascii="Arial" w:eastAsia="Times New Roman" w:hAnsi="Arial" w:cs="Arial"/>
          <w:color w:val="000000"/>
          <w:sz w:val="22"/>
          <w:szCs w:val="22"/>
          <w:lang w:eastAsia="en-GB"/>
        </w:rPr>
        <w:t xml:space="preserve">. Far from being the ‘other’ of work, </w:t>
      </w:r>
      <w:r w:rsidR="007842E0" w:rsidRPr="7D52B7D6">
        <w:rPr>
          <w:rFonts w:ascii="Arial" w:eastAsia="Times New Roman" w:hAnsi="Arial" w:cs="Arial"/>
          <w:color w:val="000000"/>
          <w:sz w:val="22"/>
          <w:szCs w:val="22"/>
          <w:lang w:eastAsia="en-GB"/>
        </w:rPr>
        <w:t xml:space="preserve">sex </w:t>
      </w:r>
      <w:r w:rsidR="007842E0" w:rsidRPr="7D52B7D6">
        <w:rPr>
          <w:rFonts w:ascii="Arial" w:eastAsia="Times New Roman" w:hAnsi="Arial" w:cs="Arial"/>
          <w:i/>
          <w:iCs/>
          <w:color w:val="000000"/>
          <w:sz w:val="22"/>
          <w:szCs w:val="22"/>
          <w:lang w:eastAsia="en-GB"/>
        </w:rPr>
        <w:t>is</w:t>
      </w:r>
      <w:r w:rsidR="001E319B" w:rsidRPr="7D52B7D6">
        <w:rPr>
          <w:rFonts w:ascii="Arial" w:eastAsia="Times New Roman" w:hAnsi="Arial" w:cs="Arial"/>
          <w:i/>
          <w:iCs/>
          <w:color w:val="000000"/>
          <w:sz w:val="22"/>
          <w:szCs w:val="22"/>
          <w:lang w:eastAsia="en-GB"/>
        </w:rPr>
        <w:t xml:space="preserve"> </w:t>
      </w:r>
      <w:r w:rsidR="009E1005" w:rsidRPr="7D52B7D6">
        <w:rPr>
          <w:rFonts w:ascii="Arial" w:eastAsia="Times New Roman" w:hAnsi="Arial" w:cs="Arial"/>
          <w:color w:val="000000"/>
          <w:sz w:val="22"/>
          <w:szCs w:val="22"/>
          <w:lang w:eastAsia="en-GB"/>
        </w:rPr>
        <w:t xml:space="preserve">work because </w:t>
      </w:r>
      <w:r w:rsidR="007842E0" w:rsidRPr="7D52B7D6">
        <w:rPr>
          <w:rFonts w:ascii="Arial" w:eastAsia="Times New Roman" w:hAnsi="Arial" w:cs="Arial"/>
          <w:color w:val="000000"/>
          <w:sz w:val="22"/>
          <w:szCs w:val="22"/>
          <w:lang w:eastAsia="en-GB"/>
        </w:rPr>
        <w:t>it is</w:t>
      </w:r>
      <w:r w:rsidR="009E1005" w:rsidRPr="7D52B7D6">
        <w:rPr>
          <w:rFonts w:ascii="Arial" w:eastAsia="Times New Roman" w:hAnsi="Arial" w:cs="Arial"/>
          <w:color w:val="000000"/>
          <w:sz w:val="22"/>
          <w:szCs w:val="22"/>
          <w:lang w:eastAsia="en-GB"/>
        </w:rPr>
        <w:t xml:space="preserve"> </w:t>
      </w:r>
      <w:r w:rsidRPr="7D52B7D6">
        <w:rPr>
          <w:rFonts w:ascii="Arial" w:eastAsia="Times New Roman" w:hAnsi="Arial" w:cs="Arial"/>
          <w:color w:val="000000"/>
          <w:sz w:val="22"/>
          <w:szCs w:val="22"/>
          <w:lang w:eastAsia="en-GB"/>
        </w:rPr>
        <w:t xml:space="preserve">subordinated to the reproduction of labour power, </w:t>
      </w:r>
      <w:r w:rsidR="00D2244B" w:rsidRPr="7D52B7D6">
        <w:rPr>
          <w:rFonts w:ascii="Arial" w:eastAsia="Times New Roman" w:hAnsi="Arial" w:cs="Arial"/>
          <w:color w:val="000000"/>
          <w:sz w:val="22"/>
          <w:szCs w:val="22"/>
          <w:lang w:eastAsia="en-GB"/>
        </w:rPr>
        <w:t xml:space="preserve">constrained by the dictates of capitalist discipline (who, Federici asks, wants to have sex when paid work is knackering?) </w:t>
      </w:r>
      <w:r w:rsidRPr="7D52B7D6">
        <w:rPr>
          <w:rFonts w:ascii="Arial" w:eastAsia="Times New Roman" w:hAnsi="Arial" w:cs="Arial"/>
          <w:color w:val="000000"/>
          <w:sz w:val="22"/>
          <w:szCs w:val="22"/>
          <w:lang w:eastAsia="en-GB"/>
        </w:rPr>
        <w:t xml:space="preserve">and </w:t>
      </w:r>
      <w:r w:rsidR="00511C6C" w:rsidRPr="7D52B7D6">
        <w:rPr>
          <w:rFonts w:ascii="Arial" w:eastAsia="Times New Roman" w:hAnsi="Arial" w:cs="Arial"/>
          <w:color w:val="000000"/>
          <w:sz w:val="22"/>
          <w:szCs w:val="22"/>
          <w:lang w:eastAsia="en-GB"/>
        </w:rPr>
        <w:t xml:space="preserve">only </w:t>
      </w:r>
      <w:r w:rsidRPr="7D52B7D6">
        <w:rPr>
          <w:rFonts w:ascii="Arial" w:eastAsia="Times New Roman" w:hAnsi="Arial" w:cs="Arial"/>
          <w:color w:val="000000"/>
          <w:sz w:val="22"/>
          <w:szCs w:val="22"/>
          <w:lang w:eastAsia="en-GB"/>
        </w:rPr>
        <w:t>acceptable if expressed as heterosexual</w:t>
      </w:r>
      <w:r w:rsidR="00E5697E" w:rsidRPr="7D52B7D6">
        <w:rPr>
          <w:rFonts w:ascii="Arial" w:eastAsia="Times New Roman" w:hAnsi="Arial" w:cs="Arial"/>
          <w:color w:val="000000"/>
          <w:sz w:val="22"/>
          <w:szCs w:val="22"/>
          <w:lang w:eastAsia="en-GB"/>
        </w:rPr>
        <w:t xml:space="preserve">ity </w:t>
      </w:r>
      <w:r w:rsidRPr="7D52B7D6">
        <w:rPr>
          <w:rFonts w:ascii="Arial" w:eastAsia="Times New Roman" w:hAnsi="Arial" w:cs="Arial"/>
          <w:color w:val="000000"/>
          <w:sz w:val="22"/>
          <w:szCs w:val="22"/>
          <w:lang w:eastAsia="en-GB"/>
        </w:rPr>
        <w:t xml:space="preserve">and the fulfilment of male sexual desire. </w:t>
      </w:r>
      <w:r w:rsidR="00DD6F86" w:rsidRPr="7D52B7D6">
        <w:rPr>
          <w:rFonts w:ascii="Arial" w:eastAsia="Times New Roman" w:hAnsi="Arial" w:cs="Arial"/>
          <w:color w:val="000000"/>
          <w:sz w:val="22"/>
          <w:szCs w:val="22"/>
          <w:lang w:eastAsia="en-GB"/>
        </w:rPr>
        <w:t xml:space="preserve">Heterosexuality is compulsory in this context not </w:t>
      </w:r>
      <w:r w:rsidR="00FF74FC" w:rsidRPr="7D52B7D6">
        <w:rPr>
          <w:rFonts w:ascii="Arial" w:eastAsia="Times New Roman" w:hAnsi="Arial" w:cs="Arial"/>
          <w:color w:val="000000"/>
          <w:sz w:val="22"/>
          <w:szCs w:val="22"/>
          <w:lang w:eastAsia="en-GB"/>
        </w:rPr>
        <w:t xml:space="preserve">simply because men benefit from it, </w:t>
      </w:r>
      <w:r w:rsidR="00BF6E36" w:rsidRPr="7D52B7D6">
        <w:rPr>
          <w:rFonts w:ascii="Arial" w:eastAsia="Times New Roman" w:hAnsi="Arial" w:cs="Arial"/>
          <w:color w:val="000000"/>
          <w:sz w:val="22"/>
          <w:szCs w:val="22"/>
          <w:lang w:eastAsia="en-GB"/>
        </w:rPr>
        <w:t xml:space="preserve">though they do, </w:t>
      </w:r>
      <w:r w:rsidR="00FF74FC" w:rsidRPr="7D52B7D6">
        <w:rPr>
          <w:rFonts w:ascii="Arial" w:eastAsia="Times New Roman" w:hAnsi="Arial" w:cs="Arial"/>
          <w:color w:val="000000"/>
          <w:sz w:val="22"/>
          <w:szCs w:val="22"/>
          <w:lang w:eastAsia="en-GB"/>
        </w:rPr>
        <w:t xml:space="preserve">but because </w:t>
      </w:r>
      <w:r w:rsidR="00FF74FC" w:rsidRPr="7D52B7D6">
        <w:rPr>
          <w:rFonts w:ascii="Arial" w:eastAsia="Times New Roman" w:hAnsi="Arial" w:cs="Arial"/>
          <w:i/>
          <w:iCs/>
          <w:color w:val="000000"/>
          <w:sz w:val="22"/>
          <w:szCs w:val="22"/>
          <w:lang w:eastAsia="en-GB"/>
        </w:rPr>
        <w:t>capital</w:t>
      </w:r>
      <w:r w:rsidR="00FF74FC" w:rsidRPr="7D52B7D6">
        <w:rPr>
          <w:rFonts w:ascii="Arial" w:eastAsia="Times New Roman" w:hAnsi="Arial" w:cs="Arial"/>
          <w:color w:val="000000"/>
          <w:sz w:val="22"/>
          <w:szCs w:val="22"/>
          <w:lang w:eastAsia="en-GB"/>
        </w:rPr>
        <w:t xml:space="preserve"> demands it</w:t>
      </w:r>
      <w:r w:rsidR="00BA29FC" w:rsidRPr="7D52B7D6">
        <w:rPr>
          <w:rFonts w:ascii="Arial" w:eastAsia="Times New Roman" w:hAnsi="Arial" w:cs="Arial"/>
          <w:color w:val="000000"/>
          <w:sz w:val="22"/>
          <w:szCs w:val="22"/>
          <w:lang w:eastAsia="en-GB"/>
        </w:rPr>
        <w:t xml:space="preserve"> for its reproduction</w:t>
      </w:r>
      <w:r w:rsidR="00C04BBB" w:rsidRPr="7D52B7D6">
        <w:rPr>
          <w:rFonts w:ascii="Arial" w:eastAsia="Times New Roman" w:hAnsi="Arial" w:cs="Arial"/>
          <w:color w:val="000000"/>
          <w:sz w:val="22"/>
          <w:szCs w:val="22"/>
          <w:lang w:eastAsia="en-GB"/>
        </w:rPr>
        <w:t xml:space="preserve">; </w:t>
      </w:r>
      <w:r w:rsidR="00BF6E36" w:rsidRPr="7D52B7D6">
        <w:rPr>
          <w:rFonts w:ascii="Arial" w:eastAsia="Times New Roman" w:hAnsi="Arial" w:cs="Arial"/>
          <w:color w:val="000000"/>
          <w:sz w:val="22"/>
          <w:szCs w:val="22"/>
          <w:lang w:eastAsia="en-GB"/>
        </w:rPr>
        <w:t xml:space="preserve">a gendered hierarchy, </w:t>
      </w:r>
      <w:r w:rsidR="00C04BBB" w:rsidRPr="7D52B7D6">
        <w:rPr>
          <w:rFonts w:ascii="Arial" w:eastAsia="Times New Roman" w:hAnsi="Arial" w:cs="Arial"/>
          <w:color w:val="000000"/>
          <w:sz w:val="22"/>
          <w:szCs w:val="22"/>
          <w:lang w:eastAsia="en-GB"/>
        </w:rPr>
        <w:t>male control of female sexuality</w:t>
      </w:r>
      <w:r w:rsidR="00BF6E36" w:rsidRPr="7D52B7D6">
        <w:rPr>
          <w:rFonts w:ascii="Arial" w:eastAsia="Times New Roman" w:hAnsi="Arial" w:cs="Arial"/>
          <w:color w:val="000000"/>
          <w:sz w:val="22"/>
          <w:szCs w:val="22"/>
          <w:lang w:eastAsia="en-GB"/>
        </w:rPr>
        <w:t xml:space="preserve">, and the subjugation of women’s pleasure to </w:t>
      </w:r>
      <w:r w:rsidR="00427543" w:rsidRPr="7D52B7D6">
        <w:rPr>
          <w:rFonts w:ascii="Arial" w:eastAsia="Times New Roman" w:hAnsi="Arial" w:cs="Arial"/>
          <w:color w:val="000000"/>
          <w:sz w:val="22"/>
          <w:szCs w:val="22"/>
          <w:lang w:eastAsia="en-GB"/>
        </w:rPr>
        <w:t>procreation</w:t>
      </w:r>
      <w:r w:rsidR="00BF6E36" w:rsidRPr="7D52B7D6">
        <w:rPr>
          <w:rFonts w:ascii="Arial" w:eastAsia="Times New Roman" w:hAnsi="Arial" w:cs="Arial"/>
          <w:color w:val="000000"/>
          <w:sz w:val="22"/>
          <w:szCs w:val="22"/>
          <w:lang w:eastAsia="en-GB"/>
        </w:rPr>
        <w:t xml:space="preserve"> </w:t>
      </w:r>
      <w:r w:rsidR="01AFF142" w:rsidRPr="7D52B7D6">
        <w:rPr>
          <w:rFonts w:ascii="Arial" w:eastAsia="Times New Roman" w:hAnsi="Arial" w:cs="Arial"/>
          <w:color w:val="000000"/>
          <w:sz w:val="22"/>
          <w:szCs w:val="22"/>
          <w:lang w:eastAsia="en-GB"/>
        </w:rPr>
        <w:t xml:space="preserve">are </w:t>
      </w:r>
      <w:r w:rsidR="00C04BBB" w:rsidRPr="7D52B7D6">
        <w:rPr>
          <w:rFonts w:ascii="Arial" w:eastAsia="Times New Roman" w:hAnsi="Arial" w:cs="Arial"/>
          <w:color w:val="000000"/>
          <w:sz w:val="22"/>
          <w:szCs w:val="22"/>
          <w:lang w:eastAsia="en-GB"/>
        </w:rPr>
        <w:t xml:space="preserve">in </w:t>
      </w:r>
      <w:r w:rsidR="00C04BBB" w:rsidRPr="7D52B7D6">
        <w:rPr>
          <w:rFonts w:ascii="Arial" w:eastAsia="Times New Roman" w:hAnsi="Arial" w:cs="Arial"/>
          <w:color w:val="000000"/>
          <w:sz w:val="22"/>
          <w:szCs w:val="22"/>
          <w:lang w:eastAsia="en-GB"/>
        </w:rPr>
        <w:lastRenderedPageBreak/>
        <w:t>the service of capital.</w:t>
      </w:r>
      <w:r w:rsidR="00BF6E36" w:rsidRPr="7D52B7D6">
        <w:rPr>
          <w:rStyle w:val="FootnoteReference"/>
          <w:rFonts w:ascii="Arial" w:eastAsia="Times New Roman" w:hAnsi="Arial" w:cs="Arial"/>
          <w:color w:val="000000"/>
          <w:sz w:val="22"/>
          <w:szCs w:val="22"/>
          <w:lang w:eastAsia="en-GB"/>
        </w:rPr>
        <w:footnoteReference w:id="8"/>
      </w:r>
      <w:r w:rsidR="00C04BBB" w:rsidRPr="7D52B7D6">
        <w:rPr>
          <w:rFonts w:ascii="Arial" w:eastAsia="Times New Roman" w:hAnsi="Arial" w:cs="Arial"/>
          <w:color w:val="000000"/>
          <w:sz w:val="22"/>
          <w:szCs w:val="22"/>
          <w:lang w:eastAsia="en-GB"/>
        </w:rPr>
        <w:t xml:space="preserve"> </w:t>
      </w:r>
      <w:r w:rsidR="00F01809" w:rsidRPr="7D52B7D6">
        <w:rPr>
          <w:rFonts w:ascii="Arial" w:eastAsia="Times New Roman" w:hAnsi="Arial" w:cs="Arial"/>
          <w:color w:val="000000"/>
          <w:sz w:val="22"/>
          <w:szCs w:val="22"/>
          <w:lang w:eastAsia="en-GB"/>
        </w:rPr>
        <w:t xml:space="preserve">Federici’s </w:t>
      </w:r>
      <w:r w:rsidR="0026718E" w:rsidRPr="7D52B7D6">
        <w:rPr>
          <w:rFonts w:ascii="Arial" w:eastAsia="Times New Roman" w:hAnsi="Arial" w:cs="Arial"/>
          <w:color w:val="000000"/>
          <w:sz w:val="22"/>
          <w:szCs w:val="22"/>
          <w:lang w:eastAsia="en-GB"/>
        </w:rPr>
        <w:t>argument that</w:t>
      </w:r>
      <w:r w:rsidR="00F01809" w:rsidRPr="7D52B7D6">
        <w:rPr>
          <w:rFonts w:ascii="Arial" w:eastAsia="Times New Roman" w:hAnsi="Arial" w:cs="Arial"/>
          <w:color w:val="000000"/>
          <w:sz w:val="22"/>
          <w:szCs w:val="22"/>
          <w:lang w:eastAsia="en-GB"/>
        </w:rPr>
        <w:t xml:space="preserve"> sex and sexuality </w:t>
      </w:r>
      <w:r w:rsidR="0026718E" w:rsidRPr="7D52B7D6">
        <w:rPr>
          <w:rFonts w:ascii="Arial" w:eastAsia="Times New Roman" w:hAnsi="Arial" w:cs="Arial"/>
          <w:color w:val="000000"/>
          <w:sz w:val="22"/>
          <w:szCs w:val="22"/>
          <w:lang w:eastAsia="en-GB"/>
        </w:rPr>
        <w:t>are</w:t>
      </w:r>
      <w:r w:rsidR="00F01809" w:rsidRPr="7D52B7D6">
        <w:rPr>
          <w:rFonts w:ascii="Arial" w:eastAsia="Times New Roman" w:hAnsi="Arial" w:cs="Arial"/>
          <w:color w:val="000000"/>
          <w:sz w:val="22"/>
          <w:szCs w:val="22"/>
          <w:lang w:eastAsia="en-GB"/>
        </w:rPr>
        <w:t xml:space="preserve"> work needs to be </w:t>
      </w:r>
      <w:r w:rsidR="0026718E" w:rsidRPr="7D52B7D6">
        <w:rPr>
          <w:rFonts w:ascii="Arial" w:eastAsia="Times New Roman" w:hAnsi="Arial" w:cs="Arial"/>
          <w:color w:val="000000"/>
          <w:sz w:val="22"/>
          <w:szCs w:val="22"/>
          <w:lang w:eastAsia="en-GB"/>
        </w:rPr>
        <w:t>placed</w:t>
      </w:r>
      <w:r w:rsidR="00F01809" w:rsidRPr="7D52B7D6">
        <w:rPr>
          <w:rFonts w:ascii="Arial" w:eastAsia="Times New Roman" w:hAnsi="Arial" w:cs="Arial"/>
          <w:color w:val="000000"/>
          <w:sz w:val="22"/>
          <w:szCs w:val="22"/>
          <w:lang w:eastAsia="en-GB"/>
        </w:rPr>
        <w:t xml:space="preserve"> in the context of her</w:t>
      </w:r>
      <w:r w:rsidR="0026718E" w:rsidRPr="7D52B7D6">
        <w:rPr>
          <w:rFonts w:ascii="Arial" w:eastAsia="Times New Roman" w:hAnsi="Arial" w:cs="Arial"/>
          <w:color w:val="000000"/>
          <w:sz w:val="22"/>
          <w:szCs w:val="22"/>
          <w:lang w:eastAsia="en-GB"/>
        </w:rPr>
        <w:t xml:space="preserve"> broader</w:t>
      </w:r>
      <w:r w:rsidR="00F01809" w:rsidRPr="7D52B7D6">
        <w:rPr>
          <w:rFonts w:ascii="Arial" w:eastAsia="Times New Roman" w:hAnsi="Arial" w:cs="Arial"/>
          <w:color w:val="000000"/>
          <w:sz w:val="22"/>
          <w:szCs w:val="22"/>
          <w:lang w:eastAsia="en-GB"/>
        </w:rPr>
        <w:t xml:space="preserve"> argument</w:t>
      </w:r>
      <w:r w:rsidR="00A971F6" w:rsidRPr="7D52B7D6">
        <w:rPr>
          <w:rFonts w:ascii="Arial" w:eastAsia="Times New Roman" w:hAnsi="Arial" w:cs="Arial"/>
          <w:color w:val="000000"/>
          <w:sz w:val="22"/>
          <w:szCs w:val="22"/>
          <w:lang w:eastAsia="en-GB"/>
        </w:rPr>
        <w:t xml:space="preserve"> in another 1975 essay, ‘Wages Against Housework’</w:t>
      </w:r>
      <w:r w:rsidR="009D624C" w:rsidRPr="7D52B7D6">
        <w:rPr>
          <w:rFonts w:ascii="Arial" w:eastAsia="Times New Roman" w:hAnsi="Arial" w:cs="Arial"/>
          <w:color w:val="000000"/>
          <w:sz w:val="22"/>
          <w:szCs w:val="22"/>
          <w:lang w:eastAsia="en-GB"/>
        </w:rPr>
        <w:t xml:space="preserve"> (20</w:t>
      </w:r>
      <w:r w:rsidR="002945B5" w:rsidRPr="7D52B7D6">
        <w:rPr>
          <w:rFonts w:ascii="Arial" w:eastAsia="Times New Roman" w:hAnsi="Arial" w:cs="Arial"/>
          <w:color w:val="000000"/>
          <w:sz w:val="22"/>
          <w:szCs w:val="22"/>
          <w:lang w:eastAsia="en-GB"/>
        </w:rPr>
        <w:t>12</w:t>
      </w:r>
      <w:r w:rsidR="009D624C" w:rsidRPr="7D52B7D6">
        <w:rPr>
          <w:rFonts w:ascii="Arial" w:eastAsia="Times New Roman" w:hAnsi="Arial" w:cs="Arial"/>
          <w:color w:val="000000"/>
          <w:sz w:val="22"/>
          <w:szCs w:val="22"/>
          <w:lang w:eastAsia="en-GB"/>
        </w:rPr>
        <w:t>).</w:t>
      </w:r>
      <w:r w:rsidR="004C064F" w:rsidRPr="7D52B7D6">
        <w:rPr>
          <w:rFonts w:ascii="Arial" w:eastAsia="Times New Roman" w:hAnsi="Arial" w:cs="Arial"/>
          <w:color w:val="000000"/>
          <w:sz w:val="22"/>
          <w:szCs w:val="22"/>
          <w:lang w:eastAsia="en-GB"/>
        </w:rPr>
        <w:t xml:space="preserve"> In this essay, Federici argue</w:t>
      </w:r>
      <w:r w:rsidR="00A30A93" w:rsidRPr="7D52B7D6">
        <w:rPr>
          <w:rFonts w:ascii="Arial" w:eastAsia="Times New Roman" w:hAnsi="Arial" w:cs="Arial"/>
          <w:color w:val="000000"/>
          <w:sz w:val="22"/>
          <w:szCs w:val="22"/>
          <w:lang w:eastAsia="en-GB"/>
        </w:rPr>
        <w:t>s</w:t>
      </w:r>
      <w:r w:rsidR="00F01809" w:rsidRPr="7D52B7D6">
        <w:rPr>
          <w:rFonts w:ascii="Arial" w:eastAsia="Times New Roman" w:hAnsi="Arial" w:cs="Arial"/>
          <w:color w:val="000000"/>
          <w:sz w:val="22"/>
          <w:szCs w:val="22"/>
          <w:lang w:eastAsia="en-GB"/>
        </w:rPr>
        <w:t xml:space="preserve"> that </w:t>
      </w:r>
      <w:r w:rsidR="004D725A" w:rsidRPr="7D52B7D6">
        <w:rPr>
          <w:rFonts w:ascii="Arial" w:eastAsia="Times New Roman" w:hAnsi="Arial" w:cs="Arial"/>
          <w:color w:val="000000"/>
          <w:sz w:val="22"/>
          <w:szCs w:val="22"/>
          <w:lang w:eastAsia="en-GB"/>
        </w:rPr>
        <w:t xml:space="preserve">women’s unpaid domestic, </w:t>
      </w:r>
      <w:r w:rsidR="003363CD" w:rsidRPr="7D52B7D6">
        <w:rPr>
          <w:rFonts w:ascii="Arial" w:eastAsia="Times New Roman" w:hAnsi="Arial" w:cs="Arial"/>
          <w:color w:val="000000"/>
          <w:sz w:val="22"/>
          <w:szCs w:val="22"/>
          <w:lang w:eastAsia="en-GB"/>
        </w:rPr>
        <w:t>physical,</w:t>
      </w:r>
      <w:r w:rsidR="004D725A" w:rsidRPr="7D52B7D6">
        <w:rPr>
          <w:rFonts w:ascii="Arial" w:eastAsia="Times New Roman" w:hAnsi="Arial" w:cs="Arial"/>
          <w:color w:val="000000"/>
          <w:sz w:val="22"/>
          <w:szCs w:val="22"/>
          <w:lang w:eastAsia="en-GB"/>
        </w:rPr>
        <w:t xml:space="preserve"> and emotional labour is appropriated for</w:t>
      </w:r>
      <w:r w:rsidR="0026718E" w:rsidRPr="7D52B7D6">
        <w:rPr>
          <w:rFonts w:ascii="Arial" w:eastAsia="Times New Roman" w:hAnsi="Arial" w:cs="Arial"/>
          <w:color w:val="000000"/>
          <w:sz w:val="22"/>
          <w:szCs w:val="22"/>
          <w:lang w:eastAsia="en-GB"/>
        </w:rPr>
        <w:t xml:space="preserve"> the benefit of capital</w:t>
      </w:r>
      <w:r w:rsidR="00745ED3" w:rsidRPr="7D52B7D6">
        <w:rPr>
          <w:rFonts w:ascii="Arial" w:eastAsia="Times New Roman" w:hAnsi="Arial" w:cs="Arial"/>
          <w:color w:val="000000"/>
          <w:sz w:val="22"/>
          <w:szCs w:val="22"/>
          <w:lang w:eastAsia="en-GB"/>
        </w:rPr>
        <w:t xml:space="preserve"> and is a process that requires a gendered hierarchy from which men benefit.</w:t>
      </w:r>
      <w:r w:rsidR="00A63689" w:rsidRPr="7D52B7D6">
        <w:rPr>
          <w:rFonts w:ascii="Arial" w:eastAsia="Times New Roman" w:hAnsi="Arial" w:cs="Arial"/>
          <w:color w:val="000000"/>
          <w:sz w:val="22"/>
          <w:szCs w:val="22"/>
          <w:lang w:eastAsia="en-GB"/>
        </w:rPr>
        <w:t xml:space="preserve"> </w:t>
      </w:r>
      <w:r w:rsidR="00617CF3" w:rsidRPr="7D52B7D6">
        <w:rPr>
          <w:rFonts w:ascii="Arial" w:eastAsia="Times New Roman" w:hAnsi="Arial" w:cs="Arial"/>
          <w:color w:val="000000"/>
          <w:sz w:val="22"/>
          <w:szCs w:val="22"/>
          <w:lang w:eastAsia="en-GB"/>
        </w:rPr>
        <w:t>Furthermore, the</w:t>
      </w:r>
      <w:r w:rsidR="004F3EB2" w:rsidRPr="7D52B7D6">
        <w:rPr>
          <w:rFonts w:ascii="Arial" w:eastAsia="Times New Roman" w:hAnsi="Arial" w:cs="Arial"/>
          <w:color w:val="000000"/>
          <w:sz w:val="22"/>
          <w:szCs w:val="22"/>
          <w:lang w:eastAsia="en-GB"/>
        </w:rPr>
        <w:t xml:space="preserve"> expropriation of women’s unpaid</w:t>
      </w:r>
      <w:r w:rsidR="007B51F3" w:rsidRPr="7D52B7D6">
        <w:rPr>
          <w:rFonts w:ascii="Arial" w:eastAsia="Times New Roman" w:hAnsi="Arial" w:cs="Arial"/>
          <w:color w:val="000000"/>
          <w:sz w:val="22"/>
          <w:szCs w:val="22"/>
          <w:lang w:eastAsia="en-GB"/>
        </w:rPr>
        <w:t xml:space="preserve"> (sexual)</w:t>
      </w:r>
      <w:r w:rsidR="004F3EB2" w:rsidRPr="7D52B7D6">
        <w:rPr>
          <w:rFonts w:ascii="Arial" w:eastAsia="Times New Roman" w:hAnsi="Arial" w:cs="Arial"/>
          <w:color w:val="000000"/>
          <w:sz w:val="22"/>
          <w:szCs w:val="22"/>
          <w:lang w:eastAsia="en-GB"/>
        </w:rPr>
        <w:t xml:space="preserve"> labour</w:t>
      </w:r>
      <w:r w:rsidR="00A63689" w:rsidRPr="7D52B7D6">
        <w:rPr>
          <w:rFonts w:ascii="Arial" w:eastAsia="Times New Roman" w:hAnsi="Arial" w:cs="Arial"/>
          <w:color w:val="000000"/>
          <w:sz w:val="22"/>
          <w:szCs w:val="22"/>
          <w:lang w:eastAsia="en-GB"/>
        </w:rPr>
        <w:t xml:space="preserve"> </w:t>
      </w:r>
      <w:r w:rsidR="00544D27" w:rsidRPr="7D52B7D6">
        <w:rPr>
          <w:rFonts w:ascii="Arial" w:eastAsia="Times New Roman" w:hAnsi="Arial" w:cs="Arial"/>
          <w:color w:val="000000"/>
          <w:sz w:val="22"/>
          <w:szCs w:val="22"/>
          <w:lang w:eastAsia="en-GB"/>
        </w:rPr>
        <w:t>is secured through</w:t>
      </w:r>
      <w:r w:rsidR="009E27A9" w:rsidRPr="7D52B7D6">
        <w:rPr>
          <w:rFonts w:ascii="Arial" w:eastAsia="Times New Roman" w:hAnsi="Arial" w:cs="Arial"/>
          <w:color w:val="000000"/>
          <w:sz w:val="22"/>
          <w:szCs w:val="22"/>
          <w:lang w:eastAsia="en-GB"/>
        </w:rPr>
        <w:t xml:space="preserve"> </w:t>
      </w:r>
      <w:r w:rsidR="00ED5060" w:rsidRPr="7D52B7D6">
        <w:rPr>
          <w:rFonts w:ascii="Arial" w:eastAsia="Times New Roman" w:hAnsi="Arial" w:cs="Arial"/>
          <w:color w:val="000000"/>
          <w:sz w:val="22"/>
          <w:szCs w:val="22"/>
          <w:lang w:eastAsia="en-GB"/>
        </w:rPr>
        <w:t xml:space="preserve">bourgeois political-economic, </w:t>
      </w:r>
      <w:r w:rsidR="009E27A9" w:rsidRPr="7D52B7D6">
        <w:rPr>
          <w:rFonts w:ascii="Arial" w:eastAsia="Times New Roman" w:hAnsi="Arial" w:cs="Arial"/>
          <w:color w:val="000000"/>
          <w:sz w:val="22"/>
          <w:szCs w:val="22"/>
          <w:lang w:eastAsia="en-GB"/>
        </w:rPr>
        <w:t>state</w:t>
      </w:r>
      <w:r w:rsidR="00353167" w:rsidRPr="7D52B7D6">
        <w:rPr>
          <w:rFonts w:ascii="Arial" w:eastAsia="Times New Roman" w:hAnsi="Arial" w:cs="Arial"/>
          <w:color w:val="000000"/>
          <w:sz w:val="22"/>
          <w:szCs w:val="22"/>
          <w:lang w:eastAsia="en-GB"/>
        </w:rPr>
        <w:t>,</w:t>
      </w:r>
      <w:r w:rsidR="009E27A9" w:rsidRPr="7D52B7D6">
        <w:rPr>
          <w:rFonts w:ascii="Arial" w:eastAsia="Times New Roman" w:hAnsi="Arial" w:cs="Arial"/>
          <w:color w:val="000000"/>
          <w:sz w:val="22"/>
          <w:szCs w:val="22"/>
          <w:lang w:eastAsia="en-GB"/>
        </w:rPr>
        <w:t xml:space="preserve"> and legal apparatuses that construct </w:t>
      </w:r>
      <w:r w:rsidR="005F61B2" w:rsidRPr="7D52B7D6">
        <w:rPr>
          <w:rFonts w:ascii="Arial" w:eastAsia="Times New Roman" w:hAnsi="Arial" w:cs="Arial"/>
          <w:color w:val="000000"/>
          <w:sz w:val="22"/>
          <w:szCs w:val="22"/>
          <w:lang w:eastAsia="en-GB"/>
        </w:rPr>
        <w:t xml:space="preserve">women’s </w:t>
      </w:r>
      <w:r w:rsidR="009E27A9" w:rsidRPr="7D52B7D6">
        <w:rPr>
          <w:rFonts w:ascii="Arial" w:eastAsia="Times New Roman" w:hAnsi="Arial" w:cs="Arial"/>
          <w:color w:val="000000"/>
          <w:sz w:val="22"/>
          <w:szCs w:val="22"/>
          <w:lang w:eastAsia="en-GB"/>
        </w:rPr>
        <w:t xml:space="preserve">work in the home as </w:t>
      </w:r>
      <w:r w:rsidR="006D074E" w:rsidRPr="7D52B7D6">
        <w:rPr>
          <w:rFonts w:ascii="Arial" w:eastAsia="Times New Roman" w:hAnsi="Arial" w:cs="Arial"/>
          <w:color w:val="000000"/>
          <w:sz w:val="22"/>
          <w:szCs w:val="22"/>
          <w:lang w:eastAsia="en-GB"/>
        </w:rPr>
        <w:t xml:space="preserve">a natural and fulfilling </w:t>
      </w:r>
      <w:r w:rsidR="00C624AC" w:rsidRPr="7D52B7D6">
        <w:rPr>
          <w:rFonts w:ascii="Arial" w:eastAsia="Times New Roman" w:hAnsi="Arial" w:cs="Arial"/>
          <w:color w:val="000000"/>
          <w:sz w:val="22"/>
          <w:szCs w:val="22"/>
          <w:lang w:eastAsia="en-GB"/>
        </w:rPr>
        <w:t xml:space="preserve">activity, as </w:t>
      </w:r>
      <w:r w:rsidR="009E27A9" w:rsidRPr="7D52B7D6">
        <w:rPr>
          <w:rFonts w:ascii="Arial" w:eastAsia="Times New Roman" w:hAnsi="Arial" w:cs="Arial"/>
          <w:color w:val="000000"/>
          <w:sz w:val="22"/>
          <w:szCs w:val="22"/>
          <w:lang w:eastAsia="en-GB"/>
        </w:rPr>
        <w:t>non-work</w:t>
      </w:r>
      <w:r w:rsidR="00C624AC" w:rsidRPr="7D52B7D6">
        <w:rPr>
          <w:rFonts w:ascii="Arial" w:eastAsia="Times New Roman" w:hAnsi="Arial" w:cs="Arial"/>
          <w:color w:val="000000"/>
          <w:sz w:val="22"/>
          <w:szCs w:val="22"/>
          <w:lang w:eastAsia="en-GB"/>
        </w:rPr>
        <w:t>,</w:t>
      </w:r>
      <w:r w:rsidR="00216F02" w:rsidRPr="7D52B7D6">
        <w:rPr>
          <w:rFonts w:ascii="Arial" w:eastAsia="Times New Roman" w:hAnsi="Arial" w:cs="Arial"/>
          <w:color w:val="000000"/>
          <w:sz w:val="22"/>
          <w:szCs w:val="22"/>
          <w:lang w:eastAsia="en-GB"/>
        </w:rPr>
        <w:t xml:space="preserve"> and</w:t>
      </w:r>
      <w:r w:rsidR="009E27A9" w:rsidRPr="7D52B7D6">
        <w:rPr>
          <w:rFonts w:ascii="Arial" w:eastAsia="Times New Roman" w:hAnsi="Arial" w:cs="Arial"/>
          <w:color w:val="000000"/>
          <w:sz w:val="22"/>
          <w:szCs w:val="22"/>
          <w:lang w:eastAsia="en-GB"/>
        </w:rPr>
        <w:t xml:space="preserve"> as </w:t>
      </w:r>
      <w:r w:rsidR="001E7038" w:rsidRPr="7D52B7D6">
        <w:rPr>
          <w:rFonts w:ascii="Arial" w:eastAsia="Times New Roman" w:hAnsi="Arial" w:cs="Arial"/>
          <w:color w:val="000000"/>
          <w:sz w:val="22"/>
          <w:szCs w:val="22"/>
          <w:lang w:eastAsia="en-GB"/>
        </w:rPr>
        <w:t xml:space="preserve">a duty for which some paltry </w:t>
      </w:r>
      <w:r w:rsidR="005F61B2" w:rsidRPr="7D52B7D6">
        <w:rPr>
          <w:rFonts w:ascii="Arial" w:eastAsia="Times New Roman" w:hAnsi="Arial" w:cs="Arial"/>
          <w:color w:val="000000"/>
          <w:sz w:val="22"/>
          <w:szCs w:val="22"/>
          <w:lang w:eastAsia="en-GB"/>
        </w:rPr>
        <w:t>social services might be given (</w:t>
      </w:r>
      <w:r w:rsidR="004E0292" w:rsidRPr="7D52B7D6">
        <w:rPr>
          <w:rFonts w:ascii="Arial" w:eastAsia="Times New Roman" w:hAnsi="Arial" w:cs="Arial"/>
          <w:color w:val="000000"/>
          <w:sz w:val="22"/>
          <w:szCs w:val="22"/>
          <w:lang w:eastAsia="en-GB"/>
        </w:rPr>
        <w:t>2012</w:t>
      </w:r>
      <w:r w:rsidR="00892845">
        <w:rPr>
          <w:rFonts w:ascii="Arial" w:eastAsia="Times New Roman" w:hAnsi="Arial" w:cs="Arial"/>
          <w:color w:val="000000"/>
          <w:sz w:val="22"/>
          <w:szCs w:val="22"/>
          <w:lang w:eastAsia="en-GB"/>
        </w:rPr>
        <w:t>:</w:t>
      </w:r>
      <w:r w:rsidR="006D074E" w:rsidRPr="7D52B7D6">
        <w:rPr>
          <w:rFonts w:ascii="Arial" w:eastAsia="Times New Roman" w:hAnsi="Arial" w:cs="Arial"/>
          <w:color w:val="000000"/>
          <w:sz w:val="22"/>
          <w:szCs w:val="22"/>
          <w:lang w:eastAsia="en-GB"/>
        </w:rPr>
        <w:t xml:space="preserve"> 16,</w:t>
      </w:r>
      <w:r w:rsidR="004E0292" w:rsidRPr="7D52B7D6">
        <w:rPr>
          <w:rFonts w:ascii="Arial" w:eastAsia="Times New Roman" w:hAnsi="Arial" w:cs="Arial"/>
          <w:color w:val="000000"/>
          <w:sz w:val="22"/>
          <w:szCs w:val="22"/>
          <w:lang w:eastAsia="en-GB"/>
        </w:rPr>
        <w:t xml:space="preserve"> 20</w:t>
      </w:r>
      <w:r w:rsidR="00EA5D19" w:rsidRPr="7D52B7D6">
        <w:rPr>
          <w:rFonts w:ascii="Arial" w:eastAsia="Times New Roman" w:hAnsi="Arial" w:cs="Arial"/>
          <w:color w:val="000000"/>
          <w:sz w:val="22"/>
          <w:szCs w:val="22"/>
          <w:lang w:eastAsia="en-GB"/>
        </w:rPr>
        <w:t>)</w:t>
      </w:r>
      <w:r w:rsidR="00353167" w:rsidRPr="7D52B7D6">
        <w:rPr>
          <w:rFonts w:ascii="Arial" w:eastAsia="Times New Roman" w:hAnsi="Arial" w:cs="Arial"/>
          <w:color w:val="000000"/>
          <w:sz w:val="22"/>
          <w:szCs w:val="22"/>
          <w:lang w:eastAsia="en-GB"/>
        </w:rPr>
        <w:t>.</w:t>
      </w:r>
      <w:r w:rsidR="004E0292" w:rsidRPr="7D52B7D6">
        <w:rPr>
          <w:rFonts w:ascii="Arial" w:eastAsia="Times New Roman" w:hAnsi="Arial" w:cs="Arial"/>
          <w:color w:val="000000"/>
          <w:sz w:val="22"/>
          <w:szCs w:val="22"/>
          <w:lang w:eastAsia="en-GB"/>
        </w:rPr>
        <w:t xml:space="preserve"> </w:t>
      </w:r>
    </w:p>
    <w:p w14:paraId="3E80B81F" w14:textId="3F722AFB" w:rsidR="00CF1632" w:rsidRDefault="009546D6" w:rsidP="7D52B7D6">
      <w:pPr>
        <w:spacing w:line="360" w:lineRule="auto"/>
        <w:ind w:firstLine="720"/>
        <w:textAlignment w:val="baseline"/>
        <w:rPr>
          <w:rFonts w:ascii="Arial" w:eastAsia="Times New Roman" w:hAnsi="Arial" w:cs="Arial"/>
          <w:color w:val="000000" w:themeColor="text1"/>
          <w:sz w:val="22"/>
          <w:szCs w:val="22"/>
          <w:lang w:eastAsia="en-GB"/>
        </w:rPr>
      </w:pPr>
      <w:r w:rsidRPr="7D52B7D6">
        <w:rPr>
          <w:rFonts w:ascii="Arial" w:eastAsia="Times New Roman" w:hAnsi="Arial" w:cs="Arial"/>
          <w:color w:val="000000"/>
          <w:sz w:val="22"/>
          <w:szCs w:val="22"/>
          <w:lang w:eastAsia="en-GB"/>
        </w:rPr>
        <w:t>I</w:t>
      </w:r>
      <w:r w:rsidR="005818D4" w:rsidRPr="7D52B7D6">
        <w:rPr>
          <w:rFonts w:ascii="Arial" w:eastAsia="Times New Roman" w:hAnsi="Arial" w:cs="Arial"/>
          <w:color w:val="000000"/>
          <w:sz w:val="22"/>
          <w:szCs w:val="22"/>
          <w:lang w:eastAsia="en-GB"/>
        </w:rPr>
        <w:t>n the process of capitalist production</w:t>
      </w:r>
      <w:r w:rsidR="2EAC2D6F" w:rsidRPr="7D52B7D6">
        <w:rPr>
          <w:rFonts w:ascii="Arial" w:eastAsia="Times New Roman" w:hAnsi="Arial" w:cs="Arial"/>
          <w:color w:val="000000"/>
          <w:sz w:val="22"/>
          <w:szCs w:val="22"/>
          <w:lang w:eastAsia="en-GB"/>
        </w:rPr>
        <w:t>,</w:t>
      </w:r>
      <w:r w:rsidR="005818D4" w:rsidRPr="7D52B7D6">
        <w:rPr>
          <w:rFonts w:ascii="Arial" w:eastAsia="Times New Roman" w:hAnsi="Arial" w:cs="Arial"/>
          <w:color w:val="000000"/>
          <w:sz w:val="22"/>
          <w:szCs w:val="22"/>
          <w:lang w:eastAsia="en-GB"/>
        </w:rPr>
        <w:t xml:space="preserve"> workers are alienated from the processes and outputs of the objectification of their labour. Objectification has a positive meaning in Marxism (seeing ourselves and our capacities in the world and </w:t>
      </w:r>
      <w:r w:rsidR="00DD3255" w:rsidRPr="7D52B7D6">
        <w:rPr>
          <w:rFonts w:ascii="Arial" w:eastAsia="Times New Roman" w:hAnsi="Arial" w:cs="Arial"/>
          <w:color w:val="000000"/>
          <w:sz w:val="22"/>
          <w:szCs w:val="22"/>
          <w:lang w:eastAsia="en-GB"/>
        </w:rPr>
        <w:t xml:space="preserve">the </w:t>
      </w:r>
      <w:r w:rsidR="005818D4" w:rsidRPr="7D52B7D6">
        <w:rPr>
          <w:rFonts w:ascii="Arial" w:eastAsia="Times New Roman" w:hAnsi="Arial" w:cs="Arial"/>
          <w:color w:val="000000"/>
          <w:sz w:val="22"/>
          <w:szCs w:val="22"/>
          <w:lang w:eastAsia="en-GB"/>
        </w:rPr>
        <w:t>things we create)</w:t>
      </w:r>
      <w:r w:rsidR="45617E50" w:rsidRPr="7D52B7D6">
        <w:rPr>
          <w:rFonts w:ascii="Arial" w:eastAsia="Times New Roman" w:hAnsi="Arial" w:cs="Arial"/>
          <w:color w:val="000000"/>
          <w:sz w:val="22"/>
          <w:szCs w:val="22"/>
          <w:lang w:eastAsia="en-GB"/>
        </w:rPr>
        <w:t>,</w:t>
      </w:r>
      <w:r w:rsidR="005818D4" w:rsidRPr="7D52B7D6">
        <w:rPr>
          <w:rFonts w:ascii="Arial" w:eastAsia="Times New Roman" w:hAnsi="Arial" w:cs="Arial"/>
          <w:color w:val="000000"/>
          <w:sz w:val="22"/>
          <w:szCs w:val="22"/>
          <w:lang w:eastAsia="en-GB"/>
        </w:rPr>
        <w:t xml:space="preserve"> which is distorted by capitalism because workers’ labour and its product are taken away and put under the control of capital. Workers are alienated from their objectifications, and so from their</w:t>
      </w:r>
      <w:r w:rsidR="004123B4" w:rsidRPr="7D52B7D6">
        <w:rPr>
          <w:rFonts w:ascii="Arial" w:eastAsia="Times New Roman" w:hAnsi="Arial" w:cs="Arial"/>
          <w:color w:val="000000"/>
          <w:sz w:val="22"/>
          <w:szCs w:val="22"/>
          <w:lang w:eastAsia="en-GB"/>
        </w:rPr>
        <w:t xml:space="preserve"> innate</w:t>
      </w:r>
      <w:r w:rsidR="005818D4" w:rsidRPr="7D52B7D6">
        <w:rPr>
          <w:rFonts w:ascii="Arial" w:eastAsia="Times New Roman" w:hAnsi="Arial" w:cs="Arial"/>
          <w:color w:val="000000"/>
          <w:sz w:val="22"/>
          <w:szCs w:val="22"/>
          <w:lang w:eastAsia="en-GB"/>
        </w:rPr>
        <w:t xml:space="preserve"> creative capacity and labour (which is turned into an object/product) and from the objects/products that they produce for capital (Marx</w:t>
      </w:r>
      <w:r w:rsidR="00892845">
        <w:rPr>
          <w:rFonts w:ascii="Arial" w:eastAsia="Times New Roman" w:hAnsi="Arial" w:cs="Arial"/>
          <w:color w:val="000000"/>
          <w:sz w:val="22"/>
          <w:szCs w:val="22"/>
          <w:lang w:eastAsia="en-GB"/>
        </w:rPr>
        <w:t>,</w:t>
      </w:r>
      <w:r w:rsidR="005818D4" w:rsidRPr="7D52B7D6">
        <w:rPr>
          <w:rFonts w:ascii="Arial" w:eastAsia="Times New Roman" w:hAnsi="Arial" w:cs="Arial"/>
          <w:color w:val="000000"/>
          <w:sz w:val="22"/>
          <w:szCs w:val="22"/>
          <w:lang w:eastAsia="en-GB"/>
        </w:rPr>
        <w:t xml:space="preserve"> 1844 (1978)</w:t>
      </w:r>
      <w:r w:rsidR="00892845">
        <w:rPr>
          <w:rFonts w:ascii="Arial" w:eastAsia="Times New Roman" w:hAnsi="Arial" w:cs="Arial"/>
          <w:color w:val="000000"/>
          <w:sz w:val="22"/>
          <w:szCs w:val="22"/>
          <w:lang w:eastAsia="en-GB"/>
        </w:rPr>
        <w:t xml:space="preserve">; </w:t>
      </w:r>
      <w:r w:rsidR="005818D4" w:rsidRPr="7D52B7D6">
        <w:rPr>
          <w:rFonts w:ascii="Arial" w:eastAsia="Times New Roman" w:hAnsi="Arial" w:cs="Arial"/>
          <w:color w:val="000000"/>
          <w:sz w:val="22"/>
          <w:szCs w:val="22"/>
          <w:lang w:eastAsia="en-GB"/>
        </w:rPr>
        <w:t>Federici</w:t>
      </w:r>
      <w:r w:rsidR="00892845">
        <w:rPr>
          <w:rFonts w:ascii="Arial" w:eastAsia="Times New Roman" w:hAnsi="Arial" w:cs="Arial"/>
          <w:color w:val="000000"/>
          <w:sz w:val="22"/>
          <w:szCs w:val="22"/>
          <w:lang w:eastAsia="en-GB"/>
        </w:rPr>
        <w:t>,</w:t>
      </w:r>
      <w:r w:rsidR="005818D4" w:rsidRPr="7D52B7D6">
        <w:rPr>
          <w:rFonts w:ascii="Arial" w:eastAsia="Times New Roman" w:hAnsi="Arial" w:cs="Arial"/>
          <w:color w:val="000000"/>
          <w:sz w:val="22"/>
          <w:szCs w:val="22"/>
          <w:lang w:eastAsia="en-GB"/>
        </w:rPr>
        <w:t xml:space="preserve"> 2004: 135). In Marxist inspired studies, alienation is particular to the process of commodification and exploitation through production</w:t>
      </w:r>
      <w:r w:rsidR="00111076" w:rsidRPr="7D52B7D6">
        <w:rPr>
          <w:rFonts w:ascii="Arial" w:eastAsia="Times New Roman" w:hAnsi="Arial" w:cs="Arial"/>
          <w:color w:val="000000"/>
          <w:sz w:val="22"/>
          <w:szCs w:val="22"/>
          <w:lang w:eastAsia="en-GB"/>
        </w:rPr>
        <w:t>.</w:t>
      </w:r>
      <w:r w:rsidR="005818D4" w:rsidRPr="7D52B7D6">
        <w:rPr>
          <w:rFonts w:ascii="Arial" w:eastAsia="Times New Roman" w:hAnsi="Arial" w:cs="Arial"/>
          <w:color w:val="000000"/>
          <w:sz w:val="22"/>
          <w:szCs w:val="22"/>
          <w:lang w:eastAsia="en-GB"/>
        </w:rPr>
        <w:t xml:space="preserve"> </w:t>
      </w:r>
      <w:r w:rsidR="003335F9" w:rsidRPr="7D52B7D6">
        <w:rPr>
          <w:rFonts w:ascii="Arial" w:eastAsia="Times New Roman" w:hAnsi="Arial" w:cs="Arial"/>
          <w:color w:val="000000"/>
          <w:sz w:val="22"/>
          <w:szCs w:val="22"/>
          <w:lang w:eastAsia="en-GB"/>
        </w:rPr>
        <w:t xml:space="preserve">In this vein, </w:t>
      </w:r>
      <w:r w:rsidR="005818D4" w:rsidRPr="7D52B7D6">
        <w:rPr>
          <w:rFonts w:ascii="Arial" w:eastAsia="Times New Roman" w:hAnsi="Arial" w:cs="Arial"/>
          <w:color w:val="000000"/>
          <w:sz w:val="22"/>
          <w:szCs w:val="22"/>
          <w:lang w:eastAsia="en-GB"/>
        </w:rPr>
        <w:t>Marxist feminists have consider</w:t>
      </w:r>
      <w:r w:rsidR="007E1754" w:rsidRPr="7D52B7D6">
        <w:rPr>
          <w:rFonts w:ascii="Arial" w:eastAsia="Times New Roman" w:hAnsi="Arial" w:cs="Arial"/>
          <w:color w:val="000000"/>
          <w:sz w:val="22"/>
          <w:szCs w:val="22"/>
          <w:lang w:eastAsia="en-GB"/>
        </w:rPr>
        <w:t xml:space="preserve">ed how </w:t>
      </w:r>
      <w:r w:rsidR="003335F9" w:rsidRPr="7D52B7D6">
        <w:rPr>
          <w:rFonts w:ascii="Arial" w:eastAsia="Times New Roman" w:hAnsi="Arial" w:cs="Arial"/>
          <w:color w:val="000000"/>
          <w:sz w:val="22"/>
          <w:szCs w:val="22"/>
          <w:lang w:eastAsia="en-GB"/>
        </w:rPr>
        <w:t>women’s creative capacities and the products they produce</w:t>
      </w:r>
      <w:r w:rsidR="007E1754" w:rsidRPr="7D52B7D6">
        <w:rPr>
          <w:rFonts w:ascii="Arial" w:eastAsia="Times New Roman" w:hAnsi="Arial" w:cs="Arial"/>
          <w:color w:val="000000"/>
          <w:sz w:val="22"/>
          <w:szCs w:val="22"/>
          <w:lang w:eastAsia="en-GB"/>
        </w:rPr>
        <w:t xml:space="preserve"> are alienated</w:t>
      </w:r>
      <w:r w:rsidR="005818D4" w:rsidRPr="7D52B7D6">
        <w:rPr>
          <w:rFonts w:ascii="Arial" w:eastAsia="Times New Roman" w:hAnsi="Arial" w:cs="Arial"/>
          <w:color w:val="000000"/>
          <w:sz w:val="22"/>
          <w:szCs w:val="22"/>
          <w:lang w:eastAsia="en-GB"/>
        </w:rPr>
        <w:t xml:space="preserve"> in the context of commodified socially reproductive work, including care (Hochschild</w:t>
      </w:r>
      <w:r w:rsidR="00892845">
        <w:rPr>
          <w:rFonts w:ascii="Arial" w:eastAsia="Times New Roman" w:hAnsi="Arial" w:cs="Arial"/>
          <w:color w:val="000000"/>
          <w:sz w:val="22"/>
          <w:szCs w:val="22"/>
          <w:lang w:eastAsia="en-GB"/>
        </w:rPr>
        <w:t>,</w:t>
      </w:r>
      <w:r w:rsidR="005818D4" w:rsidRPr="7D52B7D6">
        <w:rPr>
          <w:rFonts w:ascii="Arial" w:eastAsia="Times New Roman" w:hAnsi="Arial" w:cs="Arial"/>
          <w:color w:val="000000"/>
          <w:sz w:val="22"/>
          <w:szCs w:val="22"/>
          <w:lang w:eastAsia="en-GB"/>
        </w:rPr>
        <w:t xml:space="preserve"> 2011) and sex work (Holmstrom</w:t>
      </w:r>
      <w:r w:rsidR="00892845">
        <w:rPr>
          <w:rFonts w:ascii="Arial" w:eastAsia="Times New Roman" w:hAnsi="Arial" w:cs="Arial"/>
          <w:color w:val="000000"/>
          <w:sz w:val="22"/>
          <w:szCs w:val="22"/>
          <w:lang w:eastAsia="en-GB"/>
        </w:rPr>
        <w:t>,</w:t>
      </w:r>
      <w:r w:rsidR="005818D4" w:rsidRPr="7D52B7D6">
        <w:rPr>
          <w:rFonts w:ascii="Arial" w:eastAsia="Times New Roman" w:hAnsi="Arial" w:cs="Arial"/>
          <w:color w:val="000000"/>
          <w:sz w:val="22"/>
          <w:szCs w:val="22"/>
          <w:lang w:eastAsia="en-GB"/>
        </w:rPr>
        <w:t xml:space="preserve"> 2014). </w:t>
      </w:r>
      <w:r w:rsidR="005818D4" w:rsidRPr="7D52B7D6">
        <w:rPr>
          <w:rFonts w:ascii="Arial" w:eastAsia="Times New Roman" w:hAnsi="Arial" w:cs="Arial"/>
          <w:color w:val="000000" w:themeColor="text1"/>
          <w:sz w:val="22"/>
          <w:szCs w:val="22"/>
          <w:lang w:eastAsia="en-GB"/>
        </w:rPr>
        <w:t>Federici agre</w:t>
      </w:r>
      <w:r w:rsidR="0016427F" w:rsidRPr="7D52B7D6">
        <w:rPr>
          <w:rFonts w:ascii="Arial" w:eastAsia="Times New Roman" w:hAnsi="Arial" w:cs="Arial"/>
          <w:color w:val="000000" w:themeColor="text1"/>
          <w:sz w:val="22"/>
          <w:szCs w:val="22"/>
          <w:lang w:eastAsia="en-GB"/>
        </w:rPr>
        <w:t>es with these feminist insights.</w:t>
      </w:r>
      <w:r w:rsidR="005818D4" w:rsidRPr="7D52B7D6">
        <w:rPr>
          <w:rFonts w:ascii="Arial" w:eastAsia="Times New Roman" w:hAnsi="Arial" w:cs="Arial"/>
          <w:color w:val="000000" w:themeColor="text1"/>
          <w:sz w:val="22"/>
          <w:szCs w:val="22"/>
          <w:lang w:eastAsia="en-GB"/>
        </w:rPr>
        <w:t xml:space="preserve"> But her unorthodox take is that the </w:t>
      </w:r>
      <w:r w:rsidR="005818D4" w:rsidRPr="7D52B7D6">
        <w:rPr>
          <w:rFonts w:ascii="Arial" w:eastAsia="Times New Roman" w:hAnsi="Arial" w:cs="Arial"/>
          <w:i/>
          <w:iCs/>
          <w:color w:val="000000" w:themeColor="text1"/>
          <w:sz w:val="22"/>
          <w:szCs w:val="22"/>
          <w:lang w:eastAsia="en-GB"/>
        </w:rPr>
        <w:t>expropriation</w:t>
      </w:r>
      <w:r w:rsidR="005818D4" w:rsidRPr="7D52B7D6">
        <w:rPr>
          <w:rFonts w:ascii="Arial" w:eastAsia="Times New Roman" w:hAnsi="Arial" w:cs="Arial"/>
          <w:color w:val="000000" w:themeColor="text1"/>
          <w:sz w:val="22"/>
          <w:szCs w:val="22"/>
          <w:lang w:eastAsia="en-GB"/>
        </w:rPr>
        <w:t xml:space="preserve"> of women’s unpaid (hence non commodified) labour also alienates women from </w:t>
      </w:r>
      <w:r w:rsidR="0072157B" w:rsidRPr="7D52B7D6">
        <w:rPr>
          <w:rFonts w:ascii="Arial" w:eastAsia="Times New Roman" w:hAnsi="Arial" w:cs="Arial"/>
          <w:color w:val="000000" w:themeColor="text1"/>
          <w:sz w:val="22"/>
          <w:szCs w:val="22"/>
          <w:lang w:eastAsia="en-GB"/>
        </w:rPr>
        <w:t xml:space="preserve">what they ‘produce’ </w:t>
      </w:r>
      <w:r w:rsidR="00463EF6" w:rsidRPr="7D52B7D6">
        <w:rPr>
          <w:rFonts w:ascii="Arial" w:eastAsia="Times New Roman" w:hAnsi="Arial" w:cs="Arial"/>
          <w:color w:val="000000" w:themeColor="text1"/>
          <w:sz w:val="22"/>
          <w:szCs w:val="22"/>
          <w:lang w:eastAsia="en-GB"/>
        </w:rPr>
        <w:t>in the home</w:t>
      </w:r>
      <w:r w:rsidR="005818D4" w:rsidRPr="7D52B7D6">
        <w:rPr>
          <w:rFonts w:ascii="Arial" w:eastAsia="Times New Roman" w:hAnsi="Arial" w:cs="Arial"/>
          <w:color w:val="000000" w:themeColor="text1"/>
          <w:sz w:val="22"/>
          <w:szCs w:val="22"/>
          <w:lang w:eastAsia="en-GB"/>
        </w:rPr>
        <w:t xml:space="preserve"> </w:t>
      </w:r>
      <w:r w:rsidR="00463EF6" w:rsidRPr="7D52B7D6">
        <w:rPr>
          <w:rFonts w:ascii="Arial" w:eastAsia="Times New Roman" w:hAnsi="Arial" w:cs="Arial"/>
          <w:color w:val="000000" w:themeColor="text1"/>
          <w:sz w:val="22"/>
          <w:szCs w:val="22"/>
          <w:lang w:eastAsia="en-GB"/>
        </w:rPr>
        <w:t xml:space="preserve">and from their creative sexual and labouring capacities </w:t>
      </w:r>
      <w:r w:rsidR="005818D4" w:rsidRPr="7D52B7D6">
        <w:rPr>
          <w:rFonts w:ascii="Arial" w:eastAsia="Times New Roman" w:hAnsi="Arial" w:cs="Arial"/>
          <w:color w:val="000000" w:themeColor="text1"/>
          <w:sz w:val="22"/>
          <w:szCs w:val="22"/>
          <w:lang w:eastAsia="en-GB"/>
        </w:rPr>
        <w:t xml:space="preserve">(2012: </w:t>
      </w:r>
      <w:r w:rsidR="00B75C14" w:rsidRPr="7D52B7D6">
        <w:rPr>
          <w:rFonts w:ascii="Arial" w:eastAsia="Times New Roman" w:hAnsi="Arial" w:cs="Arial"/>
          <w:color w:val="000000" w:themeColor="text1"/>
          <w:sz w:val="22"/>
          <w:szCs w:val="22"/>
          <w:lang w:eastAsia="en-GB"/>
        </w:rPr>
        <w:t xml:space="preserve">19, </w:t>
      </w:r>
      <w:r w:rsidR="005818D4" w:rsidRPr="7D52B7D6">
        <w:rPr>
          <w:rFonts w:ascii="Arial" w:eastAsia="Times New Roman" w:hAnsi="Arial" w:cs="Arial"/>
          <w:color w:val="000000" w:themeColor="text1"/>
          <w:sz w:val="22"/>
          <w:szCs w:val="22"/>
          <w:lang w:eastAsia="en-GB"/>
        </w:rPr>
        <w:t>25).</w:t>
      </w:r>
      <w:r w:rsidR="004479EE" w:rsidRPr="7D52B7D6">
        <w:rPr>
          <w:rStyle w:val="FootnoteReference"/>
          <w:rFonts w:ascii="Arial" w:eastAsia="Times New Roman" w:hAnsi="Arial" w:cs="Arial"/>
          <w:color w:val="000000" w:themeColor="text1"/>
          <w:sz w:val="22"/>
          <w:szCs w:val="22"/>
          <w:lang w:eastAsia="en-GB"/>
        </w:rPr>
        <w:footnoteReference w:id="9"/>
      </w:r>
      <w:r w:rsidR="005818D4" w:rsidRPr="7D52B7D6">
        <w:rPr>
          <w:rFonts w:ascii="Arial" w:eastAsia="Times New Roman" w:hAnsi="Arial" w:cs="Arial"/>
          <w:color w:val="000000" w:themeColor="text1"/>
          <w:sz w:val="22"/>
          <w:szCs w:val="22"/>
          <w:lang w:eastAsia="en-GB"/>
        </w:rPr>
        <w:t xml:space="preserve"> </w:t>
      </w:r>
      <w:r w:rsidR="001D2226" w:rsidRPr="7D52B7D6">
        <w:rPr>
          <w:rFonts w:ascii="Arial" w:eastAsia="Times New Roman" w:hAnsi="Arial" w:cs="Arial"/>
          <w:color w:val="000000" w:themeColor="text1"/>
          <w:sz w:val="22"/>
          <w:szCs w:val="22"/>
          <w:lang w:eastAsia="en-GB"/>
        </w:rPr>
        <w:t>Federici</w:t>
      </w:r>
      <w:r w:rsidR="003A0FD7" w:rsidRPr="7D52B7D6">
        <w:rPr>
          <w:rFonts w:ascii="Arial" w:eastAsia="Times New Roman" w:hAnsi="Arial" w:cs="Arial"/>
          <w:color w:val="000000" w:themeColor="text1"/>
          <w:sz w:val="22"/>
          <w:szCs w:val="22"/>
          <w:lang w:eastAsia="en-GB"/>
        </w:rPr>
        <w:t xml:space="preserve"> once again</w:t>
      </w:r>
      <w:r w:rsidR="001D2226" w:rsidRPr="7D52B7D6">
        <w:rPr>
          <w:rFonts w:ascii="Arial" w:eastAsia="Times New Roman" w:hAnsi="Arial" w:cs="Arial"/>
          <w:color w:val="000000" w:themeColor="text1"/>
          <w:sz w:val="22"/>
          <w:szCs w:val="22"/>
          <w:lang w:eastAsia="en-GB"/>
        </w:rPr>
        <w:t xml:space="preserve"> argues that </w:t>
      </w:r>
      <w:r w:rsidR="001819B9" w:rsidRPr="7D52B7D6">
        <w:rPr>
          <w:rFonts w:ascii="Arial" w:eastAsia="Times New Roman" w:hAnsi="Arial" w:cs="Arial"/>
          <w:color w:val="000000" w:themeColor="text1"/>
          <w:sz w:val="22"/>
          <w:szCs w:val="22"/>
          <w:lang w:eastAsia="en-GB"/>
        </w:rPr>
        <w:t xml:space="preserve">alienation is organised </w:t>
      </w:r>
      <w:r w:rsidR="003A0FD7" w:rsidRPr="7D52B7D6">
        <w:rPr>
          <w:rFonts w:ascii="Arial" w:eastAsia="Times New Roman" w:hAnsi="Arial" w:cs="Arial"/>
          <w:color w:val="000000" w:themeColor="text1"/>
          <w:sz w:val="22"/>
          <w:szCs w:val="22"/>
          <w:lang w:eastAsia="en-GB"/>
        </w:rPr>
        <w:t>institutionally.</w:t>
      </w:r>
      <w:r w:rsidR="005D4C5D" w:rsidRPr="7D52B7D6">
        <w:rPr>
          <w:rFonts w:ascii="Arial" w:eastAsia="Times New Roman" w:hAnsi="Arial" w:cs="Arial"/>
          <w:color w:val="000000" w:themeColor="text1"/>
          <w:sz w:val="22"/>
          <w:szCs w:val="22"/>
          <w:lang w:eastAsia="en-GB"/>
        </w:rPr>
        <w:t xml:space="preserve"> </w:t>
      </w:r>
      <w:r w:rsidR="00343DD0" w:rsidRPr="7D52B7D6">
        <w:rPr>
          <w:rFonts w:ascii="Arial" w:eastAsia="Times New Roman" w:hAnsi="Arial" w:cs="Arial"/>
          <w:color w:val="000000" w:themeColor="text1"/>
          <w:sz w:val="22"/>
          <w:szCs w:val="22"/>
          <w:lang w:eastAsia="en-GB"/>
        </w:rPr>
        <w:t>A</w:t>
      </w:r>
      <w:r w:rsidR="00972F81" w:rsidRPr="7D52B7D6">
        <w:rPr>
          <w:rFonts w:ascii="Arial" w:eastAsia="Times New Roman" w:hAnsi="Arial" w:cs="Arial"/>
          <w:color w:val="000000" w:themeColor="text1"/>
          <w:sz w:val="22"/>
          <w:szCs w:val="22"/>
          <w:lang w:eastAsia="en-GB"/>
        </w:rPr>
        <w:t xml:space="preserve">lienation is only possible because </w:t>
      </w:r>
      <w:r w:rsidR="009720C8" w:rsidRPr="7D52B7D6">
        <w:rPr>
          <w:rFonts w:ascii="Arial" w:eastAsia="Times New Roman" w:hAnsi="Arial" w:cs="Arial"/>
          <w:color w:val="000000" w:themeColor="text1"/>
          <w:sz w:val="22"/>
          <w:szCs w:val="22"/>
          <w:lang w:eastAsia="en-GB"/>
        </w:rPr>
        <w:t>bourgeois</w:t>
      </w:r>
      <w:r w:rsidR="00603782" w:rsidRPr="7D52B7D6">
        <w:rPr>
          <w:rFonts w:ascii="Arial" w:eastAsia="Times New Roman" w:hAnsi="Arial" w:cs="Arial"/>
          <w:color w:val="000000" w:themeColor="text1"/>
          <w:sz w:val="22"/>
          <w:szCs w:val="22"/>
          <w:lang w:eastAsia="en-GB"/>
        </w:rPr>
        <w:t xml:space="preserve"> political economy</w:t>
      </w:r>
      <w:r w:rsidR="009720C8" w:rsidRPr="7D52B7D6">
        <w:rPr>
          <w:rFonts w:ascii="Arial" w:eastAsia="Times New Roman" w:hAnsi="Arial" w:cs="Arial"/>
          <w:color w:val="000000" w:themeColor="text1"/>
          <w:sz w:val="22"/>
          <w:szCs w:val="22"/>
          <w:lang w:eastAsia="en-GB"/>
        </w:rPr>
        <w:t xml:space="preserve">, </w:t>
      </w:r>
      <w:r w:rsidR="00603782" w:rsidRPr="7D52B7D6">
        <w:rPr>
          <w:rFonts w:ascii="Arial" w:eastAsia="Times New Roman" w:hAnsi="Arial" w:cs="Arial"/>
          <w:color w:val="000000" w:themeColor="text1"/>
          <w:sz w:val="22"/>
          <w:szCs w:val="22"/>
          <w:lang w:eastAsia="en-GB"/>
        </w:rPr>
        <w:t>morality</w:t>
      </w:r>
      <w:r w:rsidR="009720C8" w:rsidRPr="7D52B7D6">
        <w:rPr>
          <w:rFonts w:ascii="Arial" w:eastAsia="Times New Roman" w:hAnsi="Arial" w:cs="Arial"/>
          <w:color w:val="000000" w:themeColor="text1"/>
          <w:sz w:val="22"/>
          <w:szCs w:val="22"/>
          <w:lang w:eastAsia="en-GB"/>
        </w:rPr>
        <w:t xml:space="preserve">, and </w:t>
      </w:r>
      <w:r w:rsidR="00245588" w:rsidRPr="7D52B7D6">
        <w:rPr>
          <w:rFonts w:ascii="Arial" w:eastAsia="Times New Roman" w:hAnsi="Arial" w:cs="Arial"/>
          <w:color w:val="000000" w:themeColor="text1"/>
          <w:sz w:val="22"/>
          <w:szCs w:val="22"/>
          <w:lang w:eastAsia="en-GB"/>
        </w:rPr>
        <w:t xml:space="preserve">even sexual </w:t>
      </w:r>
      <w:r w:rsidR="009720C8" w:rsidRPr="7D52B7D6">
        <w:rPr>
          <w:rFonts w:ascii="Arial" w:eastAsia="Times New Roman" w:hAnsi="Arial" w:cs="Arial"/>
          <w:color w:val="000000" w:themeColor="text1"/>
          <w:sz w:val="22"/>
          <w:szCs w:val="22"/>
          <w:lang w:eastAsia="en-GB"/>
        </w:rPr>
        <w:t>libera</w:t>
      </w:r>
      <w:r w:rsidR="00245588" w:rsidRPr="7D52B7D6">
        <w:rPr>
          <w:rFonts w:ascii="Arial" w:eastAsia="Times New Roman" w:hAnsi="Arial" w:cs="Arial"/>
          <w:color w:val="000000" w:themeColor="text1"/>
          <w:sz w:val="22"/>
          <w:szCs w:val="22"/>
          <w:lang w:eastAsia="en-GB"/>
        </w:rPr>
        <w:t>tion for women</w:t>
      </w:r>
      <w:r w:rsidR="00603782" w:rsidRPr="7D52B7D6">
        <w:rPr>
          <w:rFonts w:ascii="Arial" w:eastAsia="Times New Roman" w:hAnsi="Arial" w:cs="Arial"/>
          <w:color w:val="000000" w:themeColor="text1"/>
          <w:sz w:val="22"/>
          <w:szCs w:val="22"/>
          <w:lang w:eastAsia="en-GB"/>
        </w:rPr>
        <w:t xml:space="preserve"> have </w:t>
      </w:r>
      <w:r w:rsidR="00047C87" w:rsidRPr="7D52B7D6">
        <w:rPr>
          <w:rFonts w:ascii="Arial" w:eastAsia="Times New Roman" w:hAnsi="Arial" w:cs="Arial"/>
          <w:color w:val="000000" w:themeColor="text1"/>
          <w:sz w:val="22"/>
          <w:szCs w:val="22"/>
          <w:lang w:eastAsia="en-GB"/>
        </w:rPr>
        <w:t xml:space="preserve">ensured, or done nothing to challenge, </w:t>
      </w:r>
      <w:r w:rsidR="00372AF2" w:rsidRPr="7D52B7D6">
        <w:rPr>
          <w:rFonts w:ascii="Arial" w:eastAsia="Times New Roman" w:hAnsi="Arial" w:cs="Arial"/>
          <w:color w:val="000000" w:themeColor="text1"/>
          <w:sz w:val="22"/>
          <w:szCs w:val="22"/>
          <w:lang w:eastAsia="en-GB"/>
        </w:rPr>
        <w:t>it</w:t>
      </w:r>
      <w:r w:rsidR="00476832" w:rsidRPr="7D52B7D6">
        <w:rPr>
          <w:rFonts w:ascii="Arial" w:eastAsia="Times New Roman" w:hAnsi="Arial" w:cs="Arial"/>
          <w:color w:val="000000" w:themeColor="text1"/>
          <w:sz w:val="22"/>
          <w:szCs w:val="22"/>
          <w:lang w:eastAsia="en-GB"/>
        </w:rPr>
        <w:t xml:space="preserve">. </w:t>
      </w:r>
      <w:r w:rsidR="00CF2505" w:rsidRPr="7D52B7D6">
        <w:rPr>
          <w:rFonts w:ascii="Arial" w:eastAsia="Times New Roman" w:hAnsi="Arial" w:cs="Arial"/>
          <w:color w:val="000000" w:themeColor="text1"/>
          <w:sz w:val="22"/>
          <w:szCs w:val="22"/>
          <w:lang w:eastAsia="en-GB"/>
        </w:rPr>
        <w:t xml:space="preserve">For </w:t>
      </w:r>
      <w:r w:rsidR="00CF2505" w:rsidRPr="7D52B7D6">
        <w:rPr>
          <w:rFonts w:ascii="Arial" w:eastAsia="Times New Roman" w:hAnsi="Arial" w:cs="Arial"/>
          <w:color w:val="000000" w:themeColor="text1"/>
          <w:sz w:val="22"/>
          <w:szCs w:val="22"/>
          <w:lang w:eastAsia="en-GB"/>
        </w:rPr>
        <w:lastRenderedPageBreak/>
        <w:t xml:space="preserve">example, </w:t>
      </w:r>
      <w:r w:rsidR="00687677" w:rsidRPr="7D52B7D6">
        <w:rPr>
          <w:rFonts w:ascii="Arial" w:eastAsia="Times New Roman" w:hAnsi="Arial" w:cs="Arial"/>
          <w:color w:val="000000" w:themeColor="text1"/>
          <w:sz w:val="22"/>
          <w:szCs w:val="22"/>
          <w:lang w:eastAsia="en-GB"/>
        </w:rPr>
        <w:t xml:space="preserve">bourgeois morality </w:t>
      </w:r>
      <w:r w:rsidR="00205279" w:rsidRPr="7D52B7D6">
        <w:rPr>
          <w:rFonts w:ascii="Arial" w:eastAsia="Times New Roman" w:hAnsi="Arial" w:cs="Arial"/>
          <w:color w:val="000000" w:themeColor="text1"/>
          <w:sz w:val="22"/>
          <w:szCs w:val="22"/>
          <w:lang w:eastAsia="en-GB"/>
        </w:rPr>
        <w:t xml:space="preserve">that dictates </w:t>
      </w:r>
      <w:r w:rsidR="00A06749" w:rsidRPr="7D52B7D6">
        <w:rPr>
          <w:rFonts w:ascii="Arial" w:eastAsia="Times New Roman" w:hAnsi="Arial" w:cs="Arial"/>
          <w:color w:val="000000" w:themeColor="text1"/>
          <w:sz w:val="22"/>
          <w:szCs w:val="22"/>
          <w:lang w:eastAsia="en-GB"/>
        </w:rPr>
        <w:t xml:space="preserve">heterosexuality and procreation </w:t>
      </w:r>
      <w:r w:rsidR="00687677" w:rsidRPr="7D52B7D6">
        <w:rPr>
          <w:rFonts w:ascii="Arial" w:eastAsia="Times New Roman" w:hAnsi="Arial" w:cs="Arial"/>
          <w:color w:val="000000" w:themeColor="text1"/>
          <w:sz w:val="22"/>
          <w:szCs w:val="22"/>
          <w:lang w:eastAsia="en-GB"/>
        </w:rPr>
        <w:t>ensures that women</w:t>
      </w:r>
      <w:r w:rsidR="00205279" w:rsidRPr="7D52B7D6">
        <w:rPr>
          <w:rFonts w:ascii="Arial" w:eastAsia="Times New Roman" w:hAnsi="Arial" w:cs="Arial"/>
          <w:color w:val="000000" w:themeColor="text1"/>
          <w:sz w:val="22"/>
          <w:szCs w:val="22"/>
          <w:lang w:eastAsia="en-GB"/>
        </w:rPr>
        <w:t>’s activit</w:t>
      </w:r>
      <w:r w:rsidR="00A06749" w:rsidRPr="7D52B7D6">
        <w:rPr>
          <w:rFonts w:ascii="Arial" w:eastAsia="Times New Roman" w:hAnsi="Arial" w:cs="Arial"/>
          <w:color w:val="000000" w:themeColor="text1"/>
          <w:sz w:val="22"/>
          <w:szCs w:val="22"/>
          <w:lang w:eastAsia="en-GB"/>
        </w:rPr>
        <w:t>ies</w:t>
      </w:r>
      <w:r w:rsidR="00205279" w:rsidRPr="7D52B7D6">
        <w:rPr>
          <w:rFonts w:ascii="Arial" w:eastAsia="Times New Roman" w:hAnsi="Arial" w:cs="Arial"/>
          <w:color w:val="000000" w:themeColor="text1"/>
          <w:sz w:val="22"/>
          <w:szCs w:val="22"/>
          <w:lang w:eastAsia="en-GB"/>
        </w:rPr>
        <w:t xml:space="preserve"> in the home </w:t>
      </w:r>
      <w:r w:rsidR="00A06749" w:rsidRPr="7D52B7D6">
        <w:rPr>
          <w:rFonts w:ascii="Arial" w:eastAsia="Times New Roman" w:hAnsi="Arial" w:cs="Arial"/>
          <w:color w:val="000000" w:themeColor="text1"/>
          <w:sz w:val="22"/>
          <w:szCs w:val="22"/>
          <w:lang w:eastAsia="en-GB"/>
        </w:rPr>
        <w:t xml:space="preserve">(sex, cooking, </w:t>
      </w:r>
      <w:r w:rsidR="008B40FF" w:rsidRPr="7D52B7D6">
        <w:rPr>
          <w:rFonts w:ascii="Arial" w:eastAsia="Times New Roman" w:hAnsi="Arial" w:cs="Arial"/>
          <w:color w:val="000000" w:themeColor="text1"/>
          <w:sz w:val="22"/>
          <w:szCs w:val="22"/>
          <w:lang w:eastAsia="en-GB"/>
        </w:rPr>
        <w:t xml:space="preserve">and </w:t>
      </w:r>
      <w:r w:rsidR="00A06749" w:rsidRPr="7D52B7D6">
        <w:rPr>
          <w:rFonts w:ascii="Arial" w:eastAsia="Times New Roman" w:hAnsi="Arial" w:cs="Arial"/>
          <w:color w:val="000000" w:themeColor="text1"/>
          <w:sz w:val="22"/>
          <w:szCs w:val="22"/>
          <w:lang w:eastAsia="en-GB"/>
        </w:rPr>
        <w:t xml:space="preserve">cleaning) </w:t>
      </w:r>
      <w:r w:rsidR="00F342D6" w:rsidRPr="7D52B7D6">
        <w:rPr>
          <w:rFonts w:ascii="Arial" w:eastAsia="Times New Roman" w:hAnsi="Arial" w:cs="Arial"/>
          <w:color w:val="000000" w:themeColor="text1"/>
          <w:sz w:val="22"/>
          <w:szCs w:val="22"/>
          <w:lang w:eastAsia="en-GB"/>
        </w:rPr>
        <w:t>are</w:t>
      </w:r>
      <w:r w:rsidR="00621469" w:rsidRPr="7D52B7D6">
        <w:rPr>
          <w:rFonts w:ascii="Arial" w:eastAsia="Times New Roman" w:hAnsi="Arial" w:cs="Arial"/>
          <w:color w:val="000000" w:themeColor="text1"/>
          <w:sz w:val="22"/>
          <w:szCs w:val="22"/>
          <w:lang w:eastAsia="en-GB"/>
        </w:rPr>
        <w:t xml:space="preserve"> for the benefit of capital and that their sexual creative potential remains underexplored</w:t>
      </w:r>
      <w:r w:rsidR="00476832" w:rsidRPr="7D52B7D6">
        <w:rPr>
          <w:rFonts w:ascii="Arial" w:eastAsia="Times New Roman" w:hAnsi="Arial" w:cs="Arial"/>
          <w:color w:val="000000" w:themeColor="text1"/>
          <w:sz w:val="22"/>
          <w:szCs w:val="22"/>
          <w:lang w:eastAsia="en-GB"/>
        </w:rPr>
        <w:t xml:space="preserve"> (2012: 24-25).</w:t>
      </w:r>
    </w:p>
    <w:p w14:paraId="65DCBA1C" w14:textId="0EDEDE38" w:rsidR="00433DC1" w:rsidRPr="00C4016E" w:rsidRDefault="00FB3F03" w:rsidP="7D52B7D6">
      <w:pPr>
        <w:spacing w:line="360" w:lineRule="auto"/>
        <w:ind w:firstLine="720"/>
        <w:textAlignment w:val="baseline"/>
        <w:rPr>
          <w:rFonts w:ascii="Arial" w:eastAsia="Times New Roman" w:hAnsi="Arial" w:cs="Arial"/>
          <w:color w:val="000000"/>
          <w:sz w:val="22"/>
          <w:szCs w:val="22"/>
          <w:lang w:eastAsia="en-GB"/>
        </w:rPr>
      </w:pPr>
      <w:r w:rsidRPr="7D52B7D6">
        <w:rPr>
          <w:rFonts w:ascii="Arial" w:eastAsia="Times New Roman" w:hAnsi="Arial" w:cs="Arial"/>
          <w:color w:val="000000" w:themeColor="text1"/>
          <w:sz w:val="22"/>
          <w:szCs w:val="22"/>
          <w:lang w:eastAsia="en-GB"/>
        </w:rPr>
        <w:t>The</w:t>
      </w:r>
      <w:r w:rsidR="00D65153" w:rsidRPr="7D52B7D6">
        <w:rPr>
          <w:rFonts w:ascii="Arial" w:eastAsia="Times New Roman" w:hAnsi="Arial" w:cs="Arial"/>
          <w:color w:val="000000" w:themeColor="text1"/>
          <w:sz w:val="22"/>
          <w:szCs w:val="22"/>
          <w:lang w:eastAsia="en-GB"/>
        </w:rPr>
        <w:t xml:space="preserve"> processes described in these</w:t>
      </w:r>
      <w:r w:rsidRPr="7D52B7D6">
        <w:rPr>
          <w:rFonts w:ascii="Arial" w:eastAsia="Times New Roman" w:hAnsi="Arial" w:cs="Arial"/>
          <w:color w:val="000000" w:themeColor="text1"/>
          <w:sz w:val="22"/>
          <w:szCs w:val="22"/>
          <w:lang w:eastAsia="en-GB"/>
        </w:rPr>
        <w:t xml:space="preserve"> essays are </w:t>
      </w:r>
      <w:r w:rsidR="003D3FE3" w:rsidRPr="7D52B7D6">
        <w:rPr>
          <w:rFonts w:ascii="Arial" w:eastAsia="Times New Roman" w:hAnsi="Arial" w:cs="Arial"/>
          <w:color w:val="000000" w:themeColor="text1"/>
          <w:sz w:val="22"/>
          <w:szCs w:val="22"/>
          <w:lang w:eastAsia="en-GB"/>
        </w:rPr>
        <w:t xml:space="preserve">given </w:t>
      </w:r>
      <w:r w:rsidR="00D65153" w:rsidRPr="7D52B7D6">
        <w:rPr>
          <w:rFonts w:ascii="Arial" w:eastAsia="Times New Roman" w:hAnsi="Arial" w:cs="Arial"/>
          <w:color w:val="000000" w:themeColor="text1"/>
          <w:sz w:val="22"/>
          <w:szCs w:val="22"/>
          <w:lang w:eastAsia="en-GB"/>
        </w:rPr>
        <w:t>depth</w:t>
      </w:r>
      <w:r w:rsidR="00274ACE" w:rsidRPr="7D52B7D6">
        <w:rPr>
          <w:rFonts w:ascii="Arial" w:eastAsia="Times New Roman" w:hAnsi="Arial" w:cs="Arial"/>
          <w:color w:val="000000" w:themeColor="text1"/>
          <w:sz w:val="22"/>
          <w:szCs w:val="22"/>
          <w:lang w:eastAsia="en-GB"/>
        </w:rPr>
        <w:t xml:space="preserve"> </w:t>
      </w:r>
      <w:r w:rsidR="00D65153" w:rsidRPr="7D52B7D6">
        <w:rPr>
          <w:rFonts w:ascii="Arial" w:eastAsia="Times New Roman" w:hAnsi="Arial" w:cs="Arial"/>
          <w:color w:val="000000" w:themeColor="text1"/>
          <w:sz w:val="22"/>
          <w:szCs w:val="22"/>
          <w:lang w:eastAsia="en-GB"/>
        </w:rPr>
        <w:t>by</w:t>
      </w:r>
      <w:r w:rsidR="00274ACE" w:rsidRPr="7D52B7D6">
        <w:rPr>
          <w:rFonts w:ascii="Arial" w:eastAsia="Times New Roman" w:hAnsi="Arial" w:cs="Arial"/>
          <w:color w:val="000000" w:themeColor="text1"/>
          <w:sz w:val="22"/>
          <w:szCs w:val="22"/>
          <w:lang w:eastAsia="en-GB"/>
        </w:rPr>
        <w:t xml:space="preserve"> Federici’s </w:t>
      </w:r>
      <w:r w:rsidR="00D65153" w:rsidRPr="7D52B7D6">
        <w:rPr>
          <w:rFonts w:ascii="Arial" w:eastAsia="Times New Roman" w:hAnsi="Arial" w:cs="Arial"/>
          <w:color w:val="000000" w:themeColor="text1"/>
          <w:sz w:val="22"/>
          <w:szCs w:val="22"/>
          <w:lang w:eastAsia="en-GB"/>
        </w:rPr>
        <w:t xml:space="preserve">history of </w:t>
      </w:r>
      <w:r w:rsidR="000C4150" w:rsidRPr="7D52B7D6">
        <w:rPr>
          <w:rFonts w:ascii="Arial" w:eastAsia="Times New Roman" w:hAnsi="Arial" w:cs="Arial"/>
          <w:color w:val="000000" w:themeColor="text1"/>
          <w:sz w:val="22"/>
          <w:szCs w:val="22"/>
          <w:lang w:eastAsia="en-GB"/>
        </w:rPr>
        <w:t>gendered expropriation</w:t>
      </w:r>
      <w:r w:rsidR="00274ACE" w:rsidRPr="7D52B7D6">
        <w:rPr>
          <w:rFonts w:ascii="Arial" w:eastAsia="Times New Roman" w:hAnsi="Arial" w:cs="Arial"/>
          <w:color w:val="000000" w:themeColor="text1"/>
          <w:sz w:val="22"/>
          <w:szCs w:val="22"/>
          <w:lang w:eastAsia="en-GB"/>
        </w:rPr>
        <w:t xml:space="preserve">. </w:t>
      </w:r>
      <w:r w:rsidR="00274ACE" w:rsidRPr="7D52B7D6">
        <w:rPr>
          <w:rFonts w:ascii="Arial" w:eastAsia="Times New Roman" w:hAnsi="Arial" w:cs="Arial"/>
          <w:i/>
          <w:iCs/>
          <w:color w:val="000000" w:themeColor="text1"/>
          <w:sz w:val="22"/>
          <w:szCs w:val="22"/>
          <w:lang w:eastAsia="en-GB"/>
        </w:rPr>
        <w:t>Caliban and the Witch</w:t>
      </w:r>
      <w:r w:rsidR="00274ACE" w:rsidRPr="7D52B7D6">
        <w:rPr>
          <w:rFonts w:ascii="Arial" w:eastAsia="Times New Roman" w:hAnsi="Arial" w:cs="Arial"/>
          <w:color w:val="000000" w:themeColor="text1"/>
          <w:sz w:val="22"/>
          <w:szCs w:val="22"/>
          <w:lang w:eastAsia="en-GB"/>
        </w:rPr>
        <w:t>, originally published by Federici and Maria Dalla Costa in 1984, historicises and denaturalises the sexual division of labour and</w:t>
      </w:r>
      <w:r w:rsidR="0A31BD95" w:rsidRPr="7D52B7D6">
        <w:rPr>
          <w:rFonts w:ascii="Arial" w:eastAsia="Times New Roman" w:hAnsi="Arial" w:cs="Arial"/>
          <w:color w:val="000000" w:themeColor="text1"/>
          <w:sz w:val="22"/>
          <w:szCs w:val="22"/>
          <w:lang w:eastAsia="en-GB"/>
        </w:rPr>
        <w:t xml:space="preserve"> the</w:t>
      </w:r>
      <w:r w:rsidR="00274ACE" w:rsidRPr="7D52B7D6">
        <w:rPr>
          <w:rFonts w:ascii="Arial" w:eastAsia="Times New Roman" w:hAnsi="Arial" w:cs="Arial"/>
          <w:color w:val="000000" w:themeColor="text1"/>
          <w:sz w:val="22"/>
          <w:szCs w:val="22"/>
          <w:lang w:eastAsia="en-GB"/>
        </w:rPr>
        <w:t xml:space="preserve"> expropriation of women’s unpaid (sex) work. Federici genders Marx’s description of primitive accumulation or expropriation to tell the bloody history of women workers, who, like men, were divorced from the land and forced to rely on wage labour to survive, but unlike men</w:t>
      </w:r>
      <w:r w:rsidR="18C3EF00" w:rsidRPr="7D52B7D6">
        <w:rPr>
          <w:rFonts w:ascii="Arial" w:eastAsia="Times New Roman" w:hAnsi="Arial" w:cs="Arial"/>
          <w:color w:val="000000" w:themeColor="text1"/>
          <w:sz w:val="22"/>
          <w:szCs w:val="22"/>
          <w:lang w:eastAsia="en-GB"/>
        </w:rPr>
        <w:t>,</w:t>
      </w:r>
      <w:r w:rsidR="00274ACE" w:rsidRPr="7D52B7D6">
        <w:rPr>
          <w:rFonts w:ascii="Arial" w:eastAsia="Times New Roman" w:hAnsi="Arial" w:cs="Arial"/>
          <w:color w:val="000000" w:themeColor="text1"/>
          <w:sz w:val="22"/>
          <w:szCs w:val="22"/>
          <w:lang w:eastAsia="en-GB"/>
        </w:rPr>
        <w:t xml:space="preserve"> were divorced from their previous labours, ways of living, and forms of knowledge and forced into the home to perform the necessary reproductive work of raising and nourishing </w:t>
      </w:r>
      <w:r w:rsidR="00767B4F" w:rsidRPr="7D52B7D6">
        <w:rPr>
          <w:rFonts w:ascii="Arial" w:eastAsia="Times New Roman" w:hAnsi="Arial" w:cs="Arial"/>
          <w:color w:val="000000" w:themeColor="text1"/>
          <w:sz w:val="22"/>
          <w:szCs w:val="22"/>
          <w:lang w:eastAsia="en-GB"/>
        </w:rPr>
        <w:t>their husbands and a</w:t>
      </w:r>
      <w:r w:rsidR="00274ACE" w:rsidRPr="7D52B7D6">
        <w:rPr>
          <w:rFonts w:ascii="Arial" w:eastAsia="Times New Roman" w:hAnsi="Arial" w:cs="Arial"/>
          <w:color w:val="000000" w:themeColor="text1"/>
          <w:sz w:val="22"/>
          <w:szCs w:val="22"/>
          <w:lang w:eastAsia="en-GB"/>
        </w:rPr>
        <w:t xml:space="preserve"> family of future workers</w:t>
      </w:r>
      <w:r w:rsidR="00AB3719" w:rsidRPr="7D52B7D6">
        <w:rPr>
          <w:rFonts w:ascii="Arial" w:eastAsia="Times New Roman" w:hAnsi="Arial" w:cs="Arial"/>
          <w:color w:val="000000" w:themeColor="text1"/>
          <w:sz w:val="22"/>
          <w:szCs w:val="22"/>
          <w:lang w:eastAsia="en-GB"/>
        </w:rPr>
        <w:t xml:space="preserve"> (</w:t>
      </w:r>
      <w:r w:rsidR="008D67E7" w:rsidRPr="7D52B7D6">
        <w:rPr>
          <w:rFonts w:ascii="Arial" w:eastAsia="Times New Roman" w:hAnsi="Arial" w:cs="Arial"/>
          <w:color w:val="000000" w:themeColor="text1"/>
          <w:sz w:val="22"/>
          <w:szCs w:val="22"/>
          <w:lang w:eastAsia="en-GB"/>
        </w:rPr>
        <w:t xml:space="preserve">2004: </w:t>
      </w:r>
      <w:r w:rsidR="00AB3719" w:rsidRPr="7D52B7D6">
        <w:rPr>
          <w:rFonts w:ascii="Arial" w:eastAsia="Times New Roman" w:hAnsi="Arial" w:cs="Arial"/>
          <w:color w:val="000000" w:themeColor="text1"/>
          <w:sz w:val="22"/>
          <w:szCs w:val="22"/>
          <w:lang w:eastAsia="en-GB"/>
        </w:rPr>
        <w:t>74-75)</w:t>
      </w:r>
      <w:r w:rsidR="00274ACE" w:rsidRPr="7D52B7D6">
        <w:rPr>
          <w:rFonts w:ascii="Arial" w:eastAsia="Times New Roman" w:hAnsi="Arial" w:cs="Arial"/>
          <w:color w:val="000000" w:themeColor="text1"/>
          <w:sz w:val="22"/>
          <w:szCs w:val="22"/>
          <w:lang w:eastAsia="en-GB"/>
        </w:rPr>
        <w:t xml:space="preserve">. </w:t>
      </w:r>
      <w:r w:rsidR="0045096B" w:rsidRPr="7D52B7D6">
        <w:rPr>
          <w:rFonts w:ascii="Arial" w:eastAsia="Times New Roman" w:hAnsi="Arial" w:cs="Arial"/>
          <w:color w:val="000000" w:themeColor="text1"/>
          <w:sz w:val="22"/>
          <w:szCs w:val="22"/>
          <w:lang w:eastAsia="en-GB"/>
        </w:rPr>
        <w:t xml:space="preserve">Federici’s account of the expropriation of women’s labour for the benefit of capitalism </w:t>
      </w:r>
      <w:r w:rsidR="00D94B75" w:rsidRPr="7D52B7D6">
        <w:rPr>
          <w:rFonts w:ascii="Arial" w:eastAsia="Times New Roman" w:hAnsi="Arial" w:cs="Arial"/>
          <w:color w:val="000000" w:themeColor="text1"/>
          <w:sz w:val="22"/>
          <w:szCs w:val="22"/>
          <w:lang w:eastAsia="en-GB"/>
        </w:rPr>
        <w:t>pays specific attention to</w:t>
      </w:r>
      <w:r w:rsidR="0045096B" w:rsidRPr="7D52B7D6">
        <w:rPr>
          <w:rFonts w:ascii="Arial" w:eastAsia="Times New Roman" w:hAnsi="Arial" w:cs="Arial"/>
          <w:color w:val="000000" w:themeColor="text1"/>
          <w:sz w:val="22"/>
          <w:szCs w:val="22"/>
          <w:lang w:eastAsia="en-GB"/>
        </w:rPr>
        <w:t xml:space="preserve"> the criminalisation and </w:t>
      </w:r>
      <w:r w:rsidR="00492202" w:rsidRPr="7D52B7D6">
        <w:rPr>
          <w:rFonts w:ascii="Arial" w:eastAsia="Times New Roman" w:hAnsi="Arial" w:cs="Arial"/>
          <w:color w:val="000000" w:themeColor="text1"/>
          <w:sz w:val="22"/>
          <w:szCs w:val="22"/>
          <w:lang w:eastAsia="en-GB"/>
        </w:rPr>
        <w:t xml:space="preserve">destruction of female knowledge relating to procreation </w:t>
      </w:r>
      <w:r w:rsidR="00D94B75" w:rsidRPr="7D52B7D6">
        <w:rPr>
          <w:rFonts w:ascii="Arial" w:eastAsia="Times New Roman" w:hAnsi="Arial" w:cs="Arial"/>
          <w:color w:val="000000" w:themeColor="text1"/>
          <w:sz w:val="22"/>
          <w:szCs w:val="22"/>
          <w:lang w:eastAsia="en-GB"/>
        </w:rPr>
        <w:t xml:space="preserve">through the </w:t>
      </w:r>
      <w:r w:rsidR="00424F79" w:rsidRPr="7D52B7D6">
        <w:rPr>
          <w:rFonts w:ascii="Arial" w:eastAsia="Times New Roman" w:hAnsi="Arial" w:cs="Arial"/>
          <w:color w:val="000000" w:themeColor="text1"/>
          <w:sz w:val="22"/>
          <w:szCs w:val="22"/>
          <w:lang w:eastAsia="en-GB"/>
        </w:rPr>
        <w:t>torturous</w:t>
      </w:r>
      <w:r w:rsidR="00D94B75" w:rsidRPr="7D52B7D6">
        <w:rPr>
          <w:rFonts w:ascii="Arial" w:eastAsia="Times New Roman" w:hAnsi="Arial" w:cs="Arial"/>
          <w:color w:val="000000" w:themeColor="text1"/>
          <w:sz w:val="22"/>
          <w:szCs w:val="22"/>
          <w:lang w:eastAsia="en-GB"/>
        </w:rPr>
        <w:t xml:space="preserve"> Witch </w:t>
      </w:r>
      <w:r w:rsidR="27375AD7" w:rsidRPr="7D52B7D6">
        <w:rPr>
          <w:rFonts w:ascii="Arial" w:eastAsia="Times New Roman" w:hAnsi="Arial" w:cs="Arial"/>
          <w:color w:val="000000" w:themeColor="text1"/>
          <w:sz w:val="22"/>
          <w:szCs w:val="22"/>
          <w:lang w:eastAsia="en-GB"/>
        </w:rPr>
        <w:t>h</w:t>
      </w:r>
      <w:r w:rsidR="00D94B75" w:rsidRPr="7D52B7D6">
        <w:rPr>
          <w:rFonts w:ascii="Arial" w:eastAsia="Times New Roman" w:hAnsi="Arial" w:cs="Arial"/>
          <w:color w:val="000000" w:themeColor="text1"/>
          <w:sz w:val="22"/>
          <w:szCs w:val="22"/>
          <w:lang w:eastAsia="en-GB"/>
        </w:rPr>
        <w:t>unts</w:t>
      </w:r>
      <w:r w:rsidR="002B7F78" w:rsidRPr="7D52B7D6">
        <w:rPr>
          <w:rFonts w:ascii="Arial" w:eastAsia="Times New Roman" w:hAnsi="Arial" w:cs="Arial"/>
          <w:color w:val="000000" w:themeColor="text1"/>
          <w:sz w:val="22"/>
          <w:szCs w:val="22"/>
          <w:lang w:eastAsia="en-GB"/>
        </w:rPr>
        <w:t xml:space="preserve"> </w:t>
      </w:r>
      <w:r w:rsidR="00D94B75" w:rsidRPr="7D52B7D6">
        <w:rPr>
          <w:rFonts w:ascii="Arial" w:eastAsia="Times New Roman" w:hAnsi="Arial" w:cs="Arial"/>
          <w:color w:val="000000" w:themeColor="text1"/>
          <w:sz w:val="22"/>
          <w:szCs w:val="22"/>
          <w:lang w:eastAsia="en-GB"/>
        </w:rPr>
        <w:t xml:space="preserve">across Europe. </w:t>
      </w:r>
    </w:p>
    <w:p w14:paraId="30FB005C" w14:textId="1C8488F5" w:rsidR="008B3690" w:rsidRPr="00C4016E" w:rsidRDefault="00274ACE" w:rsidP="7D52B7D6">
      <w:pPr>
        <w:spacing w:line="360" w:lineRule="auto"/>
        <w:ind w:firstLine="720"/>
        <w:textAlignment w:val="baseline"/>
        <w:rPr>
          <w:rFonts w:ascii="Arial" w:eastAsia="Times New Roman" w:hAnsi="Arial" w:cs="Arial"/>
          <w:color w:val="000000"/>
          <w:sz w:val="22"/>
          <w:szCs w:val="22"/>
          <w:lang w:eastAsia="en-GB"/>
        </w:rPr>
      </w:pPr>
      <w:r w:rsidRPr="7D52B7D6">
        <w:rPr>
          <w:rFonts w:ascii="Arial" w:eastAsia="Times New Roman" w:hAnsi="Arial" w:cs="Arial"/>
          <w:i/>
          <w:iCs/>
          <w:color w:val="000000" w:themeColor="text1"/>
          <w:sz w:val="22"/>
          <w:szCs w:val="22"/>
          <w:lang w:eastAsia="en-GB"/>
        </w:rPr>
        <w:t>Caliban and the Witch</w:t>
      </w:r>
      <w:r w:rsidRPr="7D52B7D6">
        <w:rPr>
          <w:rFonts w:ascii="Arial" w:eastAsia="Times New Roman" w:hAnsi="Arial" w:cs="Arial"/>
          <w:color w:val="000000" w:themeColor="text1"/>
          <w:sz w:val="22"/>
          <w:szCs w:val="22"/>
          <w:lang w:eastAsia="en-GB"/>
        </w:rPr>
        <w:t xml:space="preserve"> details </w:t>
      </w:r>
      <w:r w:rsidR="009072A8" w:rsidRPr="7D52B7D6">
        <w:rPr>
          <w:rFonts w:ascii="Arial" w:eastAsia="Times New Roman" w:hAnsi="Arial" w:cs="Arial"/>
          <w:color w:val="000000" w:themeColor="text1"/>
          <w:sz w:val="22"/>
          <w:szCs w:val="22"/>
          <w:lang w:eastAsia="en-GB"/>
        </w:rPr>
        <w:t>not only</w:t>
      </w:r>
      <w:r w:rsidR="00ED20B8" w:rsidRPr="7D52B7D6">
        <w:rPr>
          <w:rFonts w:ascii="Arial" w:eastAsia="Times New Roman" w:hAnsi="Arial" w:cs="Arial"/>
          <w:color w:val="000000" w:themeColor="text1"/>
          <w:sz w:val="22"/>
          <w:szCs w:val="22"/>
          <w:lang w:eastAsia="en-GB"/>
        </w:rPr>
        <w:t xml:space="preserve"> the</w:t>
      </w:r>
      <w:r w:rsidRPr="7D52B7D6">
        <w:rPr>
          <w:rFonts w:ascii="Arial" w:eastAsia="Times New Roman" w:hAnsi="Arial" w:cs="Arial"/>
          <w:color w:val="000000" w:themeColor="text1"/>
          <w:sz w:val="22"/>
          <w:szCs w:val="22"/>
          <w:lang w:eastAsia="en-GB"/>
        </w:rPr>
        <w:t xml:space="preserve"> expropriation of women’s unpaid labour </w:t>
      </w:r>
      <w:r w:rsidR="009072A8" w:rsidRPr="7D52B7D6">
        <w:rPr>
          <w:rFonts w:ascii="Arial" w:eastAsia="Times New Roman" w:hAnsi="Arial" w:cs="Arial"/>
          <w:color w:val="000000" w:themeColor="text1"/>
          <w:sz w:val="22"/>
          <w:szCs w:val="22"/>
          <w:lang w:eastAsia="en-GB"/>
        </w:rPr>
        <w:t xml:space="preserve">but </w:t>
      </w:r>
      <w:r w:rsidR="00A311DA" w:rsidRPr="7D52B7D6">
        <w:rPr>
          <w:rFonts w:ascii="Arial" w:eastAsia="Times New Roman" w:hAnsi="Arial" w:cs="Arial"/>
          <w:color w:val="000000" w:themeColor="text1"/>
          <w:sz w:val="22"/>
          <w:szCs w:val="22"/>
          <w:lang w:eastAsia="en-GB"/>
        </w:rPr>
        <w:t>its connection to</w:t>
      </w:r>
      <w:r w:rsidRPr="7D52B7D6">
        <w:rPr>
          <w:rFonts w:ascii="Arial" w:eastAsia="Times New Roman" w:hAnsi="Arial" w:cs="Arial"/>
          <w:color w:val="000000" w:themeColor="text1"/>
          <w:sz w:val="22"/>
          <w:szCs w:val="22"/>
          <w:lang w:eastAsia="en-GB"/>
        </w:rPr>
        <w:t xml:space="preserve"> </w:t>
      </w:r>
      <w:r w:rsidR="00EB3C9C" w:rsidRPr="7D52B7D6">
        <w:rPr>
          <w:rFonts w:ascii="Arial" w:eastAsia="Times New Roman" w:hAnsi="Arial" w:cs="Arial"/>
          <w:color w:val="000000" w:themeColor="text1"/>
          <w:sz w:val="22"/>
          <w:szCs w:val="22"/>
          <w:lang w:eastAsia="en-GB"/>
        </w:rPr>
        <w:t>women’s</w:t>
      </w:r>
      <w:r w:rsidRPr="7D52B7D6">
        <w:rPr>
          <w:rFonts w:ascii="Arial" w:eastAsia="Times New Roman" w:hAnsi="Arial" w:cs="Arial"/>
          <w:color w:val="000000" w:themeColor="text1"/>
          <w:sz w:val="22"/>
          <w:szCs w:val="22"/>
          <w:lang w:eastAsia="en-GB"/>
        </w:rPr>
        <w:t xml:space="preserve"> </w:t>
      </w:r>
      <w:r w:rsidRPr="7D52B7D6">
        <w:rPr>
          <w:rFonts w:ascii="Arial" w:eastAsia="Times New Roman" w:hAnsi="Arial" w:cs="Arial"/>
          <w:i/>
          <w:iCs/>
          <w:color w:val="000000" w:themeColor="text1"/>
          <w:sz w:val="22"/>
          <w:szCs w:val="22"/>
          <w:lang w:eastAsia="en-GB"/>
        </w:rPr>
        <w:t>exploitation</w:t>
      </w:r>
      <w:r w:rsidRPr="7D52B7D6">
        <w:rPr>
          <w:rFonts w:ascii="Arial" w:eastAsia="Times New Roman" w:hAnsi="Arial" w:cs="Arial"/>
          <w:color w:val="000000" w:themeColor="text1"/>
          <w:sz w:val="22"/>
          <w:szCs w:val="22"/>
          <w:lang w:eastAsia="en-GB"/>
        </w:rPr>
        <w:t xml:space="preserve"> in productive paid labour, including paid </w:t>
      </w:r>
      <w:r w:rsidRPr="7D52B7D6">
        <w:rPr>
          <w:rFonts w:ascii="Arial" w:eastAsia="Times New Roman" w:hAnsi="Arial" w:cs="Arial"/>
          <w:i/>
          <w:iCs/>
          <w:color w:val="000000" w:themeColor="text1"/>
          <w:sz w:val="22"/>
          <w:szCs w:val="22"/>
          <w:lang w:eastAsia="en-GB"/>
        </w:rPr>
        <w:t>sexual</w:t>
      </w:r>
      <w:r w:rsidRPr="7D52B7D6">
        <w:rPr>
          <w:rFonts w:ascii="Arial" w:eastAsia="Times New Roman" w:hAnsi="Arial" w:cs="Arial"/>
          <w:color w:val="000000" w:themeColor="text1"/>
          <w:sz w:val="22"/>
          <w:szCs w:val="22"/>
          <w:lang w:eastAsia="en-GB"/>
        </w:rPr>
        <w:t xml:space="preserve"> labour, from the sixteenth to nineteenth centur</w:t>
      </w:r>
      <w:r w:rsidR="6071FF49" w:rsidRPr="7D52B7D6">
        <w:rPr>
          <w:rFonts w:ascii="Arial" w:eastAsia="Times New Roman" w:hAnsi="Arial" w:cs="Arial"/>
          <w:color w:val="000000" w:themeColor="text1"/>
          <w:sz w:val="22"/>
          <w:szCs w:val="22"/>
          <w:lang w:eastAsia="en-GB"/>
        </w:rPr>
        <w:t>ies</w:t>
      </w:r>
      <w:r w:rsidRPr="7D52B7D6">
        <w:rPr>
          <w:rFonts w:ascii="Arial" w:eastAsia="Times New Roman" w:hAnsi="Arial" w:cs="Arial"/>
          <w:color w:val="000000" w:themeColor="text1"/>
          <w:sz w:val="22"/>
          <w:szCs w:val="22"/>
          <w:lang w:eastAsia="en-GB"/>
        </w:rPr>
        <w:t>. In sixteenth and seventeenth century Europe</w:t>
      </w:r>
      <w:r w:rsidR="1964731F"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 working class women </w:t>
      </w:r>
      <w:r w:rsidR="002E3E54" w:rsidRPr="7D52B7D6">
        <w:rPr>
          <w:rFonts w:ascii="Arial" w:eastAsia="Times New Roman" w:hAnsi="Arial" w:cs="Arial"/>
          <w:color w:val="000000" w:themeColor="text1"/>
          <w:sz w:val="22"/>
          <w:szCs w:val="22"/>
          <w:lang w:eastAsia="en-GB"/>
        </w:rPr>
        <w:t>found themselves</w:t>
      </w:r>
      <w:r w:rsidRPr="7D52B7D6">
        <w:rPr>
          <w:rFonts w:ascii="Arial" w:eastAsia="Times New Roman" w:hAnsi="Arial" w:cs="Arial"/>
          <w:color w:val="000000" w:themeColor="text1"/>
          <w:sz w:val="22"/>
          <w:szCs w:val="22"/>
          <w:lang w:eastAsia="en-GB"/>
        </w:rPr>
        <w:t xml:space="preserve"> restricted to paid work coded as ‘feminine’ or ‘women's work', including domestic work and wet nursing, which was paid at a lower rate tha</w:t>
      </w:r>
      <w:r w:rsidR="00E3573D" w:rsidRPr="7D52B7D6">
        <w:rPr>
          <w:rFonts w:ascii="Arial" w:eastAsia="Times New Roman" w:hAnsi="Arial" w:cs="Arial"/>
          <w:color w:val="000000" w:themeColor="text1"/>
          <w:sz w:val="22"/>
          <w:szCs w:val="22"/>
          <w:lang w:eastAsia="en-GB"/>
        </w:rPr>
        <w:t>n</w:t>
      </w:r>
      <w:r w:rsidRPr="7D52B7D6">
        <w:rPr>
          <w:rFonts w:ascii="Arial" w:eastAsia="Times New Roman" w:hAnsi="Arial" w:cs="Arial"/>
          <w:color w:val="000000" w:themeColor="text1"/>
          <w:sz w:val="22"/>
          <w:szCs w:val="22"/>
          <w:lang w:eastAsia="en-GB"/>
        </w:rPr>
        <w:t xml:space="preserve"> </w:t>
      </w:r>
      <w:r w:rsidR="00743320"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male</w:t>
      </w:r>
      <w:r w:rsidR="00743320"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 occupations</w:t>
      </w:r>
      <w:r w:rsidR="00743320" w:rsidRPr="7D52B7D6">
        <w:rPr>
          <w:rFonts w:ascii="Arial" w:eastAsia="Times New Roman" w:hAnsi="Arial" w:cs="Arial"/>
          <w:color w:val="000000" w:themeColor="text1"/>
          <w:sz w:val="22"/>
          <w:szCs w:val="22"/>
          <w:lang w:eastAsia="en-GB"/>
        </w:rPr>
        <w:t xml:space="preserve"> and </w:t>
      </w:r>
      <w:r w:rsidR="002E3E54" w:rsidRPr="7D52B7D6">
        <w:rPr>
          <w:rFonts w:ascii="Arial" w:eastAsia="Times New Roman" w:hAnsi="Arial" w:cs="Arial"/>
          <w:color w:val="000000" w:themeColor="text1"/>
          <w:sz w:val="22"/>
          <w:szCs w:val="22"/>
          <w:lang w:eastAsia="en-GB"/>
        </w:rPr>
        <w:t xml:space="preserve">only </w:t>
      </w:r>
      <w:r w:rsidR="00D9773D" w:rsidRPr="7D52B7D6">
        <w:rPr>
          <w:rFonts w:ascii="Arial" w:eastAsia="Times New Roman" w:hAnsi="Arial" w:cs="Arial"/>
          <w:color w:val="000000" w:themeColor="text1"/>
          <w:sz w:val="22"/>
          <w:szCs w:val="22"/>
          <w:lang w:eastAsia="en-GB"/>
        </w:rPr>
        <w:t>acceptable</w:t>
      </w:r>
      <w:r w:rsidR="00743320" w:rsidRPr="7D52B7D6">
        <w:rPr>
          <w:rFonts w:ascii="Arial" w:eastAsia="Times New Roman" w:hAnsi="Arial" w:cs="Arial"/>
          <w:color w:val="000000" w:themeColor="text1"/>
          <w:sz w:val="22"/>
          <w:szCs w:val="22"/>
          <w:lang w:eastAsia="en-GB"/>
        </w:rPr>
        <w:t xml:space="preserve"> to support their husbands</w:t>
      </w:r>
      <w:r w:rsidRPr="7D52B7D6">
        <w:rPr>
          <w:rFonts w:ascii="Arial" w:eastAsia="Times New Roman" w:hAnsi="Arial" w:cs="Arial"/>
          <w:color w:val="000000" w:themeColor="text1"/>
          <w:sz w:val="22"/>
          <w:szCs w:val="22"/>
          <w:lang w:eastAsia="en-GB"/>
        </w:rPr>
        <w:t>. The outcome for women was ‘a condition of chronic poverty, economic dependence, and invisibility as workers’ (Federici, 2004: 75). Federici argued that against this backdrop of women's economic and social degradation and increased ‘double’ dependence on men and employers, there was a ‘massification of prostitution’ across Europe</w:t>
      </w:r>
      <w:r w:rsidR="00892845">
        <w:rPr>
          <w:rFonts w:ascii="Arial" w:eastAsia="Times New Roman" w:hAnsi="Arial" w:cs="Arial"/>
          <w:color w:val="000000" w:themeColor="text1"/>
          <w:sz w:val="22"/>
          <w:szCs w:val="22"/>
          <w:lang w:eastAsia="en-GB"/>
        </w:rPr>
        <w:t xml:space="preserve"> </w:t>
      </w:r>
      <w:r w:rsidR="00892845" w:rsidRPr="7D52B7D6">
        <w:rPr>
          <w:rFonts w:ascii="Arial" w:eastAsia="Times New Roman" w:hAnsi="Arial" w:cs="Arial"/>
          <w:color w:val="000000" w:themeColor="text1"/>
          <w:sz w:val="22"/>
          <w:szCs w:val="22"/>
          <w:lang w:eastAsia="en-GB"/>
        </w:rPr>
        <w:t>(77, 94</w:t>
      </w:r>
      <w:r w:rsidR="00892845">
        <w:rPr>
          <w:rFonts w:ascii="Arial" w:eastAsia="Times New Roman" w:hAnsi="Arial" w:cs="Arial"/>
          <w:color w:val="000000" w:themeColor="text1"/>
          <w:sz w:val="22"/>
          <w:szCs w:val="22"/>
          <w:lang w:eastAsia="en-GB"/>
        </w:rPr>
        <w:t>)</w:t>
      </w:r>
      <w:r w:rsidR="001D7C41" w:rsidRPr="7D52B7D6">
        <w:rPr>
          <w:rFonts w:ascii="Arial" w:eastAsia="Times New Roman" w:hAnsi="Arial" w:cs="Arial"/>
          <w:color w:val="000000" w:themeColor="text1"/>
          <w:sz w:val="22"/>
          <w:szCs w:val="22"/>
          <w:lang w:eastAsia="en-GB"/>
        </w:rPr>
        <w:t xml:space="preserve">. </w:t>
      </w:r>
      <w:r w:rsidR="005E4142">
        <w:rPr>
          <w:rFonts w:ascii="Arial" w:eastAsia="Times New Roman" w:hAnsi="Arial" w:cs="Arial"/>
          <w:color w:val="000000" w:themeColor="text1"/>
          <w:sz w:val="22"/>
          <w:szCs w:val="22"/>
          <w:lang w:eastAsia="en-GB"/>
        </w:rPr>
        <w:t>She draws from h</w:t>
      </w:r>
      <w:r w:rsidR="001D7C41" w:rsidRPr="7D52B7D6">
        <w:rPr>
          <w:rFonts w:ascii="Arial" w:eastAsia="Times New Roman" w:hAnsi="Arial" w:cs="Arial"/>
          <w:color w:val="000000" w:themeColor="text1"/>
          <w:sz w:val="22"/>
          <w:szCs w:val="22"/>
          <w:lang w:eastAsia="en-GB"/>
        </w:rPr>
        <w:t xml:space="preserve">istorical </w:t>
      </w:r>
      <w:r w:rsidR="003C20E8" w:rsidRPr="7D52B7D6">
        <w:rPr>
          <w:rFonts w:ascii="Arial" w:eastAsia="Times New Roman" w:hAnsi="Arial" w:cs="Arial"/>
          <w:color w:val="000000" w:themeColor="text1"/>
          <w:sz w:val="22"/>
          <w:szCs w:val="22"/>
          <w:lang w:eastAsia="en-GB"/>
        </w:rPr>
        <w:t>research</w:t>
      </w:r>
      <w:r w:rsidR="001D7C41" w:rsidRPr="7D52B7D6">
        <w:rPr>
          <w:rFonts w:ascii="Arial" w:eastAsia="Times New Roman" w:hAnsi="Arial" w:cs="Arial"/>
          <w:color w:val="000000" w:themeColor="text1"/>
          <w:sz w:val="22"/>
          <w:szCs w:val="22"/>
          <w:lang w:eastAsia="en-GB"/>
        </w:rPr>
        <w:t xml:space="preserve"> to demonstrate </w:t>
      </w:r>
      <w:r w:rsidR="00E40BF8" w:rsidRPr="7D52B7D6">
        <w:rPr>
          <w:rFonts w:ascii="Arial" w:eastAsia="Times New Roman" w:hAnsi="Arial" w:cs="Arial"/>
          <w:color w:val="000000" w:themeColor="text1"/>
          <w:sz w:val="22"/>
          <w:szCs w:val="22"/>
          <w:lang w:eastAsia="en-GB"/>
        </w:rPr>
        <w:t>a drastic increase in prostitution in France, England</w:t>
      </w:r>
      <w:r w:rsidR="6919606F" w:rsidRPr="7D52B7D6">
        <w:rPr>
          <w:rFonts w:ascii="Arial" w:eastAsia="Times New Roman" w:hAnsi="Arial" w:cs="Arial"/>
          <w:color w:val="000000" w:themeColor="text1"/>
          <w:sz w:val="22"/>
          <w:szCs w:val="22"/>
          <w:lang w:eastAsia="en-GB"/>
        </w:rPr>
        <w:t>,</w:t>
      </w:r>
      <w:r w:rsidR="00E40BF8" w:rsidRPr="7D52B7D6">
        <w:rPr>
          <w:rFonts w:ascii="Arial" w:eastAsia="Times New Roman" w:hAnsi="Arial" w:cs="Arial"/>
          <w:color w:val="000000" w:themeColor="text1"/>
          <w:sz w:val="22"/>
          <w:szCs w:val="22"/>
          <w:lang w:eastAsia="en-GB"/>
        </w:rPr>
        <w:t xml:space="preserve"> and Spain,</w:t>
      </w:r>
      <w:r w:rsidRPr="7D52B7D6">
        <w:rPr>
          <w:rFonts w:ascii="Arial" w:eastAsia="Times New Roman" w:hAnsi="Arial" w:cs="Arial"/>
          <w:color w:val="000000" w:themeColor="text1"/>
          <w:sz w:val="22"/>
          <w:szCs w:val="22"/>
          <w:lang w:eastAsia="en-GB"/>
        </w:rPr>
        <w:t xml:space="preserve"> which offered an alternative to other, less well compensated forms of ‘women’s work’</w:t>
      </w:r>
      <w:r w:rsidR="00ED20B8" w:rsidRPr="7D52B7D6">
        <w:rPr>
          <w:rFonts w:ascii="Arial" w:eastAsia="Times New Roman" w:hAnsi="Arial" w:cs="Arial"/>
          <w:color w:val="000000" w:themeColor="text1"/>
          <w:sz w:val="22"/>
          <w:szCs w:val="22"/>
          <w:lang w:eastAsia="en-GB"/>
        </w:rPr>
        <w:t xml:space="preserve"> (</w:t>
      </w:r>
      <w:r w:rsidR="003C0372" w:rsidRPr="7D52B7D6">
        <w:rPr>
          <w:rFonts w:ascii="Arial" w:eastAsia="Times New Roman" w:hAnsi="Arial" w:cs="Arial"/>
          <w:color w:val="000000" w:themeColor="text1"/>
          <w:sz w:val="22"/>
          <w:szCs w:val="22"/>
          <w:lang w:eastAsia="en-GB"/>
        </w:rPr>
        <w:t>94</w:t>
      </w:r>
      <w:r w:rsidR="00ED20B8"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 </w:t>
      </w:r>
      <w:r w:rsidR="5D3B5C35" w:rsidRPr="7D52B7D6">
        <w:rPr>
          <w:rFonts w:ascii="Arial" w:eastAsia="Times New Roman" w:hAnsi="Arial" w:cs="Arial"/>
          <w:color w:val="000000" w:themeColor="text1"/>
          <w:sz w:val="22"/>
          <w:szCs w:val="22"/>
          <w:lang w:eastAsia="en-GB"/>
        </w:rPr>
        <w:t>Women also found themselves expelled from work that had been their prerogative, such as midwifery, and excluded from ‘male’ occupations</w:t>
      </w:r>
      <w:r w:rsidR="2E08CF49" w:rsidRPr="7D52B7D6">
        <w:rPr>
          <w:rFonts w:ascii="Arial" w:eastAsia="Times New Roman" w:hAnsi="Arial" w:cs="Arial"/>
          <w:color w:val="000000" w:themeColor="text1"/>
          <w:sz w:val="22"/>
          <w:szCs w:val="22"/>
          <w:lang w:eastAsia="en-GB"/>
        </w:rPr>
        <w:t>,</w:t>
      </w:r>
      <w:r w:rsidR="5D3B5C35" w:rsidRPr="7D52B7D6">
        <w:rPr>
          <w:rFonts w:ascii="Arial" w:eastAsia="Times New Roman" w:hAnsi="Arial" w:cs="Arial"/>
          <w:color w:val="000000" w:themeColor="text1"/>
          <w:sz w:val="22"/>
          <w:szCs w:val="22"/>
          <w:lang w:eastAsia="en-GB"/>
        </w:rPr>
        <w:t xml:space="preserve"> such as craft work. </w:t>
      </w:r>
      <w:r w:rsidR="00444493" w:rsidRPr="7D52B7D6">
        <w:rPr>
          <w:rFonts w:ascii="Arial" w:eastAsia="Times New Roman" w:hAnsi="Arial" w:cs="Arial"/>
          <w:color w:val="000000" w:themeColor="text1"/>
          <w:sz w:val="22"/>
          <w:szCs w:val="22"/>
          <w:lang w:eastAsia="en-GB"/>
        </w:rPr>
        <w:t>At the same time,</w:t>
      </w:r>
      <w:r w:rsidR="00E843C7" w:rsidRPr="7D52B7D6">
        <w:rPr>
          <w:rFonts w:ascii="Arial" w:eastAsia="Times New Roman" w:hAnsi="Arial" w:cs="Arial"/>
          <w:color w:val="000000" w:themeColor="text1"/>
          <w:sz w:val="22"/>
          <w:szCs w:val="22"/>
          <w:lang w:eastAsia="en-GB"/>
        </w:rPr>
        <w:t xml:space="preserve"> </w:t>
      </w:r>
      <w:r w:rsidR="0008604E" w:rsidRPr="7D52B7D6">
        <w:rPr>
          <w:rFonts w:ascii="Arial" w:eastAsia="Times New Roman" w:hAnsi="Arial" w:cs="Arial"/>
          <w:color w:val="000000" w:themeColor="text1"/>
          <w:sz w:val="22"/>
          <w:szCs w:val="22"/>
          <w:lang w:eastAsia="en-GB"/>
        </w:rPr>
        <w:t xml:space="preserve">in a bid to </w:t>
      </w:r>
      <w:r w:rsidR="006911F0" w:rsidRPr="7D52B7D6">
        <w:rPr>
          <w:rFonts w:ascii="Arial" w:eastAsia="Times New Roman" w:hAnsi="Arial" w:cs="Arial"/>
          <w:color w:val="000000" w:themeColor="text1"/>
          <w:sz w:val="22"/>
          <w:szCs w:val="22"/>
          <w:lang w:eastAsia="en-GB"/>
        </w:rPr>
        <w:t>force women into the role of</w:t>
      </w:r>
      <w:r w:rsidR="0008604E" w:rsidRPr="7D52B7D6">
        <w:rPr>
          <w:rFonts w:ascii="Arial" w:eastAsia="Times New Roman" w:hAnsi="Arial" w:cs="Arial"/>
          <w:color w:val="000000" w:themeColor="text1"/>
          <w:sz w:val="22"/>
          <w:szCs w:val="22"/>
          <w:lang w:eastAsia="en-GB"/>
        </w:rPr>
        <w:t xml:space="preserve"> unpaid reproducers of labour power</w:t>
      </w:r>
      <w:r w:rsidR="53338817" w:rsidRPr="7D52B7D6">
        <w:rPr>
          <w:rFonts w:ascii="Arial" w:eastAsia="Times New Roman" w:hAnsi="Arial" w:cs="Arial"/>
          <w:color w:val="000000" w:themeColor="text1"/>
          <w:sz w:val="22"/>
          <w:szCs w:val="22"/>
          <w:lang w:eastAsia="en-GB"/>
        </w:rPr>
        <w:t>,</w:t>
      </w:r>
      <w:r w:rsidR="002B4783" w:rsidRPr="7D52B7D6">
        <w:rPr>
          <w:rFonts w:ascii="Arial" w:eastAsia="Times New Roman" w:hAnsi="Arial" w:cs="Arial"/>
          <w:color w:val="000000" w:themeColor="text1"/>
          <w:sz w:val="22"/>
          <w:szCs w:val="22"/>
          <w:lang w:eastAsia="en-GB"/>
        </w:rPr>
        <w:t xml:space="preserve"> and so</w:t>
      </w:r>
      <w:r w:rsidR="00FA4B62" w:rsidRPr="7D52B7D6">
        <w:rPr>
          <w:rFonts w:ascii="Arial" w:eastAsia="Times New Roman" w:hAnsi="Arial" w:cs="Arial"/>
          <w:color w:val="000000" w:themeColor="text1"/>
          <w:sz w:val="22"/>
          <w:szCs w:val="22"/>
          <w:lang w:eastAsia="en-GB"/>
        </w:rPr>
        <w:t xml:space="preserve"> to</w:t>
      </w:r>
      <w:r w:rsidR="004B4B18" w:rsidRPr="7D52B7D6">
        <w:rPr>
          <w:rFonts w:ascii="Arial" w:eastAsia="Times New Roman" w:hAnsi="Arial" w:cs="Arial"/>
          <w:color w:val="000000" w:themeColor="text1"/>
          <w:sz w:val="22"/>
          <w:szCs w:val="22"/>
          <w:lang w:eastAsia="en-GB"/>
        </w:rPr>
        <w:t xml:space="preserve"> heterosexuality</w:t>
      </w:r>
      <w:r w:rsidR="4E3F1862" w:rsidRPr="7D52B7D6">
        <w:rPr>
          <w:rFonts w:ascii="Arial" w:eastAsia="Times New Roman" w:hAnsi="Arial" w:cs="Arial"/>
          <w:color w:val="000000" w:themeColor="text1"/>
          <w:sz w:val="22"/>
          <w:szCs w:val="22"/>
          <w:lang w:eastAsia="en-GB"/>
        </w:rPr>
        <w:t>,</w:t>
      </w:r>
      <w:r w:rsidR="008252D9" w:rsidRPr="7D52B7D6">
        <w:rPr>
          <w:rFonts w:ascii="Arial" w:eastAsia="Times New Roman" w:hAnsi="Arial" w:cs="Arial"/>
          <w:color w:val="000000" w:themeColor="text1"/>
          <w:sz w:val="22"/>
          <w:szCs w:val="22"/>
          <w:lang w:eastAsia="en-GB"/>
        </w:rPr>
        <w:t xml:space="preserve"> and </w:t>
      </w:r>
      <w:r w:rsidR="428CB1D0" w:rsidRPr="7D52B7D6">
        <w:rPr>
          <w:rFonts w:ascii="Arial" w:eastAsia="Times New Roman" w:hAnsi="Arial" w:cs="Arial"/>
          <w:color w:val="000000" w:themeColor="text1"/>
          <w:sz w:val="22"/>
          <w:szCs w:val="22"/>
          <w:lang w:eastAsia="en-GB"/>
        </w:rPr>
        <w:t xml:space="preserve">into </w:t>
      </w:r>
      <w:r w:rsidR="008252D9" w:rsidRPr="7D52B7D6">
        <w:rPr>
          <w:rFonts w:ascii="Arial" w:eastAsia="Times New Roman" w:hAnsi="Arial" w:cs="Arial"/>
          <w:color w:val="000000" w:themeColor="text1"/>
          <w:sz w:val="22"/>
          <w:szCs w:val="22"/>
          <w:lang w:eastAsia="en-GB"/>
        </w:rPr>
        <w:t>restricted</w:t>
      </w:r>
      <w:r w:rsidR="00437A54" w:rsidRPr="7D52B7D6">
        <w:rPr>
          <w:rFonts w:ascii="Arial" w:eastAsia="Times New Roman" w:hAnsi="Arial" w:cs="Arial"/>
          <w:color w:val="000000" w:themeColor="text1"/>
          <w:sz w:val="22"/>
          <w:szCs w:val="22"/>
          <w:lang w:eastAsia="en-GB"/>
        </w:rPr>
        <w:t xml:space="preserve"> </w:t>
      </w:r>
      <w:r w:rsidR="63D585F1" w:rsidRPr="7D52B7D6">
        <w:rPr>
          <w:rFonts w:ascii="Arial" w:eastAsia="Times New Roman" w:hAnsi="Arial" w:cs="Arial"/>
          <w:color w:val="000000" w:themeColor="text1"/>
          <w:sz w:val="22"/>
          <w:szCs w:val="22"/>
          <w:lang w:eastAsia="en-GB"/>
        </w:rPr>
        <w:t>forms of paid work</w:t>
      </w:r>
      <w:r w:rsidR="00851CBC" w:rsidRPr="7D52B7D6">
        <w:rPr>
          <w:rFonts w:ascii="Arial" w:eastAsia="Times New Roman" w:hAnsi="Arial" w:cs="Arial"/>
          <w:color w:val="000000" w:themeColor="text1"/>
          <w:sz w:val="22"/>
          <w:szCs w:val="22"/>
          <w:lang w:eastAsia="en-GB"/>
        </w:rPr>
        <w:t>,</w:t>
      </w:r>
      <w:r w:rsidR="0008604E" w:rsidRPr="7D52B7D6">
        <w:rPr>
          <w:rFonts w:ascii="Arial" w:eastAsia="Times New Roman" w:hAnsi="Arial" w:cs="Arial"/>
          <w:color w:val="000000" w:themeColor="text1"/>
          <w:sz w:val="22"/>
          <w:szCs w:val="22"/>
          <w:lang w:eastAsia="en-GB"/>
        </w:rPr>
        <w:t xml:space="preserve"> </w:t>
      </w:r>
      <w:r w:rsidR="00D2732E" w:rsidRPr="7D52B7D6">
        <w:rPr>
          <w:rFonts w:ascii="Arial" w:eastAsia="Times New Roman" w:hAnsi="Arial" w:cs="Arial"/>
          <w:color w:val="000000" w:themeColor="text1"/>
          <w:sz w:val="22"/>
          <w:szCs w:val="22"/>
          <w:lang w:eastAsia="en-GB"/>
        </w:rPr>
        <w:t>prostitution</w:t>
      </w:r>
      <w:r w:rsidR="00797106" w:rsidRPr="7D52B7D6">
        <w:rPr>
          <w:rFonts w:ascii="Arial" w:eastAsia="Times New Roman" w:hAnsi="Arial" w:cs="Arial"/>
          <w:color w:val="000000" w:themeColor="text1"/>
          <w:sz w:val="22"/>
          <w:szCs w:val="22"/>
          <w:lang w:eastAsia="en-GB"/>
        </w:rPr>
        <w:t>,</w:t>
      </w:r>
      <w:r w:rsidR="00EB075F" w:rsidRPr="7D52B7D6">
        <w:rPr>
          <w:rFonts w:ascii="Arial" w:eastAsia="Times New Roman" w:hAnsi="Arial" w:cs="Arial"/>
          <w:color w:val="000000" w:themeColor="text1"/>
          <w:sz w:val="22"/>
          <w:szCs w:val="22"/>
          <w:lang w:eastAsia="en-GB"/>
        </w:rPr>
        <w:t xml:space="preserve"> which ha</w:t>
      </w:r>
      <w:r w:rsidR="0008604E" w:rsidRPr="7D52B7D6">
        <w:rPr>
          <w:rFonts w:ascii="Arial" w:eastAsia="Times New Roman" w:hAnsi="Arial" w:cs="Arial"/>
          <w:color w:val="000000" w:themeColor="text1"/>
          <w:sz w:val="22"/>
          <w:szCs w:val="22"/>
          <w:lang w:eastAsia="en-GB"/>
        </w:rPr>
        <w:t>d</w:t>
      </w:r>
      <w:r w:rsidR="00EB075F" w:rsidRPr="7D52B7D6">
        <w:rPr>
          <w:rFonts w:ascii="Arial" w:eastAsia="Times New Roman" w:hAnsi="Arial" w:cs="Arial"/>
          <w:color w:val="000000" w:themeColor="text1"/>
          <w:sz w:val="22"/>
          <w:szCs w:val="22"/>
          <w:lang w:eastAsia="en-GB"/>
        </w:rPr>
        <w:t xml:space="preserve"> previously been</w:t>
      </w:r>
      <w:r w:rsidR="00797106" w:rsidRPr="7D52B7D6">
        <w:rPr>
          <w:rFonts w:ascii="Arial" w:eastAsia="Times New Roman" w:hAnsi="Arial" w:cs="Arial"/>
          <w:color w:val="000000" w:themeColor="text1"/>
          <w:sz w:val="22"/>
          <w:szCs w:val="22"/>
          <w:lang w:eastAsia="en-GB"/>
        </w:rPr>
        <w:t xml:space="preserve"> </w:t>
      </w:r>
      <w:r w:rsidR="00324E22" w:rsidRPr="7D52B7D6">
        <w:rPr>
          <w:rFonts w:ascii="Arial" w:eastAsia="Times New Roman" w:hAnsi="Arial" w:cs="Arial"/>
          <w:color w:val="000000" w:themeColor="text1"/>
          <w:sz w:val="22"/>
          <w:szCs w:val="22"/>
          <w:lang w:eastAsia="en-GB"/>
        </w:rPr>
        <w:t>tolerated as a ‘necessary evil’</w:t>
      </w:r>
      <w:r w:rsidR="000C3178" w:rsidRPr="7D52B7D6">
        <w:rPr>
          <w:rFonts w:ascii="Arial" w:eastAsia="Times New Roman" w:hAnsi="Arial" w:cs="Arial"/>
          <w:color w:val="000000" w:themeColor="text1"/>
          <w:sz w:val="22"/>
          <w:szCs w:val="22"/>
          <w:lang w:eastAsia="en-GB"/>
        </w:rPr>
        <w:t>,</w:t>
      </w:r>
      <w:r w:rsidR="00D2732E" w:rsidRPr="7D52B7D6">
        <w:rPr>
          <w:rFonts w:ascii="Arial" w:eastAsia="Times New Roman" w:hAnsi="Arial" w:cs="Arial"/>
          <w:color w:val="000000" w:themeColor="text1"/>
          <w:sz w:val="22"/>
          <w:szCs w:val="22"/>
          <w:lang w:eastAsia="en-GB"/>
        </w:rPr>
        <w:t xml:space="preserve"> </w:t>
      </w:r>
      <w:r w:rsidR="009E2A88" w:rsidRPr="7D52B7D6">
        <w:rPr>
          <w:rFonts w:ascii="Arial" w:eastAsia="Times New Roman" w:hAnsi="Arial" w:cs="Arial"/>
          <w:color w:val="000000" w:themeColor="text1"/>
          <w:sz w:val="22"/>
          <w:szCs w:val="22"/>
          <w:lang w:eastAsia="en-GB"/>
        </w:rPr>
        <w:t xml:space="preserve">was </w:t>
      </w:r>
      <w:r w:rsidR="0045096B" w:rsidRPr="7D52B7D6">
        <w:rPr>
          <w:rFonts w:ascii="Arial" w:eastAsia="Times New Roman" w:hAnsi="Arial" w:cs="Arial"/>
          <w:color w:val="000000" w:themeColor="text1"/>
          <w:sz w:val="22"/>
          <w:szCs w:val="22"/>
          <w:lang w:eastAsia="en-GB"/>
        </w:rPr>
        <w:t>criminalised</w:t>
      </w:r>
      <w:r w:rsidR="0021768F" w:rsidRPr="7D52B7D6">
        <w:rPr>
          <w:rFonts w:ascii="Arial" w:eastAsia="Times New Roman" w:hAnsi="Arial" w:cs="Arial"/>
          <w:color w:val="000000" w:themeColor="text1"/>
          <w:sz w:val="22"/>
          <w:szCs w:val="22"/>
          <w:lang w:eastAsia="en-GB"/>
        </w:rPr>
        <w:t>,</w:t>
      </w:r>
      <w:r w:rsidR="00621CA6" w:rsidRPr="7D52B7D6">
        <w:rPr>
          <w:rFonts w:ascii="Arial" w:eastAsia="Times New Roman" w:hAnsi="Arial" w:cs="Arial"/>
          <w:color w:val="000000" w:themeColor="text1"/>
          <w:sz w:val="22"/>
          <w:szCs w:val="22"/>
          <w:lang w:eastAsia="en-GB"/>
        </w:rPr>
        <w:t xml:space="preserve"> and women were subject to severe state</w:t>
      </w:r>
      <w:r w:rsidR="0021768F" w:rsidRPr="7D52B7D6">
        <w:rPr>
          <w:rFonts w:ascii="Arial" w:eastAsia="Times New Roman" w:hAnsi="Arial" w:cs="Arial"/>
          <w:color w:val="000000" w:themeColor="text1"/>
          <w:sz w:val="22"/>
          <w:szCs w:val="22"/>
          <w:lang w:eastAsia="en-GB"/>
        </w:rPr>
        <w:t>-</w:t>
      </w:r>
      <w:r w:rsidR="00621CA6" w:rsidRPr="7D52B7D6">
        <w:rPr>
          <w:rFonts w:ascii="Arial" w:eastAsia="Times New Roman" w:hAnsi="Arial" w:cs="Arial"/>
          <w:color w:val="000000" w:themeColor="text1"/>
          <w:sz w:val="22"/>
          <w:szCs w:val="22"/>
          <w:lang w:eastAsia="en-GB"/>
        </w:rPr>
        <w:t xml:space="preserve">sanctioned penalties and violence. </w:t>
      </w:r>
    </w:p>
    <w:p w14:paraId="59CDF2AD" w14:textId="720F10D9" w:rsidR="00274ACE" w:rsidRPr="00C4016E" w:rsidRDefault="00274ACE" w:rsidP="7D52B7D6">
      <w:pPr>
        <w:spacing w:line="360" w:lineRule="auto"/>
        <w:ind w:firstLine="720"/>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Federici’s 1970s</w:t>
      </w:r>
      <w:r w:rsidR="00C770B9" w:rsidRPr="7D52B7D6">
        <w:rPr>
          <w:rFonts w:ascii="Arial" w:eastAsia="Times New Roman" w:hAnsi="Arial" w:cs="Arial"/>
          <w:color w:val="000000" w:themeColor="text1"/>
          <w:sz w:val="22"/>
          <w:szCs w:val="22"/>
          <w:lang w:eastAsia="en-GB"/>
        </w:rPr>
        <w:t>/80s texts</w:t>
      </w:r>
      <w:r w:rsidRPr="7D52B7D6">
        <w:rPr>
          <w:rFonts w:ascii="Arial" w:eastAsia="Times New Roman" w:hAnsi="Arial" w:cs="Arial"/>
          <w:color w:val="000000" w:themeColor="text1"/>
          <w:sz w:val="22"/>
          <w:szCs w:val="22"/>
          <w:lang w:eastAsia="en-GB"/>
        </w:rPr>
        <w:t xml:space="preserve"> were written before the mass commodification </w:t>
      </w:r>
      <w:r w:rsidR="009D31D1" w:rsidRPr="7D52B7D6">
        <w:rPr>
          <w:rFonts w:ascii="Arial" w:eastAsia="Times New Roman" w:hAnsi="Arial" w:cs="Arial"/>
          <w:color w:val="000000" w:themeColor="text1"/>
          <w:sz w:val="22"/>
          <w:szCs w:val="22"/>
          <w:lang w:eastAsia="en-GB"/>
        </w:rPr>
        <w:t>(hence</w:t>
      </w:r>
      <w:r w:rsidRPr="7D52B7D6">
        <w:rPr>
          <w:rFonts w:ascii="Arial" w:eastAsia="Times New Roman" w:hAnsi="Arial" w:cs="Arial"/>
          <w:color w:val="000000" w:themeColor="text1"/>
          <w:sz w:val="22"/>
          <w:szCs w:val="22"/>
          <w:lang w:eastAsia="en-GB"/>
        </w:rPr>
        <w:t xml:space="preserve"> exploitation</w:t>
      </w:r>
      <w:r w:rsidR="009D31D1"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 of work</w:t>
      </w:r>
      <w:r w:rsidR="00ED20B8" w:rsidRPr="7D52B7D6">
        <w:rPr>
          <w:rFonts w:ascii="Arial" w:eastAsia="Times New Roman" w:hAnsi="Arial" w:cs="Arial"/>
          <w:color w:val="000000" w:themeColor="text1"/>
          <w:sz w:val="22"/>
          <w:szCs w:val="22"/>
          <w:lang w:eastAsia="en-GB"/>
        </w:rPr>
        <w:t xml:space="preserve"> coded feminine</w:t>
      </w:r>
      <w:r w:rsidRPr="7D52B7D6">
        <w:rPr>
          <w:rFonts w:ascii="Arial" w:eastAsia="Times New Roman" w:hAnsi="Arial" w:cs="Arial"/>
          <w:color w:val="000000" w:themeColor="text1"/>
          <w:sz w:val="22"/>
          <w:szCs w:val="22"/>
          <w:lang w:eastAsia="en-GB"/>
        </w:rPr>
        <w:t xml:space="preserve"> – care, domestic, sexual – but she </w:t>
      </w:r>
      <w:r w:rsidR="00ED20B8" w:rsidRPr="7D52B7D6">
        <w:rPr>
          <w:rFonts w:ascii="Arial" w:eastAsia="Times New Roman" w:hAnsi="Arial" w:cs="Arial"/>
          <w:color w:val="000000" w:themeColor="text1"/>
          <w:sz w:val="22"/>
          <w:szCs w:val="22"/>
          <w:lang w:eastAsia="en-GB"/>
        </w:rPr>
        <w:t>was</w:t>
      </w:r>
      <w:r w:rsidRPr="7D52B7D6">
        <w:rPr>
          <w:rFonts w:ascii="Arial" w:eastAsia="Times New Roman" w:hAnsi="Arial" w:cs="Arial"/>
          <w:color w:val="000000" w:themeColor="text1"/>
          <w:sz w:val="22"/>
          <w:szCs w:val="22"/>
          <w:lang w:eastAsia="en-GB"/>
        </w:rPr>
        <w:t xml:space="preserve"> clear</w:t>
      </w:r>
      <w:r w:rsidR="00082A4C" w:rsidRPr="7D52B7D6">
        <w:rPr>
          <w:rFonts w:ascii="Arial" w:eastAsia="Times New Roman" w:hAnsi="Arial" w:cs="Arial"/>
          <w:color w:val="000000" w:themeColor="text1"/>
          <w:sz w:val="22"/>
          <w:szCs w:val="22"/>
          <w:lang w:eastAsia="en-GB"/>
        </w:rPr>
        <w:t xml:space="preserve"> </w:t>
      </w:r>
      <w:r w:rsidRPr="7D52B7D6">
        <w:rPr>
          <w:rFonts w:ascii="Arial" w:eastAsia="Times New Roman" w:hAnsi="Arial" w:cs="Arial"/>
          <w:color w:val="000000" w:themeColor="text1"/>
          <w:sz w:val="22"/>
          <w:szCs w:val="22"/>
          <w:lang w:eastAsia="en-GB"/>
        </w:rPr>
        <w:t xml:space="preserve">that </w:t>
      </w:r>
      <w:r w:rsidR="003C1C54" w:rsidRPr="7D52B7D6">
        <w:rPr>
          <w:rFonts w:ascii="Arial" w:eastAsia="Times New Roman" w:hAnsi="Arial" w:cs="Arial"/>
          <w:color w:val="000000" w:themeColor="text1"/>
          <w:sz w:val="22"/>
          <w:szCs w:val="22"/>
          <w:lang w:eastAsia="en-GB"/>
        </w:rPr>
        <w:t>as women gained</w:t>
      </w:r>
      <w:r w:rsidR="00C62179" w:rsidRPr="7D52B7D6">
        <w:rPr>
          <w:rFonts w:ascii="Arial" w:eastAsia="Times New Roman" w:hAnsi="Arial" w:cs="Arial"/>
          <w:color w:val="000000" w:themeColor="text1"/>
          <w:sz w:val="22"/>
          <w:szCs w:val="22"/>
          <w:lang w:eastAsia="en-GB"/>
        </w:rPr>
        <w:t xml:space="preserve"> ‘liberation’ and so</w:t>
      </w:r>
      <w:r w:rsidRPr="7D52B7D6">
        <w:rPr>
          <w:rFonts w:ascii="Arial" w:eastAsia="Times New Roman" w:hAnsi="Arial" w:cs="Arial"/>
          <w:color w:val="000000" w:themeColor="text1"/>
          <w:sz w:val="22"/>
          <w:szCs w:val="22"/>
          <w:lang w:eastAsia="en-GB"/>
        </w:rPr>
        <w:t xml:space="preserve"> some measure of distance from the expropriation of their </w:t>
      </w:r>
      <w:r w:rsidRPr="7D52B7D6">
        <w:rPr>
          <w:rFonts w:ascii="Arial" w:eastAsia="Times New Roman" w:hAnsi="Arial" w:cs="Arial"/>
          <w:color w:val="000000" w:themeColor="text1"/>
          <w:sz w:val="22"/>
          <w:szCs w:val="22"/>
          <w:lang w:eastAsia="en-GB"/>
        </w:rPr>
        <w:lastRenderedPageBreak/>
        <w:t>labour</w:t>
      </w:r>
      <w:r w:rsidR="00584CEB" w:rsidRPr="7D52B7D6">
        <w:rPr>
          <w:rFonts w:ascii="Arial" w:eastAsia="Times New Roman" w:hAnsi="Arial" w:cs="Arial"/>
          <w:color w:val="000000" w:themeColor="text1"/>
          <w:sz w:val="22"/>
          <w:szCs w:val="22"/>
          <w:lang w:eastAsia="en-GB"/>
        </w:rPr>
        <w:t xml:space="preserve"> by entry to the paid workforce</w:t>
      </w:r>
      <w:r w:rsidR="002A13A0" w:rsidRPr="7D52B7D6">
        <w:rPr>
          <w:rFonts w:ascii="Arial" w:eastAsia="Times New Roman" w:hAnsi="Arial" w:cs="Arial"/>
          <w:color w:val="000000" w:themeColor="text1"/>
          <w:sz w:val="22"/>
          <w:szCs w:val="22"/>
          <w:lang w:eastAsia="en-GB"/>
        </w:rPr>
        <w:t>,</w:t>
      </w:r>
      <w:r w:rsidR="00584CEB" w:rsidRPr="7D52B7D6">
        <w:rPr>
          <w:rFonts w:ascii="Arial" w:eastAsia="Times New Roman" w:hAnsi="Arial" w:cs="Arial"/>
          <w:color w:val="000000" w:themeColor="text1"/>
          <w:sz w:val="22"/>
          <w:szCs w:val="22"/>
          <w:lang w:eastAsia="en-GB"/>
        </w:rPr>
        <w:t xml:space="preserve"> </w:t>
      </w:r>
      <w:r w:rsidR="003C1C54" w:rsidRPr="7D52B7D6">
        <w:rPr>
          <w:rFonts w:ascii="Arial" w:eastAsia="Times New Roman" w:hAnsi="Arial" w:cs="Arial"/>
          <w:color w:val="000000" w:themeColor="text1"/>
          <w:sz w:val="22"/>
          <w:szCs w:val="22"/>
          <w:lang w:eastAsia="en-GB"/>
        </w:rPr>
        <w:t>they</w:t>
      </w:r>
      <w:r w:rsidRPr="7D52B7D6">
        <w:rPr>
          <w:rFonts w:ascii="Arial" w:eastAsia="Times New Roman" w:hAnsi="Arial" w:cs="Arial"/>
          <w:color w:val="000000" w:themeColor="text1"/>
          <w:sz w:val="22"/>
          <w:szCs w:val="22"/>
          <w:lang w:eastAsia="en-GB"/>
        </w:rPr>
        <w:t xml:space="preserve"> </w:t>
      </w:r>
      <w:r w:rsidR="1A46C7D8" w:rsidRPr="7D52B7D6">
        <w:rPr>
          <w:rFonts w:ascii="Arial" w:eastAsia="Times New Roman" w:hAnsi="Arial" w:cs="Arial"/>
          <w:color w:val="000000" w:themeColor="text1"/>
          <w:sz w:val="22"/>
          <w:szCs w:val="22"/>
          <w:lang w:eastAsia="en-GB"/>
        </w:rPr>
        <w:t xml:space="preserve">would </w:t>
      </w:r>
      <w:r w:rsidR="00584CEB" w:rsidRPr="7D52B7D6">
        <w:rPr>
          <w:rFonts w:ascii="Arial" w:eastAsia="Times New Roman" w:hAnsi="Arial" w:cs="Arial"/>
          <w:color w:val="000000" w:themeColor="text1"/>
          <w:sz w:val="22"/>
          <w:szCs w:val="22"/>
          <w:lang w:eastAsia="en-GB"/>
        </w:rPr>
        <w:t xml:space="preserve">do </w:t>
      </w:r>
      <w:r w:rsidRPr="7D52B7D6">
        <w:rPr>
          <w:rFonts w:ascii="Arial" w:eastAsia="Times New Roman" w:hAnsi="Arial" w:cs="Arial"/>
          <w:color w:val="000000" w:themeColor="text1"/>
          <w:sz w:val="22"/>
          <w:szCs w:val="22"/>
          <w:lang w:eastAsia="en-GB"/>
        </w:rPr>
        <w:t>similar work</w:t>
      </w:r>
      <w:r w:rsidR="00584CEB" w:rsidRPr="7D52B7D6">
        <w:rPr>
          <w:rFonts w:ascii="Arial" w:eastAsia="Times New Roman" w:hAnsi="Arial" w:cs="Arial"/>
          <w:color w:val="000000" w:themeColor="text1"/>
          <w:sz w:val="22"/>
          <w:szCs w:val="22"/>
          <w:lang w:eastAsia="en-GB"/>
        </w:rPr>
        <w:t xml:space="preserve">, </w:t>
      </w:r>
      <w:r w:rsidR="00ED20B8" w:rsidRPr="7D52B7D6">
        <w:rPr>
          <w:rFonts w:ascii="Arial" w:eastAsia="Times New Roman" w:hAnsi="Arial" w:cs="Arial"/>
          <w:color w:val="000000" w:themeColor="text1"/>
          <w:sz w:val="22"/>
          <w:szCs w:val="22"/>
          <w:lang w:eastAsia="en-GB"/>
        </w:rPr>
        <w:t>only</w:t>
      </w:r>
      <w:r w:rsidR="00857CF7" w:rsidRPr="7D52B7D6">
        <w:rPr>
          <w:rFonts w:ascii="Arial" w:eastAsia="Times New Roman" w:hAnsi="Arial" w:cs="Arial"/>
          <w:color w:val="000000" w:themeColor="text1"/>
          <w:sz w:val="22"/>
          <w:szCs w:val="22"/>
          <w:lang w:eastAsia="en-GB"/>
        </w:rPr>
        <w:t xml:space="preserve"> now</w:t>
      </w:r>
      <w:r w:rsidR="00DE5354" w:rsidRPr="7D52B7D6">
        <w:rPr>
          <w:rFonts w:ascii="Arial" w:eastAsia="Times New Roman" w:hAnsi="Arial" w:cs="Arial"/>
          <w:color w:val="000000" w:themeColor="text1"/>
          <w:sz w:val="22"/>
          <w:szCs w:val="22"/>
          <w:lang w:eastAsia="en-GB"/>
        </w:rPr>
        <w:t xml:space="preserve"> also</w:t>
      </w:r>
      <w:r w:rsidRPr="7D52B7D6">
        <w:rPr>
          <w:rFonts w:ascii="Arial" w:eastAsia="Times New Roman" w:hAnsi="Arial" w:cs="Arial"/>
          <w:color w:val="000000" w:themeColor="text1"/>
          <w:sz w:val="22"/>
          <w:szCs w:val="22"/>
          <w:lang w:eastAsia="en-GB"/>
        </w:rPr>
        <w:t xml:space="preserve"> in conditions of </w:t>
      </w:r>
      <w:r w:rsidRPr="7D52B7D6">
        <w:rPr>
          <w:rFonts w:ascii="Arial" w:eastAsia="Times New Roman" w:hAnsi="Arial" w:cs="Arial"/>
          <w:i/>
          <w:iCs/>
          <w:color w:val="000000" w:themeColor="text1"/>
          <w:sz w:val="22"/>
          <w:szCs w:val="22"/>
          <w:lang w:eastAsia="en-GB"/>
        </w:rPr>
        <w:t>exploitation</w:t>
      </w:r>
      <w:r w:rsidR="0065515F" w:rsidRPr="7D52B7D6">
        <w:rPr>
          <w:rFonts w:ascii="Arial" w:eastAsia="Times New Roman" w:hAnsi="Arial" w:cs="Arial"/>
          <w:i/>
          <w:iCs/>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 As she put </w:t>
      </w:r>
      <w:r w:rsidR="0D2C33F1" w:rsidRPr="7D52B7D6">
        <w:rPr>
          <w:rFonts w:ascii="Arial" w:eastAsia="Times New Roman" w:hAnsi="Arial" w:cs="Arial"/>
          <w:color w:val="000000" w:themeColor="text1"/>
          <w:sz w:val="22"/>
          <w:szCs w:val="22"/>
          <w:lang w:eastAsia="en-GB"/>
        </w:rPr>
        <w:t xml:space="preserve">it </w:t>
      </w:r>
      <w:r w:rsidRPr="7D52B7D6">
        <w:rPr>
          <w:rFonts w:ascii="Arial" w:eastAsia="Times New Roman" w:hAnsi="Arial" w:cs="Arial"/>
          <w:color w:val="000000" w:themeColor="text1"/>
          <w:sz w:val="22"/>
          <w:szCs w:val="22"/>
          <w:lang w:eastAsia="en-GB"/>
        </w:rPr>
        <w:t xml:space="preserve">in ‘Wages Against Housework’ </w:t>
      </w:r>
      <w:r w:rsidR="00FA2121" w:rsidRPr="7D52B7D6">
        <w:rPr>
          <w:rFonts w:ascii="Arial" w:eastAsia="Times New Roman" w:hAnsi="Arial" w:cs="Arial"/>
          <w:color w:val="000000" w:themeColor="text1"/>
          <w:sz w:val="22"/>
          <w:szCs w:val="22"/>
          <w:lang w:eastAsia="en-GB"/>
        </w:rPr>
        <w:t xml:space="preserve">in </w:t>
      </w:r>
      <w:r w:rsidRPr="7D52B7D6">
        <w:rPr>
          <w:rFonts w:ascii="Arial" w:eastAsia="Times New Roman" w:hAnsi="Arial" w:cs="Arial"/>
          <w:color w:val="000000" w:themeColor="text1"/>
          <w:sz w:val="22"/>
          <w:szCs w:val="22"/>
          <w:lang w:eastAsia="en-GB"/>
        </w:rPr>
        <w:t>1975</w:t>
      </w:r>
      <w:r w:rsidR="00FA2121"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 ‘The second job not only increases our </w:t>
      </w:r>
      <w:proofErr w:type="gramStart"/>
      <w:r w:rsidRPr="7D52B7D6">
        <w:rPr>
          <w:rFonts w:ascii="Arial" w:eastAsia="Times New Roman" w:hAnsi="Arial" w:cs="Arial"/>
          <w:color w:val="000000" w:themeColor="text1"/>
          <w:sz w:val="22"/>
          <w:szCs w:val="22"/>
          <w:lang w:eastAsia="en-GB"/>
        </w:rPr>
        <w:t>exploitation, but</w:t>
      </w:r>
      <w:proofErr w:type="gramEnd"/>
      <w:r w:rsidRPr="7D52B7D6">
        <w:rPr>
          <w:rFonts w:ascii="Arial" w:eastAsia="Times New Roman" w:hAnsi="Arial" w:cs="Arial"/>
          <w:color w:val="000000" w:themeColor="text1"/>
          <w:sz w:val="22"/>
          <w:szCs w:val="22"/>
          <w:lang w:eastAsia="en-GB"/>
        </w:rPr>
        <w:t xml:space="preserve"> simply reproduces our role in different forms’ (</w:t>
      </w:r>
      <w:r w:rsidR="00AC6099" w:rsidRPr="7D52B7D6">
        <w:rPr>
          <w:rFonts w:ascii="Arial" w:eastAsia="Times New Roman" w:hAnsi="Arial" w:cs="Arial"/>
          <w:color w:val="000000" w:themeColor="text1"/>
          <w:sz w:val="22"/>
          <w:szCs w:val="22"/>
          <w:lang w:eastAsia="en-GB"/>
        </w:rPr>
        <w:t>20</w:t>
      </w:r>
      <w:r w:rsidR="002945B5" w:rsidRPr="7D52B7D6">
        <w:rPr>
          <w:rFonts w:ascii="Arial" w:eastAsia="Times New Roman" w:hAnsi="Arial" w:cs="Arial"/>
          <w:color w:val="000000" w:themeColor="text1"/>
          <w:sz w:val="22"/>
          <w:szCs w:val="22"/>
          <w:lang w:eastAsia="en-GB"/>
        </w:rPr>
        <w:t>12</w:t>
      </w:r>
      <w:r w:rsidR="00AC6099" w:rsidRPr="7D52B7D6">
        <w:rPr>
          <w:rFonts w:ascii="Arial" w:eastAsia="Times New Roman" w:hAnsi="Arial" w:cs="Arial"/>
          <w:color w:val="000000" w:themeColor="text1"/>
          <w:sz w:val="22"/>
          <w:szCs w:val="22"/>
          <w:lang w:eastAsia="en-GB"/>
        </w:rPr>
        <w:t xml:space="preserve">: </w:t>
      </w:r>
      <w:r w:rsidRPr="7D52B7D6">
        <w:rPr>
          <w:rFonts w:ascii="Arial" w:eastAsia="Times New Roman" w:hAnsi="Arial" w:cs="Arial"/>
          <w:color w:val="000000" w:themeColor="text1"/>
          <w:sz w:val="22"/>
          <w:szCs w:val="22"/>
          <w:lang w:eastAsia="en-GB"/>
        </w:rPr>
        <w:t>20).</w:t>
      </w:r>
      <w:r w:rsidR="00F9379A" w:rsidRPr="7D52B7D6">
        <w:rPr>
          <w:rFonts w:ascii="Arial" w:eastAsia="Times New Roman" w:hAnsi="Arial" w:cs="Arial"/>
          <w:color w:val="000000" w:themeColor="text1"/>
          <w:sz w:val="22"/>
          <w:szCs w:val="22"/>
          <w:lang w:eastAsia="en-GB"/>
        </w:rPr>
        <w:t xml:space="preserve"> </w:t>
      </w:r>
      <w:r w:rsidR="005726C2" w:rsidRPr="7D52B7D6">
        <w:rPr>
          <w:rFonts w:ascii="Arial" w:eastAsia="Times New Roman" w:hAnsi="Arial" w:cs="Arial"/>
          <w:color w:val="000000" w:themeColor="text1"/>
          <w:sz w:val="22"/>
          <w:szCs w:val="22"/>
          <w:lang w:eastAsia="en-GB"/>
        </w:rPr>
        <w:t>Once again, Federici points to the institutional organisation</w:t>
      </w:r>
      <w:r w:rsidR="00C803FB" w:rsidRPr="7D52B7D6">
        <w:rPr>
          <w:rFonts w:ascii="Arial" w:eastAsia="Times New Roman" w:hAnsi="Arial" w:cs="Arial"/>
          <w:color w:val="000000" w:themeColor="text1"/>
          <w:sz w:val="22"/>
          <w:szCs w:val="22"/>
          <w:lang w:eastAsia="en-GB"/>
        </w:rPr>
        <w:t xml:space="preserve"> and mystification</w:t>
      </w:r>
      <w:r w:rsidR="005726C2" w:rsidRPr="7D52B7D6">
        <w:rPr>
          <w:rFonts w:ascii="Arial" w:eastAsia="Times New Roman" w:hAnsi="Arial" w:cs="Arial"/>
          <w:color w:val="000000" w:themeColor="text1"/>
          <w:sz w:val="22"/>
          <w:szCs w:val="22"/>
          <w:lang w:eastAsia="en-GB"/>
        </w:rPr>
        <w:t xml:space="preserve"> of exploitation</w:t>
      </w:r>
      <w:r w:rsidR="00C803FB" w:rsidRPr="7D52B7D6">
        <w:rPr>
          <w:rFonts w:ascii="Arial" w:eastAsia="Times New Roman" w:hAnsi="Arial" w:cs="Arial"/>
          <w:color w:val="000000" w:themeColor="text1"/>
          <w:sz w:val="22"/>
          <w:szCs w:val="22"/>
          <w:lang w:eastAsia="en-GB"/>
        </w:rPr>
        <w:t xml:space="preserve"> through law. ‘The wage gives the impression </w:t>
      </w:r>
      <w:r w:rsidR="00CE449E" w:rsidRPr="7D52B7D6">
        <w:rPr>
          <w:rFonts w:ascii="Arial" w:eastAsia="Times New Roman" w:hAnsi="Arial" w:cs="Arial"/>
          <w:color w:val="000000" w:themeColor="text1"/>
          <w:sz w:val="22"/>
          <w:szCs w:val="22"/>
          <w:lang w:eastAsia="en-GB"/>
        </w:rPr>
        <w:t xml:space="preserve">of a fair deal: you work and you get paid, hence you and your boss get </w:t>
      </w:r>
      <w:r w:rsidR="00F02B1A" w:rsidRPr="7D52B7D6">
        <w:rPr>
          <w:rFonts w:ascii="Arial" w:eastAsia="Times New Roman" w:hAnsi="Arial" w:cs="Arial"/>
          <w:color w:val="000000" w:themeColor="text1"/>
          <w:sz w:val="22"/>
          <w:szCs w:val="22"/>
          <w:lang w:eastAsia="en-GB"/>
        </w:rPr>
        <w:t xml:space="preserve">what’s owed; while in reality the wage, </w:t>
      </w:r>
      <w:r w:rsidR="00855B21" w:rsidRPr="7D52B7D6">
        <w:rPr>
          <w:rFonts w:ascii="Arial" w:eastAsia="Times New Roman" w:hAnsi="Arial" w:cs="Arial"/>
          <w:color w:val="000000" w:themeColor="text1"/>
          <w:sz w:val="22"/>
          <w:szCs w:val="22"/>
          <w:lang w:eastAsia="en-GB"/>
        </w:rPr>
        <w:t xml:space="preserve">rather than paying for the work you do, hides all the unpaid </w:t>
      </w:r>
      <w:r w:rsidR="00C87690" w:rsidRPr="7D52B7D6">
        <w:rPr>
          <w:rFonts w:ascii="Arial" w:eastAsia="Times New Roman" w:hAnsi="Arial" w:cs="Arial"/>
          <w:color w:val="000000" w:themeColor="text1"/>
          <w:sz w:val="22"/>
          <w:szCs w:val="22"/>
          <w:lang w:eastAsia="en-GB"/>
        </w:rPr>
        <w:t>work that goes into profit’ (2012</w:t>
      </w:r>
      <w:r w:rsidR="00892845">
        <w:rPr>
          <w:rFonts w:ascii="Arial" w:eastAsia="Times New Roman" w:hAnsi="Arial" w:cs="Arial"/>
          <w:color w:val="000000" w:themeColor="text1"/>
          <w:sz w:val="22"/>
          <w:szCs w:val="22"/>
          <w:lang w:eastAsia="en-GB"/>
        </w:rPr>
        <w:t>:</w:t>
      </w:r>
      <w:r w:rsidR="00C87690" w:rsidRPr="7D52B7D6">
        <w:rPr>
          <w:rFonts w:ascii="Arial" w:eastAsia="Times New Roman" w:hAnsi="Arial" w:cs="Arial"/>
          <w:color w:val="000000" w:themeColor="text1"/>
          <w:sz w:val="22"/>
          <w:szCs w:val="22"/>
          <w:lang w:eastAsia="en-GB"/>
        </w:rPr>
        <w:t xml:space="preserve"> 16).</w:t>
      </w:r>
    </w:p>
    <w:p w14:paraId="7C0C6D8B" w14:textId="77777777" w:rsidR="00892BC4" w:rsidRPr="00C4016E" w:rsidRDefault="00892BC4" w:rsidP="7D52B7D6">
      <w:pPr>
        <w:spacing w:line="360" w:lineRule="auto"/>
        <w:textAlignment w:val="baseline"/>
        <w:rPr>
          <w:rFonts w:ascii="Arial" w:eastAsia="Times New Roman" w:hAnsi="Arial" w:cs="Arial"/>
          <w:color w:val="000000" w:themeColor="text1"/>
          <w:sz w:val="22"/>
          <w:szCs w:val="22"/>
          <w:lang w:eastAsia="en-GB"/>
        </w:rPr>
      </w:pPr>
    </w:p>
    <w:p w14:paraId="5F7DB0B5" w14:textId="128A11AD" w:rsidR="00892BC4" w:rsidRPr="00C4016E" w:rsidRDefault="008C4003" w:rsidP="00603821">
      <w:pPr>
        <w:pStyle w:val="Heading3"/>
      </w:pPr>
      <w:r w:rsidRPr="7D52B7D6">
        <w:t>(</w:t>
      </w:r>
      <w:r w:rsidR="001C2B22" w:rsidRPr="7D52B7D6">
        <w:t>D</w:t>
      </w:r>
      <w:r w:rsidRPr="7D52B7D6">
        <w:t>e)</w:t>
      </w:r>
      <w:r w:rsidR="00A160E1" w:rsidRPr="7D52B7D6">
        <w:t xml:space="preserve">naturalisation of </w:t>
      </w:r>
      <w:r w:rsidR="00967550" w:rsidRPr="7D52B7D6">
        <w:t xml:space="preserve">profit: </w:t>
      </w:r>
      <w:r w:rsidR="00334D30" w:rsidRPr="7D52B7D6">
        <w:t>Appearance</w:t>
      </w:r>
      <w:r w:rsidR="005F727E" w:rsidRPr="7D52B7D6">
        <w:t xml:space="preserve"> and Essence</w:t>
      </w:r>
    </w:p>
    <w:p w14:paraId="5B50FCB1" w14:textId="1DEE2A00" w:rsidR="00974EAC" w:rsidRDefault="76A493B3" w:rsidP="7D52B7D6">
      <w:pPr>
        <w:spacing w:line="360" w:lineRule="auto"/>
        <w:textAlignment w:val="baseline"/>
        <w:rPr>
          <w:rFonts w:ascii="Arial" w:eastAsia="Times New Roman" w:hAnsi="Arial" w:cs="Arial"/>
          <w:color w:val="000000"/>
          <w:sz w:val="22"/>
          <w:szCs w:val="22"/>
          <w:lang w:eastAsia="en-GB"/>
        </w:rPr>
      </w:pPr>
      <w:r w:rsidRPr="7D52B7D6">
        <w:rPr>
          <w:rFonts w:ascii="Arial" w:eastAsia="Times New Roman" w:hAnsi="Arial" w:cs="Arial"/>
          <w:color w:val="000000" w:themeColor="text1"/>
          <w:sz w:val="22"/>
          <w:szCs w:val="22"/>
          <w:lang w:eastAsia="en-GB"/>
        </w:rPr>
        <w:t>Throughout her work</w:t>
      </w:r>
      <w:r w:rsidR="011DB980"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 Federici demonstrates how modern liberal discourses that </w:t>
      </w:r>
      <w:r w:rsidRPr="7D52B7D6">
        <w:rPr>
          <w:rFonts w:ascii="Arial" w:eastAsia="Times New Roman" w:hAnsi="Arial" w:cs="Arial"/>
          <w:i/>
          <w:iCs/>
          <w:color w:val="000000" w:themeColor="text1"/>
          <w:sz w:val="22"/>
          <w:szCs w:val="22"/>
          <w:lang w:eastAsia="en-GB"/>
        </w:rPr>
        <w:t>appear</w:t>
      </w:r>
      <w:r w:rsidRPr="7D52B7D6">
        <w:rPr>
          <w:rFonts w:ascii="Arial" w:eastAsia="Times New Roman" w:hAnsi="Arial" w:cs="Arial"/>
          <w:color w:val="000000" w:themeColor="text1"/>
          <w:sz w:val="22"/>
          <w:szCs w:val="22"/>
          <w:lang w:eastAsia="en-GB"/>
        </w:rPr>
        <w:t xml:space="preserve"> to be disconnected from capitalism are a core part of its essence. We find, then, w</w:t>
      </w:r>
      <w:r w:rsidR="00AA090C">
        <w:rPr>
          <w:rFonts w:ascii="Arial" w:eastAsia="Times New Roman" w:hAnsi="Arial" w:cs="Arial"/>
          <w:color w:val="000000" w:themeColor="text1"/>
          <w:sz w:val="22"/>
          <w:szCs w:val="22"/>
          <w:lang w:eastAsia="en-GB"/>
        </w:rPr>
        <w:t>oven</w:t>
      </w:r>
      <w:r w:rsidRPr="7D52B7D6">
        <w:rPr>
          <w:rFonts w:ascii="Arial" w:eastAsia="Times New Roman" w:hAnsi="Arial" w:cs="Arial"/>
          <w:color w:val="000000" w:themeColor="text1"/>
          <w:sz w:val="22"/>
          <w:szCs w:val="22"/>
          <w:lang w:eastAsia="en-GB"/>
        </w:rPr>
        <w:t xml:space="preserve"> throughout Federici’s work, a discussion of the discourses that </w:t>
      </w:r>
      <w:r w:rsidRPr="7D52B7D6">
        <w:rPr>
          <w:rFonts w:ascii="Arial" w:eastAsia="Times New Roman" w:hAnsi="Arial" w:cs="Arial"/>
          <w:i/>
          <w:iCs/>
          <w:color w:val="000000" w:themeColor="text1"/>
          <w:sz w:val="22"/>
          <w:szCs w:val="22"/>
          <w:lang w:eastAsia="en-GB"/>
        </w:rPr>
        <w:t>appear</w:t>
      </w:r>
      <w:r w:rsidRPr="7D52B7D6">
        <w:rPr>
          <w:rFonts w:ascii="Arial" w:eastAsia="Times New Roman" w:hAnsi="Arial" w:cs="Arial"/>
          <w:color w:val="000000" w:themeColor="text1"/>
          <w:sz w:val="22"/>
          <w:szCs w:val="22"/>
          <w:lang w:eastAsia="en-GB"/>
        </w:rPr>
        <w:t xml:space="preserve"> to explain women’s position under capitalism. These include liberal ideals of the home as a private site of love, care, and affection</w:t>
      </w:r>
      <w:r w:rsidR="00CFD824"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 morals about proper heterosexual relations and the criminalisation of socially unacceptable and harmful sexual conduct</w:t>
      </w:r>
      <w:r w:rsidR="6524E4C9"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 liberal feminist and legal narratives of paid work as freely chosen and providing a fair wage for a day’s work, and liberal political and scientific discourses that frame the body as acceptable if ‘productive’ (as alienable property, subjected to work discipline) and unacceptable if ‘unproductive’ (sexually transgressive, hostile to work discipline).</w:t>
      </w:r>
    </w:p>
    <w:p w14:paraId="0B091354" w14:textId="733A6659" w:rsidR="00CA294F" w:rsidRDefault="00EB27F0" w:rsidP="7D52B7D6">
      <w:pPr>
        <w:spacing w:line="360" w:lineRule="auto"/>
        <w:ind w:firstLine="720"/>
        <w:textAlignment w:val="baseline"/>
        <w:rPr>
          <w:rFonts w:ascii="Arial" w:eastAsia="Times New Roman" w:hAnsi="Arial" w:cs="Arial"/>
          <w:color w:val="000000"/>
          <w:sz w:val="22"/>
          <w:szCs w:val="22"/>
          <w:lang w:eastAsia="en-GB"/>
        </w:rPr>
      </w:pPr>
      <w:r w:rsidRPr="7D52B7D6">
        <w:rPr>
          <w:rFonts w:ascii="Arial" w:eastAsia="Times New Roman" w:hAnsi="Arial" w:cs="Arial"/>
          <w:color w:val="000000" w:themeColor="text1"/>
          <w:sz w:val="22"/>
          <w:szCs w:val="22"/>
          <w:lang w:eastAsia="en-GB"/>
        </w:rPr>
        <w:t xml:space="preserve">For Federici, these modernist discourses are not, </w:t>
      </w:r>
      <w:r w:rsidR="006102E8">
        <w:rPr>
          <w:rFonts w:ascii="Arial" w:eastAsia="Times New Roman" w:hAnsi="Arial" w:cs="Arial"/>
          <w:color w:val="000000" w:themeColor="text1"/>
          <w:sz w:val="22"/>
          <w:szCs w:val="22"/>
          <w:lang w:eastAsia="en-GB"/>
        </w:rPr>
        <w:t>à</w:t>
      </w:r>
      <w:r w:rsidRPr="7D52B7D6">
        <w:rPr>
          <w:rFonts w:ascii="Arial" w:eastAsia="Times New Roman" w:hAnsi="Arial" w:cs="Arial"/>
          <w:color w:val="000000" w:themeColor="text1"/>
          <w:sz w:val="22"/>
          <w:szCs w:val="22"/>
          <w:lang w:eastAsia="en-GB"/>
        </w:rPr>
        <w:t xml:space="preserve"> la Foucault, simply rationales for population</w:t>
      </w:r>
      <w:r w:rsidR="00BF727E"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level management; they are also </w:t>
      </w:r>
      <w:r w:rsidR="00BF727E" w:rsidRPr="7D52B7D6">
        <w:rPr>
          <w:rFonts w:ascii="Arial" w:eastAsia="Times New Roman" w:hAnsi="Arial" w:cs="Arial"/>
          <w:color w:val="000000" w:themeColor="text1"/>
          <w:sz w:val="22"/>
          <w:szCs w:val="22"/>
          <w:lang w:eastAsia="en-GB"/>
        </w:rPr>
        <w:t>part of</w:t>
      </w:r>
      <w:r w:rsidRPr="7D52B7D6">
        <w:rPr>
          <w:rFonts w:ascii="Arial" w:eastAsia="Times New Roman" w:hAnsi="Arial" w:cs="Arial"/>
          <w:color w:val="000000" w:themeColor="text1"/>
          <w:sz w:val="22"/>
          <w:szCs w:val="22"/>
          <w:lang w:eastAsia="en-GB"/>
        </w:rPr>
        <w:t xml:space="preserve"> capitalism and its gendered modes of subjugation (2004: 16). </w:t>
      </w:r>
      <w:r w:rsidR="00E1271F" w:rsidRPr="7D52B7D6">
        <w:rPr>
          <w:rFonts w:ascii="Arial" w:eastAsia="Times New Roman" w:hAnsi="Arial" w:cs="Arial"/>
          <w:color w:val="000000" w:themeColor="text1"/>
          <w:sz w:val="22"/>
          <w:szCs w:val="22"/>
          <w:lang w:eastAsia="en-GB"/>
        </w:rPr>
        <w:t>T</w:t>
      </w:r>
      <w:r w:rsidRPr="7D52B7D6">
        <w:rPr>
          <w:rFonts w:ascii="Arial" w:eastAsia="Times New Roman" w:hAnsi="Arial" w:cs="Arial"/>
          <w:color w:val="000000" w:themeColor="text1"/>
          <w:sz w:val="22"/>
          <w:szCs w:val="22"/>
          <w:lang w:eastAsia="en-GB"/>
        </w:rPr>
        <w:t xml:space="preserve">hey are also not simply ‘false’ ideological representations. </w:t>
      </w:r>
      <w:r w:rsidR="006B326C" w:rsidRPr="7D52B7D6">
        <w:rPr>
          <w:rFonts w:ascii="Arial" w:eastAsia="Times New Roman" w:hAnsi="Arial" w:cs="Arial"/>
          <w:color w:val="000000" w:themeColor="text1"/>
          <w:sz w:val="22"/>
          <w:szCs w:val="22"/>
          <w:lang w:eastAsia="en-GB"/>
        </w:rPr>
        <w:t xml:space="preserve">Women do experience the world through these </w:t>
      </w:r>
      <w:r w:rsidR="00E1271F" w:rsidRPr="7D52B7D6">
        <w:rPr>
          <w:rFonts w:ascii="Arial" w:eastAsia="Times New Roman" w:hAnsi="Arial" w:cs="Arial"/>
          <w:color w:val="000000" w:themeColor="text1"/>
          <w:sz w:val="22"/>
          <w:szCs w:val="22"/>
          <w:lang w:eastAsia="en-GB"/>
        </w:rPr>
        <w:t xml:space="preserve">modernist </w:t>
      </w:r>
      <w:r w:rsidR="006B326C" w:rsidRPr="7D52B7D6">
        <w:rPr>
          <w:rFonts w:ascii="Arial" w:eastAsia="Times New Roman" w:hAnsi="Arial" w:cs="Arial"/>
          <w:color w:val="000000" w:themeColor="text1"/>
          <w:sz w:val="22"/>
          <w:szCs w:val="22"/>
          <w:lang w:eastAsia="en-GB"/>
        </w:rPr>
        <w:t xml:space="preserve">abstractions, but they are partial explanations of women’s position in society that </w:t>
      </w:r>
      <w:r w:rsidR="71F5D1CF" w:rsidRPr="7D52B7D6">
        <w:rPr>
          <w:rFonts w:ascii="Arial" w:eastAsia="Times New Roman" w:hAnsi="Arial" w:cs="Arial"/>
          <w:color w:val="000000" w:themeColor="text1"/>
          <w:sz w:val="22"/>
          <w:szCs w:val="22"/>
          <w:lang w:eastAsia="en-GB"/>
        </w:rPr>
        <w:t>must</w:t>
      </w:r>
      <w:r w:rsidR="006B326C" w:rsidRPr="7D52B7D6">
        <w:rPr>
          <w:rFonts w:ascii="Arial" w:eastAsia="Times New Roman" w:hAnsi="Arial" w:cs="Arial"/>
          <w:color w:val="000000" w:themeColor="text1"/>
          <w:sz w:val="22"/>
          <w:szCs w:val="22"/>
          <w:lang w:eastAsia="en-GB"/>
        </w:rPr>
        <w:t xml:space="preserve"> be connected to the</w:t>
      </w:r>
      <w:r w:rsidR="00710E19" w:rsidRPr="7D52B7D6">
        <w:rPr>
          <w:rFonts w:ascii="Arial" w:eastAsia="Times New Roman" w:hAnsi="Arial" w:cs="Arial"/>
          <w:color w:val="000000" w:themeColor="text1"/>
          <w:sz w:val="22"/>
          <w:szCs w:val="22"/>
          <w:lang w:eastAsia="en-GB"/>
        </w:rPr>
        <w:t>ir social conditions of existence. This</w:t>
      </w:r>
      <w:r w:rsidR="00A93D47" w:rsidRPr="7D52B7D6">
        <w:rPr>
          <w:rFonts w:ascii="Arial" w:eastAsia="Times New Roman" w:hAnsi="Arial" w:cs="Arial"/>
          <w:color w:val="000000" w:themeColor="text1"/>
          <w:sz w:val="22"/>
          <w:szCs w:val="22"/>
          <w:lang w:eastAsia="en-GB"/>
        </w:rPr>
        <w:t>, for Federici,</w:t>
      </w:r>
      <w:r w:rsidR="00710E19" w:rsidRPr="7D52B7D6">
        <w:rPr>
          <w:rFonts w:ascii="Arial" w:eastAsia="Times New Roman" w:hAnsi="Arial" w:cs="Arial"/>
          <w:color w:val="000000" w:themeColor="text1"/>
          <w:sz w:val="22"/>
          <w:szCs w:val="22"/>
          <w:lang w:eastAsia="en-GB"/>
        </w:rPr>
        <w:t xml:space="preserve"> reveals </w:t>
      </w:r>
      <w:r w:rsidRPr="7D52B7D6">
        <w:rPr>
          <w:rFonts w:ascii="Arial" w:eastAsia="Times New Roman" w:hAnsi="Arial" w:cs="Arial"/>
          <w:color w:val="000000" w:themeColor="text1"/>
          <w:sz w:val="22"/>
          <w:szCs w:val="22"/>
          <w:lang w:eastAsia="en-GB"/>
        </w:rPr>
        <w:t>they are core processes organising the expropriation, exploitation, and alienation of women’s (sexual) labour.</w:t>
      </w:r>
      <w:r w:rsidR="0025477D" w:rsidRPr="7D52B7D6">
        <w:rPr>
          <w:rFonts w:ascii="Arial" w:eastAsia="Times New Roman" w:hAnsi="Arial" w:cs="Arial"/>
          <w:color w:val="000000" w:themeColor="text1"/>
          <w:sz w:val="22"/>
          <w:szCs w:val="22"/>
          <w:lang w:eastAsia="en-GB"/>
        </w:rPr>
        <w:t xml:space="preserve"> </w:t>
      </w:r>
      <w:r w:rsidR="00E55C1B" w:rsidRPr="7D52B7D6">
        <w:rPr>
          <w:rFonts w:ascii="Arial" w:eastAsia="Times New Roman" w:hAnsi="Arial" w:cs="Arial"/>
          <w:color w:val="000000" w:themeColor="text1"/>
          <w:sz w:val="22"/>
          <w:szCs w:val="22"/>
          <w:lang w:eastAsia="en-GB"/>
        </w:rPr>
        <w:t>As I have argued in the previous section,</w:t>
      </w:r>
      <w:r w:rsidR="00A93D47" w:rsidRPr="7D52B7D6">
        <w:rPr>
          <w:rFonts w:ascii="Arial" w:eastAsia="Times New Roman" w:hAnsi="Arial" w:cs="Arial"/>
          <w:color w:val="000000" w:themeColor="text1"/>
          <w:sz w:val="22"/>
          <w:szCs w:val="22"/>
          <w:lang w:eastAsia="en-GB"/>
        </w:rPr>
        <w:t xml:space="preserve"> </w:t>
      </w:r>
      <w:r w:rsidR="00FE42AC" w:rsidRPr="7D52B7D6">
        <w:rPr>
          <w:rFonts w:ascii="Arial" w:eastAsia="Times New Roman" w:hAnsi="Arial" w:cs="Arial"/>
          <w:color w:val="000000" w:themeColor="text1"/>
          <w:sz w:val="22"/>
          <w:szCs w:val="22"/>
          <w:lang w:eastAsia="en-GB"/>
        </w:rPr>
        <w:t>Federici maintains that f</w:t>
      </w:r>
      <w:r w:rsidR="00274ACE" w:rsidRPr="7D52B7D6">
        <w:rPr>
          <w:rFonts w:ascii="Arial" w:eastAsia="Times New Roman" w:hAnsi="Arial" w:cs="Arial"/>
          <w:color w:val="000000" w:themeColor="text1"/>
          <w:sz w:val="22"/>
          <w:szCs w:val="22"/>
          <w:lang w:eastAsia="en-GB"/>
        </w:rPr>
        <w:t xml:space="preserve">rom the dawn of mercantile capitalism to </w:t>
      </w:r>
      <w:r w:rsidR="00000184" w:rsidRPr="7D52B7D6">
        <w:rPr>
          <w:rFonts w:ascii="Arial" w:eastAsia="Times New Roman" w:hAnsi="Arial" w:cs="Arial"/>
          <w:color w:val="000000" w:themeColor="text1"/>
          <w:sz w:val="22"/>
          <w:szCs w:val="22"/>
          <w:lang w:eastAsia="en-GB"/>
        </w:rPr>
        <w:t xml:space="preserve">the </w:t>
      </w:r>
      <w:r w:rsidR="00274ACE" w:rsidRPr="7D52B7D6">
        <w:rPr>
          <w:rFonts w:ascii="Arial" w:eastAsia="Times New Roman" w:hAnsi="Arial" w:cs="Arial"/>
          <w:color w:val="000000" w:themeColor="text1"/>
          <w:sz w:val="22"/>
          <w:szCs w:val="22"/>
          <w:lang w:eastAsia="en-GB"/>
        </w:rPr>
        <w:t>outer fringes of state</w:t>
      </w:r>
      <w:r w:rsidR="1F0678AE" w:rsidRPr="7D52B7D6">
        <w:rPr>
          <w:rFonts w:ascii="Arial" w:eastAsia="Times New Roman" w:hAnsi="Arial" w:cs="Arial"/>
          <w:color w:val="000000" w:themeColor="text1"/>
          <w:sz w:val="22"/>
          <w:szCs w:val="22"/>
          <w:lang w:eastAsia="en-GB"/>
        </w:rPr>
        <w:t>-</w:t>
      </w:r>
      <w:r w:rsidR="00274ACE" w:rsidRPr="7D52B7D6">
        <w:rPr>
          <w:rFonts w:ascii="Arial" w:eastAsia="Times New Roman" w:hAnsi="Arial" w:cs="Arial"/>
          <w:color w:val="000000" w:themeColor="text1"/>
          <w:sz w:val="22"/>
          <w:szCs w:val="22"/>
          <w:lang w:eastAsia="en-GB"/>
        </w:rPr>
        <w:t>managed capitalism</w:t>
      </w:r>
      <w:r w:rsidR="0F928B96" w:rsidRPr="7D52B7D6">
        <w:rPr>
          <w:rFonts w:ascii="Arial" w:eastAsia="Times New Roman" w:hAnsi="Arial" w:cs="Arial"/>
          <w:color w:val="000000" w:themeColor="text1"/>
          <w:sz w:val="22"/>
          <w:szCs w:val="22"/>
          <w:lang w:eastAsia="en-GB"/>
        </w:rPr>
        <w:t xml:space="preserve">, </w:t>
      </w:r>
      <w:r w:rsidR="00FD0315" w:rsidRPr="7D52B7D6">
        <w:rPr>
          <w:rFonts w:ascii="Arial" w:eastAsia="Times New Roman" w:hAnsi="Arial" w:cs="Arial"/>
          <w:color w:val="000000" w:themeColor="text1"/>
          <w:sz w:val="22"/>
          <w:szCs w:val="22"/>
          <w:lang w:eastAsia="en-GB"/>
        </w:rPr>
        <w:t xml:space="preserve">the expropriation, exploitation, and alienation of </w:t>
      </w:r>
      <w:r w:rsidR="00A311F8" w:rsidRPr="7D52B7D6">
        <w:rPr>
          <w:rFonts w:ascii="Arial" w:eastAsia="Times New Roman" w:hAnsi="Arial" w:cs="Arial"/>
          <w:color w:val="000000" w:themeColor="text1"/>
          <w:sz w:val="22"/>
          <w:szCs w:val="22"/>
          <w:lang w:eastAsia="en-GB"/>
        </w:rPr>
        <w:t>women's un</w:t>
      </w:r>
      <w:r w:rsidR="00CD5226" w:rsidRPr="7D52B7D6">
        <w:rPr>
          <w:rFonts w:ascii="Arial" w:eastAsia="Times New Roman" w:hAnsi="Arial" w:cs="Arial"/>
          <w:color w:val="000000" w:themeColor="text1"/>
          <w:sz w:val="22"/>
          <w:szCs w:val="22"/>
          <w:lang w:eastAsia="en-GB"/>
        </w:rPr>
        <w:t>/</w:t>
      </w:r>
      <w:r w:rsidR="00A311F8" w:rsidRPr="7D52B7D6">
        <w:rPr>
          <w:rFonts w:ascii="Arial" w:eastAsia="Times New Roman" w:hAnsi="Arial" w:cs="Arial"/>
          <w:color w:val="000000" w:themeColor="text1"/>
          <w:sz w:val="22"/>
          <w:szCs w:val="22"/>
          <w:lang w:eastAsia="en-GB"/>
        </w:rPr>
        <w:t>paid</w:t>
      </w:r>
      <w:r w:rsidR="00CD5226" w:rsidRPr="7D52B7D6">
        <w:rPr>
          <w:rFonts w:ascii="Arial" w:eastAsia="Times New Roman" w:hAnsi="Arial" w:cs="Arial"/>
          <w:color w:val="000000" w:themeColor="text1"/>
          <w:sz w:val="22"/>
          <w:szCs w:val="22"/>
          <w:lang w:eastAsia="en-GB"/>
        </w:rPr>
        <w:t xml:space="preserve"> (sexual) labour </w:t>
      </w:r>
      <w:r w:rsidR="00901446" w:rsidRPr="7D52B7D6">
        <w:rPr>
          <w:rFonts w:ascii="Arial" w:eastAsia="Times New Roman" w:hAnsi="Arial" w:cs="Arial"/>
          <w:color w:val="000000" w:themeColor="text1"/>
          <w:sz w:val="22"/>
          <w:szCs w:val="22"/>
          <w:lang w:eastAsia="en-GB"/>
        </w:rPr>
        <w:t>ha</w:t>
      </w:r>
      <w:r w:rsidR="5A868A71" w:rsidRPr="7D52B7D6">
        <w:rPr>
          <w:rFonts w:ascii="Arial" w:eastAsia="Times New Roman" w:hAnsi="Arial" w:cs="Arial"/>
          <w:color w:val="000000" w:themeColor="text1"/>
          <w:sz w:val="22"/>
          <w:szCs w:val="22"/>
          <w:lang w:eastAsia="en-GB"/>
        </w:rPr>
        <w:t>ve</w:t>
      </w:r>
      <w:r w:rsidR="00901446" w:rsidRPr="7D52B7D6">
        <w:rPr>
          <w:rFonts w:ascii="Arial" w:eastAsia="Times New Roman" w:hAnsi="Arial" w:cs="Arial"/>
          <w:color w:val="000000" w:themeColor="text1"/>
          <w:sz w:val="22"/>
          <w:szCs w:val="22"/>
          <w:lang w:eastAsia="en-GB"/>
        </w:rPr>
        <w:t xml:space="preserve"> been</w:t>
      </w:r>
      <w:r w:rsidR="00A311F8" w:rsidRPr="7D52B7D6">
        <w:rPr>
          <w:rFonts w:ascii="Arial" w:eastAsia="Times New Roman" w:hAnsi="Arial" w:cs="Arial"/>
          <w:color w:val="000000" w:themeColor="text1"/>
          <w:sz w:val="22"/>
          <w:szCs w:val="22"/>
          <w:lang w:eastAsia="en-GB"/>
        </w:rPr>
        <w:t xml:space="preserve"> </w:t>
      </w:r>
      <w:r w:rsidR="00FD0315" w:rsidRPr="7D52B7D6">
        <w:rPr>
          <w:rFonts w:ascii="Arial" w:eastAsia="Times New Roman" w:hAnsi="Arial" w:cs="Arial"/>
          <w:color w:val="000000" w:themeColor="text1"/>
          <w:sz w:val="22"/>
          <w:szCs w:val="22"/>
          <w:lang w:eastAsia="en-GB"/>
        </w:rPr>
        <w:t xml:space="preserve">organised </w:t>
      </w:r>
      <w:r w:rsidR="001074A3" w:rsidRPr="7D52B7D6">
        <w:rPr>
          <w:rFonts w:ascii="Arial" w:eastAsia="Times New Roman" w:hAnsi="Arial" w:cs="Arial"/>
          <w:color w:val="000000" w:themeColor="text1"/>
          <w:sz w:val="22"/>
          <w:szCs w:val="22"/>
          <w:lang w:eastAsia="en-GB"/>
        </w:rPr>
        <w:t xml:space="preserve">and secured by </w:t>
      </w:r>
      <w:r w:rsidR="0025477D" w:rsidRPr="7D52B7D6">
        <w:rPr>
          <w:rFonts w:ascii="Arial" w:eastAsia="Times New Roman" w:hAnsi="Arial" w:cs="Arial"/>
          <w:color w:val="000000" w:themeColor="text1"/>
          <w:sz w:val="22"/>
          <w:szCs w:val="22"/>
          <w:lang w:eastAsia="en-GB"/>
        </w:rPr>
        <w:t xml:space="preserve">the very same </w:t>
      </w:r>
      <w:r w:rsidR="008034EE" w:rsidRPr="7D52B7D6">
        <w:rPr>
          <w:rFonts w:ascii="Arial" w:eastAsia="Times New Roman" w:hAnsi="Arial" w:cs="Arial"/>
          <w:color w:val="000000" w:themeColor="text1"/>
          <w:sz w:val="22"/>
          <w:szCs w:val="22"/>
          <w:lang w:eastAsia="en-GB"/>
        </w:rPr>
        <w:t xml:space="preserve">legal, moral, </w:t>
      </w:r>
      <w:r w:rsidR="5B3FCAD1" w:rsidRPr="7D52B7D6">
        <w:rPr>
          <w:rFonts w:ascii="Arial" w:eastAsia="Times New Roman" w:hAnsi="Arial" w:cs="Arial"/>
          <w:color w:val="000000" w:themeColor="text1"/>
          <w:sz w:val="22"/>
          <w:szCs w:val="22"/>
          <w:lang w:eastAsia="en-GB"/>
        </w:rPr>
        <w:t xml:space="preserve">and </w:t>
      </w:r>
      <w:r w:rsidR="008034EE" w:rsidRPr="7D52B7D6">
        <w:rPr>
          <w:rFonts w:ascii="Arial" w:eastAsia="Times New Roman" w:hAnsi="Arial" w:cs="Arial"/>
          <w:color w:val="000000" w:themeColor="text1"/>
          <w:sz w:val="22"/>
          <w:szCs w:val="22"/>
          <w:lang w:eastAsia="en-GB"/>
        </w:rPr>
        <w:t>philosophical discourses</w:t>
      </w:r>
      <w:r w:rsidR="0025477D" w:rsidRPr="7D52B7D6">
        <w:rPr>
          <w:rFonts w:ascii="Arial" w:eastAsia="Times New Roman" w:hAnsi="Arial" w:cs="Arial"/>
          <w:color w:val="000000" w:themeColor="text1"/>
          <w:sz w:val="22"/>
          <w:szCs w:val="22"/>
          <w:lang w:eastAsia="en-GB"/>
        </w:rPr>
        <w:t xml:space="preserve"> that </w:t>
      </w:r>
      <w:r w:rsidR="0025477D" w:rsidRPr="7D52B7D6">
        <w:rPr>
          <w:rFonts w:ascii="Arial" w:eastAsia="Times New Roman" w:hAnsi="Arial" w:cs="Arial"/>
          <w:i/>
          <w:iCs/>
          <w:color w:val="000000" w:themeColor="text1"/>
          <w:sz w:val="22"/>
          <w:szCs w:val="22"/>
          <w:lang w:eastAsia="en-GB"/>
        </w:rPr>
        <w:t>appear</w:t>
      </w:r>
      <w:r w:rsidR="0025477D" w:rsidRPr="7D52B7D6">
        <w:rPr>
          <w:rFonts w:ascii="Arial" w:eastAsia="Times New Roman" w:hAnsi="Arial" w:cs="Arial"/>
          <w:color w:val="000000" w:themeColor="text1"/>
          <w:sz w:val="22"/>
          <w:szCs w:val="22"/>
          <w:lang w:eastAsia="en-GB"/>
        </w:rPr>
        <w:t xml:space="preserve"> to have nothing to do with capitalism. </w:t>
      </w:r>
    </w:p>
    <w:p w14:paraId="5A120336" w14:textId="4708A31D" w:rsidR="004F2C5C" w:rsidRDefault="002D3EC7" w:rsidP="7D52B7D6">
      <w:pPr>
        <w:spacing w:line="360" w:lineRule="auto"/>
        <w:ind w:firstLine="720"/>
        <w:textAlignment w:val="baseline"/>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 xml:space="preserve">To give an example, </w:t>
      </w:r>
      <w:r w:rsidR="007B2CD8" w:rsidRPr="7D52B7D6">
        <w:rPr>
          <w:rFonts w:ascii="Arial" w:eastAsia="Times New Roman" w:hAnsi="Arial" w:cs="Arial"/>
          <w:color w:val="000000" w:themeColor="text1"/>
          <w:sz w:val="22"/>
          <w:szCs w:val="22"/>
          <w:lang w:eastAsia="en-GB"/>
        </w:rPr>
        <w:t xml:space="preserve">Federici’s history of the </w:t>
      </w:r>
      <w:r w:rsidR="00CD67B1" w:rsidRPr="7D52B7D6">
        <w:rPr>
          <w:rFonts w:ascii="Arial" w:eastAsia="Times New Roman" w:hAnsi="Arial" w:cs="Arial"/>
          <w:color w:val="000000" w:themeColor="text1"/>
          <w:sz w:val="22"/>
          <w:szCs w:val="22"/>
          <w:lang w:eastAsia="en-GB"/>
        </w:rPr>
        <w:t xml:space="preserve">subjugation of </w:t>
      </w:r>
      <w:r w:rsidR="00BD4398" w:rsidRPr="7D52B7D6">
        <w:rPr>
          <w:rFonts w:ascii="Arial" w:eastAsia="Times New Roman" w:hAnsi="Arial" w:cs="Arial"/>
          <w:color w:val="000000" w:themeColor="text1"/>
          <w:sz w:val="22"/>
          <w:szCs w:val="22"/>
          <w:lang w:eastAsia="en-GB"/>
        </w:rPr>
        <w:t>labour to a commodity and its gendered</w:t>
      </w:r>
      <w:r w:rsidR="00EE11A3" w:rsidRPr="7D52B7D6">
        <w:rPr>
          <w:rFonts w:ascii="Arial" w:eastAsia="Times New Roman" w:hAnsi="Arial" w:cs="Arial"/>
          <w:color w:val="000000" w:themeColor="text1"/>
          <w:sz w:val="22"/>
          <w:szCs w:val="22"/>
          <w:lang w:eastAsia="en-GB"/>
        </w:rPr>
        <w:t xml:space="preserve"> dimensions (including the segregation of women to procreation and the home)</w:t>
      </w:r>
      <w:r w:rsidR="00BD4398" w:rsidRPr="7D52B7D6">
        <w:rPr>
          <w:rFonts w:ascii="Arial" w:eastAsia="Times New Roman" w:hAnsi="Arial" w:cs="Arial"/>
          <w:color w:val="000000" w:themeColor="text1"/>
          <w:sz w:val="22"/>
          <w:szCs w:val="22"/>
          <w:lang w:eastAsia="en-GB"/>
        </w:rPr>
        <w:t xml:space="preserve"> </w:t>
      </w:r>
      <w:r w:rsidR="00CA294F" w:rsidRPr="7D52B7D6">
        <w:rPr>
          <w:rFonts w:ascii="Arial" w:eastAsia="Times New Roman" w:hAnsi="Arial" w:cs="Arial"/>
          <w:color w:val="000000" w:themeColor="text1"/>
          <w:sz w:val="22"/>
          <w:szCs w:val="22"/>
          <w:lang w:eastAsia="en-GB"/>
        </w:rPr>
        <w:t>can be read as deploying</w:t>
      </w:r>
      <w:r w:rsidR="007B2CD8" w:rsidRPr="7D52B7D6">
        <w:rPr>
          <w:rFonts w:ascii="Arial" w:eastAsia="Times New Roman" w:hAnsi="Arial" w:cs="Arial"/>
          <w:color w:val="000000" w:themeColor="text1"/>
          <w:sz w:val="22"/>
          <w:szCs w:val="22"/>
          <w:lang w:eastAsia="en-GB"/>
        </w:rPr>
        <w:t xml:space="preserve"> </w:t>
      </w:r>
      <w:r w:rsidR="0002694E" w:rsidRPr="7D52B7D6">
        <w:rPr>
          <w:rFonts w:ascii="Arial" w:eastAsia="Times New Roman" w:hAnsi="Arial" w:cs="Arial"/>
          <w:color w:val="000000" w:themeColor="text1"/>
          <w:sz w:val="22"/>
          <w:szCs w:val="22"/>
          <w:lang w:eastAsia="en-GB"/>
        </w:rPr>
        <w:t>the essence</w:t>
      </w:r>
      <w:r w:rsidR="008E777D" w:rsidRPr="7D52B7D6">
        <w:rPr>
          <w:rFonts w:ascii="Arial" w:eastAsia="Times New Roman" w:hAnsi="Arial" w:cs="Arial"/>
          <w:color w:val="000000" w:themeColor="text1"/>
          <w:sz w:val="22"/>
          <w:szCs w:val="22"/>
          <w:lang w:eastAsia="en-GB"/>
        </w:rPr>
        <w:t>/appearance distinction</w:t>
      </w:r>
      <w:r w:rsidR="00EC58B2" w:rsidRPr="7D52B7D6">
        <w:rPr>
          <w:rFonts w:ascii="Arial" w:eastAsia="Times New Roman" w:hAnsi="Arial" w:cs="Arial"/>
          <w:color w:val="000000" w:themeColor="text1"/>
          <w:sz w:val="22"/>
          <w:szCs w:val="22"/>
          <w:lang w:eastAsia="en-GB"/>
        </w:rPr>
        <w:t xml:space="preserve"> to engage in a scaled</w:t>
      </w:r>
      <w:r w:rsidR="39DC2819" w:rsidRPr="7D52B7D6">
        <w:rPr>
          <w:rFonts w:ascii="Arial" w:eastAsia="Times New Roman" w:hAnsi="Arial" w:cs="Arial"/>
          <w:color w:val="000000" w:themeColor="text1"/>
          <w:sz w:val="22"/>
          <w:szCs w:val="22"/>
          <w:lang w:eastAsia="en-GB"/>
        </w:rPr>
        <w:t>-</w:t>
      </w:r>
      <w:r w:rsidR="00EC58B2" w:rsidRPr="7D52B7D6">
        <w:rPr>
          <w:rFonts w:ascii="Arial" w:eastAsia="Times New Roman" w:hAnsi="Arial" w:cs="Arial"/>
          <w:color w:val="000000" w:themeColor="text1"/>
          <w:sz w:val="22"/>
          <w:szCs w:val="22"/>
          <w:lang w:eastAsia="en-GB"/>
        </w:rPr>
        <w:t>up institutional critique of capitalism</w:t>
      </w:r>
      <w:r w:rsidR="008E777D" w:rsidRPr="7D52B7D6">
        <w:rPr>
          <w:rFonts w:ascii="Arial" w:eastAsia="Times New Roman" w:hAnsi="Arial" w:cs="Arial"/>
          <w:color w:val="000000" w:themeColor="text1"/>
          <w:sz w:val="22"/>
          <w:szCs w:val="22"/>
          <w:lang w:eastAsia="en-GB"/>
        </w:rPr>
        <w:t xml:space="preserve">. </w:t>
      </w:r>
      <w:r w:rsidR="00717A79" w:rsidRPr="7D52B7D6">
        <w:rPr>
          <w:rFonts w:ascii="Arial" w:eastAsia="Times New Roman" w:hAnsi="Arial" w:cs="Arial"/>
          <w:color w:val="000000" w:themeColor="text1"/>
          <w:sz w:val="22"/>
          <w:szCs w:val="22"/>
          <w:lang w:eastAsia="en-GB"/>
        </w:rPr>
        <w:t xml:space="preserve">Federici’s </w:t>
      </w:r>
      <w:r w:rsidR="00717A79" w:rsidRPr="7D52B7D6">
        <w:rPr>
          <w:rFonts w:ascii="Arial" w:eastAsia="Times New Roman" w:hAnsi="Arial" w:cs="Arial"/>
          <w:i/>
          <w:iCs/>
          <w:color w:val="000000" w:themeColor="text1"/>
          <w:sz w:val="22"/>
          <w:szCs w:val="22"/>
          <w:lang w:eastAsia="en-GB"/>
        </w:rPr>
        <w:t>Caliban and the Witch</w:t>
      </w:r>
      <w:r w:rsidR="00717A79" w:rsidRPr="7D52B7D6">
        <w:rPr>
          <w:rFonts w:ascii="Arial" w:eastAsia="Times New Roman" w:hAnsi="Arial" w:cs="Arial"/>
          <w:color w:val="000000" w:themeColor="text1"/>
          <w:sz w:val="22"/>
          <w:szCs w:val="22"/>
          <w:lang w:eastAsia="en-GB"/>
        </w:rPr>
        <w:t xml:space="preserve"> </w:t>
      </w:r>
      <w:proofErr w:type="gramStart"/>
      <w:r w:rsidR="00717A79" w:rsidRPr="7D52B7D6">
        <w:rPr>
          <w:rFonts w:ascii="Arial" w:eastAsia="Times New Roman" w:hAnsi="Arial" w:cs="Arial"/>
          <w:color w:val="000000" w:themeColor="text1"/>
          <w:sz w:val="22"/>
          <w:szCs w:val="22"/>
          <w:lang w:eastAsia="en-GB"/>
        </w:rPr>
        <w:t>details</w:t>
      </w:r>
      <w:proofErr w:type="gramEnd"/>
      <w:r w:rsidR="00717A79" w:rsidRPr="7D52B7D6">
        <w:rPr>
          <w:rFonts w:ascii="Arial" w:eastAsia="Times New Roman" w:hAnsi="Arial" w:cs="Arial"/>
          <w:color w:val="000000" w:themeColor="text1"/>
          <w:sz w:val="22"/>
          <w:szCs w:val="22"/>
          <w:lang w:eastAsia="en-GB"/>
        </w:rPr>
        <w:t xml:space="preserve"> the emerging </w:t>
      </w:r>
      <w:r w:rsidR="005F4EF5" w:rsidRPr="7D52B7D6">
        <w:rPr>
          <w:rFonts w:ascii="Arial" w:eastAsia="Times New Roman" w:hAnsi="Arial" w:cs="Arial"/>
          <w:color w:val="000000" w:themeColor="text1"/>
          <w:sz w:val="22"/>
          <w:szCs w:val="22"/>
          <w:lang w:eastAsia="en-GB"/>
        </w:rPr>
        <w:t xml:space="preserve">liberal </w:t>
      </w:r>
      <w:r w:rsidR="006661A9" w:rsidRPr="7D52B7D6">
        <w:rPr>
          <w:rFonts w:ascii="Arial" w:eastAsia="Times New Roman" w:hAnsi="Arial" w:cs="Arial"/>
          <w:color w:val="000000" w:themeColor="text1"/>
          <w:sz w:val="22"/>
          <w:szCs w:val="22"/>
          <w:lang w:eastAsia="en-GB"/>
        </w:rPr>
        <w:t xml:space="preserve">modern scientific and </w:t>
      </w:r>
      <w:r w:rsidR="00717A79" w:rsidRPr="7D52B7D6">
        <w:rPr>
          <w:rFonts w:ascii="Arial" w:eastAsia="Times New Roman" w:hAnsi="Arial" w:cs="Arial"/>
          <w:color w:val="000000" w:themeColor="text1"/>
          <w:sz w:val="22"/>
          <w:szCs w:val="22"/>
          <w:lang w:eastAsia="en-GB"/>
        </w:rPr>
        <w:t>philosophical discourses</w:t>
      </w:r>
      <w:r w:rsidR="006661A9" w:rsidRPr="7D52B7D6">
        <w:rPr>
          <w:rFonts w:ascii="Arial" w:eastAsia="Times New Roman" w:hAnsi="Arial" w:cs="Arial"/>
          <w:color w:val="000000" w:themeColor="text1"/>
          <w:sz w:val="22"/>
          <w:szCs w:val="22"/>
          <w:lang w:eastAsia="en-GB"/>
        </w:rPr>
        <w:t xml:space="preserve"> </w:t>
      </w:r>
      <w:r w:rsidR="00717A79" w:rsidRPr="7D52B7D6">
        <w:rPr>
          <w:rFonts w:ascii="Arial" w:eastAsia="Times New Roman" w:hAnsi="Arial" w:cs="Arial"/>
          <w:color w:val="000000" w:themeColor="text1"/>
          <w:sz w:val="22"/>
          <w:szCs w:val="22"/>
          <w:lang w:eastAsia="en-GB"/>
        </w:rPr>
        <w:t>which</w:t>
      </w:r>
      <w:r w:rsidR="001D7C1A" w:rsidRPr="7D52B7D6">
        <w:rPr>
          <w:rFonts w:ascii="Arial" w:eastAsia="Times New Roman" w:hAnsi="Arial" w:cs="Arial"/>
          <w:color w:val="000000" w:themeColor="text1"/>
          <w:sz w:val="22"/>
          <w:szCs w:val="22"/>
          <w:lang w:eastAsia="en-GB"/>
        </w:rPr>
        <w:t>, through the de</w:t>
      </w:r>
      <w:r w:rsidR="005D2036" w:rsidRPr="7D52B7D6">
        <w:rPr>
          <w:rFonts w:ascii="Arial" w:eastAsia="Times New Roman" w:hAnsi="Arial" w:cs="Arial"/>
          <w:color w:val="000000" w:themeColor="text1"/>
          <w:sz w:val="22"/>
          <w:szCs w:val="22"/>
          <w:lang w:eastAsia="en-GB"/>
        </w:rPr>
        <w:t xml:space="preserve">ployment of reason and scientific </w:t>
      </w:r>
      <w:r w:rsidR="6B669A84" w:rsidRPr="7D52B7D6">
        <w:rPr>
          <w:rFonts w:ascii="Arial" w:eastAsia="Times New Roman" w:hAnsi="Arial" w:cs="Arial"/>
          <w:color w:val="000000" w:themeColor="text1"/>
          <w:sz w:val="22"/>
          <w:szCs w:val="22"/>
          <w:lang w:eastAsia="en-GB"/>
        </w:rPr>
        <w:t>i</w:t>
      </w:r>
      <w:r w:rsidR="005D2036" w:rsidRPr="7D52B7D6">
        <w:rPr>
          <w:rFonts w:ascii="Arial" w:eastAsia="Times New Roman" w:hAnsi="Arial" w:cs="Arial"/>
          <w:color w:val="000000" w:themeColor="text1"/>
          <w:sz w:val="22"/>
          <w:szCs w:val="22"/>
          <w:lang w:eastAsia="en-GB"/>
        </w:rPr>
        <w:t>nquiry</w:t>
      </w:r>
      <w:r w:rsidR="29B5F3B2" w:rsidRPr="7D52B7D6">
        <w:rPr>
          <w:rFonts w:ascii="Arial" w:eastAsia="Times New Roman" w:hAnsi="Arial" w:cs="Arial"/>
          <w:color w:val="000000" w:themeColor="text1"/>
          <w:sz w:val="22"/>
          <w:szCs w:val="22"/>
          <w:lang w:eastAsia="en-GB"/>
        </w:rPr>
        <w:t>,</w:t>
      </w:r>
      <w:r w:rsidR="005D2036" w:rsidRPr="7D52B7D6">
        <w:rPr>
          <w:rFonts w:ascii="Arial" w:eastAsia="Times New Roman" w:hAnsi="Arial" w:cs="Arial"/>
          <w:color w:val="000000" w:themeColor="text1"/>
          <w:sz w:val="22"/>
          <w:szCs w:val="22"/>
          <w:lang w:eastAsia="en-GB"/>
        </w:rPr>
        <w:t xml:space="preserve"> </w:t>
      </w:r>
      <w:r w:rsidR="00717A79" w:rsidRPr="7D52B7D6">
        <w:rPr>
          <w:rFonts w:ascii="Arial" w:eastAsia="Times New Roman" w:hAnsi="Arial" w:cs="Arial"/>
          <w:color w:val="000000" w:themeColor="text1"/>
          <w:sz w:val="22"/>
          <w:szCs w:val="22"/>
          <w:lang w:eastAsia="en-GB"/>
        </w:rPr>
        <w:t xml:space="preserve">came to define the body as a </w:t>
      </w:r>
      <w:r w:rsidR="00187259" w:rsidRPr="7D52B7D6">
        <w:rPr>
          <w:rFonts w:ascii="Arial" w:eastAsia="Times New Roman" w:hAnsi="Arial" w:cs="Arial"/>
          <w:color w:val="000000" w:themeColor="text1"/>
          <w:sz w:val="22"/>
          <w:szCs w:val="22"/>
          <w:lang w:eastAsia="en-GB"/>
        </w:rPr>
        <w:t xml:space="preserve">useful, </w:t>
      </w:r>
      <w:r w:rsidR="00717A79" w:rsidRPr="7D52B7D6">
        <w:rPr>
          <w:rFonts w:ascii="Arial" w:eastAsia="Times New Roman" w:hAnsi="Arial" w:cs="Arial"/>
          <w:color w:val="000000" w:themeColor="text1"/>
          <w:sz w:val="22"/>
          <w:szCs w:val="22"/>
          <w:lang w:eastAsia="en-GB"/>
        </w:rPr>
        <w:t>productive</w:t>
      </w:r>
      <w:r w:rsidR="00187259" w:rsidRPr="7D52B7D6">
        <w:rPr>
          <w:rFonts w:ascii="Arial" w:eastAsia="Times New Roman" w:hAnsi="Arial" w:cs="Arial"/>
          <w:color w:val="000000" w:themeColor="text1"/>
          <w:sz w:val="22"/>
          <w:szCs w:val="22"/>
          <w:lang w:eastAsia="en-GB"/>
        </w:rPr>
        <w:t>,</w:t>
      </w:r>
      <w:r w:rsidR="00717A79" w:rsidRPr="7D52B7D6">
        <w:rPr>
          <w:rFonts w:ascii="Arial" w:eastAsia="Times New Roman" w:hAnsi="Arial" w:cs="Arial"/>
          <w:color w:val="000000" w:themeColor="text1"/>
          <w:sz w:val="22"/>
          <w:szCs w:val="22"/>
          <w:lang w:eastAsia="en-GB"/>
        </w:rPr>
        <w:t xml:space="preserve"> and disciplined </w:t>
      </w:r>
      <w:r w:rsidR="00717A79" w:rsidRPr="7D52B7D6">
        <w:rPr>
          <w:rFonts w:ascii="Arial" w:eastAsia="Times New Roman" w:hAnsi="Arial" w:cs="Arial"/>
          <w:color w:val="000000" w:themeColor="text1"/>
          <w:sz w:val="22"/>
          <w:szCs w:val="22"/>
          <w:lang w:eastAsia="en-GB"/>
        </w:rPr>
        <w:lastRenderedPageBreak/>
        <w:t>machine</w:t>
      </w:r>
      <w:r w:rsidR="000B2A49" w:rsidRPr="7D52B7D6">
        <w:rPr>
          <w:rFonts w:ascii="Arial" w:eastAsia="Times New Roman" w:hAnsi="Arial" w:cs="Arial"/>
          <w:color w:val="000000" w:themeColor="text1"/>
          <w:sz w:val="22"/>
          <w:szCs w:val="22"/>
          <w:lang w:eastAsia="en-GB"/>
        </w:rPr>
        <w:t xml:space="preserve">. These philosophical ideas were embodied in state processes that disciplined, controlled, and criminalised bodies that exceeded this </w:t>
      </w:r>
      <w:r w:rsidR="00CD13F0" w:rsidRPr="7D52B7D6">
        <w:rPr>
          <w:rFonts w:ascii="Arial" w:eastAsia="Times New Roman" w:hAnsi="Arial" w:cs="Arial"/>
          <w:color w:val="000000" w:themeColor="text1"/>
          <w:sz w:val="22"/>
          <w:szCs w:val="22"/>
          <w:lang w:eastAsia="en-GB"/>
        </w:rPr>
        <w:t>function</w:t>
      </w:r>
      <w:r w:rsidR="007D08FC" w:rsidRPr="7D52B7D6">
        <w:rPr>
          <w:rFonts w:ascii="Arial" w:eastAsia="Times New Roman" w:hAnsi="Arial" w:cs="Arial"/>
          <w:color w:val="000000" w:themeColor="text1"/>
          <w:sz w:val="22"/>
          <w:szCs w:val="22"/>
          <w:lang w:eastAsia="en-GB"/>
        </w:rPr>
        <w:t xml:space="preserve">, including </w:t>
      </w:r>
      <w:r w:rsidR="000B1245" w:rsidRPr="7D52B7D6">
        <w:rPr>
          <w:rFonts w:ascii="Arial" w:eastAsia="Times New Roman" w:hAnsi="Arial" w:cs="Arial"/>
          <w:color w:val="000000" w:themeColor="text1"/>
          <w:sz w:val="22"/>
          <w:szCs w:val="22"/>
          <w:lang w:eastAsia="en-GB"/>
        </w:rPr>
        <w:t>‘</w:t>
      </w:r>
      <w:r w:rsidR="007D08FC" w:rsidRPr="7D52B7D6">
        <w:rPr>
          <w:rFonts w:ascii="Arial" w:eastAsia="Times New Roman" w:hAnsi="Arial" w:cs="Arial"/>
          <w:color w:val="000000" w:themeColor="text1"/>
          <w:sz w:val="22"/>
          <w:szCs w:val="22"/>
          <w:lang w:eastAsia="en-GB"/>
        </w:rPr>
        <w:t xml:space="preserve">“unproductive” forms of </w:t>
      </w:r>
      <w:r w:rsidR="000B1245" w:rsidRPr="7D52B7D6">
        <w:rPr>
          <w:rFonts w:ascii="Arial" w:eastAsia="Times New Roman" w:hAnsi="Arial" w:cs="Arial"/>
          <w:color w:val="000000" w:themeColor="text1"/>
          <w:sz w:val="22"/>
          <w:szCs w:val="22"/>
          <w:lang w:eastAsia="en-GB"/>
        </w:rPr>
        <w:t>sexuality and sociality’</w:t>
      </w:r>
      <w:r w:rsidR="00CD13F0" w:rsidRPr="7D52B7D6">
        <w:rPr>
          <w:rFonts w:ascii="Arial" w:eastAsia="Times New Roman" w:hAnsi="Arial" w:cs="Arial"/>
          <w:color w:val="000000" w:themeColor="text1"/>
          <w:sz w:val="22"/>
          <w:szCs w:val="22"/>
          <w:lang w:eastAsia="en-GB"/>
        </w:rPr>
        <w:t xml:space="preserve"> </w:t>
      </w:r>
      <w:r w:rsidR="00717A79" w:rsidRPr="7D52B7D6">
        <w:rPr>
          <w:rFonts w:ascii="Arial" w:eastAsia="Times New Roman" w:hAnsi="Arial" w:cs="Arial"/>
          <w:color w:val="000000" w:themeColor="text1"/>
          <w:sz w:val="22"/>
          <w:szCs w:val="22"/>
          <w:lang w:eastAsia="en-GB"/>
        </w:rPr>
        <w:t xml:space="preserve">(2004: </w:t>
      </w:r>
      <w:r w:rsidR="00975673" w:rsidRPr="7D52B7D6">
        <w:rPr>
          <w:rFonts w:ascii="Arial" w:eastAsia="Times New Roman" w:hAnsi="Arial" w:cs="Arial"/>
          <w:color w:val="000000" w:themeColor="text1"/>
          <w:sz w:val="22"/>
          <w:szCs w:val="22"/>
          <w:lang w:eastAsia="en-GB"/>
        </w:rPr>
        <w:t xml:space="preserve">137, </w:t>
      </w:r>
      <w:r w:rsidR="00717A79" w:rsidRPr="7D52B7D6">
        <w:rPr>
          <w:rFonts w:ascii="Arial" w:eastAsia="Times New Roman" w:hAnsi="Arial" w:cs="Arial"/>
          <w:color w:val="000000" w:themeColor="text1"/>
          <w:sz w:val="22"/>
          <w:szCs w:val="22"/>
          <w:lang w:eastAsia="en-GB"/>
        </w:rPr>
        <w:t>133-162)</w:t>
      </w:r>
      <w:r w:rsidR="0058677F" w:rsidRPr="7D52B7D6">
        <w:rPr>
          <w:rFonts w:ascii="Arial" w:eastAsia="Times New Roman" w:hAnsi="Arial" w:cs="Arial"/>
          <w:color w:val="000000" w:themeColor="text1"/>
          <w:sz w:val="22"/>
          <w:szCs w:val="22"/>
          <w:lang w:eastAsia="en-GB"/>
        </w:rPr>
        <w:t>.</w:t>
      </w:r>
      <w:r w:rsidR="000B2A49" w:rsidRPr="7D52B7D6">
        <w:rPr>
          <w:rFonts w:ascii="Arial" w:eastAsia="Times New Roman" w:hAnsi="Arial" w:cs="Arial"/>
          <w:color w:val="000000" w:themeColor="text1"/>
          <w:sz w:val="22"/>
          <w:szCs w:val="22"/>
          <w:lang w:eastAsia="en-GB"/>
        </w:rPr>
        <w:t xml:space="preserve"> </w:t>
      </w:r>
      <w:r w:rsidR="003B7747" w:rsidRPr="7D52B7D6">
        <w:rPr>
          <w:rFonts w:ascii="Arial" w:eastAsia="Times New Roman" w:hAnsi="Arial" w:cs="Arial"/>
          <w:color w:val="000000" w:themeColor="text1"/>
          <w:sz w:val="22"/>
          <w:szCs w:val="22"/>
          <w:lang w:eastAsia="en-GB"/>
        </w:rPr>
        <w:t xml:space="preserve">On the one hand, these discourses </w:t>
      </w:r>
      <w:r w:rsidR="00701318" w:rsidRPr="7D52B7D6">
        <w:rPr>
          <w:rFonts w:ascii="Arial" w:eastAsia="Times New Roman" w:hAnsi="Arial" w:cs="Arial"/>
          <w:color w:val="000000" w:themeColor="text1"/>
          <w:sz w:val="22"/>
          <w:szCs w:val="22"/>
          <w:lang w:eastAsia="en-GB"/>
        </w:rPr>
        <w:t xml:space="preserve">and practices </w:t>
      </w:r>
      <w:r w:rsidR="003B7747" w:rsidRPr="7D52B7D6">
        <w:rPr>
          <w:rFonts w:ascii="Arial" w:eastAsia="Times New Roman" w:hAnsi="Arial" w:cs="Arial"/>
          <w:i/>
          <w:iCs/>
          <w:color w:val="000000" w:themeColor="text1"/>
          <w:sz w:val="22"/>
          <w:szCs w:val="22"/>
          <w:lang w:eastAsia="en-GB"/>
        </w:rPr>
        <w:t>appear</w:t>
      </w:r>
      <w:r w:rsidR="003B7747" w:rsidRPr="7D52B7D6">
        <w:rPr>
          <w:rFonts w:ascii="Arial" w:eastAsia="Times New Roman" w:hAnsi="Arial" w:cs="Arial"/>
          <w:color w:val="000000" w:themeColor="text1"/>
          <w:sz w:val="22"/>
          <w:szCs w:val="22"/>
          <w:lang w:eastAsia="en-GB"/>
        </w:rPr>
        <w:t xml:space="preserve"> </w:t>
      </w:r>
      <w:r w:rsidR="00705677" w:rsidRPr="7D52B7D6">
        <w:rPr>
          <w:rFonts w:ascii="Arial" w:eastAsia="Times New Roman" w:hAnsi="Arial" w:cs="Arial"/>
          <w:color w:val="000000" w:themeColor="text1"/>
          <w:sz w:val="22"/>
          <w:szCs w:val="22"/>
          <w:lang w:eastAsia="en-GB"/>
        </w:rPr>
        <w:t>to</w:t>
      </w:r>
      <w:r w:rsidR="003B7747" w:rsidRPr="7D52B7D6">
        <w:rPr>
          <w:rFonts w:ascii="Arial" w:eastAsia="Times New Roman" w:hAnsi="Arial" w:cs="Arial"/>
          <w:color w:val="000000" w:themeColor="text1"/>
          <w:sz w:val="22"/>
          <w:szCs w:val="22"/>
          <w:lang w:eastAsia="en-GB"/>
        </w:rPr>
        <w:t xml:space="preserve"> </w:t>
      </w:r>
      <w:r w:rsidR="00701318" w:rsidRPr="7D52B7D6">
        <w:rPr>
          <w:rFonts w:ascii="Arial" w:eastAsia="Times New Roman" w:hAnsi="Arial" w:cs="Arial"/>
          <w:color w:val="000000" w:themeColor="text1"/>
          <w:sz w:val="22"/>
          <w:szCs w:val="22"/>
          <w:lang w:eastAsia="en-GB"/>
        </w:rPr>
        <w:t xml:space="preserve">be </w:t>
      </w:r>
      <w:r w:rsidR="001D403D" w:rsidRPr="7D52B7D6">
        <w:rPr>
          <w:rFonts w:ascii="Arial" w:eastAsia="Times New Roman" w:hAnsi="Arial" w:cs="Arial"/>
          <w:color w:val="000000" w:themeColor="text1"/>
          <w:sz w:val="22"/>
          <w:szCs w:val="22"/>
          <w:lang w:eastAsia="en-GB"/>
        </w:rPr>
        <w:t xml:space="preserve">scientific </w:t>
      </w:r>
      <w:r w:rsidR="0058677F" w:rsidRPr="7D52B7D6">
        <w:rPr>
          <w:rFonts w:ascii="Arial" w:eastAsia="Times New Roman" w:hAnsi="Arial" w:cs="Arial"/>
          <w:color w:val="000000" w:themeColor="text1"/>
          <w:sz w:val="22"/>
          <w:szCs w:val="22"/>
          <w:lang w:eastAsia="en-GB"/>
        </w:rPr>
        <w:t>paradigm shifts</w:t>
      </w:r>
      <w:r w:rsidR="00DE47AC" w:rsidRPr="7D52B7D6">
        <w:rPr>
          <w:rFonts w:ascii="Arial" w:eastAsia="Times New Roman" w:hAnsi="Arial" w:cs="Arial"/>
          <w:color w:val="000000" w:themeColor="text1"/>
          <w:sz w:val="22"/>
          <w:szCs w:val="22"/>
          <w:lang w:eastAsia="en-GB"/>
        </w:rPr>
        <w:t xml:space="preserve"> </w:t>
      </w:r>
      <w:r w:rsidR="001D403D" w:rsidRPr="7D52B7D6">
        <w:rPr>
          <w:rFonts w:ascii="Arial" w:eastAsia="Times New Roman" w:hAnsi="Arial" w:cs="Arial"/>
          <w:color w:val="000000" w:themeColor="text1"/>
          <w:sz w:val="22"/>
          <w:szCs w:val="22"/>
          <w:lang w:eastAsia="en-GB"/>
        </w:rPr>
        <w:t xml:space="preserve">that facilitate </w:t>
      </w:r>
      <w:r w:rsidR="00DE47AC" w:rsidRPr="7D52B7D6">
        <w:rPr>
          <w:rFonts w:ascii="Arial" w:eastAsia="Times New Roman" w:hAnsi="Arial" w:cs="Arial"/>
          <w:color w:val="000000" w:themeColor="text1"/>
          <w:sz w:val="22"/>
          <w:szCs w:val="22"/>
          <w:lang w:eastAsia="en-GB"/>
        </w:rPr>
        <w:t>social cohesion and individual betterment, and hence to</w:t>
      </w:r>
      <w:r w:rsidR="00EE21EC" w:rsidRPr="7D52B7D6">
        <w:rPr>
          <w:rFonts w:ascii="Arial" w:eastAsia="Times New Roman" w:hAnsi="Arial" w:cs="Arial"/>
          <w:color w:val="000000" w:themeColor="text1"/>
          <w:sz w:val="22"/>
          <w:szCs w:val="22"/>
          <w:lang w:eastAsia="en-GB"/>
        </w:rPr>
        <w:t xml:space="preserve"> </w:t>
      </w:r>
      <w:r w:rsidR="003B7747" w:rsidRPr="7D52B7D6">
        <w:rPr>
          <w:rFonts w:ascii="Arial" w:eastAsia="Times New Roman" w:hAnsi="Arial" w:cs="Arial"/>
          <w:color w:val="000000" w:themeColor="text1"/>
          <w:sz w:val="22"/>
          <w:szCs w:val="22"/>
          <w:lang w:eastAsia="en-GB"/>
        </w:rPr>
        <w:t>hav</w:t>
      </w:r>
      <w:r w:rsidR="00705677" w:rsidRPr="7D52B7D6">
        <w:rPr>
          <w:rFonts w:ascii="Arial" w:eastAsia="Times New Roman" w:hAnsi="Arial" w:cs="Arial"/>
          <w:color w:val="000000" w:themeColor="text1"/>
          <w:sz w:val="22"/>
          <w:szCs w:val="22"/>
          <w:lang w:eastAsia="en-GB"/>
        </w:rPr>
        <w:t>e</w:t>
      </w:r>
      <w:r w:rsidR="003B7747" w:rsidRPr="7D52B7D6">
        <w:rPr>
          <w:rFonts w:ascii="Arial" w:eastAsia="Times New Roman" w:hAnsi="Arial" w:cs="Arial"/>
          <w:color w:val="000000" w:themeColor="text1"/>
          <w:sz w:val="22"/>
          <w:szCs w:val="22"/>
          <w:lang w:eastAsia="en-GB"/>
        </w:rPr>
        <w:t xml:space="preserve"> little to do with capitalism.</w:t>
      </w:r>
      <w:r w:rsidR="00CD13F0" w:rsidRPr="7D52B7D6">
        <w:rPr>
          <w:rFonts w:ascii="Arial" w:eastAsia="Times New Roman" w:hAnsi="Arial" w:cs="Arial"/>
          <w:color w:val="000000" w:themeColor="text1"/>
          <w:sz w:val="22"/>
          <w:szCs w:val="22"/>
          <w:lang w:eastAsia="en-GB"/>
        </w:rPr>
        <w:t xml:space="preserve"> Again, </w:t>
      </w:r>
      <w:r w:rsidR="3DD54E7F" w:rsidRPr="7D52B7D6">
        <w:rPr>
          <w:rFonts w:ascii="Arial" w:eastAsia="Times New Roman" w:hAnsi="Arial" w:cs="Arial"/>
          <w:color w:val="000000" w:themeColor="text1"/>
          <w:sz w:val="22"/>
          <w:szCs w:val="22"/>
          <w:lang w:eastAsia="en-GB"/>
        </w:rPr>
        <w:t>these appearances</w:t>
      </w:r>
      <w:r w:rsidR="00773243" w:rsidRPr="7D52B7D6">
        <w:rPr>
          <w:rFonts w:ascii="Arial" w:eastAsia="Times New Roman" w:hAnsi="Arial" w:cs="Arial"/>
          <w:color w:val="000000" w:themeColor="text1"/>
          <w:sz w:val="22"/>
          <w:szCs w:val="22"/>
          <w:lang w:eastAsia="en-GB"/>
        </w:rPr>
        <w:t xml:space="preserve"> are </w:t>
      </w:r>
      <w:r w:rsidR="00CD13F0" w:rsidRPr="7D52B7D6">
        <w:rPr>
          <w:rFonts w:ascii="Arial" w:eastAsia="Times New Roman" w:hAnsi="Arial" w:cs="Arial"/>
          <w:color w:val="000000" w:themeColor="text1"/>
          <w:sz w:val="22"/>
          <w:szCs w:val="22"/>
          <w:lang w:eastAsia="en-GB"/>
        </w:rPr>
        <w:t xml:space="preserve">not </w:t>
      </w:r>
      <w:r w:rsidR="005C4566" w:rsidRPr="7D52B7D6">
        <w:rPr>
          <w:rFonts w:ascii="Arial" w:eastAsia="Times New Roman" w:hAnsi="Arial" w:cs="Arial"/>
          <w:color w:val="000000" w:themeColor="text1"/>
          <w:sz w:val="22"/>
          <w:szCs w:val="22"/>
          <w:lang w:eastAsia="en-GB"/>
        </w:rPr>
        <w:t>false</w:t>
      </w:r>
      <w:r w:rsidR="00773243" w:rsidRPr="7D52B7D6">
        <w:rPr>
          <w:rFonts w:ascii="Arial" w:eastAsia="Times New Roman" w:hAnsi="Arial" w:cs="Arial"/>
          <w:color w:val="000000" w:themeColor="text1"/>
          <w:sz w:val="22"/>
          <w:szCs w:val="22"/>
          <w:lang w:eastAsia="en-GB"/>
        </w:rPr>
        <w:t>, which Federic</w:t>
      </w:r>
      <w:r w:rsidR="002A3549" w:rsidRPr="7D52B7D6">
        <w:rPr>
          <w:rFonts w:ascii="Arial" w:eastAsia="Times New Roman" w:hAnsi="Arial" w:cs="Arial"/>
          <w:color w:val="000000" w:themeColor="text1"/>
          <w:sz w:val="22"/>
          <w:szCs w:val="22"/>
          <w:lang w:eastAsia="en-GB"/>
        </w:rPr>
        <w:t>i</w:t>
      </w:r>
      <w:r w:rsidR="00975673" w:rsidRPr="7D52B7D6">
        <w:rPr>
          <w:rFonts w:ascii="Arial" w:eastAsia="Times New Roman" w:hAnsi="Arial" w:cs="Arial"/>
          <w:color w:val="000000" w:themeColor="text1"/>
          <w:sz w:val="22"/>
          <w:szCs w:val="22"/>
          <w:lang w:eastAsia="en-GB"/>
        </w:rPr>
        <w:t xml:space="preserve"> </w:t>
      </w:r>
      <w:r w:rsidR="00773243" w:rsidRPr="7D52B7D6">
        <w:rPr>
          <w:rFonts w:ascii="Arial" w:eastAsia="Times New Roman" w:hAnsi="Arial" w:cs="Arial"/>
          <w:color w:val="000000" w:themeColor="text1"/>
          <w:sz w:val="22"/>
          <w:szCs w:val="22"/>
          <w:lang w:eastAsia="en-GB"/>
        </w:rPr>
        <w:t>recognises</w:t>
      </w:r>
      <w:r w:rsidR="002A3549" w:rsidRPr="7D52B7D6">
        <w:rPr>
          <w:rFonts w:ascii="Arial" w:eastAsia="Times New Roman" w:hAnsi="Arial" w:cs="Arial"/>
          <w:color w:val="000000" w:themeColor="text1"/>
          <w:sz w:val="22"/>
          <w:szCs w:val="22"/>
          <w:lang w:eastAsia="en-GB"/>
        </w:rPr>
        <w:t xml:space="preserve"> (</w:t>
      </w:r>
      <w:r w:rsidR="00CC6B69" w:rsidRPr="7D52B7D6">
        <w:rPr>
          <w:rFonts w:ascii="Arial" w:eastAsia="Times New Roman" w:hAnsi="Arial" w:cs="Arial"/>
          <w:color w:val="000000" w:themeColor="text1"/>
          <w:sz w:val="22"/>
          <w:szCs w:val="22"/>
          <w:lang w:eastAsia="en-GB"/>
        </w:rPr>
        <w:t>2012: 139</w:t>
      </w:r>
      <w:r w:rsidR="002A3549" w:rsidRPr="7D52B7D6">
        <w:rPr>
          <w:rFonts w:ascii="Arial" w:eastAsia="Times New Roman" w:hAnsi="Arial" w:cs="Arial"/>
          <w:color w:val="000000" w:themeColor="text1"/>
          <w:sz w:val="22"/>
          <w:szCs w:val="22"/>
          <w:lang w:eastAsia="en-GB"/>
        </w:rPr>
        <w:t>)</w:t>
      </w:r>
      <w:r w:rsidR="005C4566" w:rsidRPr="7D52B7D6">
        <w:rPr>
          <w:rFonts w:ascii="Arial" w:eastAsia="Times New Roman" w:hAnsi="Arial" w:cs="Arial"/>
          <w:color w:val="000000" w:themeColor="text1"/>
          <w:sz w:val="22"/>
          <w:szCs w:val="22"/>
          <w:lang w:eastAsia="en-GB"/>
        </w:rPr>
        <w:t xml:space="preserve">. However, Federici argues that these discourses and practices are </w:t>
      </w:r>
      <w:r w:rsidR="0058677F" w:rsidRPr="7D52B7D6">
        <w:rPr>
          <w:rFonts w:ascii="Arial" w:eastAsia="Times New Roman" w:hAnsi="Arial" w:cs="Arial"/>
          <w:color w:val="000000" w:themeColor="text1"/>
          <w:sz w:val="22"/>
          <w:szCs w:val="22"/>
          <w:lang w:eastAsia="en-GB"/>
        </w:rPr>
        <w:t>more fully underst</w:t>
      </w:r>
      <w:r w:rsidR="0024560B" w:rsidRPr="7D52B7D6">
        <w:rPr>
          <w:rFonts w:ascii="Arial" w:eastAsia="Times New Roman" w:hAnsi="Arial" w:cs="Arial"/>
          <w:color w:val="000000" w:themeColor="text1"/>
          <w:sz w:val="22"/>
          <w:szCs w:val="22"/>
          <w:lang w:eastAsia="en-GB"/>
        </w:rPr>
        <w:t>ood</w:t>
      </w:r>
      <w:r w:rsidR="0058677F" w:rsidRPr="7D52B7D6">
        <w:rPr>
          <w:rFonts w:ascii="Arial" w:eastAsia="Times New Roman" w:hAnsi="Arial" w:cs="Arial"/>
          <w:color w:val="000000" w:themeColor="text1"/>
          <w:sz w:val="22"/>
          <w:szCs w:val="22"/>
          <w:lang w:eastAsia="en-GB"/>
        </w:rPr>
        <w:t xml:space="preserve"> when viewed in relation to the</w:t>
      </w:r>
      <w:r w:rsidR="0052479A" w:rsidRPr="7D52B7D6">
        <w:rPr>
          <w:rFonts w:ascii="Arial" w:eastAsia="Times New Roman" w:hAnsi="Arial" w:cs="Arial"/>
          <w:color w:val="000000" w:themeColor="text1"/>
          <w:sz w:val="22"/>
          <w:szCs w:val="22"/>
          <w:lang w:eastAsia="en-GB"/>
        </w:rPr>
        <w:t>ir</w:t>
      </w:r>
      <w:r w:rsidR="0058677F" w:rsidRPr="7D52B7D6">
        <w:rPr>
          <w:rFonts w:ascii="Arial" w:eastAsia="Times New Roman" w:hAnsi="Arial" w:cs="Arial"/>
          <w:color w:val="000000" w:themeColor="text1"/>
          <w:sz w:val="22"/>
          <w:szCs w:val="22"/>
          <w:lang w:eastAsia="en-GB"/>
        </w:rPr>
        <w:t xml:space="preserve"> material conditions of production</w:t>
      </w:r>
      <w:r w:rsidR="009B08AD" w:rsidRPr="7D52B7D6">
        <w:rPr>
          <w:rFonts w:ascii="Arial" w:eastAsia="Times New Roman" w:hAnsi="Arial" w:cs="Arial"/>
          <w:color w:val="000000" w:themeColor="text1"/>
          <w:sz w:val="22"/>
          <w:szCs w:val="22"/>
          <w:lang w:eastAsia="en-GB"/>
        </w:rPr>
        <w:t>,</w:t>
      </w:r>
      <w:r w:rsidR="2A2C3799" w:rsidRPr="7D52B7D6">
        <w:rPr>
          <w:rFonts w:ascii="Arial" w:eastAsia="Times New Roman" w:hAnsi="Arial" w:cs="Arial"/>
          <w:color w:val="000000" w:themeColor="text1"/>
          <w:sz w:val="22"/>
          <w:szCs w:val="22"/>
          <w:lang w:eastAsia="en-GB"/>
        </w:rPr>
        <w:t xml:space="preserve"> and </w:t>
      </w:r>
      <w:r w:rsidR="00D13028">
        <w:rPr>
          <w:rFonts w:ascii="Arial" w:eastAsia="Times New Roman" w:hAnsi="Arial" w:cs="Arial"/>
          <w:color w:val="000000" w:themeColor="text1"/>
          <w:sz w:val="22"/>
          <w:szCs w:val="22"/>
          <w:lang w:eastAsia="en-GB"/>
        </w:rPr>
        <w:t>hence</w:t>
      </w:r>
      <w:r w:rsidR="0024560B" w:rsidRPr="7D52B7D6">
        <w:rPr>
          <w:rFonts w:ascii="Arial" w:eastAsia="Times New Roman" w:hAnsi="Arial" w:cs="Arial"/>
          <w:color w:val="000000" w:themeColor="text1"/>
          <w:sz w:val="22"/>
          <w:szCs w:val="22"/>
          <w:lang w:eastAsia="en-GB"/>
        </w:rPr>
        <w:t xml:space="preserve"> the</w:t>
      </w:r>
      <w:r w:rsidR="00B322C0" w:rsidRPr="7D52B7D6">
        <w:rPr>
          <w:rFonts w:ascii="Arial" w:eastAsia="Times New Roman" w:hAnsi="Arial" w:cs="Arial"/>
          <w:color w:val="000000" w:themeColor="text1"/>
          <w:sz w:val="22"/>
          <w:szCs w:val="22"/>
          <w:lang w:eastAsia="en-GB"/>
        </w:rPr>
        <w:t xml:space="preserve"> social relations between women and</w:t>
      </w:r>
      <w:r w:rsidR="006C472D" w:rsidRPr="7D52B7D6">
        <w:rPr>
          <w:rFonts w:ascii="Arial" w:eastAsia="Times New Roman" w:hAnsi="Arial" w:cs="Arial"/>
          <w:color w:val="000000" w:themeColor="text1"/>
          <w:sz w:val="22"/>
          <w:szCs w:val="22"/>
          <w:lang w:eastAsia="en-GB"/>
        </w:rPr>
        <w:t xml:space="preserve"> the emergent capitalist mode of production</w:t>
      </w:r>
      <w:r w:rsidR="0058677F" w:rsidRPr="7D52B7D6">
        <w:rPr>
          <w:rFonts w:ascii="Arial" w:eastAsia="Times New Roman" w:hAnsi="Arial" w:cs="Arial"/>
          <w:color w:val="000000" w:themeColor="text1"/>
          <w:sz w:val="22"/>
          <w:szCs w:val="22"/>
          <w:lang w:eastAsia="en-GB"/>
        </w:rPr>
        <w:t>.</w:t>
      </w:r>
      <w:r w:rsidR="003B7747" w:rsidRPr="7D52B7D6">
        <w:rPr>
          <w:rFonts w:ascii="Arial" w:eastAsia="Times New Roman" w:hAnsi="Arial" w:cs="Arial"/>
          <w:color w:val="000000" w:themeColor="text1"/>
          <w:sz w:val="22"/>
          <w:szCs w:val="22"/>
          <w:lang w:eastAsia="en-GB"/>
        </w:rPr>
        <w:t xml:space="preserve"> </w:t>
      </w:r>
      <w:r w:rsidR="006C472D" w:rsidRPr="7D52B7D6">
        <w:rPr>
          <w:rFonts w:ascii="Arial" w:eastAsia="Times New Roman" w:hAnsi="Arial" w:cs="Arial"/>
          <w:color w:val="000000" w:themeColor="text1"/>
          <w:sz w:val="22"/>
          <w:szCs w:val="22"/>
          <w:lang w:eastAsia="en-GB"/>
        </w:rPr>
        <w:t xml:space="preserve">Viewed in this way, </w:t>
      </w:r>
      <w:r w:rsidR="0052479A" w:rsidRPr="7D52B7D6">
        <w:rPr>
          <w:rFonts w:ascii="Arial" w:eastAsia="Times New Roman" w:hAnsi="Arial" w:cs="Arial"/>
          <w:color w:val="000000" w:themeColor="text1"/>
          <w:sz w:val="22"/>
          <w:szCs w:val="22"/>
          <w:lang w:eastAsia="en-GB"/>
        </w:rPr>
        <w:t xml:space="preserve">they are the scaffolding that justified and endorsed the </w:t>
      </w:r>
      <w:r w:rsidR="00AA0C06" w:rsidRPr="7D52B7D6">
        <w:rPr>
          <w:rFonts w:ascii="Arial" w:eastAsia="Times New Roman" w:hAnsi="Arial" w:cs="Arial"/>
          <w:color w:val="000000" w:themeColor="text1"/>
          <w:sz w:val="22"/>
          <w:szCs w:val="22"/>
          <w:lang w:eastAsia="en-GB"/>
        </w:rPr>
        <w:t xml:space="preserve">disciplining </w:t>
      </w:r>
      <w:r w:rsidR="002552DE" w:rsidRPr="7D52B7D6">
        <w:rPr>
          <w:rFonts w:ascii="Arial" w:eastAsia="Times New Roman" w:hAnsi="Arial" w:cs="Arial"/>
          <w:color w:val="000000" w:themeColor="text1"/>
          <w:sz w:val="22"/>
          <w:szCs w:val="22"/>
          <w:lang w:eastAsia="en-GB"/>
        </w:rPr>
        <w:t xml:space="preserve">and reduction of </w:t>
      </w:r>
      <w:r w:rsidR="00AA0C06" w:rsidRPr="7D52B7D6">
        <w:rPr>
          <w:rFonts w:ascii="Arial" w:eastAsia="Times New Roman" w:hAnsi="Arial" w:cs="Arial"/>
          <w:color w:val="000000" w:themeColor="text1"/>
          <w:sz w:val="22"/>
          <w:szCs w:val="22"/>
          <w:lang w:eastAsia="en-GB"/>
        </w:rPr>
        <w:t>women’s</w:t>
      </w:r>
      <w:r w:rsidR="00586F83" w:rsidRPr="7D52B7D6">
        <w:rPr>
          <w:rFonts w:ascii="Arial" w:eastAsia="Times New Roman" w:hAnsi="Arial" w:cs="Arial"/>
          <w:color w:val="000000" w:themeColor="text1"/>
          <w:sz w:val="22"/>
          <w:szCs w:val="22"/>
          <w:lang w:eastAsia="en-GB"/>
        </w:rPr>
        <w:t xml:space="preserve"> bodies and labour</w:t>
      </w:r>
      <w:r w:rsidR="00787E46" w:rsidRPr="7D52B7D6">
        <w:rPr>
          <w:rFonts w:ascii="Arial" w:eastAsia="Times New Roman" w:hAnsi="Arial" w:cs="Arial"/>
          <w:color w:val="000000" w:themeColor="text1"/>
          <w:sz w:val="22"/>
          <w:szCs w:val="22"/>
          <w:lang w:eastAsia="en-GB"/>
        </w:rPr>
        <w:t xml:space="preserve"> </w:t>
      </w:r>
      <w:r w:rsidR="005B13FE" w:rsidRPr="7D52B7D6">
        <w:rPr>
          <w:rFonts w:ascii="Arial" w:eastAsia="Times New Roman" w:hAnsi="Arial" w:cs="Arial"/>
          <w:color w:val="000000" w:themeColor="text1"/>
          <w:sz w:val="22"/>
          <w:szCs w:val="22"/>
          <w:lang w:eastAsia="en-GB"/>
        </w:rPr>
        <w:t>to a machine for procreation and production</w:t>
      </w:r>
      <w:r w:rsidR="002552DE" w:rsidRPr="7D52B7D6">
        <w:rPr>
          <w:rFonts w:ascii="Arial" w:eastAsia="Times New Roman" w:hAnsi="Arial" w:cs="Arial"/>
          <w:color w:val="000000" w:themeColor="text1"/>
          <w:sz w:val="22"/>
          <w:szCs w:val="22"/>
          <w:lang w:eastAsia="en-GB"/>
        </w:rPr>
        <w:t xml:space="preserve"> (2012)</w:t>
      </w:r>
      <w:r w:rsidR="008F6601">
        <w:rPr>
          <w:rFonts w:ascii="Arial" w:eastAsia="Times New Roman" w:hAnsi="Arial" w:cs="Arial"/>
          <w:color w:val="000000" w:themeColor="text1"/>
          <w:sz w:val="22"/>
          <w:szCs w:val="22"/>
          <w:lang w:eastAsia="en-GB"/>
        </w:rPr>
        <w:t>.</w:t>
      </w:r>
      <w:r w:rsidR="005B13FE" w:rsidRPr="7D52B7D6">
        <w:rPr>
          <w:rFonts w:ascii="Arial" w:eastAsia="Times New Roman" w:hAnsi="Arial" w:cs="Arial"/>
          <w:color w:val="000000" w:themeColor="text1"/>
          <w:sz w:val="22"/>
          <w:szCs w:val="22"/>
          <w:lang w:eastAsia="en-GB"/>
        </w:rPr>
        <w:t xml:space="preserve"> </w:t>
      </w:r>
    </w:p>
    <w:p w14:paraId="037976B8" w14:textId="21D88B4B" w:rsidR="005F4B7D" w:rsidRPr="00C4016E" w:rsidRDefault="00871585" w:rsidP="7D52B7D6">
      <w:pPr>
        <w:spacing w:line="360" w:lineRule="auto"/>
        <w:ind w:firstLine="720"/>
        <w:textAlignment w:val="baseline"/>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 xml:space="preserve">Finally, it </w:t>
      </w:r>
      <w:r w:rsidR="002B0948" w:rsidRPr="7D52B7D6">
        <w:rPr>
          <w:rFonts w:ascii="Arial" w:eastAsia="Times New Roman" w:hAnsi="Arial" w:cs="Arial"/>
          <w:color w:val="000000" w:themeColor="text1"/>
          <w:sz w:val="22"/>
          <w:szCs w:val="22"/>
          <w:lang w:eastAsia="en-GB"/>
        </w:rPr>
        <w:t>is important to note that</w:t>
      </w:r>
      <w:r w:rsidR="00937D93" w:rsidRPr="7D52B7D6">
        <w:rPr>
          <w:rFonts w:ascii="Arial" w:eastAsia="Times New Roman" w:hAnsi="Arial" w:cs="Arial"/>
          <w:color w:val="000000" w:themeColor="text1"/>
          <w:sz w:val="22"/>
          <w:szCs w:val="22"/>
          <w:lang w:eastAsia="en-GB"/>
        </w:rPr>
        <w:t>, for Federici,</w:t>
      </w:r>
      <w:r w:rsidR="002B0948" w:rsidRPr="7D52B7D6">
        <w:rPr>
          <w:rFonts w:ascii="Arial" w:eastAsia="Times New Roman" w:hAnsi="Arial" w:cs="Arial"/>
          <w:color w:val="000000" w:themeColor="text1"/>
          <w:sz w:val="22"/>
          <w:szCs w:val="22"/>
          <w:lang w:eastAsia="en-GB"/>
        </w:rPr>
        <w:t xml:space="preserve"> </w:t>
      </w:r>
      <w:r w:rsidR="0093235E" w:rsidRPr="7D52B7D6">
        <w:rPr>
          <w:rFonts w:ascii="Arial" w:eastAsia="Times New Roman" w:hAnsi="Arial" w:cs="Arial"/>
          <w:color w:val="000000" w:themeColor="text1"/>
          <w:sz w:val="22"/>
          <w:szCs w:val="22"/>
          <w:lang w:eastAsia="en-GB"/>
        </w:rPr>
        <w:t xml:space="preserve">the real </w:t>
      </w:r>
      <w:r w:rsidR="002B0948" w:rsidRPr="7D52B7D6">
        <w:rPr>
          <w:rFonts w:ascii="Arial" w:eastAsia="Times New Roman" w:hAnsi="Arial" w:cs="Arial"/>
          <w:color w:val="000000" w:themeColor="text1"/>
          <w:sz w:val="22"/>
          <w:szCs w:val="22"/>
          <w:lang w:eastAsia="en-GB"/>
        </w:rPr>
        <w:t xml:space="preserve">‘essence’ </w:t>
      </w:r>
      <w:r w:rsidR="0093235E" w:rsidRPr="7D52B7D6">
        <w:rPr>
          <w:rFonts w:ascii="Arial" w:eastAsia="Times New Roman" w:hAnsi="Arial" w:cs="Arial"/>
          <w:color w:val="000000" w:themeColor="text1"/>
          <w:sz w:val="22"/>
          <w:szCs w:val="22"/>
          <w:lang w:eastAsia="en-GB"/>
        </w:rPr>
        <w:t>of capitalism is</w:t>
      </w:r>
      <w:r w:rsidR="009A0968" w:rsidRPr="7D52B7D6">
        <w:rPr>
          <w:rFonts w:ascii="Arial" w:eastAsia="Times New Roman" w:hAnsi="Arial" w:cs="Arial"/>
          <w:color w:val="000000" w:themeColor="text1"/>
          <w:sz w:val="22"/>
          <w:szCs w:val="22"/>
          <w:lang w:eastAsia="en-GB"/>
        </w:rPr>
        <w:t xml:space="preserve"> not </w:t>
      </w:r>
      <w:r w:rsidR="00D04440" w:rsidRPr="7D52B7D6">
        <w:rPr>
          <w:rFonts w:ascii="Arial" w:eastAsia="Times New Roman" w:hAnsi="Arial" w:cs="Arial"/>
          <w:color w:val="000000" w:themeColor="text1"/>
          <w:sz w:val="22"/>
          <w:szCs w:val="22"/>
          <w:lang w:eastAsia="en-GB"/>
        </w:rPr>
        <w:t>fixed and unchanging</w:t>
      </w:r>
      <w:r w:rsidR="00435237" w:rsidRPr="7D52B7D6">
        <w:rPr>
          <w:rFonts w:ascii="Arial" w:eastAsia="Times New Roman" w:hAnsi="Arial" w:cs="Arial"/>
          <w:color w:val="000000" w:themeColor="text1"/>
          <w:sz w:val="22"/>
          <w:szCs w:val="22"/>
          <w:lang w:eastAsia="en-GB"/>
        </w:rPr>
        <w:t xml:space="preserve">; </w:t>
      </w:r>
      <w:r w:rsidR="001661D1" w:rsidRPr="7D52B7D6">
        <w:rPr>
          <w:rFonts w:ascii="Arial" w:eastAsia="Times New Roman" w:hAnsi="Arial" w:cs="Arial"/>
          <w:color w:val="000000" w:themeColor="text1"/>
          <w:sz w:val="22"/>
          <w:szCs w:val="22"/>
          <w:lang w:eastAsia="en-GB"/>
        </w:rPr>
        <w:t xml:space="preserve">it is </w:t>
      </w:r>
      <w:r w:rsidR="002B0948" w:rsidRPr="7D52B7D6">
        <w:rPr>
          <w:rFonts w:ascii="Arial" w:eastAsia="Times New Roman" w:hAnsi="Arial" w:cs="Arial"/>
          <w:color w:val="000000" w:themeColor="text1"/>
          <w:sz w:val="22"/>
          <w:szCs w:val="22"/>
          <w:lang w:eastAsia="en-GB"/>
        </w:rPr>
        <w:t xml:space="preserve">a historically contingent (and so definitely </w:t>
      </w:r>
      <w:r w:rsidR="002B0948" w:rsidRPr="7D52B7D6">
        <w:rPr>
          <w:rFonts w:ascii="Arial" w:eastAsia="Times New Roman" w:hAnsi="Arial" w:cs="Arial"/>
          <w:i/>
          <w:iCs/>
          <w:color w:val="000000" w:themeColor="text1"/>
          <w:sz w:val="22"/>
          <w:szCs w:val="22"/>
          <w:lang w:eastAsia="en-GB"/>
        </w:rPr>
        <w:t>not</w:t>
      </w:r>
      <w:r w:rsidR="002B0948" w:rsidRPr="7D52B7D6">
        <w:rPr>
          <w:rFonts w:ascii="Arial" w:eastAsia="Times New Roman" w:hAnsi="Arial" w:cs="Arial"/>
          <w:color w:val="000000" w:themeColor="text1"/>
          <w:sz w:val="22"/>
          <w:szCs w:val="22"/>
          <w:lang w:eastAsia="en-GB"/>
        </w:rPr>
        <w:t xml:space="preserve"> inevitable) arrangement of social, economic, and sexual affairs</w:t>
      </w:r>
      <w:r w:rsidR="002C0704" w:rsidRPr="7D52B7D6">
        <w:rPr>
          <w:rFonts w:ascii="Arial" w:eastAsia="Times New Roman" w:hAnsi="Arial" w:cs="Arial"/>
          <w:color w:val="000000" w:themeColor="text1"/>
          <w:sz w:val="22"/>
          <w:szCs w:val="22"/>
          <w:lang w:eastAsia="en-GB"/>
        </w:rPr>
        <w:t xml:space="preserve"> that can</w:t>
      </w:r>
      <w:r w:rsidR="0AFE1B23" w:rsidRPr="7D52B7D6">
        <w:rPr>
          <w:rFonts w:ascii="Arial" w:eastAsia="Times New Roman" w:hAnsi="Arial" w:cs="Arial"/>
          <w:color w:val="000000" w:themeColor="text1"/>
          <w:sz w:val="22"/>
          <w:szCs w:val="22"/>
          <w:lang w:eastAsia="en-GB"/>
        </w:rPr>
        <w:t xml:space="preserve"> be</w:t>
      </w:r>
      <w:r w:rsidR="002C0704" w:rsidRPr="7D52B7D6">
        <w:rPr>
          <w:rFonts w:ascii="Arial" w:eastAsia="Times New Roman" w:hAnsi="Arial" w:cs="Arial"/>
          <w:color w:val="000000" w:themeColor="text1"/>
          <w:sz w:val="22"/>
          <w:szCs w:val="22"/>
          <w:lang w:eastAsia="en-GB"/>
        </w:rPr>
        <w:t xml:space="preserve"> upturned through the process of class struggle</w:t>
      </w:r>
      <w:r w:rsidR="00233F5A" w:rsidRPr="7D52B7D6">
        <w:rPr>
          <w:rFonts w:ascii="Arial" w:eastAsia="Times New Roman" w:hAnsi="Arial" w:cs="Arial"/>
          <w:color w:val="000000" w:themeColor="text1"/>
          <w:sz w:val="22"/>
          <w:szCs w:val="22"/>
          <w:lang w:eastAsia="en-GB"/>
        </w:rPr>
        <w:t>.</w:t>
      </w:r>
    </w:p>
    <w:p w14:paraId="55325161" w14:textId="77777777" w:rsidR="0054035F" w:rsidRPr="00C4016E" w:rsidRDefault="0054035F" w:rsidP="7D52B7D6">
      <w:pPr>
        <w:spacing w:line="360" w:lineRule="auto"/>
        <w:textAlignment w:val="baseline"/>
        <w:rPr>
          <w:rFonts w:ascii="Arial" w:eastAsia="Times New Roman" w:hAnsi="Arial" w:cs="Arial"/>
          <w:color w:val="000000" w:themeColor="text1"/>
          <w:sz w:val="22"/>
          <w:szCs w:val="22"/>
          <w:lang w:eastAsia="en-GB"/>
        </w:rPr>
      </w:pPr>
    </w:p>
    <w:p w14:paraId="45363D11" w14:textId="7422843B" w:rsidR="00937902" w:rsidRPr="00C4016E" w:rsidRDefault="03367C4F" w:rsidP="004C0D82">
      <w:pPr>
        <w:pStyle w:val="Heading3"/>
        <w:rPr>
          <w:highlight w:val="yellow"/>
        </w:rPr>
      </w:pPr>
      <w:r w:rsidRPr="7D52B7D6">
        <w:t>C</w:t>
      </w:r>
      <w:r w:rsidR="00937902" w:rsidRPr="7D52B7D6">
        <w:t>onsciousness</w:t>
      </w:r>
      <w:r w:rsidR="00012F89" w:rsidRPr="7D52B7D6">
        <w:t xml:space="preserve">, </w:t>
      </w:r>
      <w:r w:rsidR="00937902" w:rsidRPr="7D52B7D6">
        <w:t>class struggle</w:t>
      </w:r>
      <w:r w:rsidR="00012F89" w:rsidRPr="7D52B7D6">
        <w:t>, and the state</w:t>
      </w:r>
    </w:p>
    <w:p w14:paraId="4CEF6505" w14:textId="09AA21A6" w:rsidR="00012F89" w:rsidRPr="00C4016E" w:rsidRDefault="006F15B1" w:rsidP="7D52B7D6">
      <w:pPr>
        <w:spacing w:line="360" w:lineRule="auto"/>
        <w:textAlignment w:val="baseline"/>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Federici’s approach to consciousness</w:t>
      </w:r>
      <w:r w:rsidR="00030469" w:rsidRPr="7D52B7D6">
        <w:rPr>
          <w:rFonts w:ascii="Arial" w:eastAsia="Times New Roman" w:hAnsi="Arial" w:cs="Arial"/>
          <w:color w:val="000000" w:themeColor="text1"/>
          <w:sz w:val="22"/>
          <w:szCs w:val="22"/>
          <w:lang w:eastAsia="en-GB"/>
        </w:rPr>
        <w:t xml:space="preserve">, </w:t>
      </w:r>
      <w:r w:rsidRPr="7D52B7D6">
        <w:rPr>
          <w:rFonts w:ascii="Arial" w:eastAsia="Times New Roman" w:hAnsi="Arial" w:cs="Arial"/>
          <w:color w:val="000000" w:themeColor="text1"/>
          <w:sz w:val="22"/>
          <w:szCs w:val="22"/>
          <w:lang w:eastAsia="en-GB"/>
        </w:rPr>
        <w:t>class struggle</w:t>
      </w:r>
      <w:r w:rsidR="202F8F99" w:rsidRPr="7D52B7D6">
        <w:rPr>
          <w:rFonts w:ascii="Arial" w:eastAsia="Times New Roman" w:hAnsi="Arial" w:cs="Arial"/>
          <w:color w:val="000000" w:themeColor="text1"/>
          <w:sz w:val="22"/>
          <w:szCs w:val="22"/>
          <w:lang w:eastAsia="en-GB"/>
        </w:rPr>
        <w:t>,</w:t>
      </w:r>
      <w:r w:rsidR="00030469" w:rsidRPr="7D52B7D6">
        <w:rPr>
          <w:rFonts w:ascii="Arial" w:eastAsia="Times New Roman" w:hAnsi="Arial" w:cs="Arial"/>
          <w:color w:val="000000" w:themeColor="text1"/>
          <w:sz w:val="22"/>
          <w:szCs w:val="22"/>
          <w:lang w:eastAsia="en-GB"/>
        </w:rPr>
        <w:t xml:space="preserve"> and the state</w:t>
      </w:r>
      <w:r w:rsidRPr="7D52B7D6">
        <w:rPr>
          <w:rFonts w:ascii="Arial" w:eastAsia="Times New Roman" w:hAnsi="Arial" w:cs="Arial"/>
          <w:color w:val="000000" w:themeColor="text1"/>
          <w:sz w:val="22"/>
          <w:szCs w:val="22"/>
          <w:lang w:eastAsia="en-GB"/>
        </w:rPr>
        <w:t xml:space="preserve"> can be deduced from her historical materialist method. </w:t>
      </w:r>
      <w:r w:rsidR="2DAA520B" w:rsidRPr="7D52B7D6">
        <w:rPr>
          <w:rFonts w:ascii="Arial" w:eastAsia="Times New Roman" w:hAnsi="Arial" w:cs="Arial"/>
          <w:color w:val="000000" w:themeColor="text1"/>
          <w:sz w:val="22"/>
          <w:szCs w:val="22"/>
          <w:lang w:eastAsia="en-GB"/>
        </w:rPr>
        <w:t xml:space="preserve">Consciousness is a </w:t>
      </w:r>
      <w:r w:rsidR="0CFCC4A4" w:rsidRPr="7D52B7D6">
        <w:rPr>
          <w:rFonts w:ascii="Arial" w:eastAsia="Times New Roman" w:hAnsi="Arial" w:cs="Arial"/>
          <w:color w:val="000000" w:themeColor="text1"/>
          <w:sz w:val="22"/>
          <w:szCs w:val="22"/>
          <w:lang w:eastAsia="en-GB"/>
        </w:rPr>
        <w:t>collective</w:t>
      </w:r>
      <w:r w:rsidR="19D7EEE9" w:rsidRPr="7D52B7D6">
        <w:rPr>
          <w:rFonts w:ascii="Arial" w:eastAsia="Times New Roman" w:hAnsi="Arial" w:cs="Arial"/>
          <w:color w:val="000000" w:themeColor="text1"/>
          <w:sz w:val="22"/>
          <w:szCs w:val="22"/>
          <w:lang w:eastAsia="en-GB"/>
        </w:rPr>
        <w:t>, critical</w:t>
      </w:r>
      <w:r w:rsidR="0CFCC4A4" w:rsidRPr="7D52B7D6">
        <w:rPr>
          <w:rFonts w:ascii="Arial" w:eastAsia="Times New Roman" w:hAnsi="Arial" w:cs="Arial"/>
          <w:color w:val="000000" w:themeColor="text1"/>
          <w:sz w:val="22"/>
          <w:szCs w:val="22"/>
          <w:lang w:eastAsia="en-GB"/>
        </w:rPr>
        <w:t xml:space="preserve"> </w:t>
      </w:r>
      <w:r w:rsidR="2DAA520B" w:rsidRPr="7D52B7D6">
        <w:rPr>
          <w:rFonts w:ascii="Arial" w:eastAsia="Times New Roman" w:hAnsi="Arial" w:cs="Arial"/>
          <w:color w:val="000000" w:themeColor="text1"/>
          <w:sz w:val="22"/>
          <w:szCs w:val="22"/>
          <w:lang w:eastAsia="en-GB"/>
        </w:rPr>
        <w:t>s</w:t>
      </w:r>
      <w:r w:rsidR="0FE4B22B" w:rsidRPr="7D52B7D6">
        <w:rPr>
          <w:rFonts w:ascii="Arial" w:eastAsia="Times New Roman" w:hAnsi="Arial" w:cs="Arial"/>
          <w:color w:val="000000" w:themeColor="text1"/>
          <w:sz w:val="22"/>
          <w:szCs w:val="22"/>
          <w:lang w:eastAsia="en-GB"/>
        </w:rPr>
        <w:t xml:space="preserve">tandpoint </w:t>
      </w:r>
      <w:r w:rsidR="2DAA520B" w:rsidRPr="7D52B7D6">
        <w:rPr>
          <w:rFonts w:ascii="Arial" w:eastAsia="Times New Roman" w:hAnsi="Arial" w:cs="Arial"/>
          <w:color w:val="000000" w:themeColor="text1"/>
          <w:sz w:val="22"/>
          <w:szCs w:val="22"/>
          <w:lang w:eastAsia="en-GB"/>
        </w:rPr>
        <w:t>t</w:t>
      </w:r>
      <w:r w:rsidR="1FD96286" w:rsidRPr="7D52B7D6">
        <w:rPr>
          <w:rFonts w:ascii="Arial" w:eastAsia="Times New Roman" w:hAnsi="Arial" w:cs="Arial"/>
          <w:color w:val="000000" w:themeColor="text1"/>
          <w:sz w:val="22"/>
          <w:szCs w:val="22"/>
          <w:lang w:eastAsia="en-GB"/>
        </w:rPr>
        <w:t xml:space="preserve">hat </w:t>
      </w:r>
      <w:r w:rsidRPr="7D52B7D6">
        <w:rPr>
          <w:rFonts w:ascii="Arial" w:eastAsia="Times New Roman" w:hAnsi="Arial" w:cs="Arial"/>
          <w:color w:val="000000" w:themeColor="text1"/>
          <w:sz w:val="22"/>
          <w:szCs w:val="22"/>
          <w:lang w:eastAsia="en-GB"/>
        </w:rPr>
        <w:t>is</w:t>
      </w:r>
      <w:r w:rsidR="2DAA520B" w:rsidRPr="7D52B7D6">
        <w:rPr>
          <w:rFonts w:ascii="Arial" w:eastAsia="Times New Roman" w:hAnsi="Arial" w:cs="Arial"/>
          <w:color w:val="000000" w:themeColor="text1"/>
          <w:sz w:val="22"/>
          <w:szCs w:val="22"/>
          <w:lang w:eastAsia="en-GB"/>
        </w:rPr>
        <w:t xml:space="preserve"> achieved </w:t>
      </w:r>
      <w:r w:rsidRPr="7D52B7D6">
        <w:rPr>
          <w:rFonts w:ascii="Arial" w:eastAsia="Times New Roman" w:hAnsi="Arial" w:cs="Arial"/>
          <w:color w:val="000000" w:themeColor="text1"/>
          <w:sz w:val="22"/>
          <w:szCs w:val="22"/>
          <w:lang w:eastAsia="en-GB"/>
        </w:rPr>
        <w:t xml:space="preserve">through </w:t>
      </w:r>
      <w:r w:rsidR="00025EF5" w:rsidRPr="7D52B7D6">
        <w:rPr>
          <w:rFonts w:ascii="Arial" w:eastAsia="Times New Roman" w:hAnsi="Arial" w:cs="Arial"/>
          <w:color w:val="000000" w:themeColor="text1"/>
          <w:sz w:val="22"/>
          <w:szCs w:val="22"/>
          <w:lang w:eastAsia="en-GB"/>
        </w:rPr>
        <w:t>understanding</w:t>
      </w:r>
      <w:r w:rsidR="2DAA520B" w:rsidRPr="7D52B7D6">
        <w:rPr>
          <w:rFonts w:ascii="Arial" w:eastAsia="Times New Roman" w:hAnsi="Arial" w:cs="Arial"/>
          <w:color w:val="000000" w:themeColor="text1"/>
          <w:sz w:val="22"/>
          <w:szCs w:val="22"/>
          <w:lang w:eastAsia="en-GB"/>
        </w:rPr>
        <w:t xml:space="preserve"> </w:t>
      </w:r>
      <w:r w:rsidR="00355C8D" w:rsidRPr="7D52B7D6">
        <w:rPr>
          <w:rFonts w:ascii="Arial" w:eastAsia="Times New Roman" w:hAnsi="Arial" w:cs="Arial"/>
          <w:color w:val="000000" w:themeColor="text1"/>
          <w:sz w:val="22"/>
          <w:szCs w:val="22"/>
          <w:lang w:eastAsia="en-GB"/>
        </w:rPr>
        <w:t>women</w:t>
      </w:r>
      <w:r w:rsidR="00B964DB" w:rsidRPr="7D52B7D6">
        <w:rPr>
          <w:rFonts w:ascii="Arial" w:eastAsia="Times New Roman" w:hAnsi="Arial" w:cs="Arial"/>
          <w:color w:val="000000" w:themeColor="text1"/>
          <w:sz w:val="22"/>
          <w:szCs w:val="22"/>
          <w:lang w:eastAsia="en-GB"/>
        </w:rPr>
        <w:t xml:space="preserve">’s </w:t>
      </w:r>
      <w:r w:rsidR="00025EF5" w:rsidRPr="7D52B7D6">
        <w:rPr>
          <w:rFonts w:ascii="Arial" w:eastAsia="Times New Roman" w:hAnsi="Arial" w:cs="Arial"/>
          <w:color w:val="000000" w:themeColor="text1"/>
          <w:sz w:val="22"/>
          <w:szCs w:val="22"/>
          <w:lang w:eastAsia="en-GB"/>
        </w:rPr>
        <w:t>location within</w:t>
      </w:r>
      <w:r w:rsidR="005E6A7C" w:rsidRPr="7D52B7D6">
        <w:rPr>
          <w:rFonts w:ascii="Arial" w:eastAsia="Times New Roman" w:hAnsi="Arial" w:cs="Arial"/>
          <w:color w:val="000000" w:themeColor="text1"/>
          <w:sz w:val="22"/>
          <w:szCs w:val="22"/>
          <w:lang w:eastAsia="en-GB"/>
        </w:rPr>
        <w:t xml:space="preserve"> and experience o</w:t>
      </w:r>
      <w:r w:rsidR="0EAA417F" w:rsidRPr="7D52B7D6">
        <w:rPr>
          <w:rFonts w:ascii="Arial" w:eastAsia="Times New Roman" w:hAnsi="Arial" w:cs="Arial"/>
          <w:color w:val="000000" w:themeColor="text1"/>
          <w:sz w:val="22"/>
          <w:szCs w:val="22"/>
          <w:lang w:eastAsia="en-GB"/>
        </w:rPr>
        <w:t>f</w:t>
      </w:r>
      <w:r w:rsidR="00025EF5" w:rsidRPr="7D52B7D6">
        <w:rPr>
          <w:rFonts w:ascii="Arial" w:eastAsia="Times New Roman" w:hAnsi="Arial" w:cs="Arial"/>
          <w:color w:val="000000" w:themeColor="text1"/>
          <w:sz w:val="22"/>
          <w:szCs w:val="22"/>
          <w:lang w:eastAsia="en-GB"/>
        </w:rPr>
        <w:t xml:space="preserve"> </w:t>
      </w:r>
      <w:r w:rsidR="3F1E2327" w:rsidRPr="7D52B7D6">
        <w:rPr>
          <w:rFonts w:ascii="Arial" w:eastAsia="Times New Roman" w:hAnsi="Arial" w:cs="Arial"/>
          <w:color w:val="000000" w:themeColor="text1"/>
          <w:sz w:val="22"/>
          <w:szCs w:val="22"/>
          <w:lang w:eastAsia="en-GB"/>
        </w:rPr>
        <w:t>capitalis</w:t>
      </w:r>
      <w:r w:rsidR="797809B2" w:rsidRPr="7D52B7D6">
        <w:rPr>
          <w:rFonts w:ascii="Arial" w:eastAsia="Times New Roman" w:hAnsi="Arial" w:cs="Arial"/>
          <w:color w:val="000000" w:themeColor="text1"/>
          <w:sz w:val="22"/>
          <w:szCs w:val="22"/>
          <w:lang w:eastAsia="en-GB"/>
        </w:rPr>
        <w:t>m and its gendered division of labour</w:t>
      </w:r>
      <w:r w:rsidR="009E1C3F" w:rsidRPr="7D52B7D6">
        <w:rPr>
          <w:rFonts w:ascii="Arial" w:eastAsia="Times New Roman" w:hAnsi="Arial" w:cs="Arial"/>
          <w:color w:val="000000" w:themeColor="text1"/>
          <w:sz w:val="22"/>
          <w:szCs w:val="22"/>
          <w:lang w:eastAsia="en-GB"/>
        </w:rPr>
        <w:t xml:space="preserve">. This </w:t>
      </w:r>
      <w:r w:rsidR="1947EBE1" w:rsidRPr="7D52B7D6">
        <w:rPr>
          <w:rFonts w:ascii="Arial" w:eastAsia="Times New Roman" w:hAnsi="Arial" w:cs="Arial"/>
          <w:color w:val="000000" w:themeColor="text1"/>
          <w:sz w:val="22"/>
          <w:szCs w:val="22"/>
          <w:lang w:eastAsia="en-GB"/>
        </w:rPr>
        <w:t>necessarily</w:t>
      </w:r>
      <w:r w:rsidR="2DAA520B" w:rsidRPr="7D52B7D6">
        <w:rPr>
          <w:rFonts w:ascii="Arial" w:eastAsia="Times New Roman" w:hAnsi="Arial" w:cs="Arial"/>
          <w:color w:val="000000" w:themeColor="text1"/>
          <w:sz w:val="22"/>
          <w:szCs w:val="22"/>
          <w:lang w:eastAsia="en-GB"/>
        </w:rPr>
        <w:t xml:space="preserve"> involves </w:t>
      </w:r>
      <w:r w:rsidR="00EF3B3D" w:rsidRPr="7D52B7D6">
        <w:rPr>
          <w:rFonts w:ascii="Arial" w:eastAsia="Times New Roman" w:hAnsi="Arial" w:cs="Arial"/>
          <w:color w:val="000000" w:themeColor="text1"/>
          <w:sz w:val="22"/>
          <w:szCs w:val="22"/>
          <w:lang w:eastAsia="en-GB"/>
        </w:rPr>
        <w:t xml:space="preserve">collective </w:t>
      </w:r>
      <w:r w:rsidR="00025EF5" w:rsidRPr="7D52B7D6">
        <w:rPr>
          <w:rFonts w:ascii="Arial" w:eastAsia="Times New Roman" w:hAnsi="Arial" w:cs="Arial"/>
          <w:color w:val="000000" w:themeColor="text1"/>
          <w:sz w:val="22"/>
          <w:szCs w:val="22"/>
          <w:lang w:eastAsia="en-GB"/>
        </w:rPr>
        <w:t>experience</w:t>
      </w:r>
      <w:r w:rsidR="00EF3B3D" w:rsidRPr="7D52B7D6">
        <w:rPr>
          <w:rFonts w:ascii="Arial" w:eastAsia="Times New Roman" w:hAnsi="Arial" w:cs="Arial"/>
          <w:color w:val="000000" w:themeColor="text1"/>
          <w:sz w:val="22"/>
          <w:szCs w:val="22"/>
          <w:lang w:eastAsia="en-GB"/>
        </w:rPr>
        <w:t xml:space="preserve"> of </w:t>
      </w:r>
      <w:r w:rsidR="00EF1A2C" w:rsidRPr="7D52B7D6">
        <w:rPr>
          <w:rFonts w:ascii="Arial" w:eastAsia="Times New Roman" w:hAnsi="Arial" w:cs="Arial"/>
          <w:color w:val="000000" w:themeColor="text1"/>
          <w:sz w:val="22"/>
          <w:szCs w:val="22"/>
          <w:lang w:eastAsia="en-GB"/>
        </w:rPr>
        <w:t>these conditions</w:t>
      </w:r>
      <w:r w:rsidR="623A84CA" w:rsidRPr="7D52B7D6">
        <w:rPr>
          <w:rFonts w:ascii="Arial" w:eastAsia="Times New Roman" w:hAnsi="Arial" w:cs="Arial"/>
          <w:color w:val="000000" w:themeColor="text1"/>
          <w:sz w:val="22"/>
          <w:szCs w:val="22"/>
          <w:lang w:eastAsia="en-GB"/>
        </w:rPr>
        <w:t>,</w:t>
      </w:r>
      <w:r w:rsidR="00EF1A2C" w:rsidRPr="7D52B7D6">
        <w:rPr>
          <w:rFonts w:ascii="Arial" w:eastAsia="Times New Roman" w:hAnsi="Arial" w:cs="Arial"/>
          <w:color w:val="000000" w:themeColor="text1"/>
          <w:sz w:val="22"/>
          <w:szCs w:val="22"/>
          <w:lang w:eastAsia="en-GB"/>
        </w:rPr>
        <w:t xml:space="preserve"> which is </w:t>
      </w:r>
      <w:r w:rsidR="009E1C3F" w:rsidRPr="7D52B7D6">
        <w:rPr>
          <w:rFonts w:ascii="Arial" w:eastAsia="Times New Roman" w:hAnsi="Arial" w:cs="Arial"/>
          <w:color w:val="000000" w:themeColor="text1"/>
          <w:sz w:val="22"/>
          <w:szCs w:val="22"/>
          <w:lang w:eastAsia="en-GB"/>
        </w:rPr>
        <w:t>inseparable from</w:t>
      </w:r>
      <w:r w:rsidR="2DAA520B" w:rsidRPr="7D52B7D6">
        <w:rPr>
          <w:rFonts w:ascii="Arial" w:eastAsia="Times New Roman" w:hAnsi="Arial" w:cs="Arial"/>
          <w:color w:val="000000" w:themeColor="text1"/>
          <w:sz w:val="22"/>
          <w:szCs w:val="22"/>
          <w:lang w:eastAsia="en-GB"/>
        </w:rPr>
        <w:t xml:space="preserve"> </w:t>
      </w:r>
      <w:r w:rsidR="7811BAFD" w:rsidRPr="7D52B7D6">
        <w:rPr>
          <w:rFonts w:ascii="Arial" w:eastAsia="Times New Roman" w:hAnsi="Arial" w:cs="Arial"/>
          <w:color w:val="000000" w:themeColor="text1"/>
          <w:sz w:val="22"/>
          <w:szCs w:val="22"/>
          <w:lang w:eastAsia="en-GB"/>
        </w:rPr>
        <w:t>categories</w:t>
      </w:r>
      <w:r w:rsidR="2DAA520B" w:rsidRPr="7D52B7D6">
        <w:rPr>
          <w:rFonts w:ascii="Arial" w:eastAsia="Times New Roman" w:hAnsi="Arial" w:cs="Arial"/>
          <w:color w:val="000000" w:themeColor="text1"/>
          <w:sz w:val="22"/>
          <w:szCs w:val="22"/>
          <w:lang w:eastAsia="en-GB"/>
        </w:rPr>
        <w:t xml:space="preserve"> o</w:t>
      </w:r>
      <w:r w:rsidR="3164EB95" w:rsidRPr="7D52B7D6">
        <w:rPr>
          <w:rFonts w:ascii="Arial" w:eastAsia="Times New Roman" w:hAnsi="Arial" w:cs="Arial"/>
          <w:color w:val="000000" w:themeColor="text1"/>
          <w:sz w:val="22"/>
          <w:szCs w:val="22"/>
          <w:lang w:eastAsia="en-GB"/>
        </w:rPr>
        <w:t>f</w:t>
      </w:r>
      <w:r w:rsidR="2DAA520B" w:rsidRPr="7D52B7D6">
        <w:rPr>
          <w:rFonts w:ascii="Arial" w:eastAsia="Times New Roman" w:hAnsi="Arial" w:cs="Arial"/>
          <w:color w:val="000000" w:themeColor="text1"/>
          <w:sz w:val="22"/>
          <w:szCs w:val="22"/>
          <w:lang w:eastAsia="en-GB"/>
        </w:rPr>
        <w:t xml:space="preserve"> thought, including theory.</w:t>
      </w:r>
      <w:r w:rsidRPr="7D52B7D6">
        <w:rPr>
          <w:rFonts w:ascii="Arial" w:eastAsia="Times New Roman" w:hAnsi="Arial" w:cs="Arial"/>
          <w:color w:val="000000" w:themeColor="text1"/>
          <w:sz w:val="22"/>
          <w:szCs w:val="22"/>
          <w:lang w:eastAsia="en-GB"/>
        </w:rPr>
        <w:t xml:space="preserve"> A</w:t>
      </w:r>
      <w:r w:rsidR="00355C8D" w:rsidRPr="7D52B7D6">
        <w:rPr>
          <w:rFonts w:ascii="Arial" w:eastAsia="Times New Roman" w:hAnsi="Arial" w:cs="Arial"/>
          <w:color w:val="000000" w:themeColor="text1"/>
          <w:sz w:val="22"/>
          <w:szCs w:val="22"/>
          <w:lang w:eastAsia="en-GB"/>
        </w:rPr>
        <w:t xml:space="preserve">n excellent </w:t>
      </w:r>
      <w:r w:rsidRPr="7D52B7D6">
        <w:rPr>
          <w:rFonts w:ascii="Arial" w:eastAsia="Times New Roman" w:hAnsi="Arial" w:cs="Arial"/>
          <w:color w:val="000000" w:themeColor="text1"/>
          <w:sz w:val="22"/>
          <w:szCs w:val="22"/>
          <w:lang w:eastAsia="en-GB"/>
        </w:rPr>
        <w:t xml:space="preserve">illustration of this </w:t>
      </w:r>
      <w:r w:rsidR="00025EF5" w:rsidRPr="7D52B7D6">
        <w:rPr>
          <w:rFonts w:ascii="Arial" w:eastAsia="Times New Roman" w:hAnsi="Arial" w:cs="Arial"/>
          <w:color w:val="000000" w:themeColor="text1"/>
          <w:sz w:val="22"/>
          <w:szCs w:val="22"/>
          <w:lang w:eastAsia="en-GB"/>
        </w:rPr>
        <w:t xml:space="preserve">approach </w:t>
      </w:r>
      <w:r w:rsidR="00355C8D" w:rsidRPr="7D52B7D6">
        <w:rPr>
          <w:rFonts w:ascii="Arial" w:eastAsia="Times New Roman" w:hAnsi="Arial" w:cs="Arial"/>
          <w:color w:val="000000" w:themeColor="text1"/>
          <w:sz w:val="22"/>
          <w:szCs w:val="22"/>
          <w:lang w:eastAsia="en-GB"/>
        </w:rPr>
        <w:t xml:space="preserve">is the </w:t>
      </w:r>
      <w:r w:rsidR="000B3747" w:rsidRPr="7D52B7D6">
        <w:rPr>
          <w:rFonts w:ascii="Arial" w:eastAsia="Times New Roman" w:hAnsi="Arial" w:cs="Arial"/>
          <w:color w:val="000000" w:themeColor="text1"/>
          <w:sz w:val="22"/>
          <w:szCs w:val="22"/>
          <w:lang w:eastAsia="en-GB"/>
        </w:rPr>
        <w:t xml:space="preserve">‘Wages for Housework’ </w:t>
      </w:r>
      <w:r w:rsidR="00121721" w:rsidRPr="7D52B7D6">
        <w:rPr>
          <w:rFonts w:ascii="Arial" w:eastAsia="Times New Roman" w:hAnsi="Arial" w:cs="Arial"/>
          <w:color w:val="000000" w:themeColor="text1"/>
          <w:sz w:val="22"/>
          <w:szCs w:val="22"/>
          <w:lang w:eastAsia="en-GB"/>
        </w:rPr>
        <w:t xml:space="preserve">(WFH) </w:t>
      </w:r>
      <w:r w:rsidR="00355C8D" w:rsidRPr="7D52B7D6">
        <w:rPr>
          <w:rFonts w:ascii="Arial" w:eastAsia="Times New Roman" w:hAnsi="Arial" w:cs="Arial"/>
          <w:color w:val="000000" w:themeColor="text1"/>
          <w:sz w:val="22"/>
          <w:szCs w:val="22"/>
          <w:lang w:eastAsia="en-GB"/>
        </w:rPr>
        <w:t>movement.</w:t>
      </w:r>
      <w:r w:rsidR="009E1C3F" w:rsidRPr="7D52B7D6">
        <w:rPr>
          <w:rFonts w:ascii="Arial" w:eastAsia="Times New Roman" w:hAnsi="Arial" w:cs="Arial"/>
          <w:color w:val="000000" w:themeColor="text1"/>
          <w:sz w:val="22"/>
          <w:szCs w:val="22"/>
          <w:lang w:eastAsia="en-GB"/>
        </w:rPr>
        <w:t xml:space="preserve"> This political perspective </w:t>
      </w:r>
      <w:r w:rsidR="00754EAE" w:rsidRPr="7D52B7D6">
        <w:rPr>
          <w:rFonts w:ascii="Arial" w:eastAsia="Times New Roman" w:hAnsi="Arial" w:cs="Arial"/>
          <w:color w:val="000000" w:themeColor="text1"/>
          <w:sz w:val="22"/>
          <w:szCs w:val="22"/>
          <w:lang w:eastAsia="en-GB"/>
        </w:rPr>
        <w:t xml:space="preserve">and practice </w:t>
      </w:r>
      <w:r w:rsidR="00BB6B76" w:rsidRPr="7D52B7D6">
        <w:rPr>
          <w:rFonts w:ascii="Arial" w:eastAsia="Times New Roman" w:hAnsi="Arial" w:cs="Arial"/>
          <w:color w:val="000000" w:themeColor="text1"/>
          <w:sz w:val="22"/>
          <w:szCs w:val="22"/>
          <w:lang w:eastAsia="en-GB"/>
        </w:rPr>
        <w:t>were</w:t>
      </w:r>
      <w:r w:rsidR="009E1C3F" w:rsidRPr="7D52B7D6">
        <w:rPr>
          <w:rFonts w:ascii="Arial" w:eastAsia="Times New Roman" w:hAnsi="Arial" w:cs="Arial"/>
          <w:color w:val="000000" w:themeColor="text1"/>
          <w:sz w:val="22"/>
          <w:szCs w:val="22"/>
          <w:lang w:eastAsia="en-GB"/>
        </w:rPr>
        <w:t xml:space="preserve"> </w:t>
      </w:r>
      <w:r w:rsidR="009E1C3F" w:rsidRPr="7D52B7D6">
        <w:rPr>
          <w:rFonts w:ascii="Arial" w:eastAsia="Times New Roman" w:hAnsi="Arial" w:cs="Arial"/>
          <w:i/>
          <w:iCs/>
          <w:color w:val="000000" w:themeColor="text1"/>
          <w:sz w:val="22"/>
          <w:szCs w:val="22"/>
          <w:lang w:eastAsia="en-GB"/>
        </w:rPr>
        <w:t>achieved</w:t>
      </w:r>
      <w:r w:rsidR="009E1C3F" w:rsidRPr="7D52B7D6">
        <w:rPr>
          <w:rFonts w:ascii="Arial" w:eastAsia="Times New Roman" w:hAnsi="Arial" w:cs="Arial"/>
          <w:color w:val="000000" w:themeColor="text1"/>
          <w:sz w:val="22"/>
          <w:szCs w:val="22"/>
          <w:lang w:eastAsia="en-GB"/>
        </w:rPr>
        <w:t xml:space="preserve"> through a</w:t>
      </w:r>
      <w:r w:rsidR="00EF1A2C" w:rsidRPr="7D52B7D6">
        <w:rPr>
          <w:rFonts w:ascii="Arial" w:eastAsia="Times New Roman" w:hAnsi="Arial" w:cs="Arial"/>
          <w:color w:val="000000" w:themeColor="text1"/>
          <w:sz w:val="22"/>
          <w:szCs w:val="22"/>
          <w:lang w:eastAsia="en-GB"/>
        </w:rPr>
        <w:t xml:space="preserve"> </w:t>
      </w:r>
      <w:r w:rsidR="009E1C3F" w:rsidRPr="7D52B7D6">
        <w:rPr>
          <w:rFonts w:ascii="Arial" w:eastAsia="Times New Roman" w:hAnsi="Arial" w:cs="Arial"/>
          <w:color w:val="000000" w:themeColor="text1"/>
          <w:sz w:val="22"/>
          <w:szCs w:val="22"/>
          <w:lang w:eastAsia="en-GB"/>
        </w:rPr>
        <w:t>movement of direct experience and reflection upon capitalism emerging from Marxist, feminist</w:t>
      </w:r>
      <w:r w:rsidR="00BB6B76" w:rsidRPr="7D52B7D6">
        <w:rPr>
          <w:rFonts w:ascii="Arial" w:eastAsia="Times New Roman" w:hAnsi="Arial" w:cs="Arial"/>
          <w:color w:val="000000" w:themeColor="text1"/>
          <w:sz w:val="22"/>
          <w:szCs w:val="22"/>
          <w:lang w:eastAsia="en-GB"/>
        </w:rPr>
        <w:t>,</w:t>
      </w:r>
      <w:r w:rsidR="009E1C3F" w:rsidRPr="7D52B7D6">
        <w:rPr>
          <w:rFonts w:ascii="Arial" w:eastAsia="Times New Roman" w:hAnsi="Arial" w:cs="Arial"/>
          <w:color w:val="000000" w:themeColor="text1"/>
          <w:sz w:val="22"/>
          <w:szCs w:val="22"/>
          <w:lang w:eastAsia="en-GB"/>
        </w:rPr>
        <w:t xml:space="preserve"> and anti-colonial movements</w:t>
      </w:r>
      <w:r w:rsidR="00754EAE" w:rsidRPr="7D52B7D6">
        <w:rPr>
          <w:rFonts w:ascii="Arial" w:eastAsia="Times New Roman" w:hAnsi="Arial" w:cs="Arial"/>
          <w:color w:val="000000" w:themeColor="text1"/>
          <w:sz w:val="22"/>
          <w:szCs w:val="22"/>
          <w:lang w:eastAsia="en-GB"/>
        </w:rPr>
        <w:t xml:space="preserve"> in the 1960s and </w:t>
      </w:r>
      <w:r w:rsidR="2D200F3F" w:rsidRPr="7D52B7D6">
        <w:rPr>
          <w:rFonts w:ascii="Arial" w:eastAsia="Times New Roman" w:hAnsi="Arial" w:cs="Arial"/>
          <w:color w:val="000000" w:themeColor="text1"/>
          <w:sz w:val="22"/>
          <w:szCs w:val="22"/>
          <w:lang w:eastAsia="en-GB"/>
        </w:rPr>
        <w:t>19</w:t>
      </w:r>
      <w:r w:rsidR="00754EAE" w:rsidRPr="7D52B7D6">
        <w:rPr>
          <w:rFonts w:ascii="Arial" w:eastAsia="Times New Roman" w:hAnsi="Arial" w:cs="Arial"/>
          <w:color w:val="000000" w:themeColor="text1"/>
          <w:sz w:val="22"/>
          <w:szCs w:val="22"/>
          <w:lang w:eastAsia="en-GB"/>
        </w:rPr>
        <w:t>70s</w:t>
      </w:r>
      <w:r w:rsidR="009E1C3F" w:rsidRPr="7D52B7D6">
        <w:rPr>
          <w:rFonts w:ascii="Arial" w:eastAsia="Times New Roman" w:hAnsi="Arial" w:cs="Arial"/>
          <w:color w:val="000000" w:themeColor="text1"/>
          <w:sz w:val="22"/>
          <w:szCs w:val="22"/>
          <w:lang w:eastAsia="en-GB"/>
        </w:rPr>
        <w:t xml:space="preserve">. </w:t>
      </w:r>
      <w:r w:rsidR="0093694D" w:rsidRPr="7D52B7D6">
        <w:rPr>
          <w:rFonts w:ascii="Arial" w:eastAsia="Times New Roman" w:hAnsi="Arial" w:cs="Arial"/>
          <w:color w:val="000000" w:themeColor="text1"/>
          <w:sz w:val="22"/>
          <w:szCs w:val="22"/>
          <w:lang w:eastAsia="en-GB"/>
        </w:rPr>
        <w:t xml:space="preserve">At this time, </w:t>
      </w:r>
      <w:r w:rsidR="00754EAE" w:rsidRPr="7D52B7D6">
        <w:rPr>
          <w:rFonts w:ascii="Arial" w:eastAsia="Times New Roman" w:hAnsi="Arial" w:cs="Arial"/>
          <w:color w:val="000000" w:themeColor="text1"/>
          <w:sz w:val="22"/>
          <w:szCs w:val="22"/>
          <w:lang w:eastAsia="en-GB"/>
        </w:rPr>
        <w:t>women</w:t>
      </w:r>
      <w:r w:rsidR="00BB6B76" w:rsidRPr="7D52B7D6">
        <w:rPr>
          <w:rFonts w:ascii="Arial" w:eastAsia="Times New Roman" w:hAnsi="Arial" w:cs="Arial"/>
          <w:color w:val="000000" w:themeColor="text1"/>
          <w:sz w:val="22"/>
          <w:szCs w:val="22"/>
          <w:lang w:eastAsia="en-GB"/>
        </w:rPr>
        <w:t xml:space="preserve"> </w:t>
      </w:r>
      <w:r w:rsidR="007B0593" w:rsidRPr="7D52B7D6">
        <w:rPr>
          <w:rFonts w:ascii="Arial" w:eastAsia="Times New Roman" w:hAnsi="Arial" w:cs="Arial"/>
          <w:color w:val="000000" w:themeColor="text1"/>
          <w:sz w:val="22"/>
          <w:szCs w:val="22"/>
          <w:lang w:eastAsia="en-GB"/>
        </w:rPr>
        <w:t xml:space="preserve">immediately </w:t>
      </w:r>
      <w:r w:rsidR="00BB6B76" w:rsidRPr="7D52B7D6">
        <w:rPr>
          <w:rFonts w:ascii="Arial" w:eastAsia="Times New Roman" w:hAnsi="Arial" w:cs="Arial"/>
          <w:color w:val="000000" w:themeColor="text1"/>
          <w:sz w:val="22"/>
          <w:szCs w:val="22"/>
          <w:lang w:eastAsia="en-GB"/>
        </w:rPr>
        <w:t xml:space="preserve">experienced their lives </w:t>
      </w:r>
      <w:r w:rsidR="0093694D" w:rsidRPr="7D52B7D6">
        <w:rPr>
          <w:rFonts w:ascii="Arial" w:eastAsia="Times New Roman" w:hAnsi="Arial" w:cs="Arial"/>
          <w:color w:val="000000" w:themeColor="text1"/>
          <w:sz w:val="22"/>
          <w:szCs w:val="22"/>
          <w:lang w:eastAsia="en-GB"/>
        </w:rPr>
        <w:t xml:space="preserve">as </w:t>
      </w:r>
      <w:r w:rsidR="00BB6B76" w:rsidRPr="7D52B7D6">
        <w:rPr>
          <w:rFonts w:ascii="Arial" w:eastAsia="Times New Roman" w:hAnsi="Arial" w:cs="Arial"/>
          <w:color w:val="000000" w:themeColor="text1"/>
          <w:sz w:val="22"/>
          <w:szCs w:val="22"/>
          <w:lang w:eastAsia="en-GB"/>
        </w:rPr>
        <w:t>naturally doting, loving caregivers and wives</w:t>
      </w:r>
      <w:r w:rsidR="003816DA" w:rsidRPr="7D52B7D6">
        <w:rPr>
          <w:rFonts w:ascii="Arial" w:eastAsia="Times New Roman" w:hAnsi="Arial" w:cs="Arial"/>
          <w:color w:val="000000" w:themeColor="text1"/>
          <w:sz w:val="22"/>
          <w:szCs w:val="22"/>
          <w:lang w:eastAsia="en-GB"/>
        </w:rPr>
        <w:t xml:space="preserve"> who had freely </w:t>
      </w:r>
      <w:r w:rsidR="48479DD4" w:rsidRPr="7D52B7D6">
        <w:rPr>
          <w:rFonts w:ascii="Arial" w:eastAsia="Times New Roman" w:hAnsi="Arial" w:cs="Arial"/>
          <w:color w:val="000000" w:themeColor="text1"/>
          <w:sz w:val="22"/>
          <w:szCs w:val="22"/>
          <w:lang w:eastAsia="en-GB"/>
        </w:rPr>
        <w:t>entered</w:t>
      </w:r>
      <w:r w:rsidR="003816DA" w:rsidRPr="7D52B7D6">
        <w:rPr>
          <w:rFonts w:ascii="Arial" w:eastAsia="Times New Roman" w:hAnsi="Arial" w:cs="Arial"/>
          <w:color w:val="000000" w:themeColor="text1"/>
          <w:sz w:val="22"/>
          <w:szCs w:val="22"/>
          <w:lang w:eastAsia="en-GB"/>
        </w:rPr>
        <w:t xml:space="preserve"> marriage contracts</w:t>
      </w:r>
      <w:r w:rsidR="00B964DB" w:rsidRPr="7D52B7D6">
        <w:rPr>
          <w:rFonts w:ascii="Arial" w:eastAsia="Times New Roman" w:hAnsi="Arial" w:cs="Arial"/>
          <w:color w:val="000000" w:themeColor="text1"/>
          <w:sz w:val="22"/>
          <w:szCs w:val="22"/>
          <w:lang w:eastAsia="en-GB"/>
        </w:rPr>
        <w:t xml:space="preserve">. </w:t>
      </w:r>
      <w:r w:rsidR="0093694D" w:rsidRPr="7D52B7D6">
        <w:rPr>
          <w:rFonts w:ascii="Arial" w:eastAsia="Times New Roman" w:hAnsi="Arial" w:cs="Arial"/>
          <w:color w:val="000000" w:themeColor="text1"/>
          <w:sz w:val="22"/>
          <w:szCs w:val="22"/>
          <w:lang w:eastAsia="en-GB"/>
        </w:rPr>
        <w:t xml:space="preserve">But </w:t>
      </w:r>
      <w:r w:rsidR="5C1EC6B7" w:rsidRPr="7D52B7D6">
        <w:rPr>
          <w:rFonts w:ascii="Arial" w:eastAsia="Times New Roman" w:hAnsi="Arial" w:cs="Arial"/>
          <w:color w:val="000000" w:themeColor="text1"/>
          <w:sz w:val="22"/>
          <w:szCs w:val="22"/>
          <w:lang w:eastAsia="en-GB"/>
        </w:rPr>
        <w:t>to</w:t>
      </w:r>
      <w:r w:rsidR="00BB6B76" w:rsidRPr="7D52B7D6">
        <w:rPr>
          <w:rFonts w:ascii="Arial" w:eastAsia="Times New Roman" w:hAnsi="Arial" w:cs="Arial"/>
          <w:color w:val="000000" w:themeColor="text1"/>
          <w:sz w:val="22"/>
          <w:szCs w:val="22"/>
          <w:lang w:eastAsia="en-GB"/>
        </w:rPr>
        <w:t xml:space="preserve"> experience their lives in this way, Federici wrote, ‘Capital had to convince us that it is a natural, unavoidable, and even fulfilling activity</w:t>
      </w:r>
      <w:r w:rsidR="00EF170A">
        <w:rPr>
          <w:rFonts w:ascii="Arial" w:eastAsia="Times New Roman" w:hAnsi="Arial" w:cs="Arial"/>
          <w:color w:val="000000" w:themeColor="text1"/>
          <w:sz w:val="22"/>
          <w:szCs w:val="22"/>
          <w:lang w:eastAsia="en-GB"/>
        </w:rPr>
        <w:t>’</w:t>
      </w:r>
      <w:r w:rsidR="002A1E23" w:rsidRPr="7D52B7D6">
        <w:rPr>
          <w:rFonts w:ascii="Arial" w:eastAsia="Times New Roman" w:hAnsi="Arial" w:cs="Arial"/>
          <w:color w:val="000000" w:themeColor="text1"/>
          <w:sz w:val="22"/>
          <w:szCs w:val="22"/>
          <w:lang w:eastAsia="en-GB"/>
        </w:rPr>
        <w:t xml:space="preserve"> (</w:t>
      </w:r>
      <w:r w:rsidR="00763B41" w:rsidRPr="7D52B7D6">
        <w:rPr>
          <w:rFonts w:ascii="Arial" w:eastAsia="Times New Roman" w:hAnsi="Arial" w:cs="Arial"/>
          <w:color w:val="000000" w:themeColor="text1"/>
          <w:sz w:val="22"/>
          <w:szCs w:val="22"/>
          <w:lang w:eastAsia="en-GB"/>
        </w:rPr>
        <w:t xml:space="preserve">2012: </w:t>
      </w:r>
      <w:r w:rsidR="002A1E23" w:rsidRPr="7D52B7D6">
        <w:rPr>
          <w:rFonts w:ascii="Arial" w:eastAsia="Times New Roman" w:hAnsi="Arial" w:cs="Arial"/>
          <w:color w:val="000000" w:themeColor="text1"/>
          <w:sz w:val="22"/>
          <w:szCs w:val="22"/>
          <w:lang w:eastAsia="en-GB"/>
        </w:rPr>
        <w:t>16). This naturalisation</w:t>
      </w:r>
      <w:r w:rsidR="00F80417" w:rsidRPr="7D52B7D6">
        <w:rPr>
          <w:rFonts w:ascii="Arial" w:eastAsia="Times New Roman" w:hAnsi="Arial" w:cs="Arial"/>
          <w:color w:val="000000" w:themeColor="text1"/>
          <w:sz w:val="22"/>
          <w:szCs w:val="22"/>
          <w:lang w:eastAsia="en-GB"/>
        </w:rPr>
        <w:t xml:space="preserve"> </w:t>
      </w:r>
      <w:r w:rsidR="00B964DB" w:rsidRPr="7D52B7D6">
        <w:rPr>
          <w:rFonts w:ascii="Arial" w:eastAsia="Times New Roman" w:hAnsi="Arial" w:cs="Arial"/>
          <w:color w:val="000000" w:themeColor="text1"/>
          <w:sz w:val="22"/>
          <w:szCs w:val="22"/>
          <w:lang w:eastAsia="en-GB"/>
        </w:rPr>
        <w:t xml:space="preserve">was </w:t>
      </w:r>
      <w:r w:rsidR="0093694D" w:rsidRPr="7D52B7D6">
        <w:rPr>
          <w:rFonts w:ascii="Arial" w:eastAsia="Times New Roman" w:hAnsi="Arial" w:cs="Arial"/>
          <w:color w:val="000000" w:themeColor="text1"/>
          <w:sz w:val="22"/>
          <w:szCs w:val="22"/>
          <w:lang w:eastAsia="en-GB"/>
        </w:rPr>
        <w:t xml:space="preserve">contradicted and </w:t>
      </w:r>
      <w:r w:rsidR="00B964DB" w:rsidRPr="7D52B7D6">
        <w:rPr>
          <w:rFonts w:ascii="Arial" w:eastAsia="Times New Roman" w:hAnsi="Arial" w:cs="Arial"/>
          <w:color w:val="000000" w:themeColor="text1"/>
          <w:sz w:val="22"/>
          <w:szCs w:val="22"/>
          <w:lang w:eastAsia="en-GB"/>
        </w:rPr>
        <w:t>challenged by the political perspective of WFH</w:t>
      </w:r>
      <w:r w:rsidR="0093694D" w:rsidRPr="7D52B7D6">
        <w:rPr>
          <w:rFonts w:ascii="Arial" w:eastAsia="Times New Roman" w:hAnsi="Arial" w:cs="Arial"/>
          <w:color w:val="000000" w:themeColor="text1"/>
          <w:sz w:val="22"/>
          <w:szCs w:val="22"/>
          <w:lang w:eastAsia="en-GB"/>
        </w:rPr>
        <w:t xml:space="preserve">, which </w:t>
      </w:r>
      <w:r w:rsidR="00F80417" w:rsidRPr="7D52B7D6">
        <w:rPr>
          <w:rFonts w:ascii="Arial" w:eastAsia="Times New Roman" w:hAnsi="Arial" w:cs="Arial"/>
          <w:color w:val="000000" w:themeColor="text1"/>
          <w:sz w:val="22"/>
          <w:szCs w:val="22"/>
          <w:lang w:eastAsia="en-GB"/>
        </w:rPr>
        <w:t>saw the home</w:t>
      </w:r>
      <w:r w:rsidR="003816DA" w:rsidRPr="7D52B7D6">
        <w:rPr>
          <w:rFonts w:ascii="Arial" w:eastAsia="Times New Roman" w:hAnsi="Arial" w:cs="Arial"/>
          <w:color w:val="000000" w:themeColor="text1"/>
          <w:sz w:val="22"/>
          <w:szCs w:val="22"/>
          <w:lang w:eastAsia="en-GB"/>
        </w:rPr>
        <w:t xml:space="preserve"> and marriage</w:t>
      </w:r>
      <w:r w:rsidR="00F80417" w:rsidRPr="7D52B7D6">
        <w:rPr>
          <w:rFonts w:ascii="Arial" w:eastAsia="Times New Roman" w:hAnsi="Arial" w:cs="Arial"/>
          <w:color w:val="000000" w:themeColor="text1"/>
          <w:sz w:val="22"/>
          <w:szCs w:val="22"/>
          <w:lang w:eastAsia="en-GB"/>
        </w:rPr>
        <w:t xml:space="preserve"> as the abode behind Marx’s hidden abode, as the prior expropriation upon which the exploitation of commodified </w:t>
      </w:r>
      <w:r w:rsidR="08BC4CA2" w:rsidRPr="7D52B7D6">
        <w:rPr>
          <w:rFonts w:ascii="Arial" w:eastAsia="Times New Roman" w:hAnsi="Arial" w:cs="Arial"/>
          <w:color w:val="000000" w:themeColor="text1"/>
          <w:sz w:val="22"/>
          <w:szCs w:val="22"/>
          <w:lang w:eastAsia="en-GB"/>
        </w:rPr>
        <w:t>workers</w:t>
      </w:r>
      <w:r w:rsidR="00F80417" w:rsidRPr="7D52B7D6">
        <w:rPr>
          <w:rFonts w:ascii="Arial" w:eastAsia="Times New Roman" w:hAnsi="Arial" w:cs="Arial"/>
          <w:color w:val="000000" w:themeColor="text1"/>
          <w:sz w:val="22"/>
          <w:szCs w:val="22"/>
          <w:lang w:eastAsia="en-GB"/>
        </w:rPr>
        <w:t xml:space="preserve"> relies. Far from being conceived as hush money to reward women for the work they are </w:t>
      </w:r>
      <w:r w:rsidR="00E932BF" w:rsidRPr="7D52B7D6">
        <w:rPr>
          <w:rFonts w:ascii="Arial" w:eastAsia="Times New Roman" w:hAnsi="Arial" w:cs="Arial"/>
          <w:color w:val="000000" w:themeColor="text1"/>
          <w:sz w:val="22"/>
          <w:szCs w:val="22"/>
          <w:lang w:eastAsia="en-GB"/>
        </w:rPr>
        <w:t xml:space="preserve">naturally </w:t>
      </w:r>
      <w:r w:rsidR="00F80417" w:rsidRPr="7D52B7D6">
        <w:rPr>
          <w:rFonts w:ascii="Arial" w:eastAsia="Times New Roman" w:hAnsi="Arial" w:cs="Arial"/>
          <w:color w:val="000000" w:themeColor="text1"/>
          <w:sz w:val="22"/>
          <w:szCs w:val="22"/>
          <w:lang w:eastAsia="en-GB"/>
        </w:rPr>
        <w:t xml:space="preserve">suited </w:t>
      </w:r>
      <w:r w:rsidR="58552427" w:rsidRPr="7D52B7D6">
        <w:rPr>
          <w:rFonts w:ascii="Arial" w:eastAsia="Times New Roman" w:hAnsi="Arial" w:cs="Arial"/>
          <w:color w:val="000000" w:themeColor="text1"/>
          <w:sz w:val="22"/>
          <w:szCs w:val="22"/>
          <w:lang w:eastAsia="en-GB"/>
        </w:rPr>
        <w:t>to</w:t>
      </w:r>
      <w:r w:rsidR="00F80417" w:rsidRPr="7D52B7D6">
        <w:rPr>
          <w:rFonts w:ascii="Arial" w:eastAsia="Times New Roman" w:hAnsi="Arial" w:cs="Arial"/>
          <w:color w:val="000000" w:themeColor="text1"/>
          <w:sz w:val="22"/>
          <w:szCs w:val="22"/>
          <w:lang w:eastAsia="en-GB"/>
        </w:rPr>
        <w:t xml:space="preserve">, </w:t>
      </w:r>
      <w:r w:rsidR="00E932BF" w:rsidRPr="7D52B7D6">
        <w:rPr>
          <w:rFonts w:ascii="Arial" w:eastAsia="Times New Roman" w:hAnsi="Arial" w:cs="Arial"/>
          <w:color w:val="000000" w:themeColor="text1"/>
          <w:sz w:val="22"/>
          <w:szCs w:val="22"/>
          <w:lang w:eastAsia="en-GB"/>
        </w:rPr>
        <w:t>WFH</w:t>
      </w:r>
      <w:r w:rsidR="00F80417" w:rsidRPr="7D52B7D6">
        <w:rPr>
          <w:rFonts w:ascii="Arial" w:eastAsia="Times New Roman" w:hAnsi="Arial" w:cs="Arial"/>
          <w:color w:val="000000" w:themeColor="text1"/>
          <w:sz w:val="22"/>
          <w:szCs w:val="22"/>
          <w:lang w:eastAsia="en-GB"/>
        </w:rPr>
        <w:t xml:space="preserve"> was an effort to</w:t>
      </w:r>
      <w:r w:rsidR="00771207" w:rsidRPr="7D52B7D6">
        <w:rPr>
          <w:rFonts w:ascii="Arial" w:eastAsia="Times New Roman" w:hAnsi="Arial" w:cs="Arial"/>
          <w:color w:val="000000" w:themeColor="text1"/>
          <w:sz w:val="22"/>
          <w:szCs w:val="22"/>
          <w:lang w:eastAsia="en-GB"/>
        </w:rPr>
        <w:t>,</w:t>
      </w:r>
      <w:r w:rsidR="00F80417" w:rsidRPr="7D52B7D6">
        <w:rPr>
          <w:rFonts w:ascii="Arial" w:eastAsia="Times New Roman" w:hAnsi="Arial" w:cs="Arial"/>
          <w:color w:val="000000" w:themeColor="text1"/>
          <w:sz w:val="22"/>
          <w:szCs w:val="22"/>
          <w:lang w:eastAsia="en-GB"/>
        </w:rPr>
        <w:t xml:space="preserve"> </w:t>
      </w:r>
      <w:r w:rsidR="003C5758" w:rsidRPr="7D52B7D6">
        <w:rPr>
          <w:rFonts w:ascii="Arial" w:eastAsia="Times New Roman" w:hAnsi="Arial" w:cs="Arial"/>
          <w:color w:val="000000" w:themeColor="text1"/>
          <w:sz w:val="22"/>
          <w:szCs w:val="22"/>
          <w:lang w:eastAsia="en-GB"/>
        </w:rPr>
        <w:t>first</w:t>
      </w:r>
      <w:r w:rsidR="00771207" w:rsidRPr="7D52B7D6">
        <w:rPr>
          <w:rFonts w:ascii="Arial" w:eastAsia="Times New Roman" w:hAnsi="Arial" w:cs="Arial"/>
          <w:color w:val="000000" w:themeColor="text1"/>
          <w:sz w:val="22"/>
          <w:szCs w:val="22"/>
          <w:lang w:eastAsia="en-GB"/>
        </w:rPr>
        <w:t>,</w:t>
      </w:r>
      <w:r w:rsidR="003C5758" w:rsidRPr="7D52B7D6">
        <w:rPr>
          <w:rFonts w:ascii="Arial" w:eastAsia="Times New Roman" w:hAnsi="Arial" w:cs="Arial"/>
          <w:color w:val="000000" w:themeColor="text1"/>
          <w:sz w:val="22"/>
          <w:szCs w:val="22"/>
          <w:lang w:eastAsia="en-GB"/>
        </w:rPr>
        <w:t xml:space="preserve"> </w:t>
      </w:r>
      <w:r w:rsidR="00E932BF" w:rsidRPr="7D52B7D6">
        <w:rPr>
          <w:rFonts w:ascii="Arial" w:eastAsia="Times New Roman" w:hAnsi="Arial" w:cs="Arial"/>
          <w:color w:val="000000" w:themeColor="text1"/>
          <w:sz w:val="22"/>
          <w:szCs w:val="22"/>
          <w:lang w:eastAsia="en-GB"/>
        </w:rPr>
        <w:t>denaturalise women’s assumed role and</w:t>
      </w:r>
      <w:r w:rsidR="00D84FD7" w:rsidRPr="7D52B7D6">
        <w:rPr>
          <w:rFonts w:ascii="Arial" w:eastAsia="Times New Roman" w:hAnsi="Arial" w:cs="Arial"/>
          <w:color w:val="000000" w:themeColor="text1"/>
          <w:sz w:val="22"/>
          <w:szCs w:val="22"/>
          <w:lang w:eastAsia="en-GB"/>
        </w:rPr>
        <w:t xml:space="preserve"> to</w:t>
      </w:r>
      <w:r w:rsidR="00E932BF" w:rsidRPr="7D52B7D6">
        <w:rPr>
          <w:rFonts w:ascii="Arial" w:eastAsia="Times New Roman" w:hAnsi="Arial" w:cs="Arial"/>
          <w:color w:val="000000" w:themeColor="text1"/>
          <w:sz w:val="22"/>
          <w:szCs w:val="22"/>
          <w:lang w:eastAsia="en-GB"/>
        </w:rPr>
        <w:t xml:space="preserve"> see it instead as socially constructed for capitalist domination, and</w:t>
      </w:r>
      <w:r w:rsidR="00771207" w:rsidRPr="7D52B7D6">
        <w:rPr>
          <w:rFonts w:ascii="Arial" w:eastAsia="Times New Roman" w:hAnsi="Arial" w:cs="Arial"/>
          <w:color w:val="000000" w:themeColor="text1"/>
          <w:sz w:val="22"/>
          <w:szCs w:val="22"/>
          <w:lang w:eastAsia="en-GB"/>
        </w:rPr>
        <w:t>,</w:t>
      </w:r>
      <w:r w:rsidR="00E932BF" w:rsidRPr="7D52B7D6">
        <w:rPr>
          <w:rFonts w:ascii="Arial" w:eastAsia="Times New Roman" w:hAnsi="Arial" w:cs="Arial"/>
          <w:color w:val="000000" w:themeColor="text1"/>
          <w:sz w:val="22"/>
          <w:szCs w:val="22"/>
          <w:lang w:eastAsia="en-GB"/>
        </w:rPr>
        <w:t xml:space="preserve"> </w:t>
      </w:r>
      <w:r w:rsidR="003C5758" w:rsidRPr="7D52B7D6">
        <w:rPr>
          <w:rFonts w:ascii="Arial" w:eastAsia="Times New Roman" w:hAnsi="Arial" w:cs="Arial"/>
          <w:color w:val="000000" w:themeColor="text1"/>
          <w:sz w:val="22"/>
          <w:szCs w:val="22"/>
          <w:lang w:eastAsia="en-GB"/>
        </w:rPr>
        <w:t>second</w:t>
      </w:r>
      <w:r w:rsidR="00771207" w:rsidRPr="7D52B7D6">
        <w:rPr>
          <w:rFonts w:ascii="Arial" w:eastAsia="Times New Roman" w:hAnsi="Arial" w:cs="Arial"/>
          <w:color w:val="000000" w:themeColor="text1"/>
          <w:sz w:val="22"/>
          <w:szCs w:val="22"/>
          <w:lang w:eastAsia="en-GB"/>
        </w:rPr>
        <w:t>,</w:t>
      </w:r>
      <w:r w:rsidR="003C5758" w:rsidRPr="7D52B7D6">
        <w:rPr>
          <w:rFonts w:ascii="Arial" w:eastAsia="Times New Roman" w:hAnsi="Arial" w:cs="Arial"/>
          <w:color w:val="000000" w:themeColor="text1"/>
          <w:sz w:val="22"/>
          <w:szCs w:val="22"/>
          <w:lang w:eastAsia="en-GB"/>
        </w:rPr>
        <w:t xml:space="preserve"> </w:t>
      </w:r>
      <w:r w:rsidR="00E932BF" w:rsidRPr="7D52B7D6">
        <w:rPr>
          <w:rFonts w:ascii="Arial" w:eastAsia="Times New Roman" w:hAnsi="Arial" w:cs="Arial"/>
          <w:color w:val="000000" w:themeColor="text1"/>
          <w:sz w:val="22"/>
          <w:szCs w:val="22"/>
          <w:lang w:eastAsia="en-GB"/>
        </w:rPr>
        <w:t xml:space="preserve">to </w:t>
      </w:r>
      <w:r w:rsidR="003C5758" w:rsidRPr="7D52B7D6">
        <w:rPr>
          <w:rFonts w:ascii="Arial" w:eastAsia="Times New Roman" w:hAnsi="Arial" w:cs="Arial"/>
          <w:color w:val="000000" w:themeColor="text1"/>
          <w:sz w:val="22"/>
          <w:szCs w:val="22"/>
          <w:lang w:eastAsia="en-GB"/>
        </w:rPr>
        <w:t>politicise</w:t>
      </w:r>
      <w:r w:rsidR="00E932BF" w:rsidRPr="7D52B7D6">
        <w:rPr>
          <w:rFonts w:ascii="Arial" w:eastAsia="Times New Roman" w:hAnsi="Arial" w:cs="Arial"/>
          <w:color w:val="000000" w:themeColor="text1"/>
          <w:sz w:val="22"/>
          <w:szCs w:val="22"/>
          <w:lang w:eastAsia="en-GB"/>
        </w:rPr>
        <w:t xml:space="preserve"> the wage </w:t>
      </w:r>
      <w:r w:rsidR="003C5758" w:rsidRPr="7D52B7D6">
        <w:rPr>
          <w:rFonts w:ascii="Arial" w:eastAsia="Times New Roman" w:hAnsi="Arial" w:cs="Arial"/>
          <w:color w:val="000000" w:themeColor="text1"/>
          <w:sz w:val="22"/>
          <w:szCs w:val="22"/>
          <w:lang w:eastAsia="en-GB"/>
        </w:rPr>
        <w:t xml:space="preserve">by opening it up to critical scrutiny, </w:t>
      </w:r>
      <w:r w:rsidR="003C5758" w:rsidRPr="7D52B7D6">
        <w:rPr>
          <w:rFonts w:ascii="Arial" w:eastAsia="Times New Roman" w:hAnsi="Arial" w:cs="Arial"/>
          <w:color w:val="000000" w:themeColor="text1"/>
          <w:sz w:val="22"/>
          <w:szCs w:val="22"/>
          <w:lang w:eastAsia="en-GB"/>
        </w:rPr>
        <w:lastRenderedPageBreak/>
        <w:t xml:space="preserve">including </w:t>
      </w:r>
      <w:r w:rsidR="006D4803" w:rsidRPr="7D52B7D6">
        <w:rPr>
          <w:rFonts w:ascii="Arial" w:eastAsia="Times New Roman" w:hAnsi="Arial" w:cs="Arial"/>
          <w:color w:val="000000" w:themeColor="text1"/>
          <w:sz w:val="22"/>
          <w:szCs w:val="22"/>
          <w:lang w:eastAsia="en-GB"/>
        </w:rPr>
        <w:t xml:space="preserve">its use by capital as </w:t>
      </w:r>
      <w:r w:rsidR="003C5758" w:rsidRPr="7D52B7D6">
        <w:rPr>
          <w:rFonts w:ascii="Arial" w:eastAsia="Times New Roman" w:hAnsi="Arial" w:cs="Arial"/>
          <w:color w:val="000000" w:themeColor="text1"/>
          <w:sz w:val="22"/>
          <w:szCs w:val="22"/>
          <w:lang w:eastAsia="en-GB"/>
        </w:rPr>
        <w:t xml:space="preserve">a </w:t>
      </w:r>
      <w:r w:rsidR="005D5232" w:rsidRPr="7D52B7D6">
        <w:rPr>
          <w:rFonts w:ascii="Arial" w:eastAsia="Times New Roman" w:hAnsi="Arial" w:cs="Arial"/>
          <w:color w:val="000000" w:themeColor="text1"/>
          <w:sz w:val="22"/>
          <w:szCs w:val="22"/>
          <w:lang w:eastAsia="en-GB"/>
        </w:rPr>
        <w:t xml:space="preserve">tool </w:t>
      </w:r>
      <w:r w:rsidR="003C5758" w:rsidRPr="7D52B7D6">
        <w:rPr>
          <w:rFonts w:ascii="Arial" w:eastAsia="Times New Roman" w:hAnsi="Arial" w:cs="Arial"/>
          <w:color w:val="000000" w:themeColor="text1"/>
          <w:sz w:val="22"/>
          <w:szCs w:val="22"/>
          <w:lang w:eastAsia="en-GB"/>
        </w:rPr>
        <w:t>to undermine solidarity across the working class</w:t>
      </w:r>
      <w:r w:rsidR="00F5198F" w:rsidRPr="7D52B7D6">
        <w:rPr>
          <w:rFonts w:ascii="Arial" w:eastAsia="Times New Roman" w:hAnsi="Arial" w:cs="Arial"/>
          <w:color w:val="000000" w:themeColor="text1"/>
          <w:sz w:val="22"/>
          <w:szCs w:val="22"/>
          <w:lang w:eastAsia="en-GB"/>
        </w:rPr>
        <w:t xml:space="preserve"> (2012</w:t>
      </w:r>
      <w:r w:rsidR="00672797" w:rsidRPr="7D52B7D6">
        <w:rPr>
          <w:rFonts w:ascii="Arial" w:eastAsia="Times New Roman" w:hAnsi="Arial" w:cs="Arial"/>
          <w:color w:val="000000" w:themeColor="text1"/>
          <w:sz w:val="22"/>
          <w:szCs w:val="22"/>
          <w:lang w:eastAsia="en-GB"/>
        </w:rPr>
        <w:t>: 15-22</w:t>
      </w:r>
      <w:r w:rsidR="00F5198F" w:rsidRPr="7D52B7D6">
        <w:rPr>
          <w:rFonts w:ascii="Arial" w:eastAsia="Times New Roman" w:hAnsi="Arial" w:cs="Arial"/>
          <w:color w:val="000000" w:themeColor="text1"/>
          <w:sz w:val="22"/>
          <w:szCs w:val="22"/>
          <w:lang w:eastAsia="en-GB"/>
        </w:rPr>
        <w:t>).</w:t>
      </w:r>
    </w:p>
    <w:p w14:paraId="59F405ED" w14:textId="4EF7FA2E" w:rsidR="00F80417" w:rsidRDefault="003C5758" w:rsidP="7D52B7D6">
      <w:pPr>
        <w:spacing w:line="360" w:lineRule="auto"/>
        <w:ind w:firstLine="720"/>
        <w:textAlignment w:val="baseline"/>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 xml:space="preserve">For Federici, then, unpaid (sexual) workers are clearly part of the working class, involved in working class struggle as they attempt to make visible and challenge capitalism’s </w:t>
      </w:r>
      <w:r w:rsidR="00B334D4" w:rsidRPr="7D52B7D6">
        <w:rPr>
          <w:rFonts w:ascii="Arial" w:eastAsia="Times New Roman" w:hAnsi="Arial" w:cs="Arial"/>
          <w:color w:val="000000" w:themeColor="text1"/>
          <w:sz w:val="22"/>
          <w:szCs w:val="22"/>
          <w:lang w:eastAsia="en-GB"/>
        </w:rPr>
        <w:t xml:space="preserve">real </w:t>
      </w:r>
      <w:r w:rsidRPr="7D52B7D6">
        <w:rPr>
          <w:rFonts w:ascii="Arial" w:eastAsia="Times New Roman" w:hAnsi="Arial" w:cs="Arial"/>
          <w:color w:val="000000" w:themeColor="text1"/>
          <w:sz w:val="22"/>
          <w:szCs w:val="22"/>
          <w:lang w:eastAsia="en-GB"/>
        </w:rPr>
        <w:t>‘essence</w:t>
      </w:r>
      <w:r w:rsidR="00012F89"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w:t>
      </w:r>
      <w:r w:rsidR="00012F89" w:rsidRPr="7D52B7D6">
        <w:rPr>
          <w:rFonts w:ascii="Arial" w:eastAsia="Times New Roman" w:hAnsi="Arial" w:cs="Arial"/>
          <w:color w:val="000000" w:themeColor="text1"/>
          <w:sz w:val="22"/>
          <w:szCs w:val="22"/>
          <w:lang w:eastAsia="en-GB"/>
        </w:rPr>
        <w:t xml:space="preserve"> </w:t>
      </w:r>
      <w:r w:rsidR="00B334D4" w:rsidRPr="7D52B7D6">
        <w:rPr>
          <w:rFonts w:ascii="Arial" w:eastAsia="Times New Roman" w:hAnsi="Arial" w:cs="Arial"/>
          <w:color w:val="000000" w:themeColor="text1"/>
          <w:sz w:val="22"/>
          <w:szCs w:val="22"/>
          <w:lang w:eastAsia="en-GB"/>
        </w:rPr>
        <w:t xml:space="preserve">As I have </w:t>
      </w:r>
      <w:r w:rsidR="00DA726D" w:rsidRPr="7D52B7D6">
        <w:rPr>
          <w:rFonts w:ascii="Arial" w:eastAsia="Times New Roman" w:hAnsi="Arial" w:cs="Arial"/>
          <w:color w:val="000000" w:themeColor="text1"/>
          <w:sz w:val="22"/>
          <w:szCs w:val="22"/>
          <w:lang w:eastAsia="en-GB"/>
        </w:rPr>
        <w:t xml:space="preserve">stressed throughout </w:t>
      </w:r>
      <w:r w:rsidR="00B334D4" w:rsidRPr="7D52B7D6">
        <w:rPr>
          <w:rFonts w:ascii="Arial" w:eastAsia="Times New Roman" w:hAnsi="Arial" w:cs="Arial"/>
          <w:color w:val="000000" w:themeColor="text1"/>
          <w:sz w:val="22"/>
          <w:szCs w:val="22"/>
          <w:lang w:eastAsia="en-GB"/>
        </w:rPr>
        <w:t xml:space="preserve">this section, Federici views law and the state as both part of this essence </w:t>
      </w:r>
      <w:r w:rsidR="00B334D4" w:rsidRPr="7D52B7D6">
        <w:rPr>
          <w:rFonts w:ascii="Arial" w:eastAsia="Times New Roman" w:hAnsi="Arial" w:cs="Arial"/>
          <w:i/>
          <w:iCs/>
          <w:color w:val="000000" w:themeColor="text1"/>
          <w:sz w:val="22"/>
          <w:szCs w:val="22"/>
          <w:lang w:eastAsia="en-GB"/>
        </w:rPr>
        <w:t>and</w:t>
      </w:r>
      <w:r w:rsidR="00B334D4" w:rsidRPr="7D52B7D6">
        <w:rPr>
          <w:rFonts w:ascii="Arial" w:eastAsia="Times New Roman" w:hAnsi="Arial" w:cs="Arial"/>
          <w:color w:val="000000" w:themeColor="text1"/>
          <w:sz w:val="22"/>
          <w:szCs w:val="22"/>
          <w:lang w:eastAsia="en-GB"/>
        </w:rPr>
        <w:t xml:space="preserve"> a </w:t>
      </w:r>
      <w:r w:rsidR="008B5CF9" w:rsidRPr="7D52B7D6">
        <w:rPr>
          <w:rFonts w:ascii="Arial" w:eastAsia="Times New Roman" w:hAnsi="Arial" w:cs="Arial"/>
          <w:color w:val="000000" w:themeColor="text1"/>
          <w:sz w:val="22"/>
          <w:szCs w:val="22"/>
          <w:lang w:eastAsia="en-GB"/>
        </w:rPr>
        <w:t>phenomenal appearance. Where does this leave concrete engagement with</w:t>
      </w:r>
      <w:r w:rsidR="6CB014BB" w:rsidRPr="7D52B7D6">
        <w:rPr>
          <w:rFonts w:ascii="Arial" w:eastAsia="Times New Roman" w:hAnsi="Arial" w:cs="Arial"/>
          <w:color w:val="000000" w:themeColor="text1"/>
          <w:sz w:val="22"/>
          <w:szCs w:val="22"/>
          <w:lang w:eastAsia="en-GB"/>
        </w:rPr>
        <w:t xml:space="preserve"> the</w:t>
      </w:r>
      <w:r w:rsidR="008B5CF9" w:rsidRPr="7D52B7D6">
        <w:rPr>
          <w:rFonts w:ascii="Arial" w:eastAsia="Times New Roman" w:hAnsi="Arial" w:cs="Arial"/>
          <w:color w:val="000000" w:themeColor="text1"/>
          <w:sz w:val="22"/>
          <w:szCs w:val="22"/>
          <w:lang w:eastAsia="en-GB"/>
        </w:rPr>
        <w:t xml:space="preserve"> law in the here and now? </w:t>
      </w:r>
      <w:r w:rsidR="006B03A6" w:rsidRPr="7D52B7D6">
        <w:rPr>
          <w:rFonts w:ascii="Arial" w:eastAsia="Times New Roman" w:hAnsi="Arial" w:cs="Arial"/>
          <w:color w:val="000000" w:themeColor="text1"/>
          <w:sz w:val="22"/>
          <w:szCs w:val="22"/>
          <w:lang w:eastAsia="en-GB"/>
        </w:rPr>
        <w:t xml:space="preserve">Federici </w:t>
      </w:r>
      <w:r w:rsidR="0037461F" w:rsidRPr="7D52B7D6">
        <w:rPr>
          <w:rFonts w:ascii="Arial" w:eastAsia="Times New Roman" w:hAnsi="Arial" w:cs="Arial"/>
          <w:color w:val="000000" w:themeColor="text1"/>
          <w:sz w:val="22"/>
          <w:szCs w:val="22"/>
          <w:lang w:eastAsia="en-GB"/>
        </w:rPr>
        <w:t>is</w:t>
      </w:r>
      <w:r w:rsidR="006B03A6" w:rsidRPr="7D52B7D6">
        <w:rPr>
          <w:rFonts w:ascii="Arial" w:eastAsia="Times New Roman" w:hAnsi="Arial" w:cs="Arial"/>
          <w:color w:val="000000" w:themeColor="text1"/>
          <w:sz w:val="22"/>
          <w:szCs w:val="22"/>
          <w:lang w:eastAsia="en-GB"/>
        </w:rPr>
        <w:t xml:space="preserve"> clear that she is not against formal </w:t>
      </w:r>
      <w:r w:rsidR="0049412B" w:rsidRPr="7D52B7D6">
        <w:rPr>
          <w:rFonts w:ascii="Arial" w:eastAsia="Times New Roman" w:hAnsi="Arial" w:cs="Arial"/>
          <w:color w:val="000000" w:themeColor="text1"/>
          <w:sz w:val="22"/>
          <w:szCs w:val="22"/>
          <w:lang w:eastAsia="en-GB"/>
        </w:rPr>
        <w:t>equality.</w:t>
      </w:r>
      <w:r w:rsidR="006B03A6" w:rsidRPr="7D52B7D6">
        <w:rPr>
          <w:rFonts w:ascii="Arial" w:eastAsia="Times New Roman" w:hAnsi="Arial" w:cs="Arial"/>
          <w:color w:val="000000" w:themeColor="text1"/>
          <w:sz w:val="22"/>
          <w:szCs w:val="22"/>
          <w:lang w:eastAsia="en-GB"/>
        </w:rPr>
        <w:t xml:space="preserve"> </w:t>
      </w:r>
      <w:r w:rsidR="0049412B" w:rsidRPr="7D52B7D6">
        <w:rPr>
          <w:rFonts w:ascii="Arial" w:eastAsia="Times New Roman" w:hAnsi="Arial" w:cs="Arial"/>
          <w:color w:val="000000" w:themeColor="text1"/>
          <w:sz w:val="22"/>
          <w:szCs w:val="22"/>
          <w:lang w:eastAsia="en-GB"/>
        </w:rPr>
        <w:t>R</w:t>
      </w:r>
      <w:r w:rsidR="006B03A6" w:rsidRPr="7D52B7D6">
        <w:rPr>
          <w:rFonts w:ascii="Arial" w:eastAsia="Times New Roman" w:hAnsi="Arial" w:cs="Arial"/>
          <w:color w:val="000000" w:themeColor="text1"/>
          <w:sz w:val="22"/>
          <w:szCs w:val="22"/>
          <w:lang w:eastAsia="en-GB"/>
        </w:rPr>
        <w:t>ather</w:t>
      </w:r>
      <w:r w:rsidR="2030FDEB" w:rsidRPr="7D52B7D6">
        <w:rPr>
          <w:rFonts w:ascii="Arial" w:eastAsia="Times New Roman" w:hAnsi="Arial" w:cs="Arial"/>
          <w:color w:val="000000" w:themeColor="text1"/>
          <w:sz w:val="22"/>
          <w:szCs w:val="22"/>
          <w:lang w:eastAsia="en-GB"/>
        </w:rPr>
        <w:t>,</w:t>
      </w:r>
      <w:r w:rsidR="006B03A6" w:rsidRPr="7D52B7D6">
        <w:rPr>
          <w:rFonts w:ascii="Arial" w:eastAsia="Times New Roman" w:hAnsi="Arial" w:cs="Arial"/>
          <w:color w:val="000000" w:themeColor="text1"/>
          <w:sz w:val="22"/>
          <w:szCs w:val="22"/>
          <w:lang w:eastAsia="en-GB"/>
        </w:rPr>
        <w:t xml:space="preserve"> she ‘is against concentrating all our energies on fighting for a law that at best can have a limited effect on our lives’ (</w:t>
      </w:r>
      <w:r w:rsidR="00672797" w:rsidRPr="7D52B7D6">
        <w:rPr>
          <w:rFonts w:ascii="Arial" w:eastAsia="Times New Roman" w:hAnsi="Arial" w:cs="Arial"/>
          <w:color w:val="000000" w:themeColor="text1"/>
          <w:sz w:val="22"/>
          <w:szCs w:val="22"/>
          <w:lang w:eastAsia="en-GB"/>
        </w:rPr>
        <w:t xml:space="preserve">2012: </w:t>
      </w:r>
      <w:r w:rsidR="006B03A6" w:rsidRPr="7D52B7D6">
        <w:rPr>
          <w:rFonts w:ascii="Arial" w:eastAsia="Times New Roman" w:hAnsi="Arial" w:cs="Arial"/>
          <w:color w:val="000000" w:themeColor="text1"/>
          <w:sz w:val="22"/>
          <w:szCs w:val="22"/>
          <w:lang w:eastAsia="en-GB"/>
        </w:rPr>
        <w:t xml:space="preserve">61). The limited effect is because women’s </w:t>
      </w:r>
      <w:r w:rsidR="0049412B" w:rsidRPr="7D52B7D6">
        <w:rPr>
          <w:rFonts w:ascii="Arial" w:eastAsia="Times New Roman" w:hAnsi="Arial" w:cs="Arial"/>
          <w:color w:val="000000" w:themeColor="text1"/>
          <w:sz w:val="22"/>
          <w:szCs w:val="22"/>
          <w:lang w:eastAsia="en-GB"/>
        </w:rPr>
        <w:t xml:space="preserve">formal </w:t>
      </w:r>
      <w:r w:rsidR="006B03A6" w:rsidRPr="7D52B7D6">
        <w:rPr>
          <w:rFonts w:ascii="Arial" w:eastAsia="Times New Roman" w:hAnsi="Arial" w:cs="Arial"/>
          <w:color w:val="000000" w:themeColor="text1"/>
          <w:sz w:val="22"/>
          <w:szCs w:val="22"/>
          <w:lang w:eastAsia="en-GB"/>
        </w:rPr>
        <w:t xml:space="preserve">equality to men in employment masks the prerequisites for this experience, which </w:t>
      </w:r>
      <w:r w:rsidR="0022302B" w:rsidRPr="7D52B7D6">
        <w:rPr>
          <w:rFonts w:ascii="Arial" w:eastAsia="Times New Roman" w:hAnsi="Arial" w:cs="Arial"/>
          <w:color w:val="000000" w:themeColor="text1"/>
          <w:sz w:val="22"/>
          <w:szCs w:val="22"/>
          <w:lang w:eastAsia="en-GB"/>
        </w:rPr>
        <w:t>include</w:t>
      </w:r>
      <w:r w:rsidR="006B03A6" w:rsidRPr="7D52B7D6">
        <w:rPr>
          <w:rFonts w:ascii="Arial" w:eastAsia="Times New Roman" w:hAnsi="Arial" w:cs="Arial"/>
          <w:color w:val="000000" w:themeColor="text1"/>
          <w:sz w:val="22"/>
          <w:szCs w:val="22"/>
          <w:lang w:eastAsia="en-GB"/>
        </w:rPr>
        <w:t xml:space="preserve"> the subjugation of labour to the status of a commodity that can be exchanged for an equivalen</w:t>
      </w:r>
      <w:r w:rsidR="00771207" w:rsidRPr="7D52B7D6">
        <w:rPr>
          <w:rFonts w:ascii="Arial" w:eastAsia="Times New Roman" w:hAnsi="Arial" w:cs="Arial"/>
          <w:color w:val="000000" w:themeColor="text1"/>
          <w:sz w:val="22"/>
          <w:szCs w:val="22"/>
          <w:lang w:eastAsia="en-GB"/>
        </w:rPr>
        <w:t>ce</w:t>
      </w:r>
      <w:r w:rsidR="006B03A6" w:rsidRPr="7D52B7D6">
        <w:rPr>
          <w:rFonts w:ascii="Arial" w:eastAsia="Times New Roman" w:hAnsi="Arial" w:cs="Arial"/>
          <w:color w:val="000000" w:themeColor="text1"/>
          <w:sz w:val="22"/>
          <w:szCs w:val="22"/>
          <w:lang w:eastAsia="en-GB"/>
        </w:rPr>
        <w:t xml:space="preserve"> and the devaluation of women’s second ‘job’ as no job at all. It is in challenging the preconditions of equality laws, and not in the fight for them, that women (sex) workers will be liberated. </w:t>
      </w:r>
      <w:r w:rsidR="0094467B" w:rsidRPr="7D52B7D6">
        <w:rPr>
          <w:rFonts w:ascii="Arial" w:eastAsia="Times New Roman" w:hAnsi="Arial" w:cs="Arial"/>
          <w:color w:val="000000" w:themeColor="text1"/>
          <w:sz w:val="22"/>
          <w:szCs w:val="22"/>
          <w:lang w:eastAsia="en-GB"/>
        </w:rPr>
        <w:t xml:space="preserve">However, </w:t>
      </w:r>
      <w:r w:rsidR="00C40D93" w:rsidRPr="7D52B7D6">
        <w:rPr>
          <w:rFonts w:ascii="Arial" w:eastAsia="Times New Roman" w:hAnsi="Arial" w:cs="Arial"/>
          <w:color w:val="000000" w:themeColor="text1"/>
          <w:sz w:val="22"/>
          <w:szCs w:val="22"/>
          <w:lang w:eastAsia="en-GB"/>
        </w:rPr>
        <w:t xml:space="preserve">Federici </w:t>
      </w:r>
      <w:r w:rsidR="0094467B" w:rsidRPr="7D52B7D6">
        <w:rPr>
          <w:rFonts w:ascii="Arial" w:eastAsia="Times New Roman" w:hAnsi="Arial" w:cs="Arial"/>
          <w:color w:val="000000" w:themeColor="text1"/>
          <w:sz w:val="22"/>
          <w:szCs w:val="22"/>
          <w:lang w:eastAsia="en-GB"/>
        </w:rPr>
        <w:t xml:space="preserve">also </w:t>
      </w:r>
      <w:r w:rsidR="00C40D93" w:rsidRPr="7D52B7D6">
        <w:rPr>
          <w:rFonts w:ascii="Arial" w:eastAsia="Times New Roman" w:hAnsi="Arial" w:cs="Arial"/>
          <w:color w:val="000000" w:themeColor="text1"/>
          <w:sz w:val="22"/>
          <w:szCs w:val="22"/>
          <w:lang w:eastAsia="en-GB"/>
        </w:rPr>
        <w:t>views the state as an arena in which to raise consciousness</w:t>
      </w:r>
      <w:r w:rsidR="00771207" w:rsidRPr="7D52B7D6">
        <w:rPr>
          <w:rFonts w:ascii="Arial" w:eastAsia="Times New Roman" w:hAnsi="Arial" w:cs="Arial"/>
          <w:color w:val="000000" w:themeColor="text1"/>
          <w:sz w:val="22"/>
          <w:szCs w:val="22"/>
          <w:lang w:eastAsia="en-GB"/>
        </w:rPr>
        <w:t>,</w:t>
      </w:r>
      <w:r w:rsidR="00C40D93" w:rsidRPr="7D52B7D6">
        <w:rPr>
          <w:rFonts w:ascii="Arial" w:eastAsia="Times New Roman" w:hAnsi="Arial" w:cs="Arial"/>
          <w:color w:val="000000" w:themeColor="text1"/>
          <w:sz w:val="22"/>
          <w:szCs w:val="22"/>
          <w:lang w:eastAsia="en-GB"/>
        </w:rPr>
        <w:t xml:space="preserve"> and</w:t>
      </w:r>
      <w:r w:rsidR="5225B838" w:rsidRPr="7D52B7D6">
        <w:rPr>
          <w:rFonts w:ascii="Arial" w:eastAsia="Times New Roman" w:hAnsi="Arial" w:cs="Arial"/>
          <w:color w:val="000000" w:themeColor="text1"/>
          <w:sz w:val="22"/>
          <w:szCs w:val="22"/>
          <w:lang w:eastAsia="en-GB"/>
        </w:rPr>
        <w:t>,</w:t>
      </w:r>
      <w:r w:rsidR="00C40D93" w:rsidRPr="7D52B7D6">
        <w:rPr>
          <w:rFonts w:ascii="Arial" w:eastAsia="Times New Roman" w:hAnsi="Arial" w:cs="Arial"/>
          <w:color w:val="000000" w:themeColor="text1"/>
          <w:sz w:val="22"/>
          <w:szCs w:val="22"/>
          <w:lang w:eastAsia="en-GB"/>
        </w:rPr>
        <w:t xml:space="preserve"> so</w:t>
      </w:r>
      <w:r w:rsidR="00771207" w:rsidRPr="7D52B7D6">
        <w:rPr>
          <w:rFonts w:ascii="Arial" w:eastAsia="Times New Roman" w:hAnsi="Arial" w:cs="Arial"/>
          <w:color w:val="000000" w:themeColor="text1"/>
          <w:sz w:val="22"/>
          <w:szCs w:val="22"/>
          <w:lang w:eastAsia="en-GB"/>
        </w:rPr>
        <w:t>,</w:t>
      </w:r>
      <w:r w:rsidR="00C40D93" w:rsidRPr="7D52B7D6">
        <w:rPr>
          <w:rFonts w:ascii="Arial" w:eastAsia="Times New Roman" w:hAnsi="Arial" w:cs="Arial"/>
          <w:color w:val="000000" w:themeColor="text1"/>
          <w:sz w:val="22"/>
          <w:szCs w:val="22"/>
          <w:lang w:eastAsia="en-GB"/>
        </w:rPr>
        <w:t xml:space="preserve"> </w:t>
      </w:r>
      <w:r w:rsidR="003143F7">
        <w:rPr>
          <w:rFonts w:ascii="Arial" w:eastAsia="Times New Roman" w:hAnsi="Arial" w:cs="Arial"/>
          <w:color w:val="000000" w:themeColor="text1"/>
          <w:sz w:val="22"/>
          <w:szCs w:val="22"/>
          <w:lang w:eastAsia="en-GB"/>
        </w:rPr>
        <w:t xml:space="preserve">to </w:t>
      </w:r>
      <w:r w:rsidR="00C40D93" w:rsidRPr="7D52B7D6">
        <w:rPr>
          <w:rFonts w:ascii="Arial" w:eastAsia="Times New Roman" w:hAnsi="Arial" w:cs="Arial"/>
          <w:color w:val="000000" w:themeColor="text1"/>
          <w:sz w:val="22"/>
          <w:szCs w:val="22"/>
          <w:lang w:eastAsia="en-GB"/>
        </w:rPr>
        <w:t>fight for a wage for housewives (or more recently</w:t>
      </w:r>
      <w:r w:rsidR="02AEFB8D" w:rsidRPr="7D52B7D6">
        <w:rPr>
          <w:rFonts w:ascii="Arial" w:eastAsia="Times New Roman" w:hAnsi="Arial" w:cs="Arial"/>
          <w:color w:val="000000" w:themeColor="text1"/>
          <w:sz w:val="22"/>
          <w:szCs w:val="22"/>
          <w:lang w:eastAsia="en-GB"/>
        </w:rPr>
        <w:t>,</w:t>
      </w:r>
      <w:r w:rsidR="00C40D93" w:rsidRPr="7D52B7D6">
        <w:rPr>
          <w:rFonts w:ascii="Arial" w:eastAsia="Times New Roman" w:hAnsi="Arial" w:cs="Arial"/>
          <w:color w:val="000000" w:themeColor="text1"/>
          <w:sz w:val="22"/>
          <w:szCs w:val="22"/>
          <w:lang w:eastAsia="en-GB"/>
        </w:rPr>
        <w:t xml:space="preserve"> for wages for commodified care work and for a </w:t>
      </w:r>
      <w:r w:rsidR="002F7269" w:rsidRPr="7D52B7D6">
        <w:rPr>
          <w:rFonts w:ascii="Arial" w:eastAsia="Times New Roman" w:hAnsi="Arial" w:cs="Arial"/>
          <w:color w:val="000000" w:themeColor="text1"/>
          <w:sz w:val="22"/>
          <w:szCs w:val="22"/>
          <w:lang w:eastAsia="en-GB"/>
        </w:rPr>
        <w:t xml:space="preserve">‘carer’s income’, </w:t>
      </w:r>
      <w:r w:rsidR="00C40D93" w:rsidRPr="7D52B7D6">
        <w:rPr>
          <w:rFonts w:ascii="Arial" w:eastAsia="Times New Roman" w:hAnsi="Arial" w:cs="Arial"/>
          <w:color w:val="000000" w:themeColor="text1"/>
          <w:sz w:val="22"/>
          <w:szCs w:val="22"/>
          <w:lang w:eastAsia="en-GB"/>
        </w:rPr>
        <w:t>‘social wage’ or ‘guaranteed income’) (2012</w:t>
      </w:r>
      <w:r w:rsidR="00672797" w:rsidRPr="7D52B7D6">
        <w:rPr>
          <w:rFonts w:ascii="Arial" w:eastAsia="Times New Roman" w:hAnsi="Arial" w:cs="Arial"/>
          <w:color w:val="000000" w:themeColor="text1"/>
          <w:sz w:val="22"/>
          <w:szCs w:val="22"/>
          <w:lang w:eastAsia="en-GB"/>
        </w:rPr>
        <w:t>:</w:t>
      </w:r>
      <w:r w:rsidR="00C40D93" w:rsidRPr="7D52B7D6">
        <w:rPr>
          <w:rFonts w:ascii="Arial" w:eastAsia="Times New Roman" w:hAnsi="Arial" w:cs="Arial"/>
          <w:color w:val="000000" w:themeColor="text1"/>
          <w:sz w:val="22"/>
          <w:szCs w:val="22"/>
          <w:lang w:eastAsia="en-GB"/>
        </w:rPr>
        <w:t xml:space="preserve"> 12)</w:t>
      </w:r>
      <w:r w:rsidR="00A57EEA" w:rsidRPr="7D52B7D6">
        <w:rPr>
          <w:rFonts w:ascii="Arial" w:eastAsia="Times New Roman" w:hAnsi="Arial" w:cs="Arial"/>
          <w:color w:val="000000" w:themeColor="text1"/>
          <w:sz w:val="22"/>
          <w:szCs w:val="22"/>
          <w:lang w:eastAsia="en-GB"/>
        </w:rPr>
        <w:t>.</w:t>
      </w:r>
      <w:r w:rsidR="00E50391" w:rsidRPr="7D52B7D6">
        <w:rPr>
          <w:rFonts w:ascii="Arial" w:eastAsia="Times New Roman" w:hAnsi="Arial" w:cs="Arial"/>
          <w:color w:val="000000" w:themeColor="text1"/>
          <w:sz w:val="22"/>
          <w:szCs w:val="22"/>
          <w:lang w:eastAsia="en-GB"/>
        </w:rPr>
        <w:t xml:space="preserve"> </w:t>
      </w:r>
      <w:r w:rsidR="00D17C70" w:rsidRPr="7D52B7D6">
        <w:rPr>
          <w:rFonts w:ascii="Arial" w:eastAsia="Times New Roman" w:hAnsi="Arial" w:cs="Arial"/>
          <w:color w:val="000000" w:themeColor="text1"/>
          <w:sz w:val="22"/>
          <w:szCs w:val="22"/>
          <w:lang w:eastAsia="en-GB"/>
        </w:rPr>
        <w:t xml:space="preserve">Indeed, the demand for a </w:t>
      </w:r>
      <w:r w:rsidR="002F7269" w:rsidRPr="7D52B7D6">
        <w:rPr>
          <w:rFonts w:ascii="Arial" w:eastAsia="Times New Roman" w:hAnsi="Arial" w:cs="Arial"/>
          <w:color w:val="000000" w:themeColor="text1"/>
          <w:sz w:val="22"/>
          <w:szCs w:val="22"/>
          <w:lang w:eastAsia="en-GB"/>
        </w:rPr>
        <w:t xml:space="preserve">carer’s income or </w:t>
      </w:r>
      <w:r w:rsidR="00D17C70" w:rsidRPr="7D52B7D6">
        <w:rPr>
          <w:rFonts w:ascii="Arial" w:eastAsia="Times New Roman" w:hAnsi="Arial" w:cs="Arial"/>
          <w:color w:val="000000" w:themeColor="text1"/>
          <w:sz w:val="22"/>
          <w:szCs w:val="22"/>
          <w:lang w:eastAsia="en-GB"/>
        </w:rPr>
        <w:t>social wage might be best understood as a protest</w:t>
      </w:r>
      <w:r w:rsidR="002D0755" w:rsidRPr="7D52B7D6">
        <w:rPr>
          <w:rFonts w:ascii="Arial" w:eastAsia="Times New Roman" w:hAnsi="Arial" w:cs="Arial"/>
          <w:color w:val="000000" w:themeColor="text1"/>
          <w:sz w:val="22"/>
          <w:szCs w:val="22"/>
          <w:lang w:eastAsia="en-GB"/>
        </w:rPr>
        <w:t xml:space="preserve"> or provocation</w:t>
      </w:r>
      <w:r w:rsidR="00D17C70" w:rsidRPr="7D52B7D6">
        <w:rPr>
          <w:rFonts w:ascii="Arial" w:eastAsia="Times New Roman" w:hAnsi="Arial" w:cs="Arial"/>
          <w:color w:val="000000" w:themeColor="text1"/>
          <w:sz w:val="22"/>
          <w:szCs w:val="22"/>
          <w:lang w:eastAsia="en-GB"/>
        </w:rPr>
        <w:t xml:space="preserve"> </w:t>
      </w:r>
      <w:r w:rsidR="005D740F" w:rsidRPr="7D52B7D6">
        <w:rPr>
          <w:rFonts w:ascii="Arial" w:eastAsia="Times New Roman" w:hAnsi="Arial" w:cs="Arial"/>
          <w:color w:val="000000" w:themeColor="text1"/>
          <w:sz w:val="22"/>
          <w:szCs w:val="22"/>
          <w:lang w:eastAsia="en-GB"/>
        </w:rPr>
        <w:t xml:space="preserve">that demonstrates </w:t>
      </w:r>
      <w:r w:rsidR="00166C30" w:rsidRPr="7D52B7D6">
        <w:rPr>
          <w:rFonts w:ascii="Arial" w:eastAsia="Times New Roman" w:hAnsi="Arial" w:cs="Arial"/>
          <w:color w:val="000000" w:themeColor="text1"/>
          <w:sz w:val="22"/>
          <w:szCs w:val="22"/>
          <w:lang w:eastAsia="en-GB"/>
        </w:rPr>
        <w:t>the limits of</w:t>
      </w:r>
      <w:r w:rsidR="5D3D6694" w:rsidRPr="7D52B7D6">
        <w:rPr>
          <w:rFonts w:ascii="Arial" w:eastAsia="Times New Roman" w:hAnsi="Arial" w:cs="Arial"/>
          <w:color w:val="000000" w:themeColor="text1"/>
          <w:sz w:val="22"/>
          <w:szCs w:val="22"/>
          <w:lang w:eastAsia="en-GB"/>
        </w:rPr>
        <w:t xml:space="preserve"> the</w:t>
      </w:r>
      <w:r w:rsidR="00166C30" w:rsidRPr="7D52B7D6">
        <w:rPr>
          <w:rFonts w:ascii="Arial" w:eastAsia="Times New Roman" w:hAnsi="Arial" w:cs="Arial"/>
          <w:color w:val="000000" w:themeColor="text1"/>
          <w:sz w:val="22"/>
          <w:szCs w:val="22"/>
          <w:lang w:eastAsia="en-GB"/>
        </w:rPr>
        <w:t xml:space="preserve"> </w:t>
      </w:r>
      <w:r w:rsidR="005608CD" w:rsidRPr="7D52B7D6">
        <w:rPr>
          <w:rFonts w:ascii="Arial" w:eastAsia="Times New Roman" w:hAnsi="Arial" w:cs="Arial"/>
          <w:color w:val="000000" w:themeColor="text1"/>
          <w:sz w:val="22"/>
          <w:szCs w:val="22"/>
          <w:lang w:eastAsia="en-GB"/>
        </w:rPr>
        <w:t xml:space="preserve">law (family, </w:t>
      </w:r>
      <w:r w:rsidR="00C240A7" w:rsidRPr="7D52B7D6">
        <w:rPr>
          <w:rFonts w:ascii="Arial" w:eastAsia="Times New Roman" w:hAnsi="Arial" w:cs="Arial"/>
          <w:color w:val="000000" w:themeColor="text1"/>
          <w:sz w:val="22"/>
          <w:szCs w:val="22"/>
          <w:lang w:eastAsia="en-GB"/>
        </w:rPr>
        <w:t>social security</w:t>
      </w:r>
      <w:r w:rsidR="0BCB0D2C" w:rsidRPr="7D52B7D6">
        <w:rPr>
          <w:rFonts w:ascii="Arial" w:eastAsia="Times New Roman" w:hAnsi="Arial" w:cs="Arial"/>
          <w:color w:val="000000" w:themeColor="text1"/>
          <w:sz w:val="22"/>
          <w:szCs w:val="22"/>
          <w:lang w:eastAsia="en-GB"/>
        </w:rPr>
        <w:t>,</w:t>
      </w:r>
      <w:r w:rsidR="00C240A7" w:rsidRPr="7D52B7D6">
        <w:rPr>
          <w:rFonts w:ascii="Arial" w:eastAsia="Times New Roman" w:hAnsi="Arial" w:cs="Arial"/>
          <w:color w:val="000000" w:themeColor="text1"/>
          <w:sz w:val="22"/>
          <w:szCs w:val="22"/>
          <w:lang w:eastAsia="en-GB"/>
        </w:rPr>
        <w:t xml:space="preserve"> and labour</w:t>
      </w:r>
      <w:r w:rsidR="005608CD" w:rsidRPr="7D52B7D6">
        <w:rPr>
          <w:rFonts w:ascii="Arial" w:eastAsia="Times New Roman" w:hAnsi="Arial" w:cs="Arial"/>
          <w:color w:val="000000" w:themeColor="text1"/>
          <w:sz w:val="22"/>
          <w:szCs w:val="22"/>
          <w:lang w:eastAsia="en-GB"/>
        </w:rPr>
        <w:t xml:space="preserve">) </w:t>
      </w:r>
      <w:r w:rsidR="00166C30" w:rsidRPr="7D52B7D6">
        <w:rPr>
          <w:rFonts w:ascii="Arial" w:eastAsia="Times New Roman" w:hAnsi="Arial" w:cs="Arial"/>
          <w:color w:val="000000" w:themeColor="text1"/>
          <w:sz w:val="22"/>
          <w:szCs w:val="22"/>
          <w:lang w:eastAsia="en-GB"/>
        </w:rPr>
        <w:t xml:space="preserve">to deliver this substantive good </w:t>
      </w:r>
      <w:r w:rsidR="00D771D0" w:rsidRPr="7D52B7D6">
        <w:rPr>
          <w:rFonts w:ascii="Arial" w:eastAsia="Times New Roman" w:hAnsi="Arial" w:cs="Arial"/>
          <w:color w:val="000000" w:themeColor="text1"/>
          <w:sz w:val="22"/>
          <w:szCs w:val="22"/>
          <w:lang w:eastAsia="en-GB"/>
        </w:rPr>
        <w:t>because of</w:t>
      </w:r>
      <w:r w:rsidR="005608CD" w:rsidRPr="7D52B7D6">
        <w:rPr>
          <w:rFonts w:ascii="Arial" w:eastAsia="Times New Roman" w:hAnsi="Arial" w:cs="Arial"/>
          <w:color w:val="000000" w:themeColor="text1"/>
          <w:sz w:val="22"/>
          <w:szCs w:val="22"/>
          <w:lang w:eastAsia="en-GB"/>
        </w:rPr>
        <w:t xml:space="preserve"> its</w:t>
      </w:r>
      <w:r w:rsidR="00D771D0" w:rsidRPr="7D52B7D6">
        <w:rPr>
          <w:rFonts w:ascii="Arial" w:eastAsia="Times New Roman" w:hAnsi="Arial" w:cs="Arial"/>
          <w:color w:val="000000" w:themeColor="text1"/>
          <w:sz w:val="22"/>
          <w:szCs w:val="22"/>
          <w:lang w:eastAsia="en-GB"/>
        </w:rPr>
        <w:t xml:space="preserve"> </w:t>
      </w:r>
      <w:r w:rsidR="000B16A2" w:rsidRPr="7D52B7D6">
        <w:rPr>
          <w:rFonts w:ascii="Arial" w:eastAsia="Times New Roman" w:hAnsi="Arial" w:cs="Arial"/>
          <w:color w:val="000000" w:themeColor="text1"/>
          <w:sz w:val="22"/>
          <w:szCs w:val="22"/>
          <w:lang w:eastAsia="en-GB"/>
        </w:rPr>
        <w:t>internal connection to capitalist logics of expropriation and exploitation</w:t>
      </w:r>
      <w:r w:rsidR="0070273B" w:rsidRPr="7D52B7D6">
        <w:rPr>
          <w:rFonts w:ascii="Arial" w:eastAsia="Times New Roman" w:hAnsi="Arial" w:cs="Arial"/>
          <w:color w:val="000000" w:themeColor="text1"/>
          <w:sz w:val="22"/>
          <w:szCs w:val="22"/>
          <w:lang w:eastAsia="en-GB"/>
        </w:rPr>
        <w:t>.</w:t>
      </w:r>
      <w:r w:rsidR="007211BB" w:rsidRPr="7D52B7D6">
        <w:rPr>
          <w:rFonts w:ascii="Arial" w:eastAsia="Times New Roman" w:hAnsi="Arial" w:cs="Arial"/>
          <w:color w:val="000000" w:themeColor="text1"/>
          <w:sz w:val="22"/>
          <w:szCs w:val="22"/>
          <w:lang w:eastAsia="en-GB"/>
        </w:rPr>
        <w:t xml:space="preserve"> </w:t>
      </w:r>
      <w:r w:rsidR="00C33818" w:rsidRPr="7D52B7D6">
        <w:rPr>
          <w:rFonts w:ascii="Arial" w:eastAsia="Times New Roman" w:hAnsi="Arial" w:cs="Arial"/>
          <w:color w:val="000000" w:themeColor="text1"/>
          <w:sz w:val="22"/>
          <w:szCs w:val="22"/>
          <w:lang w:eastAsia="en-GB"/>
        </w:rPr>
        <w:t xml:space="preserve">In any case, </w:t>
      </w:r>
      <w:r w:rsidR="7644E1C4" w:rsidRPr="7D52B7D6">
        <w:rPr>
          <w:rFonts w:ascii="Arial" w:eastAsia="Times New Roman" w:hAnsi="Arial" w:cs="Arial"/>
          <w:color w:val="000000" w:themeColor="text1"/>
          <w:sz w:val="22"/>
          <w:szCs w:val="22"/>
          <w:lang w:eastAsia="en-GB"/>
        </w:rPr>
        <w:t>Federici</w:t>
      </w:r>
      <w:r w:rsidR="000E77B6" w:rsidRPr="7D52B7D6">
        <w:rPr>
          <w:rFonts w:ascii="Arial" w:eastAsia="Times New Roman" w:hAnsi="Arial" w:cs="Arial"/>
          <w:color w:val="000000" w:themeColor="text1"/>
          <w:sz w:val="22"/>
          <w:szCs w:val="22"/>
          <w:lang w:eastAsia="en-GB"/>
        </w:rPr>
        <w:t xml:space="preserve"> thinks that </w:t>
      </w:r>
      <w:r w:rsidR="7A54CAAA" w:rsidRPr="7D52B7D6">
        <w:rPr>
          <w:rFonts w:ascii="Arial" w:eastAsia="Times New Roman" w:hAnsi="Arial" w:cs="Arial"/>
          <w:color w:val="000000" w:themeColor="text1"/>
          <w:sz w:val="22"/>
          <w:szCs w:val="22"/>
          <w:lang w:eastAsia="en-GB"/>
        </w:rPr>
        <w:t xml:space="preserve">the </w:t>
      </w:r>
      <w:r w:rsidR="000E77B6" w:rsidRPr="7D52B7D6">
        <w:rPr>
          <w:rFonts w:ascii="Arial" w:eastAsia="Times New Roman" w:hAnsi="Arial" w:cs="Arial"/>
          <w:color w:val="000000" w:themeColor="text1"/>
          <w:sz w:val="22"/>
          <w:szCs w:val="22"/>
          <w:lang w:eastAsia="en-GB"/>
        </w:rPr>
        <w:t xml:space="preserve">law is ‘limited’ </w:t>
      </w:r>
      <w:r w:rsidR="003372B5" w:rsidRPr="7D52B7D6">
        <w:rPr>
          <w:rFonts w:ascii="Arial" w:eastAsia="Times New Roman" w:hAnsi="Arial" w:cs="Arial"/>
          <w:color w:val="000000" w:themeColor="text1"/>
          <w:sz w:val="22"/>
          <w:szCs w:val="22"/>
          <w:lang w:eastAsia="en-GB"/>
        </w:rPr>
        <w:t xml:space="preserve">and </w:t>
      </w:r>
      <w:r w:rsidR="001E6DB5" w:rsidRPr="7D52B7D6">
        <w:rPr>
          <w:rFonts w:ascii="Arial" w:eastAsia="Times New Roman" w:hAnsi="Arial" w:cs="Arial"/>
          <w:color w:val="000000" w:themeColor="text1"/>
          <w:sz w:val="22"/>
          <w:szCs w:val="22"/>
          <w:lang w:eastAsia="en-GB"/>
        </w:rPr>
        <w:t xml:space="preserve">much of her energy </w:t>
      </w:r>
      <w:r w:rsidR="003372B5" w:rsidRPr="7D52B7D6">
        <w:rPr>
          <w:rFonts w:ascii="Arial" w:eastAsia="Times New Roman" w:hAnsi="Arial" w:cs="Arial"/>
          <w:color w:val="000000" w:themeColor="text1"/>
          <w:sz w:val="22"/>
          <w:szCs w:val="22"/>
          <w:lang w:eastAsia="en-GB"/>
        </w:rPr>
        <w:t xml:space="preserve">is now focused </w:t>
      </w:r>
      <w:r w:rsidR="001E6DB5" w:rsidRPr="7D52B7D6">
        <w:rPr>
          <w:rFonts w:ascii="Arial" w:eastAsia="Times New Roman" w:hAnsi="Arial" w:cs="Arial"/>
          <w:color w:val="000000" w:themeColor="text1"/>
          <w:sz w:val="22"/>
          <w:szCs w:val="22"/>
          <w:lang w:eastAsia="en-GB"/>
        </w:rPr>
        <w:t>on</w:t>
      </w:r>
      <w:r w:rsidR="00C40D93" w:rsidRPr="7D52B7D6">
        <w:rPr>
          <w:rFonts w:ascii="Arial" w:eastAsia="Times New Roman" w:hAnsi="Arial" w:cs="Arial"/>
          <w:color w:val="000000" w:themeColor="text1"/>
          <w:sz w:val="22"/>
          <w:szCs w:val="22"/>
          <w:lang w:eastAsia="en-GB"/>
        </w:rPr>
        <w:t xml:space="preserve"> </w:t>
      </w:r>
      <w:r w:rsidR="005C65A3" w:rsidRPr="7D52B7D6">
        <w:rPr>
          <w:rFonts w:ascii="Arial" w:eastAsia="Times New Roman" w:hAnsi="Arial" w:cs="Arial"/>
          <w:color w:val="000000" w:themeColor="text1"/>
          <w:sz w:val="22"/>
          <w:szCs w:val="22"/>
          <w:lang w:eastAsia="en-GB"/>
        </w:rPr>
        <w:t xml:space="preserve">the cultivation of anti-capitalist </w:t>
      </w:r>
      <w:r w:rsidR="000B3E48" w:rsidRPr="7D52B7D6">
        <w:rPr>
          <w:rFonts w:ascii="Arial" w:eastAsia="Times New Roman" w:hAnsi="Arial" w:cs="Arial"/>
          <w:color w:val="000000" w:themeColor="text1"/>
          <w:sz w:val="22"/>
          <w:szCs w:val="22"/>
          <w:lang w:eastAsia="en-GB"/>
        </w:rPr>
        <w:t>protest</w:t>
      </w:r>
      <w:r w:rsidR="5555CBE9" w:rsidRPr="7D52B7D6">
        <w:rPr>
          <w:rFonts w:ascii="Arial" w:eastAsia="Times New Roman" w:hAnsi="Arial" w:cs="Arial"/>
          <w:color w:val="000000" w:themeColor="text1"/>
          <w:sz w:val="22"/>
          <w:szCs w:val="22"/>
          <w:lang w:eastAsia="en-GB"/>
        </w:rPr>
        <w:t>s</w:t>
      </w:r>
      <w:r w:rsidR="00427E9D" w:rsidRPr="7D52B7D6">
        <w:rPr>
          <w:rFonts w:ascii="Arial" w:eastAsia="Times New Roman" w:hAnsi="Arial" w:cs="Arial"/>
          <w:color w:val="000000" w:themeColor="text1"/>
          <w:sz w:val="22"/>
          <w:szCs w:val="22"/>
          <w:lang w:eastAsia="en-GB"/>
        </w:rPr>
        <w:t xml:space="preserve"> </w:t>
      </w:r>
      <w:r w:rsidR="00F82CF9" w:rsidRPr="7D52B7D6">
        <w:rPr>
          <w:rFonts w:ascii="Arial" w:eastAsia="Times New Roman" w:hAnsi="Arial" w:cs="Arial"/>
          <w:color w:val="000000" w:themeColor="text1"/>
          <w:sz w:val="22"/>
          <w:szCs w:val="22"/>
          <w:lang w:eastAsia="en-GB"/>
        </w:rPr>
        <w:t xml:space="preserve">and </w:t>
      </w:r>
      <w:r w:rsidR="00427E9D" w:rsidRPr="7D52B7D6">
        <w:rPr>
          <w:rFonts w:ascii="Arial" w:eastAsia="Times New Roman" w:hAnsi="Arial" w:cs="Arial"/>
          <w:color w:val="000000" w:themeColor="text1"/>
          <w:sz w:val="22"/>
          <w:szCs w:val="22"/>
          <w:lang w:eastAsia="en-GB"/>
        </w:rPr>
        <w:t xml:space="preserve">alternative </w:t>
      </w:r>
      <w:r w:rsidR="00F82CF9" w:rsidRPr="7D52B7D6">
        <w:rPr>
          <w:rFonts w:ascii="Arial" w:eastAsia="Times New Roman" w:hAnsi="Arial" w:cs="Arial"/>
          <w:color w:val="000000" w:themeColor="text1"/>
          <w:sz w:val="22"/>
          <w:szCs w:val="22"/>
          <w:lang w:eastAsia="en-GB"/>
        </w:rPr>
        <w:t>‘</w:t>
      </w:r>
      <w:proofErr w:type="spellStart"/>
      <w:r w:rsidR="00F82CF9" w:rsidRPr="7D52B7D6">
        <w:rPr>
          <w:rFonts w:ascii="Arial" w:eastAsia="Times New Roman" w:hAnsi="Arial" w:cs="Arial"/>
          <w:color w:val="000000" w:themeColor="text1"/>
          <w:sz w:val="22"/>
          <w:szCs w:val="22"/>
          <w:lang w:eastAsia="en-GB"/>
        </w:rPr>
        <w:t>commoning</w:t>
      </w:r>
      <w:proofErr w:type="spellEnd"/>
      <w:r w:rsidR="00F82CF9" w:rsidRPr="7D52B7D6">
        <w:rPr>
          <w:rFonts w:ascii="Arial" w:eastAsia="Times New Roman" w:hAnsi="Arial" w:cs="Arial"/>
          <w:color w:val="000000" w:themeColor="text1"/>
          <w:sz w:val="22"/>
          <w:szCs w:val="22"/>
          <w:lang w:eastAsia="en-GB"/>
        </w:rPr>
        <w:t>’ practices (</w:t>
      </w:r>
      <w:r w:rsidR="00427E9D" w:rsidRPr="7D52B7D6">
        <w:rPr>
          <w:rFonts w:ascii="Arial" w:eastAsia="Times New Roman" w:hAnsi="Arial" w:cs="Arial"/>
          <w:color w:val="000000" w:themeColor="text1"/>
          <w:sz w:val="22"/>
          <w:szCs w:val="22"/>
          <w:lang w:eastAsia="en-GB"/>
        </w:rPr>
        <w:t>2012</w:t>
      </w:r>
      <w:r w:rsidR="00672797" w:rsidRPr="7D52B7D6">
        <w:rPr>
          <w:rFonts w:ascii="Arial" w:eastAsia="Times New Roman" w:hAnsi="Arial" w:cs="Arial"/>
          <w:color w:val="000000" w:themeColor="text1"/>
          <w:sz w:val="22"/>
          <w:szCs w:val="22"/>
          <w:lang w:eastAsia="en-GB"/>
        </w:rPr>
        <w:t>:</w:t>
      </w:r>
      <w:r w:rsidR="00427E9D" w:rsidRPr="7D52B7D6">
        <w:rPr>
          <w:rFonts w:ascii="Arial" w:eastAsia="Times New Roman" w:hAnsi="Arial" w:cs="Arial"/>
          <w:color w:val="000000" w:themeColor="text1"/>
          <w:sz w:val="22"/>
          <w:szCs w:val="22"/>
          <w:lang w:eastAsia="en-GB"/>
        </w:rPr>
        <w:t xml:space="preserve"> 115-149)</w:t>
      </w:r>
      <w:r w:rsidR="000E77B6" w:rsidRPr="7D52B7D6">
        <w:rPr>
          <w:rFonts w:ascii="Arial" w:eastAsia="Times New Roman" w:hAnsi="Arial" w:cs="Arial"/>
          <w:color w:val="000000" w:themeColor="text1"/>
          <w:sz w:val="22"/>
          <w:szCs w:val="22"/>
          <w:lang w:eastAsia="en-GB"/>
        </w:rPr>
        <w:t xml:space="preserve">. </w:t>
      </w:r>
    </w:p>
    <w:p w14:paraId="1FFD4AFB" w14:textId="3A2C5588" w:rsidR="00A60E5B" w:rsidRPr="00224252" w:rsidRDefault="00A60E5B" w:rsidP="7D52B7D6">
      <w:pPr>
        <w:spacing w:line="360" w:lineRule="auto"/>
        <w:textAlignment w:val="baseline"/>
        <w:rPr>
          <w:rFonts w:ascii="Arial" w:eastAsia="Times New Roman" w:hAnsi="Arial" w:cs="Arial"/>
          <w:b/>
          <w:bCs/>
          <w:i/>
          <w:iCs/>
          <w:color w:val="000000"/>
          <w:sz w:val="22"/>
          <w:szCs w:val="22"/>
          <w:lang w:eastAsia="en-GB"/>
        </w:rPr>
      </w:pPr>
    </w:p>
    <w:p w14:paraId="7685908E" w14:textId="7DCA9ADD" w:rsidR="00854E72" w:rsidRPr="00E1663F" w:rsidRDefault="00E1663F" w:rsidP="00DA3D30">
      <w:pPr>
        <w:pStyle w:val="Heading2"/>
        <w:rPr>
          <w:color w:val="000000"/>
        </w:rPr>
      </w:pPr>
      <w:r>
        <w:t xml:space="preserve">3. </w:t>
      </w:r>
      <w:r w:rsidR="00596648" w:rsidRPr="00E1663F">
        <w:t xml:space="preserve">Catharine MacKinnon: </w:t>
      </w:r>
      <w:r w:rsidR="00BA1874" w:rsidRPr="00E1663F">
        <w:t xml:space="preserve">Sexual </w:t>
      </w:r>
      <w:r w:rsidR="511E36DB" w:rsidRPr="00E1663F">
        <w:t>d</w:t>
      </w:r>
      <w:r w:rsidR="00BA1874" w:rsidRPr="00E1663F">
        <w:t>omination</w:t>
      </w:r>
      <w:r w:rsidR="00B93338" w:rsidRPr="00E1663F">
        <w:t xml:space="preserve"> </w:t>
      </w:r>
      <w:r w:rsidR="00102A26" w:rsidRPr="00E1663F">
        <w:t xml:space="preserve">and </w:t>
      </w:r>
      <w:r w:rsidR="2A7B8365" w:rsidRPr="00E1663F">
        <w:t>p</w:t>
      </w:r>
      <w:r w:rsidR="00102A26" w:rsidRPr="00E1663F">
        <w:t xml:space="preserve">rostitution </w:t>
      </w:r>
    </w:p>
    <w:p w14:paraId="41609912" w14:textId="44ECDC08" w:rsidR="006B6EE7" w:rsidRPr="00C4016E" w:rsidRDefault="001613B7" w:rsidP="7D52B7D6">
      <w:pPr>
        <w:spacing w:line="360" w:lineRule="auto"/>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 xml:space="preserve">Catharine </w:t>
      </w:r>
      <w:r w:rsidR="00A414FD" w:rsidRPr="7D52B7D6">
        <w:rPr>
          <w:rFonts w:ascii="Arial" w:eastAsia="Times New Roman" w:hAnsi="Arial" w:cs="Arial"/>
          <w:color w:val="000000" w:themeColor="text1"/>
          <w:sz w:val="22"/>
          <w:szCs w:val="22"/>
          <w:lang w:eastAsia="en-GB"/>
        </w:rPr>
        <w:t>MacKinnon</w:t>
      </w:r>
      <w:r w:rsidR="00DF45C0" w:rsidRPr="7D52B7D6">
        <w:rPr>
          <w:rFonts w:ascii="Arial" w:eastAsia="Times New Roman" w:hAnsi="Arial" w:cs="Arial"/>
          <w:color w:val="000000" w:themeColor="text1"/>
          <w:sz w:val="22"/>
          <w:szCs w:val="22"/>
          <w:lang w:eastAsia="en-GB"/>
        </w:rPr>
        <w:t xml:space="preserve">’s </w:t>
      </w:r>
      <w:r w:rsidR="00A414FD" w:rsidRPr="7D52B7D6">
        <w:rPr>
          <w:rFonts w:ascii="Arial" w:eastAsia="Times New Roman" w:hAnsi="Arial" w:cs="Arial"/>
          <w:color w:val="000000" w:themeColor="text1"/>
          <w:sz w:val="22"/>
          <w:szCs w:val="22"/>
          <w:lang w:eastAsia="en-GB"/>
        </w:rPr>
        <w:t xml:space="preserve">work </w:t>
      </w:r>
      <w:r w:rsidR="009458CE" w:rsidRPr="7D52B7D6">
        <w:rPr>
          <w:rFonts w:ascii="Arial" w:eastAsia="Times New Roman" w:hAnsi="Arial" w:cs="Arial"/>
          <w:color w:val="000000" w:themeColor="text1"/>
          <w:sz w:val="22"/>
          <w:szCs w:val="22"/>
          <w:lang w:eastAsia="en-GB"/>
        </w:rPr>
        <w:t>could be read as oppos</w:t>
      </w:r>
      <w:r w:rsidR="004A4F5F" w:rsidRPr="7D52B7D6">
        <w:rPr>
          <w:rFonts w:ascii="Arial" w:eastAsia="Times New Roman" w:hAnsi="Arial" w:cs="Arial"/>
          <w:color w:val="000000" w:themeColor="text1"/>
          <w:sz w:val="22"/>
          <w:szCs w:val="22"/>
          <w:lang w:eastAsia="en-GB"/>
        </w:rPr>
        <w:t>ed</w:t>
      </w:r>
      <w:r w:rsidR="009458CE" w:rsidRPr="7D52B7D6">
        <w:rPr>
          <w:rFonts w:ascii="Arial" w:eastAsia="Times New Roman" w:hAnsi="Arial" w:cs="Arial"/>
          <w:color w:val="000000" w:themeColor="text1"/>
          <w:sz w:val="22"/>
          <w:szCs w:val="22"/>
          <w:lang w:eastAsia="en-GB"/>
        </w:rPr>
        <w:t xml:space="preserve"> to, </w:t>
      </w:r>
      <w:r w:rsidR="00A60E5B" w:rsidRPr="7D52B7D6">
        <w:rPr>
          <w:rFonts w:ascii="Arial" w:eastAsia="Times New Roman" w:hAnsi="Arial" w:cs="Arial"/>
          <w:color w:val="000000" w:themeColor="text1"/>
          <w:sz w:val="22"/>
          <w:szCs w:val="22"/>
          <w:lang w:eastAsia="en-GB"/>
        </w:rPr>
        <w:t>or</w:t>
      </w:r>
      <w:r w:rsidR="009458CE" w:rsidRPr="7D52B7D6">
        <w:rPr>
          <w:rFonts w:ascii="Arial" w:eastAsia="Times New Roman" w:hAnsi="Arial" w:cs="Arial"/>
          <w:color w:val="000000" w:themeColor="text1"/>
          <w:sz w:val="22"/>
          <w:szCs w:val="22"/>
          <w:lang w:eastAsia="en-GB"/>
        </w:rPr>
        <w:t xml:space="preserve"> </w:t>
      </w:r>
      <w:r w:rsidR="557D91E8" w:rsidRPr="7D52B7D6">
        <w:rPr>
          <w:rFonts w:ascii="Arial" w:eastAsia="Times New Roman" w:hAnsi="Arial" w:cs="Arial"/>
          <w:color w:val="000000" w:themeColor="text1"/>
          <w:sz w:val="22"/>
          <w:szCs w:val="22"/>
          <w:lang w:eastAsia="en-GB"/>
        </w:rPr>
        <w:t xml:space="preserve">even as </w:t>
      </w:r>
      <w:r w:rsidRPr="7D52B7D6">
        <w:rPr>
          <w:rFonts w:ascii="Arial" w:eastAsia="Times New Roman" w:hAnsi="Arial" w:cs="Arial"/>
          <w:color w:val="000000" w:themeColor="text1"/>
          <w:sz w:val="22"/>
          <w:szCs w:val="22"/>
          <w:lang w:eastAsia="en-GB"/>
        </w:rPr>
        <w:t>an inversion of</w:t>
      </w:r>
      <w:r w:rsidR="54105581"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 Federici’s</w:t>
      </w:r>
      <w:r w:rsidR="00F65070" w:rsidRPr="7D52B7D6">
        <w:rPr>
          <w:rFonts w:ascii="Arial" w:eastAsia="Times New Roman" w:hAnsi="Arial" w:cs="Arial"/>
          <w:color w:val="000000" w:themeColor="text1"/>
          <w:sz w:val="22"/>
          <w:szCs w:val="22"/>
          <w:lang w:eastAsia="en-GB"/>
        </w:rPr>
        <w:t xml:space="preserve"> texts</w:t>
      </w:r>
      <w:r w:rsidRPr="7D52B7D6">
        <w:rPr>
          <w:rFonts w:ascii="Arial" w:eastAsia="Times New Roman" w:hAnsi="Arial" w:cs="Arial"/>
          <w:color w:val="000000" w:themeColor="text1"/>
          <w:sz w:val="22"/>
          <w:szCs w:val="22"/>
          <w:lang w:eastAsia="en-GB"/>
        </w:rPr>
        <w:t>.</w:t>
      </w:r>
      <w:r w:rsidR="00A414FD" w:rsidRPr="7D52B7D6">
        <w:rPr>
          <w:rFonts w:ascii="Arial" w:eastAsia="Times New Roman" w:hAnsi="Arial" w:cs="Arial"/>
          <w:color w:val="000000" w:themeColor="text1"/>
          <w:sz w:val="22"/>
          <w:szCs w:val="22"/>
          <w:lang w:eastAsia="en-GB"/>
        </w:rPr>
        <w:t xml:space="preserve"> </w:t>
      </w:r>
      <w:r w:rsidRPr="7D52B7D6">
        <w:rPr>
          <w:rFonts w:ascii="Arial" w:eastAsia="Times New Roman" w:hAnsi="Arial" w:cs="Arial"/>
          <w:color w:val="000000" w:themeColor="text1"/>
          <w:sz w:val="22"/>
          <w:szCs w:val="22"/>
          <w:lang w:eastAsia="en-GB"/>
        </w:rPr>
        <w:t xml:space="preserve">MacKinnon’s work is </w:t>
      </w:r>
      <w:r w:rsidR="00B53FA7" w:rsidRPr="7D52B7D6">
        <w:rPr>
          <w:rFonts w:ascii="Arial" w:eastAsia="Times New Roman" w:hAnsi="Arial" w:cs="Arial"/>
          <w:color w:val="000000" w:themeColor="text1"/>
          <w:sz w:val="22"/>
          <w:szCs w:val="22"/>
          <w:lang w:eastAsia="en-GB"/>
        </w:rPr>
        <w:t>not</w:t>
      </w:r>
      <w:r w:rsidRPr="7D52B7D6">
        <w:rPr>
          <w:rFonts w:ascii="Arial" w:eastAsia="Times New Roman" w:hAnsi="Arial" w:cs="Arial"/>
          <w:color w:val="000000" w:themeColor="text1"/>
          <w:sz w:val="22"/>
          <w:szCs w:val="22"/>
          <w:lang w:eastAsia="en-GB"/>
        </w:rPr>
        <w:t xml:space="preserve"> </w:t>
      </w:r>
      <w:r w:rsidR="00A414FD" w:rsidRPr="7D52B7D6">
        <w:rPr>
          <w:rFonts w:ascii="Arial" w:eastAsia="Times New Roman" w:hAnsi="Arial" w:cs="Arial"/>
          <w:color w:val="000000" w:themeColor="text1"/>
          <w:sz w:val="22"/>
          <w:szCs w:val="22"/>
          <w:lang w:eastAsia="en-GB"/>
        </w:rPr>
        <w:t>historical</w:t>
      </w:r>
      <w:r w:rsidR="7772FD7A" w:rsidRPr="7D52B7D6">
        <w:rPr>
          <w:rFonts w:ascii="Arial" w:eastAsia="Times New Roman" w:hAnsi="Arial" w:cs="Arial"/>
          <w:color w:val="000000" w:themeColor="text1"/>
          <w:sz w:val="22"/>
          <w:szCs w:val="22"/>
          <w:lang w:eastAsia="en-GB"/>
        </w:rPr>
        <w:t>;</w:t>
      </w:r>
      <w:r w:rsidR="00A414FD" w:rsidRPr="7D52B7D6">
        <w:rPr>
          <w:rFonts w:ascii="Arial" w:eastAsia="Times New Roman" w:hAnsi="Arial" w:cs="Arial"/>
          <w:color w:val="000000" w:themeColor="text1"/>
          <w:sz w:val="22"/>
          <w:szCs w:val="22"/>
          <w:lang w:eastAsia="en-GB"/>
        </w:rPr>
        <w:t xml:space="preserve"> it </w:t>
      </w:r>
      <w:r w:rsidRPr="7D52B7D6">
        <w:rPr>
          <w:rFonts w:ascii="Arial" w:eastAsia="Times New Roman" w:hAnsi="Arial" w:cs="Arial"/>
          <w:color w:val="000000" w:themeColor="text1"/>
          <w:sz w:val="22"/>
          <w:szCs w:val="22"/>
          <w:lang w:eastAsia="en-GB"/>
        </w:rPr>
        <w:t>centres</w:t>
      </w:r>
      <w:r w:rsidR="00A414FD" w:rsidRPr="7D52B7D6">
        <w:rPr>
          <w:rFonts w:ascii="Arial" w:eastAsia="Times New Roman" w:hAnsi="Arial" w:cs="Arial"/>
          <w:color w:val="000000" w:themeColor="text1"/>
          <w:sz w:val="22"/>
          <w:szCs w:val="22"/>
          <w:lang w:eastAsia="en-GB"/>
        </w:rPr>
        <w:t xml:space="preserve"> male sexual domination </w:t>
      </w:r>
      <w:r w:rsidR="006C150D" w:rsidRPr="7D52B7D6">
        <w:rPr>
          <w:rFonts w:ascii="Arial" w:eastAsia="Times New Roman" w:hAnsi="Arial" w:cs="Arial"/>
          <w:color w:val="000000" w:themeColor="text1"/>
          <w:sz w:val="22"/>
          <w:szCs w:val="22"/>
          <w:lang w:eastAsia="en-GB"/>
        </w:rPr>
        <w:t xml:space="preserve">and indeed </w:t>
      </w:r>
      <w:r w:rsidR="00A414FD" w:rsidRPr="7D52B7D6">
        <w:rPr>
          <w:rFonts w:ascii="Arial" w:eastAsia="Times New Roman" w:hAnsi="Arial" w:cs="Arial"/>
          <w:color w:val="000000" w:themeColor="text1"/>
          <w:sz w:val="22"/>
          <w:szCs w:val="22"/>
          <w:lang w:eastAsia="en-GB"/>
        </w:rPr>
        <w:t>explicitly parts ways with Federici</w:t>
      </w:r>
      <w:r w:rsidRPr="7D52B7D6">
        <w:rPr>
          <w:rFonts w:ascii="Arial" w:eastAsia="Times New Roman" w:hAnsi="Arial" w:cs="Arial"/>
          <w:color w:val="000000" w:themeColor="text1"/>
          <w:sz w:val="22"/>
          <w:szCs w:val="22"/>
          <w:lang w:eastAsia="en-GB"/>
        </w:rPr>
        <w:t xml:space="preserve"> on this issue</w:t>
      </w:r>
      <w:r w:rsidR="00771207" w:rsidRPr="7D52B7D6">
        <w:rPr>
          <w:rFonts w:ascii="Arial" w:eastAsia="Times New Roman" w:hAnsi="Arial" w:cs="Arial"/>
          <w:color w:val="000000" w:themeColor="text1"/>
          <w:sz w:val="22"/>
          <w:szCs w:val="22"/>
          <w:lang w:eastAsia="en-GB"/>
        </w:rPr>
        <w:t>;</w:t>
      </w:r>
      <w:r w:rsidR="00E71A0F" w:rsidRPr="7D52B7D6">
        <w:rPr>
          <w:rFonts w:ascii="Arial" w:eastAsia="Times New Roman" w:hAnsi="Arial" w:cs="Arial"/>
          <w:color w:val="000000" w:themeColor="text1"/>
          <w:sz w:val="22"/>
          <w:szCs w:val="22"/>
          <w:lang w:eastAsia="en-GB"/>
        </w:rPr>
        <w:t xml:space="preserve"> </w:t>
      </w:r>
      <w:r w:rsidR="24505BF9" w:rsidRPr="7D52B7D6">
        <w:rPr>
          <w:rFonts w:ascii="Arial" w:eastAsia="Times New Roman" w:hAnsi="Arial" w:cs="Arial"/>
          <w:color w:val="000000" w:themeColor="text1"/>
          <w:sz w:val="22"/>
          <w:szCs w:val="22"/>
          <w:lang w:eastAsia="en-GB"/>
        </w:rPr>
        <w:t xml:space="preserve">it </w:t>
      </w:r>
      <w:r w:rsidR="00667A02" w:rsidRPr="7D52B7D6">
        <w:rPr>
          <w:rFonts w:ascii="Arial" w:eastAsia="Times New Roman" w:hAnsi="Arial" w:cs="Arial"/>
          <w:color w:val="000000" w:themeColor="text1"/>
          <w:sz w:val="22"/>
          <w:szCs w:val="22"/>
          <w:lang w:eastAsia="en-GB"/>
        </w:rPr>
        <w:t xml:space="preserve">is </w:t>
      </w:r>
      <w:r w:rsidR="00771207" w:rsidRPr="7D52B7D6">
        <w:rPr>
          <w:rFonts w:ascii="Arial" w:eastAsia="Times New Roman" w:hAnsi="Arial" w:cs="Arial"/>
          <w:color w:val="000000" w:themeColor="text1"/>
          <w:sz w:val="22"/>
          <w:szCs w:val="22"/>
          <w:lang w:eastAsia="en-GB"/>
        </w:rPr>
        <w:t xml:space="preserve">self-consciously </w:t>
      </w:r>
      <w:r w:rsidR="00667A02" w:rsidRPr="7D52B7D6">
        <w:rPr>
          <w:rFonts w:ascii="Arial" w:eastAsia="Times New Roman" w:hAnsi="Arial" w:cs="Arial"/>
          <w:color w:val="000000" w:themeColor="text1"/>
          <w:sz w:val="22"/>
          <w:szCs w:val="22"/>
          <w:lang w:eastAsia="en-GB"/>
        </w:rPr>
        <w:t>‘post-Marxist</w:t>
      </w:r>
      <w:r w:rsidR="00406633" w:rsidRPr="7D52B7D6">
        <w:rPr>
          <w:rFonts w:ascii="Arial" w:eastAsia="Times New Roman" w:hAnsi="Arial" w:cs="Arial"/>
          <w:color w:val="000000" w:themeColor="text1"/>
          <w:sz w:val="22"/>
          <w:szCs w:val="22"/>
          <w:lang w:eastAsia="en-GB"/>
        </w:rPr>
        <w:t>’</w:t>
      </w:r>
      <w:r w:rsidR="00F5198F" w:rsidRPr="7D52B7D6">
        <w:rPr>
          <w:rFonts w:ascii="Arial" w:eastAsia="Times New Roman" w:hAnsi="Arial" w:cs="Arial"/>
          <w:color w:val="000000" w:themeColor="text1"/>
          <w:sz w:val="22"/>
          <w:szCs w:val="22"/>
          <w:lang w:eastAsia="en-GB"/>
        </w:rPr>
        <w:t>.</w:t>
      </w:r>
      <w:r w:rsidR="00A414FD" w:rsidRPr="7D52B7D6">
        <w:rPr>
          <w:rFonts w:ascii="Arial" w:eastAsia="Times New Roman" w:hAnsi="Arial" w:cs="Arial"/>
          <w:color w:val="000000" w:themeColor="text1"/>
          <w:sz w:val="22"/>
          <w:szCs w:val="22"/>
          <w:lang w:eastAsia="en-GB"/>
        </w:rPr>
        <w:t xml:space="preserve"> </w:t>
      </w:r>
      <w:r w:rsidR="00CD39F5" w:rsidRPr="7D52B7D6">
        <w:rPr>
          <w:rFonts w:ascii="Arial" w:eastAsia="Times New Roman" w:hAnsi="Arial" w:cs="Arial"/>
          <w:color w:val="000000" w:themeColor="text1"/>
          <w:sz w:val="22"/>
          <w:szCs w:val="22"/>
          <w:lang w:eastAsia="en-GB"/>
        </w:rPr>
        <w:t>This</w:t>
      </w:r>
      <w:r w:rsidR="00883A13" w:rsidRPr="7D52B7D6">
        <w:rPr>
          <w:rFonts w:ascii="Arial" w:eastAsia="Times New Roman" w:hAnsi="Arial" w:cs="Arial"/>
          <w:color w:val="000000" w:themeColor="text1"/>
          <w:sz w:val="22"/>
          <w:szCs w:val="22"/>
          <w:lang w:eastAsia="en-GB"/>
        </w:rPr>
        <w:t xml:space="preserve"> ‘opposition’ becomes even more star</w:t>
      </w:r>
      <w:r w:rsidR="00CD39F5" w:rsidRPr="7D52B7D6">
        <w:rPr>
          <w:rFonts w:ascii="Arial" w:eastAsia="Times New Roman" w:hAnsi="Arial" w:cs="Arial"/>
          <w:color w:val="000000" w:themeColor="text1"/>
          <w:sz w:val="22"/>
          <w:szCs w:val="22"/>
          <w:lang w:eastAsia="en-GB"/>
        </w:rPr>
        <w:t>k</w:t>
      </w:r>
      <w:r w:rsidR="00883A13" w:rsidRPr="7D52B7D6">
        <w:rPr>
          <w:rFonts w:ascii="Arial" w:eastAsia="Times New Roman" w:hAnsi="Arial" w:cs="Arial"/>
          <w:color w:val="000000" w:themeColor="text1"/>
          <w:sz w:val="22"/>
          <w:szCs w:val="22"/>
          <w:lang w:eastAsia="en-GB"/>
        </w:rPr>
        <w:t xml:space="preserve"> when we turn to the issue of sex work and prostitution. </w:t>
      </w:r>
      <w:r w:rsidR="00F14342" w:rsidRPr="7D52B7D6">
        <w:rPr>
          <w:rFonts w:ascii="Arial" w:eastAsia="Times New Roman" w:hAnsi="Arial" w:cs="Arial"/>
          <w:color w:val="000000" w:themeColor="text1"/>
          <w:sz w:val="22"/>
          <w:szCs w:val="22"/>
          <w:lang w:eastAsia="en-GB"/>
        </w:rPr>
        <w:t>Whereas</w:t>
      </w:r>
      <w:r w:rsidR="00E46E02" w:rsidRPr="7D52B7D6">
        <w:rPr>
          <w:rFonts w:ascii="Arial" w:eastAsia="Times New Roman" w:hAnsi="Arial" w:cs="Arial"/>
          <w:color w:val="000000" w:themeColor="text1"/>
          <w:sz w:val="22"/>
          <w:szCs w:val="22"/>
          <w:lang w:eastAsia="en-GB"/>
        </w:rPr>
        <w:t xml:space="preserve"> Federici </w:t>
      </w:r>
      <w:r w:rsidR="00F14342" w:rsidRPr="7D52B7D6">
        <w:rPr>
          <w:rFonts w:ascii="Arial" w:eastAsia="Times New Roman" w:hAnsi="Arial" w:cs="Arial"/>
          <w:color w:val="000000" w:themeColor="text1"/>
          <w:sz w:val="22"/>
          <w:szCs w:val="22"/>
          <w:lang w:eastAsia="en-GB"/>
        </w:rPr>
        <w:t xml:space="preserve">considers sex work to be </w:t>
      </w:r>
      <w:r w:rsidR="0085777C" w:rsidRPr="7D52B7D6">
        <w:rPr>
          <w:rFonts w:ascii="Arial" w:eastAsia="Times New Roman" w:hAnsi="Arial" w:cs="Arial"/>
          <w:color w:val="000000" w:themeColor="text1"/>
          <w:sz w:val="22"/>
          <w:szCs w:val="22"/>
          <w:lang w:eastAsia="en-GB"/>
        </w:rPr>
        <w:t xml:space="preserve">exploitative and alienating </w:t>
      </w:r>
      <w:r w:rsidR="00F14342" w:rsidRPr="7D52B7D6">
        <w:rPr>
          <w:rFonts w:ascii="Arial" w:eastAsia="Times New Roman" w:hAnsi="Arial" w:cs="Arial"/>
          <w:i/>
          <w:iCs/>
          <w:color w:val="000000" w:themeColor="text1"/>
          <w:sz w:val="22"/>
          <w:szCs w:val="22"/>
          <w:lang w:eastAsia="en-GB"/>
        </w:rPr>
        <w:t>work</w:t>
      </w:r>
      <w:r w:rsidR="00F14342" w:rsidRPr="7D52B7D6">
        <w:rPr>
          <w:rFonts w:ascii="Arial" w:eastAsia="Times New Roman" w:hAnsi="Arial" w:cs="Arial"/>
          <w:color w:val="000000" w:themeColor="text1"/>
          <w:sz w:val="22"/>
          <w:szCs w:val="22"/>
          <w:lang w:eastAsia="en-GB"/>
        </w:rPr>
        <w:t>, MacKinnon consider</w:t>
      </w:r>
      <w:r w:rsidR="005239E7" w:rsidRPr="7D52B7D6">
        <w:rPr>
          <w:rFonts w:ascii="Arial" w:eastAsia="Times New Roman" w:hAnsi="Arial" w:cs="Arial"/>
          <w:color w:val="000000" w:themeColor="text1"/>
          <w:sz w:val="22"/>
          <w:szCs w:val="22"/>
          <w:lang w:eastAsia="en-GB"/>
        </w:rPr>
        <w:t xml:space="preserve">s it to be a dense site of </w:t>
      </w:r>
      <w:r w:rsidR="00E17718" w:rsidRPr="7D52B7D6">
        <w:rPr>
          <w:rFonts w:ascii="Arial" w:eastAsia="Times New Roman" w:hAnsi="Arial" w:cs="Arial"/>
          <w:color w:val="000000" w:themeColor="text1"/>
          <w:sz w:val="22"/>
          <w:szCs w:val="22"/>
          <w:lang w:eastAsia="en-GB"/>
        </w:rPr>
        <w:t xml:space="preserve">male </w:t>
      </w:r>
      <w:r w:rsidR="005239E7" w:rsidRPr="7D52B7D6">
        <w:rPr>
          <w:rFonts w:ascii="Arial" w:eastAsia="Times New Roman" w:hAnsi="Arial" w:cs="Arial"/>
          <w:i/>
          <w:iCs/>
          <w:color w:val="000000" w:themeColor="text1"/>
          <w:sz w:val="22"/>
          <w:szCs w:val="22"/>
          <w:lang w:eastAsia="en-GB"/>
        </w:rPr>
        <w:t>sexual</w:t>
      </w:r>
      <w:r w:rsidR="005239E7" w:rsidRPr="7D52B7D6">
        <w:rPr>
          <w:rFonts w:ascii="Arial" w:eastAsia="Times New Roman" w:hAnsi="Arial" w:cs="Arial"/>
          <w:color w:val="000000" w:themeColor="text1"/>
          <w:sz w:val="22"/>
          <w:szCs w:val="22"/>
          <w:lang w:eastAsia="en-GB"/>
        </w:rPr>
        <w:t xml:space="preserve"> </w:t>
      </w:r>
      <w:r w:rsidR="005239E7" w:rsidRPr="7D52B7D6">
        <w:rPr>
          <w:rFonts w:ascii="Arial" w:eastAsia="Times New Roman" w:hAnsi="Arial" w:cs="Arial"/>
          <w:i/>
          <w:iCs/>
          <w:color w:val="000000" w:themeColor="text1"/>
          <w:sz w:val="22"/>
          <w:szCs w:val="22"/>
          <w:lang w:eastAsia="en-GB"/>
        </w:rPr>
        <w:t>domination</w:t>
      </w:r>
      <w:r w:rsidR="00102468" w:rsidRPr="7D52B7D6">
        <w:rPr>
          <w:rFonts w:ascii="Arial" w:eastAsia="Times New Roman" w:hAnsi="Arial" w:cs="Arial"/>
          <w:color w:val="000000" w:themeColor="text1"/>
          <w:sz w:val="22"/>
          <w:szCs w:val="22"/>
          <w:lang w:eastAsia="en-GB"/>
        </w:rPr>
        <w:t xml:space="preserve"> </w:t>
      </w:r>
      <w:r w:rsidR="00795875" w:rsidRPr="7D52B7D6">
        <w:rPr>
          <w:rFonts w:ascii="Arial" w:eastAsia="Times New Roman" w:hAnsi="Arial" w:cs="Arial"/>
          <w:color w:val="000000" w:themeColor="text1"/>
          <w:sz w:val="22"/>
          <w:szCs w:val="22"/>
          <w:lang w:eastAsia="en-GB"/>
        </w:rPr>
        <w:t>(</w:t>
      </w:r>
      <w:r w:rsidR="229EBE12" w:rsidRPr="7D52B7D6">
        <w:rPr>
          <w:rFonts w:ascii="Arial" w:eastAsia="Times New Roman" w:hAnsi="Arial" w:cs="Arial"/>
          <w:color w:val="000000" w:themeColor="text1"/>
          <w:sz w:val="22"/>
          <w:szCs w:val="22"/>
          <w:lang w:eastAsia="en-GB"/>
        </w:rPr>
        <w:t xml:space="preserve">Cruz </w:t>
      </w:r>
      <w:r w:rsidR="00795875" w:rsidRPr="7D52B7D6">
        <w:rPr>
          <w:rFonts w:ascii="Arial" w:eastAsia="Times New Roman" w:hAnsi="Arial" w:cs="Arial"/>
          <w:color w:val="000000" w:themeColor="text1"/>
          <w:sz w:val="22"/>
          <w:szCs w:val="22"/>
          <w:lang w:eastAsia="en-GB"/>
        </w:rPr>
        <w:t>and Hardy</w:t>
      </w:r>
      <w:r w:rsidR="618D1825" w:rsidRPr="7D52B7D6">
        <w:rPr>
          <w:rFonts w:ascii="Arial" w:eastAsia="Times New Roman" w:hAnsi="Arial" w:cs="Arial"/>
          <w:color w:val="000000" w:themeColor="text1"/>
          <w:sz w:val="22"/>
          <w:szCs w:val="22"/>
          <w:lang w:eastAsia="en-GB"/>
        </w:rPr>
        <w:t>,</w:t>
      </w:r>
      <w:r w:rsidR="00795875" w:rsidRPr="7D52B7D6">
        <w:rPr>
          <w:rFonts w:ascii="Arial" w:eastAsia="Times New Roman" w:hAnsi="Arial" w:cs="Arial"/>
          <w:color w:val="000000" w:themeColor="text1"/>
          <w:sz w:val="22"/>
          <w:szCs w:val="22"/>
          <w:lang w:eastAsia="en-GB"/>
        </w:rPr>
        <w:t xml:space="preserve"> 202</w:t>
      </w:r>
      <w:r w:rsidR="1875DCF1" w:rsidRPr="7D52B7D6">
        <w:rPr>
          <w:rFonts w:ascii="Arial" w:eastAsia="Times New Roman" w:hAnsi="Arial" w:cs="Arial"/>
          <w:color w:val="000000" w:themeColor="text1"/>
          <w:sz w:val="22"/>
          <w:szCs w:val="22"/>
          <w:lang w:eastAsia="en-GB"/>
        </w:rPr>
        <w:t>1</w:t>
      </w:r>
      <w:r w:rsidR="00FF6CB1" w:rsidRPr="7D52B7D6">
        <w:rPr>
          <w:rFonts w:ascii="Arial" w:eastAsia="Times New Roman" w:hAnsi="Arial" w:cs="Arial"/>
          <w:color w:val="000000" w:themeColor="text1"/>
          <w:sz w:val="22"/>
          <w:szCs w:val="22"/>
          <w:lang w:eastAsia="en-GB"/>
        </w:rPr>
        <w:t>).</w:t>
      </w:r>
      <w:r w:rsidR="00826C01" w:rsidRPr="7D52B7D6">
        <w:rPr>
          <w:rFonts w:ascii="Arial" w:eastAsia="Times New Roman" w:hAnsi="Arial" w:cs="Arial"/>
          <w:color w:val="000000" w:themeColor="text1"/>
          <w:sz w:val="22"/>
          <w:szCs w:val="22"/>
          <w:lang w:eastAsia="en-GB"/>
        </w:rPr>
        <w:t xml:space="preserve"> </w:t>
      </w:r>
      <w:r w:rsidR="00C73E1B" w:rsidRPr="7D52B7D6">
        <w:rPr>
          <w:rFonts w:ascii="Arial" w:eastAsia="Times New Roman" w:hAnsi="Arial" w:cs="Arial"/>
          <w:color w:val="000000" w:themeColor="text1"/>
          <w:sz w:val="22"/>
          <w:szCs w:val="22"/>
          <w:lang w:eastAsia="en-GB"/>
        </w:rPr>
        <w:t>It is tempting to indulge</w:t>
      </w:r>
      <w:r w:rsidR="513B36AB" w:rsidRPr="7D52B7D6">
        <w:rPr>
          <w:rFonts w:ascii="Arial" w:eastAsia="Times New Roman" w:hAnsi="Arial" w:cs="Arial"/>
          <w:color w:val="000000" w:themeColor="text1"/>
          <w:sz w:val="22"/>
          <w:szCs w:val="22"/>
          <w:lang w:eastAsia="en-GB"/>
        </w:rPr>
        <w:t xml:space="preserve"> in</w:t>
      </w:r>
      <w:r w:rsidR="00C73E1B" w:rsidRPr="7D52B7D6">
        <w:rPr>
          <w:rFonts w:ascii="Arial" w:eastAsia="Times New Roman" w:hAnsi="Arial" w:cs="Arial"/>
          <w:color w:val="000000" w:themeColor="text1"/>
          <w:sz w:val="22"/>
          <w:szCs w:val="22"/>
          <w:lang w:eastAsia="en-GB"/>
        </w:rPr>
        <w:t xml:space="preserve"> this opposition</w:t>
      </w:r>
      <w:r w:rsidR="00CD39F5" w:rsidRPr="7D52B7D6">
        <w:rPr>
          <w:rFonts w:ascii="Arial" w:eastAsia="Times New Roman" w:hAnsi="Arial" w:cs="Arial"/>
          <w:color w:val="000000" w:themeColor="text1"/>
          <w:sz w:val="22"/>
          <w:szCs w:val="22"/>
          <w:lang w:eastAsia="en-GB"/>
        </w:rPr>
        <w:t>,</w:t>
      </w:r>
      <w:r w:rsidR="00C73E1B" w:rsidRPr="7D52B7D6">
        <w:rPr>
          <w:rFonts w:ascii="Arial" w:eastAsia="Times New Roman" w:hAnsi="Arial" w:cs="Arial"/>
          <w:color w:val="000000" w:themeColor="text1"/>
          <w:sz w:val="22"/>
          <w:szCs w:val="22"/>
          <w:lang w:eastAsia="en-GB"/>
        </w:rPr>
        <w:t xml:space="preserve"> particularly given the fractures within feminism on the question of prostitution and pornography. In the </w:t>
      </w:r>
      <w:r w:rsidR="00184EAE" w:rsidRPr="7D52B7D6">
        <w:rPr>
          <w:rFonts w:ascii="Arial" w:eastAsia="Times New Roman" w:hAnsi="Arial" w:cs="Arial"/>
          <w:color w:val="000000" w:themeColor="text1"/>
          <w:sz w:val="22"/>
          <w:szCs w:val="22"/>
          <w:lang w:eastAsia="en-GB"/>
        </w:rPr>
        <w:t xml:space="preserve">1970s and </w:t>
      </w:r>
      <w:r w:rsidR="664B19FD" w:rsidRPr="7D52B7D6">
        <w:rPr>
          <w:rFonts w:ascii="Arial" w:eastAsia="Times New Roman" w:hAnsi="Arial" w:cs="Arial"/>
          <w:color w:val="000000" w:themeColor="text1"/>
          <w:sz w:val="22"/>
          <w:szCs w:val="22"/>
          <w:lang w:eastAsia="en-GB"/>
        </w:rPr>
        <w:t>19</w:t>
      </w:r>
      <w:r w:rsidR="00184EAE" w:rsidRPr="7D52B7D6">
        <w:rPr>
          <w:rFonts w:ascii="Arial" w:eastAsia="Times New Roman" w:hAnsi="Arial" w:cs="Arial"/>
          <w:color w:val="000000" w:themeColor="text1"/>
          <w:sz w:val="22"/>
          <w:szCs w:val="22"/>
          <w:lang w:eastAsia="en-GB"/>
        </w:rPr>
        <w:t>80s, a</w:t>
      </w:r>
      <w:r w:rsidR="00826C01" w:rsidRPr="7D52B7D6">
        <w:rPr>
          <w:rFonts w:ascii="Arial" w:eastAsia="Times New Roman" w:hAnsi="Arial" w:cs="Arial"/>
          <w:color w:val="000000" w:themeColor="text1"/>
          <w:sz w:val="22"/>
          <w:szCs w:val="22"/>
          <w:lang w:eastAsia="en-GB"/>
        </w:rPr>
        <w:t xml:space="preserve"> rift emerged </w:t>
      </w:r>
      <w:r w:rsidR="001003C7" w:rsidRPr="7D52B7D6">
        <w:rPr>
          <w:rFonts w:ascii="Arial" w:eastAsia="Times New Roman" w:hAnsi="Arial" w:cs="Arial"/>
          <w:color w:val="000000" w:themeColor="text1"/>
          <w:sz w:val="22"/>
          <w:szCs w:val="22"/>
          <w:lang w:eastAsia="en-GB"/>
        </w:rPr>
        <w:t>between radical feminists</w:t>
      </w:r>
      <w:r w:rsidR="005A5D1A" w:rsidRPr="7D52B7D6">
        <w:rPr>
          <w:rFonts w:ascii="Arial" w:eastAsia="Times New Roman" w:hAnsi="Arial" w:cs="Arial"/>
          <w:color w:val="000000" w:themeColor="text1"/>
          <w:sz w:val="22"/>
          <w:szCs w:val="22"/>
          <w:lang w:eastAsia="en-GB"/>
        </w:rPr>
        <w:t xml:space="preserve">, </w:t>
      </w:r>
      <w:r w:rsidR="001003C7" w:rsidRPr="7D52B7D6">
        <w:rPr>
          <w:rFonts w:ascii="Arial" w:eastAsia="Times New Roman" w:hAnsi="Arial" w:cs="Arial"/>
          <w:color w:val="000000" w:themeColor="text1"/>
          <w:sz w:val="22"/>
          <w:szCs w:val="22"/>
          <w:lang w:eastAsia="en-GB"/>
        </w:rPr>
        <w:t>socialist feminists</w:t>
      </w:r>
      <w:r w:rsidR="005A5D1A" w:rsidRPr="7D52B7D6">
        <w:rPr>
          <w:rFonts w:ascii="Arial" w:eastAsia="Times New Roman" w:hAnsi="Arial" w:cs="Arial"/>
          <w:color w:val="000000" w:themeColor="text1"/>
          <w:sz w:val="22"/>
          <w:szCs w:val="22"/>
          <w:lang w:eastAsia="en-GB"/>
        </w:rPr>
        <w:t>,</w:t>
      </w:r>
      <w:r w:rsidR="001003C7" w:rsidRPr="7D52B7D6">
        <w:rPr>
          <w:rFonts w:ascii="Arial" w:eastAsia="Times New Roman" w:hAnsi="Arial" w:cs="Arial"/>
          <w:color w:val="000000" w:themeColor="text1"/>
          <w:sz w:val="22"/>
          <w:szCs w:val="22"/>
          <w:lang w:eastAsia="en-GB"/>
        </w:rPr>
        <w:t xml:space="preserve"> sex radicals</w:t>
      </w:r>
      <w:r w:rsidR="20ECE664" w:rsidRPr="7D52B7D6">
        <w:rPr>
          <w:rFonts w:ascii="Arial" w:eastAsia="Times New Roman" w:hAnsi="Arial" w:cs="Arial"/>
          <w:color w:val="000000" w:themeColor="text1"/>
          <w:sz w:val="22"/>
          <w:szCs w:val="22"/>
          <w:lang w:eastAsia="en-GB"/>
        </w:rPr>
        <w:t>,</w:t>
      </w:r>
      <w:r w:rsidR="001003C7" w:rsidRPr="7D52B7D6">
        <w:rPr>
          <w:rFonts w:ascii="Arial" w:eastAsia="Times New Roman" w:hAnsi="Arial" w:cs="Arial"/>
          <w:color w:val="000000" w:themeColor="text1"/>
          <w:sz w:val="22"/>
          <w:szCs w:val="22"/>
          <w:lang w:eastAsia="en-GB"/>
        </w:rPr>
        <w:t xml:space="preserve"> </w:t>
      </w:r>
      <w:r w:rsidR="00643427" w:rsidRPr="7D52B7D6">
        <w:rPr>
          <w:rFonts w:ascii="Arial" w:eastAsia="Times New Roman" w:hAnsi="Arial" w:cs="Arial"/>
          <w:color w:val="000000" w:themeColor="text1"/>
          <w:sz w:val="22"/>
          <w:szCs w:val="22"/>
          <w:lang w:eastAsia="en-GB"/>
        </w:rPr>
        <w:t xml:space="preserve">and liberals </w:t>
      </w:r>
      <w:r w:rsidR="001003C7" w:rsidRPr="7D52B7D6">
        <w:rPr>
          <w:rFonts w:ascii="Arial" w:eastAsia="Times New Roman" w:hAnsi="Arial" w:cs="Arial"/>
          <w:color w:val="000000" w:themeColor="text1"/>
          <w:sz w:val="22"/>
          <w:szCs w:val="22"/>
          <w:lang w:eastAsia="en-GB"/>
        </w:rPr>
        <w:t xml:space="preserve">on this analysis of </w:t>
      </w:r>
      <w:r w:rsidR="00D5038B" w:rsidRPr="7D52B7D6">
        <w:rPr>
          <w:rFonts w:ascii="Arial" w:eastAsia="Times New Roman" w:hAnsi="Arial" w:cs="Arial"/>
          <w:color w:val="000000" w:themeColor="text1"/>
          <w:sz w:val="22"/>
          <w:szCs w:val="22"/>
          <w:lang w:eastAsia="en-GB"/>
        </w:rPr>
        <w:t xml:space="preserve">sexuality and </w:t>
      </w:r>
      <w:r w:rsidR="001003C7" w:rsidRPr="7D52B7D6">
        <w:rPr>
          <w:rFonts w:ascii="Arial" w:eastAsia="Times New Roman" w:hAnsi="Arial" w:cs="Arial"/>
          <w:color w:val="000000" w:themeColor="text1"/>
          <w:sz w:val="22"/>
          <w:szCs w:val="22"/>
          <w:lang w:eastAsia="en-GB"/>
        </w:rPr>
        <w:t>power and strategies for addressing</w:t>
      </w:r>
      <w:r w:rsidR="008D14BD" w:rsidRPr="7D52B7D6">
        <w:rPr>
          <w:rFonts w:ascii="Arial" w:eastAsia="Times New Roman" w:hAnsi="Arial" w:cs="Arial"/>
          <w:color w:val="000000" w:themeColor="text1"/>
          <w:sz w:val="22"/>
          <w:szCs w:val="22"/>
          <w:lang w:eastAsia="en-GB"/>
        </w:rPr>
        <w:t xml:space="preserve"> it</w:t>
      </w:r>
      <w:r w:rsidR="009F697F" w:rsidRPr="7D52B7D6">
        <w:rPr>
          <w:rFonts w:ascii="Arial" w:eastAsia="Times New Roman" w:hAnsi="Arial" w:cs="Arial"/>
          <w:color w:val="000000" w:themeColor="text1"/>
          <w:sz w:val="22"/>
          <w:szCs w:val="22"/>
          <w:lang w:eastAsia="en-GB"/>
        </w:rPr>
        <w:t>.</w:t>
      </w:r>
      <w:r w:rsidR="001003C7" w:rsidRPr="7D52B7D6">
        <w:rPr>
          <w:rFonts w:ascii="Arial" w:eastAsia="Times New Roman" w:hAnsi="Arial" w:cs="Arial"/>
          <w:color w:val="000000" w:themeColor="text1"/>
          <w:sz w:val="22"/>
          <w:szCs w:val="22"/>
          <w:lang w:eastAsia="en-GB"/>
        </w:rPr>
        <w:t xml:space="preserve"> </w:t>
      </w:r>
      <w:r w:rsidR="00C268E8" w:rsidRPr="7D52B7D6">
        <w:rPr>
          <w:rFonts w:ascii="Arial" w:eastAsia="Times New Roman" w:hAnsi="Arial" w:cs="Arial"/>
          <w:color w:val="000000" w:themeColor="text1"/>
          <w:sz w:val="22"/>
          <w:szCs w:val="22"/>
          <w:lang w:eastAsia="en-GB"/>
        </w:rPr>
        <w:t>Relevant for my purposes is</w:t>
      </w:r>
      <w:r w:rsidR="00916129" w:rsidRPr="7D52B7D6">
        <w:rPr>
          <w:rFonts w:ascii="Arial" w:eastAsia="Times New Roman" w:hAnsi="Arial" w:cs="Arial"/>
          <w:color w:val="000000" w:themeColor="text1"/>
          <w:sz w:val="22"/>
          <w:szCs w:val="22"/>
          <w:lang w:eastAsia="en-GB"/>
        </w:rPr>
        <w:t xml:space="preserve"> a </w:t>
      </w:r>
      <w:r w:rsidR="00CC7D24" w:rsidRPr="7D52B7D6">
        <w:rPr>
          <w:rFonts w:ascii="Arial" w:eastAsia="Times New Roman" w:hAnsi="Arial" w:cs="Arial"/>
          <w:color w:val="000000" w:themeColor="text1"/>
          <w:sz w:val="22"/>
          <w:szCs w:val="22"/>
          <w:lang w:eastAsia="en-GB"/>
        </w:rPr>
        <w:t>split</w:t>
      </w:r>
      <w:r w:rsidR="00C268E8" w:rsidRPr="7D52B7D6">
        <w:rPr>
          <w:rFonts w:ascii="Arial" w:eastAsia="Times New Roman" w:hAnsi="Arial" w:cs="Arial"/>
          <w:color w:val="000000" w:themeColor="text1"/>
          <w:sz w:val="22"/>
          <w:szCs w:val="22"/>
          <w:lang w:eastAsia="en-GB"/>
        </w:rPr>
        <w:t xml:space="preserve"> that</w:t>
      </w:r>
      <w:r w:rsidR="00916129" w:rsidRPr="7D52B7D6">
        <w:rPr>
          <w:rFonts w:ascii="Arial" w:eastAsia="Times New Roman" w:hAnsi="Arial" w:cs="Arial"/>
          <w:color w:val="000000" w:themeColor="text1"/>
          <w:sz w:val="22"/>
          <w:szCs w:val="22"/>
          <w:lang w:eastAsia="en-GB"/>
        </w:rPr>
        <w:t xml:space="preserve"> emerged b</w:t>
      </w:r>
      <w:r w:rsidR="007D46E7" w:rsidRPr="7D52B7D6">
        <w:rPr>
          <w:rFonts w:ascii="Arial" w:eastAsia="Times New Roman" w:hAnsi="Arial" w:cs="Arial"/>
          <w:color w:val="000000" w:themeColor="text1"/>
          <w:sz w:val="22"/>
          <w:szCs w:val="22"/>
          <w:lang w:eastAsia="en-GB"/>
        </w:rPr>
        <w:t xml:space="preserve">etween radical and socialist feminists </w:t>
      </w:r>
      <w:r w:rsidR="00B766A7" w:rsidRPr="7D52B7D6">
        <w:rPr>
          <w:rFonts w:ascii="Arial" w:eastAsia="Times New Roman" w:hAnsi="Arial" w:cs="Arial"/>
          <w:color w:val="000000" w:themeColor="text1"/>
          <w:sz w:val="22"/>
          <w:szCs w:val="22"/>
          <w:lang w:eastAsia="en-GB"/>
        </w:rPr>
        <w:t xml:space="preserve">about whether pornography was </w:t>
      </w:r>
      <w:r w:rsidR="00CA1B3A" w:rsidRPr="7D52B7D6">
        <w:rPr>
          <w:rFonts w:ascii="Arial" w:eastAsia="Times New Roman" w:hAnsi="Arial" w:cs="Arial"/>
          <w:color w:val="000000" w:themeColor="text1"/>
          <w:sz w:val="22"/>
          <w:szCs w:val="22"/>
          <w:lang w:eastAsia="en-GB"/>
        </w:rPr>
        <w:t>always</w:t>
      </w:r>
      <w:r w:rsidR="00B766A7" w:rsidRPr="7D52B7D6">
        <w:rPr>
          <w:rFonts w:ascii="Arial" w:eastAsia="Times New Roman" w:hAnsi="Arial" w:cs="Arial"/>
          <w:color w:val="000000" w:themeColor="text1"/>
          <w:sz w:val="22"/>
          <w:szCs w:val="22"/>
          <w:lang w:eastAsia="en-GB"/>
        </w:rPr>
        <w:t xml:space="preserve"> a site of sexual domination (literally and symbolically) or whether it could also be</w:t>
      </w:r>
      <w:r w:rsidR="00B1564F" w:rsidRPr="7D52B7D6">
        <w:rPr>
          <w:rFonts w:ascii="Arial" w:eastAsia="Times New Roman" w:hAnsi="Arial" w:cs="Arial"/>
          <w:color w:val="000000" w:themeColor="text1"/>
          <w:sz w:val="22"/>
          <w:szCs w:val="22"/>
          <w:lang w:eastAsia="en-GB"/>
        </w:rPr>
        <w:t xml:space="preserve">, for </w:t>
      </w:r>
      <w:r w:rsidR="00B1564F" w:rsidRPr="7D52B7D6">
        <w:rPr>
          <w:rFonts w:ascii="Arial" w:eastAsia="Times New Roman" w:hAnsi="Arial" w:cs="Arial"/>
          <w:color w:val="000000" w:themeColor="text1"/>
          <w:sz w:val="22"/>
          <w:szCs w:val="22"/>
          <w:lang w:eastAsia="en-GB"/>
        </w:rPr>
        <w:lastRenderedPageBreak/>
        <w:t>women,</w:t>
      </w:r>
      <w:r w:rsidR="00B766A7" w:rsidRPr="7D52B7D6">
        <w:rPr>
          <w:rFonts w:ascii="Arial" w:eastAsia="Times New Roman" w:hAnsi="Arial" w:cs="Arial"/>
          <w:color w:val="000000" w:themeColor="text1"/>
          <w:sz w:val="22"/>
          <w:szCs w:val="22"/>
          <w:lang w:eastAsia="en-GB"/>
        </w:rPr>
        <w:t xml:space="preserve"> a site </w:t>
      </w:r>
      <w:r w:rsidR="00B1564F" w:rsidRPr="7D52B7D6">
        <w:rPr>
          <w:rFonts w:ascii="Arial" w:eastAsia="Times New Roman" w:hAnsi="Arial" w:cs="Arial"/>
          <w:color w:val="000000" w:themeColor="text1"/>
          <w:sz w:val="22"/>
          <w:szCs w:val="22"/>
          <w:lang w:eastAsia="en-GB"/>
        </w:rPr>
        <w:t>and practice of rejecting sexual repression and hypocrisy</w:t>
      </w:r>
      <w:r w:rsidR="00B766A7" w:rsidRPr="7D52B7D6">
        <w:rPr>
          <w:rFonts w:ascii="Arial" w:eastAsia="Times New Roman" w:hAnsi="Arial" w:cs="Arial"/>
          <w:color w:val="000000" w:themeColor="text1"/>
          <w:sz w:val="22"/>
          <w:szCs w:val="22"/>
          <w:lang w:eastAsia="en-GB"/>
        </w:rPr>
        <w:t xml:space="preserve"> </w:t>
      </w:r>
      <w:r w:rsidR="00916129" w:rsidRPr="7D52B7D6">
        <w:rPr>
          <w:rFonts w:ascii="Arial" w:eastAsia="Times New Roman" w:hAnsi="Arial" w:cs="Arial"/>
          <w:color w:val="000000" w:themeColor="text1"/>
          <w:sz w:val="22"/>
          <w:szCs w:val="22"/>
          <w:lang w:eastAsia="en-GB"/>
        </w:rPr>
        <w:t>(</w:t>
      </w:r>
      <w:r w:rsidR="0FB12FE4" w:rsidRPr="7D52B7D6">
        <w:rPr>
          <w:rFonts w:ascii="Arial" w:eastAsia="Times New Roman" w:hAnsi="Arial" w:cs="Arial"/>
          <w:color w:val="000000" w:themeColor="text1"/>
          <w:sz w:val="22"/>
          <w:szCs w:val="22"/>
          <w:lang w:eastAsia="en-GB"/>
        </w:rPr>
        <w:t xml:space="preserve">Cruz </w:t>
      </w:r>
      <w:r w:rsidR="00916129" w:rsidRPr="7D52B7D6">
        <w:rPr>
          <w:rFonts w:ascii="Arial" w:eastAsia="Times New Roman" w:hAnsi="Arial" w:cs="Arial"/>
          <w:color w:val="000000" w:themeColor="text1"/>
          <w:sz w:val="22"/>
          <w:szCs w:val="22"/>
          <w:lang w:eastAsia="en-GB"/>
        </w:rPr>
        <w:t>and Hardy</w:t>
      </w:r>
      <w:r w:rsidR="4D2CB061" w:rsidRPr="7D52B7D6">
        <w:rPr>
          <w:rFonts w:ascii="Arial" w:eastAsia="Times New Roman" w:hAnsi="Arial" w:cs="Arial"/>
          <w:color w:val="000000" w:themeColor="text1"/>
          <w:sz w:val="22"/>
          <w:szCs w:val="22"/>
          <w:lang w:eastAsia="en-GB"/>
        </w:rPr>
        <w:t>,</w:t>
      </w:r>
      <w:r w:rsidR="00916129" w:rsidRPr="7D52B7D6">
        <w:rPr>
          <w:rFonts w:ascii="Arial" w:eastAsia="Times New Roman" w:hAnsi="Arial" w:cs="Arial"/>
          <w:color w:val="000000" w:themeColor="text1"/>
          <w:sz w:val="22"/>
          <w:szCs w:val="22"/>
          <w:lang w:eastAsia="en-GB"/>
        </w:rPr>
        <w:t xml:space="preserve"> 202</w:t>
      </w:r>
      <w:r w:rsidR="47D0B9FE" w:rsidRPr="7D52B7D6">
        <w:rPr>
          <w:rFonts w:ascii="Arial" w:eastAsia="Times New Roman" w:hAnsi="Arial" w:cs="Arial"/>
          <w:color w:val="000000" w:themeColor="text1"/>
          <w:sz w:val="22"/>
          <w:szCs w:val="22"/>
          <w:lang w:eastAsia="en-GB"/>
        </w:rPr>
        <w:t>1</w:t>
      </w:r>
      <w:r w:rsidR="5FE98975" w:rsidRPr="7D52B7D6">
        <w:rPr>
          <w:rFonts w:ascii="Arial" w:eastAsia="Times New Roman" w:hAnsi="Arial" w:cs="Arial"/>
          <w:color w:val="000000" w:themeColor="text1"/>
          <w:sz w:val="22"/>
          <w:szCs w:val="22"/>
          <w:lang w:eastAsia="en-GB"/>
        </w:rPr>
        <w:t>;</w:t>
      </w:r>
      <w:r w:rsidR="0032172C" w:rsidRPr="7D52B7D6">
        <w:rPr>
          <w:rFonts w:ascii="Arial" w:eastAsia="Times New Roman" w:hAnsi="Arial" w:cs="Arial"/>
          <w:color w:val="000000" w:themeColor="text1"/>
          <w:sz w:val="22"/>
          <w:szCs w:val="22"/>
          <w:lang w:eastAsia="en-GB"/>
        </w:rPr>
        <w:t xml:space="preserve"> Willis, 1993</w:t>
      </w:r>
      <w:r w:rsidR="00916129" w:rsidRPr="7D52B7D6">
        <w:rPr>
          <w:rFonts w:ascii="Arial" w:eastAsia="Times New Roman" w:hAnsi="Arial" w:cs="Arial"/>
          <w:color w:val="000000" w:themeColor="text1"/>
          <w:sz w:val="22"/>
          <w:szCs w:val="22"/>
          <w:lang w:eastAsia="en-GB"/>
        </w:rPr>
        <w:t xml:space="preserve">). </w:t>
      </w:r>
      <w:r w:rsidR="00CD4F17" w:rsidRPr="7D52B7D6">
        <w:rPr>
          <w:rFonts w:ascii="Arial" w:eastAsia="Times New Roman" w:hAnsi="Arial" w:cs="Arial"/>
          <w:color w:val="000000" w:themeColor="text1"/>
          <w:sz w:val="22"/>
          <w:szCs w:val="22"/>
          <w:lang w:eastAsia="en-GB"/>
        </w:rPr>
        <w:t>L</w:t>
      </w:r>
      <w:r w:rsidR="00C36650" w:rsidRPr="7D52B7D6">
        <w:rPr>
          <w:rFonts w:ascii="Arial" w:eastAsia="Times New Roman" w:hAnsi="Arial" w:cs="Arial"/>
          <w:color w:val="000000" w:themeColor="text1"/>
          <w:sz w:val="22"/>
          <w:szCs w:val="22"/>
          <w:lang w:eastAsia="en-GB"/>
        </w:rPr>
        <w:t>ess</w:t>
      </w:r>
      <w:r w:rsidR="00916129" w:rsidRPr="7D52B7D6">
        <w:rPr>
          <w:rFonts w:ascii="Arial" w:eastAsia="Times New Roman" w:hAnsi="Arial" w:cs="Arial"/>
          <w:color w:val="000000" w:themeColor="text1"/>
          <w:sz w:val="22"/>
          <w:szCs w:val="22"/>
          <w:lang w:eastAsia="en-GB"/>
        </w:rPr>
        <w:t xml:space="preserve"> often</w:t>
      </w:r>
      <w:r w:rsidR="00044874" w:rsidRPr="7D52B7D6">
        <w:rPr>
          <w:rFonts w:ascii="Arial" w:eastAsia="Times New Roman" w:hAnsi="Arial" w:cs="Arial"/>
          <w:color w:val="000000" w:themeColor="text1"/>
          <w:sz w:val="22"/>
          <w:szCs w:val="22"/>
          <w:lang w:eastAsia="en-GB"/>
        </w:rPr>
        <w:t xml:space="preserve"> have the </w:t>
      </w:r>
      <w:r w:rsidR="005C528A" w:rsidRPr="7D52B7D6">
        <w:rPr>
          <w:rFonts w:ascii="Arial" w:eastAsia="Times New Roman" w:hAnsi="Arial" w:cs="Arial"/>
          <w:color w:val="000000" w:themeColor="text1"/>
          <w:sz w:val="22"/>
          <w:szCs w:val="22"/>
          <w:lang w:eastAsia="en-GB"/>
        </w:rPr>
        <w:t>practices</w:t>
      </w:r>
      <w:r w:rsidR="00044874" w:rsidRPr="7D52B7D6">
        <w:rPr>
          <w:rFonts w:ascii="Arial" w:eastAsia="Times New Roman" w:hAnsi="Arial" w:cs="Arial"/>
          <w:color w:val="000000" w:themeColor="text1"/>
          <w:sz w:val="22"/>
          <w:szCs w:val="22"/>
          <w:lang w:eastAsia="en-GB"/>
        </w:rPr>
        <w:t xml:space="preserve"> dispute</w:t>
      </w:r>
      <w:r w:rsidR="00CD4F17" w:rsidRPr="7D52B7D6">
        <w:rPr>
          <w:rFonts w:ascii="Arial" w:eastAsia="Times New Roman" w:hAnsi="Arial" w:cs="Arial"/>
          <w:color w:val="000000" w:themeColor="text1"/>
          <w:sz w:val="22"/>
          <w:szCs w:val="22"/>
          <w:lang w:eastAsia="en-GB"/>
        </w:rPr>
        <w:t>d</w:t>
      </w:r>
      <w:r w:rsidR="00044874" w:rsidRPr="7D52B7D6">
        <w:rPr>
          <w:rFonts w:ascii="Arial" w:eastAsia="Times New Roman" w:hAnsi="Arial" w:cs="Arial"/>
          <w:color w:val="000000" w:themeColor="text1"/>
          <w:sz w:val="22"/>
          <w:szCs w:val="22"/>
          <w:lang w:eastAsia="en-GB"/>
        </w:rPr>
        <w:t xml:space="preserve"> in the ‘sex wars’, </w:t>
      </w:r>
      <w:r w:rsidR="005F23D2">
        <w:rPr>
          <w:rFonts w:ascii="Arial" w:eastAsia="Times New Roman" w:hAnsi="Arial" w:cs="Arial"/>
          <w:color w:val="000000" w:themeColor="text1"/>
          <w:sz w:val="22"/>
          <w:szCs w:val="22"/>
          <w:lang w:eastAsia="en-GB"/>
        </w:rPr>
        <w:t>that is,</w:t>
      </w:r>
      <w:r w:rsidR="00044874" w:rsidRPr="7D52B7D6">
        <w:rPr>
          <w:rFonts w:ascii="Arial" w:eastAsia="Times New Roman" w:hAnsi="Arial" w:cs="Arial"/>
          <w:color w:val="000000" w:themeColor="text1"/>
          <w:sz w:val="22"/>
          <w:szCs w:val="22"/>
          <w:lang w:eastAsia="en-GB"/>
        </w:rPr>
        <w:t xml:space="preserve"> commodified sex, been viewed </w:t>
      </w:r>
      <w:r w:rsidR="00765068" w:rsidRPr="7D52B7D6">
        <w:rPr>
          <w:rFonts w:ascii="Arial" w:eastAsia="Times New Roman" w:hAnsi="Arial" w:cs="Arial"/>
          <w:color w:val="000000" w:themeColor="text1"/>
          <w:sz w:val="22"/>
          <w:szCs w:val="22"/>
          <w:lang w:eastAsia="en-GB"/>
        </w:rPr>
        <w:t xml:space="preserve">through the lens of </w:t>
      </w:r>
      <w:r w:rsidR="00CD4F17" w:rsidRPr="7D52B7D6">
        <w:rPr>
          <w:rFonts w:ascii="Arial" w:eastAsia="Times New Roman" w:hAnsi="Arial" w:cs="Arial"/>
          <w:color w:val="000000" w:themeColor="text1"/>
          <w:sz w:val="22"/>
          <w:szCs w:val="22"/>
          <w:lang w:eastAsia="en-GB"/>
        </w:rPr>
        <w:t xml:space="preserve">the </w:t>
      </w:r>
      <w:r w:rsidR="00CD4F17" w:rsidRPr="7D52B7D6">
        <w:rPr>
          <w:rFonts w:ascii="Arial" w:eastAsia="Times New Roman" w:hAnsi="Arial" w:cs="Arial"/>
          <w:i/>
          <w:iCs/>
          <w:color w:val="000000" w:themeColor="text1"/>
          <w:sz w:val="22"/>
          <w:szCs w:val="22"/>
          <w:lang w:eastAsia="en-GB"/>
        </w:rPr>
        <w:t>common concerns</w:t>
      </w:r>
      <w:r w:rsidR="00CD4F17" w:rsidRPr="7D52B7D6">
        <w:rPr>
          <w:rFonts w:ascii="Arial" w:eastAsia="Times New Roman" w:hAnsi="Arial" w:cs="Arial"/>
          <w:color w:val="000000" w:themeColor="text1"/>
          <w:sz w:val="22"/>
          <w:szCs w:val="22"/>
          <w:lang w:eastAsia="en-GB"/>
        </w:rPr>
        <w:t xml:space="preserve"> of </w:t>
      </w:r>
      <w:r w:rsidR="00765068" w:rsidRPr="7D52B7D6">
        <w:rPr>
          <w:rFonts w:ascii="Arial" w:eastAsia="Times New Roman" w:hAnsi="Arial" w:cs="Arial"/>
          <w:color w:val="000000" w:themeColor="text1"/>
          <w:sz w:val="22"/>
          <w:szCs w:val="22"/>
          <w:lang w:eastAsia="en-GB"/>
        </w:rPr>
        <w:t>radical and socialist/Marxists feminists</w:t>
      </w:r>
      <w:r w:rsidR="00063E68" w:rsidRPr="7D52B7D6">
        <w:rPr>
          <w:rFonts w:ascii="Arial" w:eastAsia="Times New Roman" w:hAnsi="Arial" w:cs="Arial"/>
          <w:color w:val="000000" w:themeColor="text1"/>
          <w:sz w:val="22"/>
          <w:szCs w:val="22"/>
          <w:lang w:eastAsia="en-GB"/>
        </w:rPr>
        <w:t>.</w:t>
      </w:r>
      <w:r w:rsidR="005C67D6" w:rsidRPr="7D52B7D6">
        <w:rPr>
          <w:rFonts w:ascii="Arial" w:eastAsia="Times New Roman" w:hAnsi="Arial" w:cs="Arial"/>
          <w:color w:val="000000" w:themeColor="text1"/>
          <w:sz w:val="22"/>
          <w:szCs w:val="22"/>
          <w:lang w:eastAsia="en-GB"/>
        </w:rPr>
        <w:t xml:space="preserve"> </w:t>
      </w:r>
    </w:p>
    <w:p w14:paraId="5247DDE5" w14:textId="325707DF" w:rsidR="00290150" w:rsidRPr="00C4016E" w:rsidRDefault="00956C69" w:rsidP="7D52B7D6">
      <w:pPr>
        <w:spacing w:line="360" w:lineRule="auto"/>
        <w:ind w:firstLine="720"/>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In this section, I</w:t>
      </w:r>
      <w:r w:rsidR="00094BB8" w:rsidRPr="7D52B7D6">
        <w:rPr>
          <w:rFonts w:ascii="Arial" w:eastAsia="Times New Roman" w:hAnsi="Arial" w:cs="Arial"/>
          <w:color w:val="000000" w:themeColor="text1"/>
          <w:sz w:val="22"/>
          <w:szCs w:val="22"/>
          <w:lang w:eastAsia="en-GB"/>
        </w:rPr>
        <w:t xml:space="preserve"> </w:t>
      </w:r>
      <w:r w:rsidR="00D0350A" w:rsidRPr="7D52B7D6">
        <w:rPr>
          <w:rFonts w:ascii="Arial" w:eastAsia="Times New Roman" w:hAnsi="Arial" w:cs="Arial"/>
          <w:color w:val="000000" w:themeColor="text1"/>
          <w:sz w:val="22"/>
          <w:szCs w:val="22"/>
          <w:lang w:eastAsia="en-GB"/>
        </w:rPr>
        <w:t>argue</w:t>
      </w:r>
      <w:r w:rsidR="00094BB8" w:rsidRPr="7D52B7D6">
        <w:rPr>
          <w:rFonts w:ascii="Arial" w:eastAsia="Times New Roman" w:hAnsi="Arial" w:cs="Arial"/>
          <w:color w:val="000000" w:themeColor="text1"/>
          <w:sz w:val="22"/>
          <w:szCs w:val="22"/>
          <w:lang w:eastAsia="en-GB"/>
        </w:rPr>
        <w:t xml:space="preserve"> that what unites MacKinnon and Federici is </w:t>
      </w:r>
      <w:r w:rsidRPr="7D52B7D6">
        <w:rPr>
          <w:rFonts w:ascii="Arial" w:eastAsia="Times New Roman" w:hAnsi="Arial" w:cs="Arial"/>
          <w:color w:val="000000" w:themeColor="text1"/>
          <w:sz w:val="22"/>
          <w:szCs w:val="22"/>
          <w:lang w:eastAsia="en-GB"/>
        </w:rPr>
        <w:t xml:space="preserve">a </w:t>
      </w:r>
      <w:r w:rsidR="003452AD" w:rsidRPr="7D52B7D6">
        <w:rPr>
          <w:rFonts w:ascii="Arial" w:eastAsia="Times New Roman" w:hAnsi="Arial" w:cs="Arial"/>
          <w:color w:val="000000" w:themeColor="text1"/>
          <w:sz w:val="22"/>
          <w:szCs w:val="22"/>
          <w:lang w:eastAsia="en-GB"/>
        </w:rPr>
        <w:t xml:space="preserve">materialist </w:t>
      </w:r>
      <w:r w:rsidRPr="7D52B7D6">
        <w:rPr>
          <w:rFonts w:ascii="Arial" w:eastAsia="Times New Roman" w:hAnsi="Arial" w:cs="Arial"/>
          <w:color w:val="000000" w:themeColor="text1"/>
          <w:sz w:val="22"/>
          <w:szCs w:val="22"/>
          <w:lang w:eastAsia="en-GB"/>
        </w:rPr>
        <w:t>commitment to ‘</w:t>
      </w:r>
      <w:proofErr w:type="gramStart"/>
      <w:r w:rsidRPr="7D52B7D6">
        <w:rPr>
          <w:rFonts w:ascii="Arial" w:eastAsia="Times New Roman" w:hAnsi="Arial" w:cs="Arial"/>
          <w:color w:val="000000" w:themeColor="text1"/>
          <w:sz w:val="22"/>
          <w:szCs w:val="22"/>
          <w:lang w:eastAsia="en-GB"/>
        </w:rPr>
        <w:t>scaled-up</w:t>
      </w:r>
      <w:proofErr w:type="gramEnd"/>
      <w:r w:rsidRPr="7D52B7D6">
        <w:rPr>
          <w:rFonts w:ascii="Arial" w:eastAsia="Times New Roman" w:hAnsi="Arial" w:cs="Arial"/>
          <w:color w:val="000000" w:themeColor="text1"/>
          <w:sz w:val="22"/>
          <w:szCs w:val="22"/>
          <w:lang w:eastAsia="en-GB"/>
        </w:rPr>
        <w:t xml:space="preserve">’ institutional accounts of </w:t>
      </w:r>
      <w:r w:rsidR="008D14BD" w:rsidRPr="7D52B7D6">
        <w:rPr>
          <w:rFonts w:ascii="Arial" w:eastAsia="Times New Roman" w:hAnsi="Arial" w:cs="Arial"/>
          <w:color w:val="000000" w:themeColor="text1"/>
          <w:sz w:val="22"/>
          <w:szCs w:val="22"/>
          <w:lang w:eastAsia="en-GB"/>
        </w:rPr>
        <w:t xml:space="preserve">the </w:t>
      </w:r>
      <w:r w:rsidRPr="7D52B7D6">
        <w:rPr>
          <w:rFonts w:ascii="Arial" w:eastAsia="Times New Roman" w:hAnsi="Arial" w:cs="Arial"/>
          <w:i/>
          <w:iCs/>
          <w:color w:val="000000" w:themeColor="text1"/>
          <w:sz w:val="22"/>
          <w:szCs w:val="22"/>
          <w:lang w:eastAsia="en-GB"/>
        </w:rPr>
        <w:t>reality</w:t>
      </w:r>
      <w:r w:rsidRPr="7D52B7D6">
        <w:rPr>
          <w:rFonts w:ascii="Arial" w:eastAsia="Times New Roman" w:hAnsi="Arial" w:cs="Arial"/>
          <w:color w:val="000000" w:themeColor="text1"/>
          <w:sz w:val="22"/>
          <w:szCs w:val="22"/>
          <w:lang w:eastAsia="en-GB"/>
        </w:rPr>
        <w:t xml:space="preserve"> of the </w:t>
      </w:r>
      <w:r w:rsidR="00921994" w:rsidRPr="7D52B7D6">
        <w:rPr>
          <w:rFonts w:ascii="Arial" w:eastAsia="Times New Roman" w:hAnsi="Arial" w:cs="Arial"/>
          <w:color w:val="000000" w:themeColor="text1"/>
          <w:sz w:val="22"/>
          <w:szCs w:val="22"/>
          <w:lang w:eastAsia="en-GB"/>
        </w:rPr>
        <w:t>expropriation and alienation</w:t>
      </w:r>
      <w:r w:rsidRPr="7D52B7D6">
        <w:rPr>
          <w:rFonts w:ascii="Arial" w:eastAsia="Times New Roman" w:hAnsi="Arial" w:cs="Arial"/>
          <w:color w:val="000000" w:themeColor="text1"/>
          <w:sz w:val="22"/>
          <w:szCs w:val="22"/>
          <w:lang w:eastAsia="en-GB"/>
        </w:rPr>
        <w:t xml:space="preserve"> of women’s labour/sex that happens in tension with the </w:t>
      </w:r>
      <w:r w:rsidRPr="7D52B7D6">
        <w:rPr>
          <w:rFonts w:ascii="Arial" w:eastAsia="Times New Roman" w:hAnsi="Arial" w:cs="Arial"/>
          <w:i/>
          <w:iCs/>
          <w:color w:val="000000" w:themeColor="text1"/>
          <w:sz w:val="22"/>
          <w:szCs w:val="22"/>
          <w:lang w:eastAsia="en-GB"/>
        </w:rPr>
        <w:t>appearance</w:t>
      </w:r>
      <w:r w:rsidRPr="7D52B7D6">
        <w:rPr>
          <w:rFonts w:ascii="Arial" w:eastAsia="Times New Roman" w:hAnsi="Arial" w:cs="Arial"/>
          <w:color w:val="000000" w:themeColor="text1"/>
          <w:sz w:val="22"/>
          <w:szCs w:val="22"/>
          <w:lang w:eastAsia="en-GB"/>
        </w:rPr>
        <w:t xml:space="preserve"> of </w:t>
      </w:r>
      <w:r w:rsidR="008D7A5D" w:rsidRPr="7D52B7D6">
        <w:rPr>
          <w:rFonts w:ascii="Arial" w:eastAsia="Times New Roman" w:hAnsi="Arial" w:cs="Arial"/>
          <w:color w:val="000000" w:themeColor="text1"/>
          <w:sz w:val="22"/>
          <w:szCs w:val="22"/>
          <w:lang w:eastAsia="en-GB"/>
        </w:rPr>
        <w:t>modernist philosophical and legal discourses about capitalism and sexuality</w:t>
      </w:r>
      <w:r w:rsidRPr="7D52B7D6">
        <w:rPr>
          <w:rFonts w:ascii="Arial" w:eastAsia="Times New Roman" w:hAnsi="Arial" w:cs="Arial"/>
          <w:color w:val="000000" w:themeColor="text1"/>
          <w:sz w:val="22"/>
          <w:szCs w:val="22"/>
          <w:lang w:eastAsia="en-GB"/>
        </w:rPr>
        <w:t>.</w:t>
      </w:r>
      <w:r w:rsidR="00491A57" w:rsidRPr="7D52B7D6">
        <w:rPr>
          <w:rFonts w:ascii="Arial" w:eastAsia="Times New Roman" w:hAnsi="Arial" w:cs="Arial"/>
          <w:color w:val="000000" w:themeColor="text1"/>
          <w:sz w:val="22"/>
          <w:szCs w:val="22"/>
          <w:lang w:eastAsia="en-GB"/>
        </w:rPr>
        <w:t xml:space="preserve"> </w:t>
      </w:r>
      <w:r w:rsidR="00E459A3" w:rsidRPr="7D52B7D6">
        <w:rPr>
          <w:rFonts w:ascii="Arial" w:eastAsia="Times New Roman" w:hAnsi="Arial" w:cs="Arial"/>
          <w:color w:val="000000" w:themeColor="text1"/>
          <w:sz w:val="22"/>
          <w:szCs w:val="22"/>
          <w:lang w:eastAsia="en-GB"/>
        </w:rPr>
        <w:t>Applied to</w:t>
      </w:r>
      <w:r w:rsidR="00B01166" w:rsidRPr="7D52B7D6">
        <w:rPr>
          <w:rFonts w:ascii="Arial" w:eastAsia="Times New Roman" w:hAnsi="Arial" w:cs="Arial"/>
          <w:color w:val="000000" w:themeColor="text1"/>
          <w:sz w:val="22"/>
          <w:szCs w:val="22"/>
          <w:lang w:eastAsia="en-GB"/>
        </w:rPr>
        <w:t xml:space="preserve"> </w:t>
      </w:r>
      <w:r w:rsidR="00E459A3" w:rsidRPr="7D52B7D6">
        <w:rPr>
          <w:rFonts w:ascii="Arial" w:eastAsia="Times New Roman" w:hAnsi="Arial" w:cs="Arial"/>
          <w:color w:val="000000" w:themeColor="text1"/>
          <w:sz w:val="22"/>
          <w:szCs w:val="22"/>
          <w:lang w:eastAsia="en-GB"/>
        </w:rPr>
        <w:t>sex work</w:t>
      </w:r>
      <w:r w:rsidR="00A067D9" w:rsidRPr="7D52B7D6">
        <w:rPr>
          <w:rFonts w:ascii="Arial" w:eastAsia="Times New Roman" w:hAnsi="Arial" w:cs="Arial"/>
          <w:color w:val="000000" w:themeColor="text1"/>
          <w:sz w:val="22"/>
          <w:szCs w:val="22"/>
          <w:lang w:eastAsia="en-GB"/>
        </w:rPr>
        <w:t xml:space="preserve"> and prostitution</w:t>
      </w:r>
      <w:r w:rsidR="00E459A3" w:rsidRPr="7D52B7D6">
        <w:rPr>
          <w:rFonts w:ascii="Arial" w:eastAsia="Times New Roman" w:hAnsi="Arial" w:cs="Arial"/>
          <w:color w:val="000000" w:themeColor="text1"/>
          <w:sz w:val="22"/>
          <w:szCs w:val="22"/>
          <w:lang w:eastAsia="en-GB"/>
        </w:rPr>
        <w:t>,</w:t>
      </w:r>
      <w:r w:rsidR="003816F7" w:rsidRPr="7D52B7D6">
        <w:rPr>
          <w:rFonts w:ascii="Arial" w:eastAsia="Times New Roman" w:hAnsi="Arial" w:cs="Arial"/>
          <w:color w:val="000000" w:themeColor="text1"/>
          <w:sz w:val="22"/>
          <w:szCs w:val="22"/>
          <w:lang w:eastAsia="en-GB"/>
        </w:rPr>
        <w:t xml:space="preserve"> </w:t>
      </w:r>
      <w:r w:rsidR="00A67678" w:rsidRPr="7D52B7D6">
        <w:rPr>
          <w:rFonts w:ascii="Arial" w:eastAsia="Times New Roman" w:hAnsi="Arial" w:cs="Arial"/>
          <w:color w:val="000000" w:themeColor="text1"/>
          <w:sz w:val="22"/>
          <w:szCs w:val="22"/>
          <w:lang w:eastAsia="en-GB"/>
        </w:rPr>
        <w:t>they</w:t>
      </w:r>
      <w:r w:rsidR="00BF4D7B" w:rsidRPr="7D52B7D6">
        <w:rPr>
          <w:rFonts w:ascii="Arial" w:eastAsia="Times New Roman" w:hAnsi="Arial" w:cs="Arial"/>
          <w:color w:val="000000" w:themeColor="text1"/>
          <w:sz w:val="22"/>
          <w:szCs w:val="22"/>
          <w:lang w:eastAsia="en-GB"/>
        </w:rPr>
        <w:t xml:space="preserve"> </w:t>
      </w:r>
      <w:r w:rsidR="00E35CBE" w:rsidRPr="7D52B7D6">
        <w:rPr>
          <w:rFonts w:ascii="Arial" w:eastAsia="Times New Roman" w:hAnsi="Arial" w:cs="Arial"/>
          <w:color w:val="000000" w:themeColor="text1"/>
          <w:sz w:val="22"/>
          <w:szCs w:val="22"/>
          <w:lang w:eastAsia="en-GB"/>
        </w:rPr>
        <w:t xml:space="preserve">draw attention to </w:t>
      </w:r>
      <w:r w:rsidR="00D6452B" w:rsidRPr="7D52B7D6">
        <w:rPr>
          <w:rFonts w:ascii="Arial" w:eastAsia="Times New Roman" w:hAnsi="Arial" w:cs="Arial"/>
          <w:color w:val="000000" w:themeColor="text1"/>
          <w:sz w:val="22"/>
          <w:szCs w:val="22"/>
          <w:lang w:eastAsia="en-GB"/>
        </w:rPr>
        <w:t xml:space="preserve">the </w:t>
      </w:r>
      <w:r w:rsidR="00A85D29" w:rsidRPr="7D52B7D6">
        <w:rPr>
          <w:rFonts w:ascii="Arial" w:eastAsia="Times New Roman" w:hAnsi="Arial" w:cs="Arial"/>
          <w:color w:val="000000" w:themeColor="text1"/>
          <w:sz w:val="22"/>
          <w:szCs w:val="22"/>
          <w:lang w:eastAsia="en-GB"/>
        </w:rPr>
        <w:t>spectrum of</w:t>
      </w:r>
      <w:r w:rsidR="00D6452B" w:rsidRPr="7D52B7D6">
        <w:rPr>
          <w:rFonts w:ascii="Arial" w:eastAsia="Times New Roman" w:hAnsi="Arial" w:cs="Arial"/>
          <w:color w:val="000000" w:themeColor="text1"/>
          <w:sz w:val="22"/>
          <w:szCs w:val="22"/>
          <w:lang w:eastAsia="en-GB"/>
        </w:rPr>
        <w:t xml:space="preserve"> </w:t>
      </w:r>
      <w:r w:rsidR="00220E66" w:rsidRPr="7D52B7D6">
        <w:rPr>
          <w:rFonts w:ascii="Arial" w:eastAsia="Times New Roman" w:hAnsi="Arial" w:cs="Arial"/>
          <w:color w:val="000000" w:themeColor="text1"/>
          <w:sz w:val="22"/>
          <w:szCs w:val="22"/>
          <w:lang w:eastAsia="en-GB"/>
        </w:rPr>
        <w:t xml:space="preserve">sexual and economic </w:t>
      </w:r>
      <w:r w:rsidR="000B63DC" w:rsidRPr="7D52B7D6">
        <w:rPr>
          <w:rFonts w:ascii="Arial" w:eastAsia="Times New Roman" w:hAnsi="Arial" w:cs="Arial"/>
          <w:color w:val="000000" w:themeColor="text1"/>
          <w:sz w:val="22"/>
          <w:szCs w:val="22"/>
          <w:lang w:eastAsia="en-GB"/>
        </w:rPr>
        <w:t xml:space="preserve">power of command that </w:t>
      </w:r>
      <w:r w:rsidR="004B6303">
        <w:rPr>
          <w:rFonts w:ascii="Arial" w:eastAsia="Times New Roman" w:hAnsi="Arial" w:cs="Arial"/>
          <w:color w:val="000000" w:themeColor="text1"/>
          <w:sz w:val="22"/>
          <w:szCs w:val="22"/>
          <w:lang w:eastAsia="en-GB"/>
        </w:rPr>
        <w:t>is</w:t>
      </w:r>
      <w:r w:rsidR="005A7D5E" w:rsidRPr="7D52B7D6">
        <w:rPr>
          <w:rFonts w:ascii="Arial" w:eastAsia="Times New Roman" w:hAnsi="Arial" w:cs="Arial"/>
          <w:color w:val="000000" w:themeColor="text1"/>
          <w:sz w:val="22"/>
          <w:szCs w:val="22"/>
          <w:lang w:eastAsia="en-GB"/>
        </w:rPr>
        <w:t xml:space="preserve"> exercised over sex workers</w:t>
      </w:r>
      <w:r w:rsidR="00F5198F" w:rsidRPr="7D52B7D6">
        <w:rPr>
          <w:rFonts w:ascii="Arial" w:eastAsia="Times New Roman" w:hAnsi="Arial" w:cs="Arial"/>
          <w:color w:val="000000" w:themeColor="text1"/>
          <w:sz w:val="22"/>
          <w:szCs w:val="22"/>
          <w:lang w:eastAsia="en-GB"/>
        </w:rPr>
        <w:t xml:space="preserve">, </w:t>
      </w:r>
      <w:r w:rsidR="005A7D5E" w:rsidRPr="7D52B7D6">
        <w:rPr>
          <w:rFonts w:ascii="Arial" w:eastAsia="Times New Roman" w:hAnsi="Arial" w:cs="Arial"/>
          <w:color w:val="000000" w:themeColor="text1"/>
          <w:sz w:val="22"/>
          <w:szCs w:val="22"/>
          <w:lang w:eastAsia="en-GB"/>
        </w:rPr>
        <w:t>produced</w:t>
      </w:r>
      <w:r w:rsidR="00ED1ACE" w:rsidRPr="7D52B7D6">
        <w:rPr>
          <w:rFonts w:ascii="Arial" w:eastAsia="Times New Roman" w:hAnsi="Arial" w:cs="Arial"/>
          <w:color w:val="000000" w:themeColor="text1"/>
          <w:sz w:val="22"/>
          <w:szCs w:val="22"/>
          <w:lang w:eastAsia="en-GB"/>
        </w:rPr>
        <w:t xml:space="preserve"> by </w:t>
      </w:r>
      <w:r w:rsidR="00D6452B" w:rsidRPr="7D52B7D6">
        <w:rPr>
          <w:rFonts w:ascii="Arial" w:eastAsia="Times New Roman" w:hAnsi="Arial" w:cs="Arial"/>
          <w:color w:val="000000" w:themeColor="text1"/>
          <w:sz w:val="22"/>
          <w:szCs w:val="22"/>
          <w:lang w:eastAsia="en-GB"/>
        </w:rPr>
        <w:t>capitalist and sexual powers of domination</w:t>
      </w:r>
      <w:r w:rsidR="00F5198F" w:rsidRPr="7D52B7D6">
        <w:rPr>
          <w:rFonts w:ascii="Arial" w:eastAsia="Times New Roman" w:hAnsi="Arial" w:cs="Arial"/>
          <w:color w:val="000000" w:themeColor="text1"/>
          <w:sz w:val="22"/>
          <w:szCs w:val="22"/>
          <w:lang w:eastAsia="en-GB"/>
        </w:rPr>
        <w:t>,</w:t>
      </w:r>
      <w:r w:rsidR="00ED1ACE" w:rsidRPr="7D52B7D6">
        <w:rPr>
          <w:rFonts w:ascii="Arial" w:eastAsia="Times New Roman" w:hAnsi="Arial" w:cs="Arial"/>
          <w:color w:val="000000" w:themeColor="text1"/>
          <w:sz w:val="22"/>
          <w:szCs w:val="22"/>
          <w:lang w:eastAsia="en-GB"/>
        </w:rPr>
        <w:t xml:space="preserve"> </w:t>
      </w:r>
      <w:r w:rsidR="00A067D9" w:rsidRPr="7D52B7D6">
        <w:rPr>
          <w:rFonts w:ascii="Arial" w:eastAsia="Times New Roman" w:hAnsi="Arial" w:cs="Arial"/>
          <w:color w:val="000000" w:themeColor="text1"/>
          <w:sz w:val="22"/>
          <w:szCs w:val="22"/>
          <w:lang w:eastAsia="en-GB"/>
        </w:rPr>
        <w:t xml:space="preserve">and </w:t>
      </w:r>
      <w:r w:rsidR="00F225FA" w:rsidRPr="7D52B7D6">
        <w:rPr>
          <w:rFonts w:ascii="Arial" w:eastAsia="Times New Roman" w:hAnsi="Arial" w:cs="Arial"/>
          <w:color w:val="000000" w:themeColor="text1"/>
          <w:sz w:val="22"/>
          <w:szCs w:val="22"/>
          <w:lang w:eastAsia="en-GB"/>
        </w:rPr>
        <w:t xml:space="preserve">both </w:t>
      </w:r>
      <w:r w:rsidR="00875D1D" w:rsidRPr="7D52B7D6">
        <w:rPr>
          <w:rFonts w:ascii="Arial" w:eastAsia="Times New Roman" w:hAnsi="Arial" w:cs="Arial"/>
          <w:color w:val="000000" w:themeColor="text1"/>
          <w:sz w:val="22"/>
          <w:szCs w:val="22"/>
          <w:lang w:eastAsia="en-GB"/>
        </w:rPr>
        <w:t xml:space="preserve">exercised through, </w:t>
      </w:r>
      <w:r w:rsidR="00ED1ACE" w:rsidRPr="7D52B7D6">
        <w:rPr>
          <w:rFonts w:ascii="Arial" w:eastAsia="Times New Roman" w:hAnsi="Arial" w:cs="Arial"/>
          <w:color w:val="000000" w:themeColor="text1"/>
          <w:sz w:val="22"/>
          <w:szCs w:val="22"/>
          <w:lang w:eastAsia="en-GB"/>
        </w:rPr>
        <w:t>and obscured by liberal norms, values</w:t>
      </w:r>
      <w:r w:rsidR="0DF20B81" w:rsidRPr="7D52B7D6">
        <w:rPr>
          <w:rFonts w:ascii="Arial" w:eastAsia="Times New Roman" w:hAnsi="Arial" w:cs="Arial"/>
          <w:color w:val="000000" w:themeColor="text1"/>
          <w:sz w:val="22"/>
          <w:szCs w:val="22"/>
          <w:lang w:eastAsia="en-GB"/>
        </w:rPr>
        <w:t>,</w:t>
      </w:r>
      <w:r w:rsidR="00ED1ACE" w:rsidRPr="7D52B7D6">
        <w:rPr>
          <w:rFonts w:ascii="Arial" w:eastAsia="Times New Roman" w:hAnsi="Arial" w:cs="Arial"/>
          <w:color w:val="000000" w:themeColor="text1"/>
          <w:sz w:val="22"/>
          <w:szCs w:val="22"/>
          <w:lang w:eastAsia="en-GB"/>
        </w:rPr>
        <w:t xml:space="preserve"> and institutions. </w:t>
      </w:r>
      <w:r w:rsidR="002D57ED" w:rsidRPr="7D52B7D6">
        <w:rPr>
          <w:rFonts w:ascii="Arial" w:eastAsia="Times New Roman" w:hAnsi="Arial" w:cs="Arial"/>
          <w:color w:val="000000" w:themeColor="text1"/>
          <w:sz w:val="22"/>
          <w:szCs w:val="22"/>
          <w:lang w:eastAsia="en-GB"/>
        </w:rPr>
        <w:t>According to this reading, sex work and prostitution are manifestations</w:t>
      </w:r>
      <w:r w:rsidR="00AC7EBA" w:rsidRPr="7D52B7D6">
        <w:rPr>
          <w:rFonts w:ascii="Arial" w:eastAsia="Times New Roman" w:hAnsi="Arial" w:cs="Arial"/>
          <w:color w:val="000000" w:themeColor="text1"/>
          <w:sz w:val="22"/>
          <w:szCs w:val="22"/>
          <w:lang w:eastAsia="en-GB"/>
        </w:rPr>
        <w:t xml:space="preserve"> of domination:</w:t>
      </w:r>
      <w:r w:rsidR="002D57ED" w:rsidRPr="7D52B7D6">
        <w:rPr>
          <w:rFonts w:ascii="Arial" w:eastAsia="Times New Roman" w:hAnsi="Arial" w:cs="Arial"/>
          <w:color w:val="000000" w:themeColor="text1"/>
          <w:sz w:val="22"/>
          <w:szCs w:val="22"/>
          <w:lang w:eastAsia="en-GB"/>
        </w:rPr>
        <w:t xml:space="preserve"> capitalist</w:t>
      </w:r>
      <w:r w:rsidR="008A38C2" w:rsidRPr="7D52B7D6">
        <w:rPr>
          <w:rFonts w:ascii="Arial" w:eastAsia="Times New Roman" w:hAnsi="Arial" w:cs="Arial"/>
          <w:color w:val="000000" w:themeColor="text1"/>
          <w:sz w:val="22"/>
          <w:szCs w:val="22"/>
          <w:lang w:eastAsia="en-GB"/>
        </w:rPr>
        <w:t xml:space="preserve"> </w:t>
      </w:r>
      <w:r w:rsidR="008E6DAD" w:rsidRPr="7D52B7D6">
        <w:rPr>
          <w:rFonts w:ascii="Arial" w:eastAsia="Times New Roman" w:hAnsi="Arial" w:cs="Arial"/>
          <w:color w:val="000000" w:themeColor="text1"/>
          <w:sz w:val="22"/>
          <w:szCs w:val="22"/>
          <w:lang w:eastAsia="en-GB"/>
        </w:rPr>
        <w:t xml:space="preserve">domination </w:t>
      </w:r>
      <w:r w:rsidR="008A38C2" w:rsidRPr="7D52B7D6">
        <w:rPr>
          <w:rFonts w:ascii="Arial" w:eastAsia="Times New Roman" w:hAnsi="Arial" w:cs="Arial"/>
          <w:color w:val="000000" w:themeColor="text1"/>
          <w:sz w:val="22"/>
          <w:szCs w:val="22"/>
          <w:lang w:eastAsia="en-GB"/>
        </w:rPr>
        <w:t>(and it</w:t>
      </w:r>
      <w:r w:rsidR="003263E9" w:rsidRPr="7D52B7D6">
        <w:rPr>
          <w:rFonts w:ascii="Arial" w:eastAsia="Times New Roman" w:hAnsi="Arial" w:cs="Arial"/>
          <w:color w:val="000000" w:themeColor="text1"/>
          <w:sz w:val="22"/>
          <w:szCs w:val="22"/>
          <w:lang w:eastAsia="en-GB"/>
        </w:rPr>
        <w:t>s</w:t>
      </w:r>
      <w:r w:rsidR="008A38C2" w:rsidRPr="7D52B7D6">
        <w:rPr>
          <w:rFonts w:ascii="Arial" w:eastAsia="Times New Roman" w:hAnsi="Arial" w:cs="Arial"/>
          <w:color w:val="000000" w:themeColor="text1"/>
          <w:sz w:val="22"/>
          <w:szCs w:val="22"/>
          <w:lang w:eastAsia="en-GB"/>
        </w:rPr>
        <w:t xml:space="preserve"> ally gendered hierarchy)</w:t>
      </w:r>
      <w:r w:rsidR="002D57ED" w:rsidRPr="7D52B7D6">
        <w:rPr>
          <w:rFonts w:ascii="Arial" w:eastAsia="Times New Roman" w:hAnsi="Arial" w:cs="Arial"/>
          <w:color w:val="000000" w:themeColor="text1"/>
          <w:sz w:val="22"/>
          <w:szCs w:val="22"/>
          <w:lang w:eastAsia="en-GB"/>
        </w:rPr>
        <w:t xml:space="preserve"> and sexual domination</w:t>
      </w:r>
      <w:r w:rsidR="008A38C2" w:rsidRPr="7D52B7D6">
        <w:rPr>
          <w:rFonts w:ascii="Arial" w:eastAsia="Times New Roman" w:hAnsi="Arial" w:cs="Arial"/>
          <w:color w:val="000000" w:themeColor="text1"/>
          <w:sz w:val="22"/>
          <w:szCs w:val="22"/>
          <w:lang w:eastAsia="en-GB"/>
        </w:rPr>
        <w:t xml:space="preserve"> (and its ally </w:t>
      </w:r>
      <w:r w:rsidR="003679F2" w:rsidRPr="7D52B7D6">
        <w:rPr>
          <w:rFonts w:ascii="Arial" w:eastAsia="Times New Roman" w:hAnsi="Arial" w:cs="Arial"/>
          <w:color w:val="000000" w:themeColor="text1"/>
          <w:sz w:val="22"/>
          <w:szCs w:val="22"/>
          <w:lang w:eastAsia="en-GB"/>
        </w:rPr>
        <w:t>economic exploitation and poverty</w:t>
      </w:r>
      <w:r w:rsidR="000775AD" w:rsidRPr="7D52B7D6">
        <w:rPr>
          <w:rFonts w:ascii="Arial" w:eastAsia="Times New Roman" w:hAnsi="Arial" w:cs="Arial"/>
          <w:color w:val="000000" w:themeColor="text1"/>
          <w:sz w:val="22"/>
          <w:szCs w:val="22"/>
          <w:lang w:eastAsia="en-GB"/>
        </w:rPr>
        <w:t>)</w:t>
      </w:r>
      <w:r w:rsidR="002D57ED" w:rsidRPr="7D52B7D6">
        <w:rPr>
          <w:rFonts w:ascii="Arial" w:eastAsia="Times New Roman" w:hAnsi="Arial" w:cs="Arial"/>
          <w:color w:val="000000" w:themeColor="text1"/>
          <w:sz w:val="22"/>
          <w:szCs w:val="22"/>
          <w:lang w:eastAsia="en-GB"/>
        </w:rPr>
        <w:t>.</w:t>
      </w:r>
      <w:r w:rsidR="000775AD" w:rsidRPr="7D52B7D6">
        <w:rPr>
          <w:rFonts w:ascii="Arial" w:eastAsia="Times New Roman" w:hAnsi="Arial" w:cs="Arial"/>
          <w:color w:val="000000" w:themeColor="text1"/>
          <w:sz w:val="22"/>
          <w:szCs w:val="22"/>
          <w:lang w:eastAsia="en-GB"/>
        </w:rPr>
        <w:t xml:space="preserve"> </w:t>
      </w:r>
      <w:r w:rsidR="00203F90">
        <w:rPr>
          <w:rFonts w:ascii="Arial" w:eastAsia="Times New Roman" w:hAnsi="Arial" w:cs="Arial"/>
          <w:color w:val="000000" w:themeColor="text1"/>
          <w:sz w:val="22"/>
          <w:szCs w:val="22"/>
          <w:lang w:eastAsia="en-GB"/>
        </w:rPr>
        <w:t>As with</w:t>
      </w:r>
      <w:r w:rsidR="00D44D63" w:rsidRPr="7D52B7D6">
        <w:rPr>
          <w:rFonts w:ascii="Arial" w:eastAsia="Times New Roman" w:hAnsi="Arial" w:cs="Arial"/>
          <w:color w:val="000000" w:themeColor="text1"/>
          <w:sz w:val="22"/>
          <w:szCs w:val="22"/>
          <w:lang w:eastAsia="en-GB"/>
        </w:rPr>
        <w:t xml:space="preserve"> Federici, collective consciousness-raising, understood as socially situated reflection and activity, emerges as central to the process of understanding and challenging the ‘essence’ of male sexual domination. </w:t>
      </w:r>
      <w:r w:rsidR="00D94530" w:rsidRPr="7D52B7D6">
        <w:rPr>
          <w:rFonts w:ascii="Arial" w:eastAsia="Times New Roman" w:hAnsi="Arial" w:cs="Arial"/>
          <w:color w:val="000000" w:themeColor="text1"/>
          <w:sz w:val="22"/>
          <w:szCs w:val="22"/>
          <w:lang w:eastAsia="en-GB"/>
        </w:rPr>
        <w:t xml:space="preserve">MacKinnon’s approach to law strongly resonates with Federici, but she adds an important dimension or provocation, which is that liberal law </w:t>
      </w:r>
      <w:r w:rsidR="00D94530" w:rsidRPr="7D52B7D6">
        <w:rPr>
          <w:rFonts w:ascii="Arial" w:eastAsia="Times New Roman" w:hAnsi="Arial" w:cs="Arial"/>
          <w:i/>
          <w:iCs/>
          <w:color w:val="000000" w:themeColor="text1"/>
          <w:sz w:val="22"/>
          <w:szCs w:val="22"/>
          <w:lang w:eastAsia="en-GB"/>
        </w:rPr>
        <w:t>can</w:t>
      </w:r>
      <w:r w:rsidR="00D94530" w:rsidRPr="7D52B7D6">
        <w:rPr>
          <w:rFonts w:ascii="Arial" w:eastAsia="Times New Roman" w:hAnsi="Arial" w:cs="Arial"/>
          <w:color w:val="000000" w:themeColor="text1"/>
          <w:sz w:val="22"/>
          <w:szCs w:val="22"/>
          <w:lang w:eastAsia="en-GB"/>
        </w:rPr>
        <w:t xml:space="preserve"> and </w:t>
      </w:r>
      <w:r w:rsidR="00D94530" w:rsidRPr="7D52B7D6">
        <w:rPr>
          <w:rFonts w:ascii="Arial" w:eastAsia="Times New Roman" w:hAnsi="Arial" w:cs="Arial"/>
          <w:i/>
          <w:iCs/>
          <w:color w:val="000000" w:themeColor="text1"/>
          <w:sz w:val="22"/>
          <w:szCs w:val="22"/>
          <w:lang w:eastAsia="en-GB"/>
        </w:rPr>
        <w:t>must</w:t>
      </w:r>
      <w:r w:rsidR="00D94530" w:rsidRPr="7D52B7D6">
        <w:rPr>
          <w:rFonts w:ascii="Arial" w:eastAsia="Times New Roman" w:hAnsi="Arial" w:cs="Arial"/>
          <w:color w:val="000000" w:themeColor="text1"/>
          <w:sz w:val="22"/>
          <w:szCs w:val="22"/>
          <w:lang w:eastAsia="en-GB"/>
        </w:rPr>
        <w:t xml:space="preserve"> speak </w:t>
      </w:r>
      <w:r w:rsidR="008D14BD" w:rsidRPr="7D52B7D6">
        <w:rPr>
          <w:rFonts w:ascii="Arial" w:eastAsia="Times New Roman" w:hAnsi="Arial" w:cs="Arial"/>
          <w:color w:val="000000" w:themeColor="text1"/>
          <w:sz w:val="22"/>
          <w:szCs w:val="22"/>
          <w:lang w:eastAsia="en-GB"/>
        </w:rPr>
        <w:t xml:space="preserve">to </w:t>
      </w:r>
      <w:r w:rsidR="00D94530" w:rsidRPr="7D52B7D6">
        <w:rPr>
          <w:rFonts w:ascii="Arial" w:eastAsia="Times New Roman" w:hAnsi="Arial" w:cs="Arial"/>
          <w:color w:val="000000" w:themeColor="text1"/>
          <w:sz w:val="22"/>
          <w:szCs w:val="22"/>
          <w:lang w:eastAsia="en-GB"/>
        </w:rPr>
        <w:t>the essence of women’s oppression.</w:t>
      </w:r>
    </w:p>
    <w:p w14:paraId="1BACEC84" w14:textId="77777777" w:rsidR="00C10637" w:rsidRPr="00C4016E" w:rsidRDefault="00C10637" w:rsidP="7D52B7D6">
      <w:pPr>
        <w:spacing w:line="360" w:lineRule="auto"/>
        <w:rPr>
          <w:rFonts w:ascii="Arial" w:eastAsia="Times New Roman" w:hAnsi="Arial" w:cs="Arial"/>
          <w:color w:val="000000" w:themeColor="text1"/>
          <w:sz w:val="22"/>
          <w:szCs w:val="22"/>
          <w:lang w:eastAsia="en-GB"/>
        </w:rPr>
      </w:pPr>
    </w:p>
    <w:p w14:paraId="22CA3900" w14:textId="7CE3471D" w:rsidR="00227E70" w:rsidRPr="00C4016E" w:rsidRDefault="00166FD0" w:rsidP="00393F5F">
      <w:pPr>
        <w:pStyle w:val="Heading3"/>
      </w:pPr>
      <w:r w:rsidRPr="7D52B7D6">
        <w:t>Expropriation and alienation</w:t>
      </w:r>
      <w:r w:rsidR="00FB284C" w:rsidRPr="7D52B7D6">
        <w:t xml:space="preserve"> for power: </w:t>
      </w:r>
      <w:r w:rsidR="00E80E0D" w:rsidRPr="7D52B7D6">
        <w:t>The ‘essence’ of sexual domination</w:t>
      </w:r>
      <w:r w:rsidR="00012F89" w:rsidRPr="7D52B7D6">
        <w:t xml:space="preserve"> </w:t>
      </w:r>
    </w:p>
    <w:p w14:paraId="0DC66D15" w14:textId="78D0E211" w:rsidR="00EA4E4E" w:rsidRPr="00C4016E" w:rsidRDefault="00213CA4" w:rsidP="7D52B7D6">
      <w:pPr>
        <w:spacing w:line="360" w:lineRule="auto"/>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 xml:space="preserve">MacKinnon began her </w:t>
      </w:r>
      <w:r w:rsidR="00535C96" w:rsidRPr="7D52B7D6">
        <w:rPr>
          <w:rFonts w:ascii="Arial" w:eastAsia="Times New Roman" w:hAnsi="Arial" w:cs="Arial"/>
          <w:color w:val="000000" w:themeColor="text1"/>
          <w:sz w:val="22"/>
          <w:szCs w:val="22"/>
          <w:lang w:eastAsia="en-GB"/>
        </w:rPr>
        <w:t xml:space="preserve">1989 text </w:t>
      </w:r>
      <w:r w:rsidR="00535C96" w:rsidRPr="7D52B7D6">
        <w:rPr>
          <w:rFonts w:ascii="Arial" w:eastAsia="Times New Roman" w:hAnsi="Arial" w:cs="Arial"/>
          <w:i/>
          <w:iCs/>
          <w:color w:val="000000" w:themeColor="text1"/>
          <w:sz w:val="22"/>
          <w:szCs w:val="22"/>
          <w:lang w:eastAsia="en-GB"/>
        </w:rPr>
        <w:t>Toward a Feminist Theory of the State</w:t>
      </w:r>
      <w:r w:rsidR="0055617B" w:rsidRPr="7D52B7D6">
        <w:rPr>
          <w:rFonts w:ascii="Arial" w:eastAsia="Times New Roman" w:hAnsi="Arial" w:cs="Arial"/>
          <w:color w:val="000000" w:themeColor="text1"/>
          <w:sz w:val="22"/>
          <w:szCs w:val="22"/>
          <w:lang w:eastAsia="en-GB"/>
        </w:rPr>
        <w:t xml:space="preserve"> </w:t>
      </w:r>
      <w:r w:rsidR="00874E1C" w:rsidRPr="7D52B7D6">
        <w:rPr>
          <w:rFonts w:ascii="Arial" w:eastAsia="Times New Roman" w:hAnsi="Arial" w:cs="Arial"/>
          <w:color w:val="000000" w:themeColor="text1"/>
          <w:sz w:val="22"/>
          <w:szCs w:val="22"/>
          <w:lang w:eastAsia="en-GB"/>
        </w:rPr>
        <w:t>(</w:t>
      </w:r>
      <w:r w:rsidR="00874E1C" w:rsidRPr="7D52B7D6">
        <w:rPr>
          <w:rFonts w:ascii="Arial" w:eastAsia="Times New Roman" w:hAnsi="Arial" w:cs="Arial"/>
          <w:i/>
          <w:iCs/>
          <w:color w:val="000000" w:themeColor="text1"/>
          <w:sz w:val="22"/>
          <w:szCs w:val="22"/>
          <w:lang w:eastAsia="en-GB"/>
        </w:rPr>
        <w:t>TFTS</w:t>
      </w:r>
      <w:r w:rsidR="00874E1C" w:rsidRPr="7D52B7D6">
        <w:rPr>
          <w:rFonts w:ascii="Arial" w:eastAsia="Times New Roman" w:hAnsi="Arial" w:cs="Arial"/>
          <w:color w:val="000000" w:themeColor="text1"/>
          <w:sz w:val="22"/>
          <w:szCs w:val="22"/>
          <w:lang w:eastAsia="en-GB"/>
        </w:rPr>
        <w:t xml:space="preserve">) </w:t>
      </w:r>
      <w:r w:rsidR="0055617B" w:rsidRPr="7D52B7D6">
        <w:rPr>
          <w:rFonts w:ascii="Arial" w:eastAsia="Times New Roman" w:hAnsi="Arial" w:cs="Arial"/>
          <w:color w:val="000000" w:themeColor="text1"/>
          <w:sz w:val="22"/>
          <w:szCs w:val="22"/>
          <w:lang w:eastAsia="en-GB"/>
        </w:rPr>
        <w:t>with a recognition of the parallels between Marxis</w:t>
      </w:r>
      <w:r w:rsidR="002C3C95" w:rsidRPr="7D52B7D6">
        <w:rPr>
          <w:rFonts w:ascii="Arial" w:eastAsia="Times New Roman" w:hAnsi="Arial" w:cs="Arial"/>
          <w:color w:val="000000" w:themeColor="text1"/>
          <w:sz w:val="22"/>
          <w:szCs w:val="22"/>
          <w:lang w:eastAsia="en-GB"/>
        </w:rPr>
        <w:t>m</w:t>
      </w:r>
      <w:r w:rsidR="0055617B" w:rsidRPr="7D52B7D6">
        <w:rPr>
          <w:rFonts w:ascii="Arial" w:eastAsia="Times New Roman" w:hAnsi="Arial" w:cs="Arial"/>
          <w:color w:val="000000" w:themeColor="text1"/>
          <w:sz w:val="22"/>
          <w:szCs w:val="22"/>
          <w:lang w:eastAsia="en-GB"/>
        </w:rPr>
        <w:t xml:space="preserve"> and feminis</w:t>
      </w:r>
      <w:r w:rsidR="002C3C95" w:rsidRPr="7D52B7D6">
        <w:rPr>
          <w:rFonts w:ascii="Arial" w:eastAsia="Times New Roman" w:hAnsi="Arial" w:cs="Arial"/>
          <w:color w:val="000000" w:themeColor="text1"/>
          <w:sz w:val="22"/>
          <w:szCs w:val="22"/>
          <w:lang w:eastAsia="en-GB"/>
        </w:rPr>
        <w:t>m</w:t>
      </w:r>
      <w:r w:rsidR="00A007C5" w:rsidRPr="7D52B7D6">
        <w:rPr>
          <w:rFonts w:ascii="Arial" w:eastAsia="Times New Roman" w:hAnsi="Arial" w:cs="Arial"/>
          <w:color w:val="000000" w:themeColor="text1"/>
          <w:sz w:val="22"/>
          <w:szCs w:val="22"/>
          <w:lang w:eastAsia="en-GB"/>
        </w:rPr>
        <w:t>.</w:t>
      </w:r>
      <w:r w:rsidR="0055617B" w:rsidRPr="7D52B7D6">
        <w:rPr>
          <w:rFonts w:ascii="Arial" w:eastAsia="Times New Roman" w:hAnsi="Arial" w:cs="Arial"/>
          <w:color w:val="000000" w:themeColor="text1"/>
          <w:sz w:val="22"/>
          <w:szCs w:val="22"/>
          <w:lang w:eastAsia="en-GB"/>
        </w:rPr>
        <w:t xml:space="preserve"> </w:t>
      </w:r>
      <w:r w:rsidR="002C3C95" w:rsidRPr="7D52B7D6">
        <w:rPr>
          <w:rFonts w:ascii="Arial" w:eastAsia="Times New Roman" w:hAnsi="Arial" w:cs="Arial"/>
          <w:color w:val="000000" w:themeColor="text1"/>
          <w:sz w:val="22"/>
          <w:szCs w:val="22"/>
          <w:lang w:eastAsia="en-GB"/>
        </w:rPr>
        <w:t>‘</w:t>
      </w:r>
      <w:r w:rsidR="006D3218" w:rsidRPr="7D52B7D6">
        <w:rPr>
          <w:rFonts w:ascii="Arial" w:eastAsia="Times New Roman" w:hAnsi="Arial" w:cs="Arial"/>
          <w:color w:val="000000" w:themeColor="text1"/>
          <w:sz w:val="22"/>
          <w:szCs w:val="22"/>
          <w:lang w:eastAsia="en-GB"/>
        </w:rPr>
        <w:t xml:space="preserve">As work is to Marxism, sexuality to feminism is socially constructed yet constructing, </w:t>
      </w:r>
      <w:r w:rsidR="00147D74" w:rsidRPr="7D52B7D6">
        <w:rPr>
          <w:rFonts w:ascii="Arial" w:eastAsia="Times New Roman" w:hAnsi="Arial" w:cs="Arial"/>
          <w:color w:val="000000" w:themeColor="text1"/>
          <w:sz w:val="22"/>
          <w:szCs w:val="22"/>
          <w:lang w:eastAsia="en-GB"/>
        </w:rPr>
        <w:t>universal as activity yet historically specific, jointly comprised of matter and mind</w:t>
      </w:r>
      <w:r w:rsidR="002C3C95" w:rsidRPr="7D52B7D6">
        <w:rPr>
          <w:rFonts w:ascii="Arial" w:eastAsia="Times New Roman" w:hAnsi="Arial" w:cs="Arial"/>
          <w:color w:val="000000" w:themeColor="text1"/>
          <w:sz w:val="22"/>
          <w:szCs w:val="22"/>
          <w:lang w:eastAsia="en-GB"/>
        </w:rPr>
        <w:t>’ (</w:t>
      </w:r>
      <w:r w:rsidR="0032172C" w:rsidRPr="7D52B7D6">
        <w:rPr>
          <w:rFonts w:ascii="Arial" w:eastAsia="Times New Roman" w:hAnsi="Arial" w:cs="Arial"/>
          <w:color w:val="000000" w:themeColor="text1"/>
          <w:sz w:val="22"/>
          <w:szCs w:val="22"/>
          <w:lang w:eastAsia="en-GB"/>
        </w:rPr>
        <w:t xml:space="preserve">1989: </w:t>
      </w:r>
      <w:r w:rsidR="002C3C95" w:rsidRPr="7D52B7D6">
        <w:rPr>
          <w:rFonts w:ascii="Arial" w:eastAsia="Times New Roman" w:hAnsi="Arial" w:cs="Arial"/>
          <w:color w:val="000000" w:themeColor="text1"/>
          <w:sz w:val="22"/>
          <w:szCs w:val="22"/>
          <w:lang w:eastAsia="en-GB"/>
        </w:rPr>
        <w:t>3)</w:t>
      </w:r>
      <w:r w:rsidR="009A2A89">
        <w:rPr>
          <w:rFonts w:ascii="Arial" w:eastAsia="Times New Roman" w:hAnsi="Arial" w:cs="Arial"/>
          <w:color w:val="000000" w:themeColor="text1"/>
          <w:sz w:val="22"/>
          <w:szCs w:val="22"/>
          <w:lang w:eastAsia="en-GB"/>
        </w:rPr>
        <w:t>.</w:t>
      </w:r>
      <w:r w:rsidR="00253701" w:rsidRPr="7D52B7D6">
        <w:rPr>
          <w:rFonts w:ascii="Arial" w:eastAsia="Times New Roman" w:hAnsi="Arial" w:cs="Arial"/>
          <w:color w:val="000000" w:themeColor="text1"/>
          <w:sz w:val="22"/>
          <w:szCs w:val="22"/>
          <w:lang w:eastAsia="en-GB"/>
        </w:rPr>
        <w:t xml:space="preserve"> </w:t>
      </w:r>
      <w:r w:rsidR="00853DC5" w:rsidRPr="7D52B7D6">
        <w:rPr>
          <w:rFonts w:ascii="Arial" w:eastAsia="Times New Roman" w:hAnsi="Arial" w:cs="Arial"/>
          <w:color w:val="000000" w:themeColor="text1"/>
          <w:sz w:val="22"/>
          <w:szCs w:val="22"/>
          <w:lang w:eastAsia="en-GB"/>
        </w:rPr>
        <w:t>Hegemonic relations of work</w:t>
      </w:r>
      <w:r w:rsidR="00253701" w:rsidRPr="7D52B7D6">
        <w:rPr>
          <w:rFonts w:ascii="Arial" w:eastAsia="Times New Roman" w:hAnsi="Arial" w:cs="Arial"/>
          <w:color w:val="000000" w:themeColor="text1"/>
          <w:sz w:val="22"/>
          <w:szCs w:val="22"/>
          <w:lang w:eastAsia="en-GB"/>
        </w:rPr>
        <w:t xml:space="preserve"> and sexuality</w:t>
      </w:r>
      <w:r w:rsidR="64D9F39E" w:rsidRPr="7D52B7D6">
        <w:rPr>
          <w:rFonts w:ascii="Arial" w:eastAsia="Times New Roman" w:hAnsi="Arial" w:cs="Arial"/>
          <w:color w:val="000000" w:themeColor="text1"/>
          <w:sz w:val="22"/>
          <w:szCs w:val="22"/>
          <w:lang w:eastAsia="en-GB"/>
        </w:rPr>
        <w:t xml:space="preserve"> </w:t>
      </w:r>
      <w:r w:rsidR="005F4EBA" w:rsidRPr="7D52B7D6">
        <w:rPr>
          <w:rFonts w:ascii="Arial" w:eastAsia="Times New Roman" w:hAnsi="Arial" w:cs="Arial"/>
          <w:color w:val="000000" w:themeColor="text1"/>
          <w:sz w:val="22"/>
          <w:szCs w:val="22"/>
          <w:lang w:eastAsia="en-GB"/>
        </w:rPr>
        <w:t>expr</w:t>
      </w:r>
      <w:r w:rsidR="00745280" w:rsidRPr="7D52B7D6">
        <w:rPr>
          <w:rFonts w:ascii="Arial" w:eastAsia="Times New Roman" w:hAnsi="Arial" w:cs="Arial"/>
          <w:color w:val="000000" w:themeColor="text1"/>
          <w:sz w:val="22"/>
          <w:szCs w:val="22"/>
          <w:lang w:eastAsia="en-GB"/>
        </w:rPr>
        <w:t>opriate</w:t>
      </w:r>
      <w:r w:rsidR="001A5E3E" w:rsidRPr="7D52B7D6">
        <w:rPr>
          <w:rFonts w:ascii="Arial" w:eastAsia="Times New Roman" w:hAnsi="Arial" w:cs="Arial"/>
          <w:color w:val="000000" w:themeColor="text1"/>
          <w:sz w:val="22"/>
          <w:szCs w:val="22"/>
          <w:lang w:eastAsia="en-GB"/>
        </w:rPr>
        <w:t xml:space="preserve"> </w:t>
      </w:r>
      <w:r w:rsidR="00E863B5" w:rsidRPr="7D52B7D6">
        <w:rPr>
          <w:rFonts w:ascii="Arial" w:eastAsia="Times New Roman" w:hAnsi="Arial" w:cs="Arial"/>
          <w:color w:val="000000" w:themeColor="text1"/>
          <w:sz w:val="22"/>
          <w:szCs w:val="22"/>
          <w:lang w:eastAsia="en-GB"/>
        </w:rPr>
        <w:t>and alienate</w:t>
      </w:r>
      <w:r w:rsidR="00781977" w:rsidRPr="7D52B7D6">
        <w:rPr>
          <w:rFonts w:ascii="Arial" w:eastAsia="Times New Roman" w:hAnsi="Arial" w:cs="Arial"/>
          <w:color w:val="000000" w:themeColor="text1"/>
          <w:sz w:val="22"/>
          <w:szCs w:val="22"/>
          <w:lang w:eastAsia="en-GB"/>
        </w:rPr>
        <w:t xml:space="preserve"> our labour/sex </w:t>
      </w:r>
      <w:r w:rsidR="001A5E3E" w:rsidRPr="7D52B7D6">
        <w:rPr>
          <w:rFonts w:ascii="Arial" w:eastAsia="Times New Roman" w:hAnsi="Arial" w:cs="Arial"/>
          <w:color w:val="000000" w:themeColor="text1"/>
          <w:sz w:val="22"/>
          <w:szCs w:val="22"/>
          <w:lang w:eastAsia="en-GB"/>
        </w:rPr>
        <w:t xml:space="preserve">for the benefit of </w:t>
      </w:r>
      <w:r w:rsidR="00745280" w:rsidRPr="7D52B7D6">
        <w:rPr>
          <w:rFonts w:ascii="Arial" w:eastAsia="Times New Roman" w:hAnsi="Arial" w:cs="Arial"/>
          <w:color w:val="000000" w:themeColor="text1"/>
          <w:sz w:val="22"/>
          <w:szCs w:val="22"/>
          <w:lang w:eastAsia="en-GB"/>
        </w:rPr>
        <w:t xml:space="preserve">capitalism and its quest for profit and </w:t>
      </w:r>
      <w:r w:rsidR="00F646E5" w:rsidRPr="7D52B7D6">
        <w:rPr>
          <w:rFonts w:ascii="Arial" w:eastAsia="Times New Roman" w:hAnsi="Arial" w:cs="Arial"/>
          <w:color w:val="000000" w:themeColor="text1"/>
          <w:sz w:val="22"/>
          <w:szCs w:val="22"/>
          <w:lang w:eastAsia="en-GB"/>
        </w:rPr>
        <w:t>male sexualit</w:t>
      </w:r>
      <w:r w:rsidR="00716DF4" w:rsidRPr="7D52B7D6">
        <w:rPr>
          <w:rFonts w:ascii="Arial" w:eastAsia="Times New Roman" w:hAnsi="Arial" w:cs="Arial"/>
          <w:color w:val="000000" w:themeColor="text1"/>
          <w:sz w:val="22"/>
          <w:szCs w:val="22"/>
          <w:lang w:eastAsia="en-GB"/>
        </w:rPr>
        <w:t xml:space="preserve">y and its quest for power. </w:t>
      </w:r>
      <w:r w:rsidR="00853DC5" w:rsidRPr="7D52B7D6">
        <w:rPr>
          <w:rFonts w:ascii="Arial" w:eastAsia="Times New Roman" w:hAnsi="Arial" w:cs="Arial"/>
          <w:color w:val="000000" w:themeColor="text1"/>
          <w:sz w:val="22"/>
          <w:szCs w:val="22"/>
          <w:lang w:eastAsia="en-GB"/>
        </w:rPr>
        <w:t>As MacKinnon put it, ‘the major advantage men derive, dubious though it may seem to some, is the process, the value, the mechanism by which their interest itself is enforced and perpetuated and sustained: power</w:t>
      </w:r>
      <w:r w:rsidR="0032172C" w:rsidRPr="7D52B7D6">
        <w:rPr>
          <w:rFonts w:ascii="Arial" w:eastAsia="Times New Roman" w:hAnsi="Arial" w:cs="Arial"/>
          <w:color w:val="000000" w:themeColor="text1"/>
          <w:sz w:val="22"/>
          <w:szCs w:val="22"/>
          <w:lang w:eastAsia="en-GB"/>
        </w:rPr>
        <w:t>’</w:t>
      </w:r>
      <w:r w:rsidR="00853DC5" w:rsidRPr="7D52B7D6">
        <w:rPr>
          <w:rFonts w:ascii="Arial" w:eastAsia="Times New Roman" w:hAnsi="Arial" w:cs="Arial"/>
          <w:color w:val="000000" w:themeColor="text1"/>
          <w:sz w:val="22"/>
          <w:szCs w:val="22"/>
          <w:lang w:eastAsia="en-GB"/>
        </w:rPr>
        <w:t xml:space="preserve"> (</w:t>
      </w:r>
      <w:r w:rsidR="0032172C" w:rsidRPr="7D52B7D6">
        <w:rPr>
          <w:rFonts w:ascii="Arial" w:eastAsia="Times New Roman" w:hAnsi="Arial" w:cs="Arial"/>
          <w:color w:val="000000" w:themeColor="text1"/>
          <w:sz w:val="22"/>
          <w:szCs w:val="22"/>
          <w:lang w:eastAsia="en-GB"/>
        </w:rPr>
        <w:t xml:space="preserve">1989: </w:t>
      </w:r>
      <w:r w:rsidR="00853DC5" w:rsidRPr="7D52B7D6">
        <w:rPr>
          <w:rFonts w:ascii="Arial" w:eastAsia="Times New Roman" w:hAnsi="Arial" w:cs="Arial"/>
          <w:color w:val="000000" w:themeColor="text1"/>
          <w:sz w:val="22"/>
          <w:szCs w:val="22"/>
          <w:lang w:eastAsia="en-GB"/>
        </w:rPr>
        <w:t>94)</w:t>
      </w:r>
      <w:r w:rsidR="0032172C" w:rsidRPr="7D52B7D6">
        <w:rPr>
          <w:rFonts w:ascii="Arial" w:eastAsia="Times New Roman" w:hAnsi="Arial" w:cs="Arial"/>
          <w:color w:val="000000" w:themeColor="text1"/>
          <w:sz w:val="22"/>
          <w:szCs w:val="22"/>
          <w:lang w:eastAsia="en-GB"/>
        </w:rPr>
        <w:t>.</w:t>
      </w:r>
      <w:r w:rsidR="00853DC5" w:rsidRPr="7D52B7D6">
        <w:rPr>
          <w:rFonts w:ascii="Arial" w:eastAsia="Times New Roman" w:hAnsi="Arial" w:cs="Arial"/>
          <w:color w:val="000000" w:themeColor="text1"/>
          <w:sz w:val="22"/>
          <w:szCs w:val="22"/>
          <w:lang w:eastAsia="en-GB"/>
        </w:rPr>
        <w:t xml:space="preserve"> For MacKinnon, it is this dynamic that defines women as a gender, and the central process by which our sexuality is expro</w:t>
      </w:r>
      <w:r w:rsidR="00700BF8" w:rsidRPr="7D52B7D6">
        <w:rPr>
          <w:rFonts w:ascii="Arial" w:eastAsia="Times New Roman" w:hAnsi="Arial" w:cs="Arial"/>
          <w:color w:val="000000" w:themeColor="text1"/>
          <w:sz w:val="22"/>
          <w:szCs w:val="22"/>
          <w:lang w:eastAsia="en-GB"/>
        </w:rPr>
        <w:t xml:space="preserve">priated and alienated is </w:t>
      </w:r>
      <w:r w:rsidR="00700BF8" w:rsidRPr="7D52B7D6">
        <w:rPr>
          <w:rFonts w:ascii="Arial" w:eastAsia="Times New Roman" w:hAnsi="Arial" w:cs="Arial"/>
          <w:i/>
          <w:iCs/>
          <w:color w:val="000000" w:themeColor="text1"/>
          <w:sz w:val="22"/>
          <w:szCs w:val="22"/>
          <w:lang w:eastAsia="en-GB"/>
        </w:rPr>
        <w:t>sexual</w:t>
      </w:r>
      <w:r w:rsidR="00700BF8" w:rsidRPr="7D52B7D6">
        <w:rPr>
          <w:rFonts w:ascii="Arial" w:eastAsia="Times New Roman" w:hAnsi="Arial" w:cs="Arial"/>
          <w:color w:val="000000" w:themeColor="text1"/>
          <w:sz w:val="22"/>
          <w:szCs w:val="22"/>
          <w:lang w:eastAsia="en-GB"/>
        </w:rPr>
        <w:t xml:space="preserve"> </w:t>
      </w:r>
      <w:r w:rsidR="00700BF8" w:rsidRPr="7D52B7D6">
        <w:rPr>
          <w:rFonts w:ascii="Arial" w:eastAsia="Times New Roman" w:hAnsi="Arial" w:cs="Arial"/>
          <w:i/>
          <w:iCs/>
          <w:color w:val="000000" w:themeColor="text1"/>
          <w:sz w:val="22"/>
          <w:szCs w:val="22"/>
          <w:lang w:eastAsia="en-GB"/>
        </w:rPr>
        <w:lastRenderedPageBreak/>
        <w:t>objectification</w:t>
      </w:r>
      <w:r w:rsidR="00700BF8" w:rsidRPr="7D52B7D6">
        <w:rPr>
          <w:rFonts w:ascii="Arial" w:eastAsia="Times New Roman" w:hAnsi="Arial" w:cs="Arial"/>
          <w:color w:val="000000" w:themeColor="text1"/>
          <w:sz w:val="22"/>
          <w:szCs w:val="22"/>
          <w:lang w:eastAsia="en-GB"/>
        </w:rPr>
        <w:t>.</w:t>
      </w:r>
      <w:r w:rsidR="007D48C1" w:rsidRPr="7D52B7D6">
        <w:rPr>
          <w:rStyle w:val="FootnoteReference"/>
          <w:rFonts w:ascii="Arial" w:eastAsia="Times New Roman" w:hAnsi="Arial" w:cs="Arial"/>
          <w:color w:val="000000" w:themeColor="text1"/>
          <w:sz w:val="22"/>
          <w:szCs w:val="22"/>
          <w:lang w:eastAsia="en-GB"/>
        </w:rPr>
        <w:footnoteReference w:id="10"/>
      </w:r>
      <w:r w:rsidR="00700BF8" w:rsidRPr="7D52B7D6">
        <w:rPr>
          <w:rFonts w:ascii="Arial" w:eastAsia="Times New Roman" w:hAnsi="Arial" w:cs="Arial"/>
          <w:color w:val="000000" w:themeColor="text1"/>
          <w:sz w:val="22"/>
          <w:szCs w:val="22"/>
          <w:lang w:eastAsia="en-GB"/>
        </w:rPr>
        <w:t xml:space="preserve"> This, then, is the process of ‘having’, ‘owning’, ‘thingifying’, </w:t>
      </w:r>
      <w:r w:rsidR="00AB502C" w:rsidRPr="7D52B7D6">
        <w:rPr>
          <w:rFonts w:ascii="Arial" w:eastAsia="Times New Roman" w:hAnsi="Arial" w:cs="Arial"/>
          <w:color w:val="000000" w:themeColor="text1"/>
          <w:sz w:val="22"/>
          <w:szCs w:val="22"/>
          <w:lang w:eastAsia="en-GB"/>
        </w:rPr>
        <w:t xml:space="preserve">and </w:t>
      </w:r>
      <w:r w:rsidR="00700BF8" w:rsidRPr="7D52B7D6">
        <w:rPr>
          <w:rFonts w:ascii="Arial" w:eastAsia="Times New Roman" w:hAnsi="Arial" w:cs="Arial"/>
          <w:color w:val="000000" w:themeColor="text1"/>
          <w:sz w:val="22"/>
          <w:szCs w:val="22"/>
          <w:lang w:eastAsia="en-GB"/>
        </w:rPr>
        <w:t xml:space="preserve">‘mastering’ women’s sexuality. </w:t>
      </w:r>
      <w:r w:rsidR="00781ADD" w:rsidRPr="7D52B7D6">
        <w:rPr>
          <w:rFonts w:ascii="Arial" w:eastAsia="Times New Roman" w:hAnsi="Arial" w:cs="Arial"/>
          <w:color w:val="000000" w:themeColor="text1"/>
          <w:sz w:val="22"/>
          <w:szCs w:val="22"/>
          <w:lang w:eastAsia="en-GB"/>
        </w:rPr>
        <w:t>And for MacKinnon, the actual sex/gender of those who inhabit the sexual domination side of sexual relations is not always</w:t>
      </w:r>
      <w:r w:rsidR="007B1776" w:rsidRPr="7D52B7D6">
        <w:rPr>
          <w:rFonts w:ascii="Arial" w:eastAsia="Times New Roman" w:hAnsi="Arial" w:cs="Arial"/>
          <w:color w:val="000000" w:themeColor="text1"/>
          <w:sz w:val="22"/>
          <w:szCs w:val="22"/>
          <w:lang w:eastAsia="en-GB"/>
        </w:rPr>
        <w:t xml:space="preserve"> (</w:t>
      </w:r>
      <w:r w:rsidR="00781ADD" w:rsidRPr="7D52B7D6">
        <w:rPr>
          <w:rFonts w:ascii="Arial" w:eastAsia="Times New Roman" w:hAnsi="Arial" w:cs="Arial"/>
          <w:color w:val="000000" w:themeColor="text1"/>
          <w:sz w:val="22"/>
          <w:szCs w:val="22"/>
          <w:lang w:eastAsia="en-GB"/>
        </w:rPr>
        <w:t>though very often</w:t>
      </w:r>
      <w:r w:rsidR="007B1776" w:rsidRPr="7D52B7D6">
        <w:rPr>
          <w:rFonts w:ascii="Arial" w:eastAsia="Times New Roman" w:hAnsi="Arial" w:cs="Arial"/>
          <w:color w:val="000000" w:themeColor="text1"/>
          <w:sz w:val="22"/>
          <w:szCs w:val="22"/>
          <w:lang w:eastAsia="en-GB"/>
        </w:rPr>
        <w:t xml:space="preserve"> is)</w:t>
      </w:r>
      <w:r w:rsidR="00781ADD" w:rsidRPr="7D52B7D6">
        <w:rPr>
          <w:rFonts w:ascii="Arial" w:eastAsia="Times New Roman" w:hAnsi="Arial" w:cs="Arial"/>
          <w:color w:val="000000" w:themeColor="text1"/>
          <w:sz w:val="22"/>
          <w:szCs w:val="22"/>
          <w:lang w:eastAsia="en-GB"/>
        </w:rPr>
        <w:t xml:space="preserve"> cis</w:t>
      </w:r>
      <w:r w:rsidR="00D50CE1">
        <w:rPr>
          <w:rFonts w:ascii="Arial" w:eastAsia="Times New Roman" w:hAnsi="Arial" w:cs="Arial"/>
          <w:color w:val="000000" w:themeColor="text1"/>
          <w:sz w:val="22"/>
          <w:szCs w:val="22"/>
          <w:lang w:eastAsia="en-GB"/>
        </w:rPr>
        <w:t>-</w:t>
      </w:r>
      <w:r w:rsidR="00781ADD" w:rsidRPr="7D52B7D6">
        <w:rPr>
          <w:rFonts w:ascii="Arial" w:eastAsia="Times New Roman" w:hAnsi="Arial" w:cs="Arial"/>
          <w:color w:val="000000" w:themeColor="text1"/>
          <w:sz w:val="22"/>
          <w:szCs w:val="22"/>
          <w:lang w:eastAsia="en-GB"/>
        </w:rPr>
        <w:t>gender men.</w:t>
      </w:r>
    </w:p>
    <w:p w14:paraId="6E31BFC2" w14:textId="7AE52644" w:rsidR="007A274A" w:rsidRDefault="00700BF8" w:rsidP="7D52B7D6">
      <w:pPr>
        <w:spacing w:line="360" w:lineRule="auto"/>
        <w:ind w:firstLine="720"/>
        <w:rPr>
          <w:rFonts w:ascii="Arial" w:eastAsia="Times New Roman" w:hAnsi="Arial" w:cs="Arial"/>
          <w:color w:val="000000" w:themeColor="text1"/>
          <w:sz w:val="22"/>
          <w:szCs w:val="22"/>
          <w:lang w:eastAsia="en-GB"/>
        </w:rPr>
      </w:pPr>
      <w:r w:rsidRPr="31414594">
        <w:rPr>
          <w:rFonts w:ascii="Arial" w:eastAsia="Times New Roman" w:hAnsi="Arial" w:cs="Arial"/>
          <w:color w:val="000000" w:themeColor="text1"/>
          <w:sz w:val="22"/>
          <w:szCs w:val="22"/>
          <w:lang w:eastAsia="en-GB"/>
        </w:rPr>
        <w:t>T</w:t>
      </w:r>
      <w:r w:rsidR="006F2FDF" w:rsidRPr="31414594">
        <w:rPr>
          <w:rFonts w:ascii="Arial" w:eastAsia="Times New Roman" w:hAnsi="Arial" w:cs="Arial"/>
          <w:color w:val="000000" w:themeColor="text1"/>
          <w:sz w:val="22"/>
          <w:szCs w:val="22"/>
          <w:lang w:eastAsia="en-GB"/>
        </w:rPr>
        <w:t xml:space="preserve">he parallels </w:t>
      </w:r>
      <w:r w:rsidRPr="31414594">
        <w:rPr>
          <w:rFonts w:ascii="Arial" w:eastAsia="Times New Roman" w:hAnsi="Arial" w:cs="Arial"/>
          <w:color w:val="000000" w:themeColor="text1"/>
          <w:sz w:val="22"/>
          <w:szCs w:val="22"/>
          <w:lang w:eastAsia="en-GB"/>
        </w:rPr>
        <w:t>with Federici</w:t>
      </w:r>
      <w:r w:rsidR="00E331EE" w:rsidRPr="31414594">
        <w:rPr>
          <w:rFonts w:ascii="Arial" w:eastAsia="Times New Roman" w:hAnsi="Arial" w:cs="Arial"/>
          <w:color w:val="000000" w:themeColor="text1"/>
          <w:sz w:val="22"/>
          <w:szCs w:val="22"/>
          <w:lang w:eastAsia="en-GB"/>
        </w:rPr>
        <w:t xml:space="preserve"> </w:t>
      </w:r>
      <w:r w:rsidRPr="31414594">
        <w:rPr>
          <w:rFonts w:ascii="Arial" w:eastAsia="Times New Roman" w:hAnsi="Arial" w:cs="Arial"/>
          <w:color w:val="000000" w:themeColor="text1"/>
          <w:sz w:val="22"/>
          <w:szCs w:val="22"/>
          <w:lang w:eastAsia="en-GB"/>
        </w:rPr>
        <w:t>are therefore strong. W</w:t>
      </w:r>
      <w:r w:rsidR="006F2FDF" w:rsidRPr="31414594">
        <w:rPr>
          <w:rFonts w:ascii="Arial" w:eastAsia="Times New Roman" w:hAnsi="Arial" w:cs="Arial"/>
          <w:color w:val="000000" w:themeColor="text1"/>
          <w:sz w:val="22"/>
          <w:szCs w:val="22"/>
          <w:lang w:eastAsia="en-GB"/>
        </w:rPr>
        <w:t>omen’s sexuality, like workers’ labour under capitalism, is treated like a ‘thing’, a commodity, that is bought and sold on the market</w:t>
      </w:r>
      <w:r w:rsidR="00A76E3D" w:rsidRPr="31414594">
        <w:rPr>
          <w:rFonts w:ascii="Arial" w:eastAsia="Times New Roman" w:hAnsi="Arial" w:cs="Arial"/>
          <w:color w:val="000000" w:themeColor="text1"/>
          <w:sz w:val="22"/>
          <w:szCs w:val="22"/>
          <w:lang w:eastAsia="en-GB"/>
        </w:rPr>
        <w:t>;</w:t>
      </w:r>
      <w:r w:rsidR="006F2FDF" w:rsidRPr="31414594">
        <w:rPr>
          <w:rFonts w:ascii="Arial" w:eastAsia="Times New Roman" w:hAnsi="Arial" w:cs="Arial"/>
          <w:color w:val="000000" w:themeColor="text1"/>
          <w:sz w:val="22"/>
          <w:szCs w:val="22"/>
          <w:lang w:eastAsia="en-GB"/>
        </w:rPr>
        <w:t xml:space="preserve"> and women, like workers, </w:t>
      </w:r>
      <w:r w:rsidRPr="31414594">
        <w:rPr>
          <w:rFonts w:ascii="Arial" w:eastAsia="Times New Roman" w:hAnsi="Arial" w:cs="Arial"/>
          <w:color w:val="000000" w:themeColor="text1"/>
          <w:sz w:val="22"/>
          <w:szCs w:val="22"/>
          <w:lang w:eastAsia="en-GB"/>
        </w:rPr>
        <w:t>experience a prior expropriation and</w:t>
      </w:r>
      <w:r w:rsidR="006F2FDF" w:rsidRPr="31414594">
        <w:rPr>
          <w:rFonts w:ascii="Arial" w:eastAsia="Times New Roman" w:hAnsi="Arial" w:cs="Arial"/>
          <w:color w:val="000000" w:themeColor="text1"/>
          <w:sz w:val="22"/>
          <w:szCs w:val="22"/>
          <w:lang w:eastAsia="en-GB"/>
        </w:rPr>
        <w:t xml:space="preserve"> alienat</w:t>
      </w:r>
      <w:r w:rsidRPr="31414594">
        <w:rPr>
          <w:rFonts w:ascii="Arial" w:eastAsia="Times New Roman" w:hAnsi="Arial" w:cs="Arial"/>
          <w:color w:val="000000" w:themeColor="text1"/>
          <w:sz w:val="22"/>
          <w:szCs w:val="22"/>
          <w:lang w:eastAsia="en-GB"/>
        </w:rPr>
        <w:t>ion</w:t>
      </w:r>
      <w:r w:rsidR="006F2FDF" w:rsidRPr="31414594">
        <w:rPr>
          <w:rFonts w:ascii="Arial" w:eastAsia="Times New Roman" w:hAnsi="Arial" w:cs="Arial"/>
          <w:color w:val="000000" w:themeColor="text1"/>
          <w:sz w:val="22"/>
          <w:szCs w:val="22"/>
          <w:lang w:eastAsia="en-GB"/>
        </w:rPr>
        <w:t xml:space="preserve"> from that which is most their own, their labouring and sexual creative </w:t>
      </w:r>
      <w:r w:rsidR="006F2FDF" w:rsidRPr="31414594">
        <w:rPr>
          <w:rFonts w:ascii="Arial" w:eastAsia="Times New Roman" w:hAnsi="Arial" w:cs="Arial"/>
          <w:i/>
          <w:iCs/>
          <w:color w:val="000000" w:themeColor="text1"/>
          <w:sz w:val="22"/>
          <w:szCs w:val="22"/>
          <w:lang w:eastAsia="en-GB"/>
        </w:rPr>
        <w:t>potential</w:t>
      </w:r>
      <w:r w:rsidR="00A76E3D" w:rsidRPr="31414594">
        <w:rPr>
          <w:rFonts w:ascii="Arial" w:eastAsia="Times New Roman" w:hAnsi="Arial" w:cs="Arial"/>
          <w:color w:val="000000" w:themeColor="text1"/>
          <w:sz w:val="22"/>
          <w:szCs w:val="22"/>
          <w:lang w:eastAsia="en-GB"/>
        </w:rPr>
        <w:t>;</w:t>
      </w:r>
      <w:r w:rsidRPr="31414594">
        <w:rPr>
          <w:rFonts w:ascii="Arial" w:eastAsia="Times New Roman" w:hAnsi="Arial" w:cs="Arial"/>
          <w:color w:val="000000" w:themeColor="text1"/>
          <w:sz w:val="22"/>
          <w:szCs w:val="22"/>
          <w:lang w:eastAsia="en-GB"/>
        </w:rPr>
        <w:t xml:space="preserve"> </w:t>
      </w:r>
      <w:r w:rsidR="00A76E3D" w:rsidRPr="31414594">
        <w:rPr>
          <w:rFonts w:ascii="Arial" w:eastAsia="Times New Roman" w:hAnsi="Arial" w:cs="Arial"/>
          <w:color w:val="000000" w:themeColor="text1"/>
          <w:sz w:val="22"/>
          <w:szCs w:val="22"/>
          <w:lang w:eastAsia="en-GB"/>
        </w:rPr>
        <w:t xml:space="preserve">of </w:t>
      </w:r>
      <w:r w:rsidRPr="31414594">
        <w:rPr>
          <w:rFonts w:ascii="Arial" w:eastAsia="Times New Roman" w:hAnsi="Arial" w:cs="Arial"/>
          <w:color w:val="000000" w:themeColor="text1"/>
          <w:sz w:val="22"/>
          <w:szCs w:val="22"/>
          <w:lang w:eastAsia="en-GB"/>
        </w:rPr>
        <w:t>which women, like workers, can only achieve ‘truly rare and contrapuntal glimpses’</w:t>
      </w:r>
      <w:r w:rsidR="00357473" w:rsidRPr="31414594">
        <w:rPr>
          <w:rFonts w:ascii="Arial" w:eastAsia="Times New Roman" w:hAnsi="Arial" w:cs="Arial"/>
          <w:color w:val="000000" w:themeColor="text1"/>
          <w:sz w:val="22"/>
          <w:szCs w:val="22"/>
          <w:lang w:eastAsia="en-GB"/>
        </w:rPr>
        <w:t xml:space="preserve"> </w:t>
      </w:r>
      <w:r w:rsidR="00203F90" w:rsidRPr="31414594">
        <w:rPr>
          <w:rFonts w:ascii="Arial" w:eastAsia="Times New Roman" w:hAnsi="Arial" w:cs="Arial"/>
          <w:color w:val="000000" w:themeColor="text1"/>
          <w:sz w:val="22"/>
          <w:szCs w:val="22"/>
          <w:lang w:eastAsia="en-GB"/>
        </w:rPr>
        <w:t xml:space="preserve">in conditions of capitalist and sexual domination </w:t>
      </w:r>
      <w:r w:rsidR="00357473" w:rsidRPr="31414594">
        <w:rPr>
          <w:rFonts w:ascii="Arial" w:eastAsia="Times New Roman" w:hAnsi="Arial" w:cs="Arial"/>
          <w:color w:val="000000" w:themeColor="text1"/>
          <w:sz w:val="22"/>
          <w:szCs w:val="22"/>
          <w:lang w:eastAsia="en-GB"/>
        </w:rPr>
        <w:t>(MacKinnon</w:t>
      </w:r>
      <w:r w:rsidR="00892845">
        <w:rPr>
          <w:rFonts w:ascii="Arial" w:eastAsia="Times New Roman" w:hAnsi="Arial" w:cs="Arial"/>
          <w:color w:val="000000" w:themeColor="text1"/>
          <w:sz w:val="22"/>
          <w:szCs w:val="22"/>
          <w:lang w:eastAsia="en-GB"/>
        </w:rPr>
        <w:t>,</w:t>
      </w:r>
      <w:r w:rsidR="00357473" w:rsidRPr="31414594">
        <w:rPr>
          <w:rFonts w:ascii="Arial" w:eastAsia="Times New Roman" w:hAnsi="Arial" w:cs="Arial"/>
          <w:color w:val="000000" w:themeColor="text1"/>
          <w:sz w:val="22"/>
          <w:szCs w:val="22"/>
          <w:lang w:eastAsia="en-GB"/>
        </w:rPr>
        <w:t xml:space="preserve"> 1989: 153)</w:t>
      </w:r>
      <w:r w:rsidR="00203F90" w:rsidRPr="31414594">
        <w:rPr>
          <w:rFonts w:ascii="Arial" w:eastAsia="Times New Roman" w:hAnsi="Arial" w:cs="Arial"/>
          <w:color w:val="000000" w:themeColor="text1"/>
          <w:sz w:val="22"/>
          <w:szCs w:val="22"/>
          <w:lang w:eastAsia="en-GB"/>
        </w:rPr>
        <w:t xml:space="preserve">. </w:t>
      </w:r>
      <w:r w:rsidRPr="31414594">
        <w:rPr>
          <w:rFonts w:ascii="Arial" w:eastAsia="Times New Roman" w:hAnsi="Arial" w:cs="Arial"/>
          <w:color w:val="000000" w:themeColor="text1"/>
          <w:sz w:val="22"/>
          <w:szCs w:val="22"/>
          <w:lang w:eastAsia="en-GB"/>
        </w:rPr>
        <w:t xml:space="preserve">And whereas </w:t>
      </w:r>
      <w:r w:rsidR="000E428C" w:rsidRPr="31414594">
        <w:rPr>
          <w:rFonts w:ascii="Arial" w:eastAsia="Times New Roman" w:hAnsi="Arial" w:cs="Arial"/>
          <w:color w:val="000000" w:themeColor="text1"/>
          <w:sz w:val="22"/>
          <w:szCs w:val="22"/>
          <w:lang w:eastAsia="en-GB"/>
        </w:rPr>
        <w:t xml:space="preserve">a </w:t>
      </w:r>
      <w:r w:rsidRPr="31414594">
        <w:rPr>
          <w:rFonts w:ascii="Arial" w:eastAsia="Times New Roman" w:hAnsi="Arial" w:cs="Arial"/>
          <w:color w:val="000000" w:themeColor="text1"/>
          <w:sz w:val="22"/>
          <w:szCs w:val="22"/>
          <w:lang w:eastAsia="en-GB"/>
        </w:rPr>
        <w:t xml:space="preserve">gender hierarchy is an ally of capitalist domination for Federici, poverty and class </w:t>
      </w:r>
      <w:r w:rsidR="000E428C" w:rsidRPr="31414594">
        <w:rPr>
          <w:rFonts w:ascii="Arial" w:eastAsia="Times New Roman" w:hAnsi="Arial" w:cs="Arial"/>
          <w:color w:val="000000" w:themeColor="text1"/>
          <w:sz w:val="22"/>
          <w:szCs w:val="22"/>
          <w:lang w:eastAsia="en-GB"/>
        </w:rPr>
        <w:t>are a close ally of sexual domination</w:t>
      </w:r>
      <w:r w:rsidR="00CB45CB">
        <w:rPr>
          <w:rFonts w:ascii="Arial" w:eastAsia="Times New Roman" w:hAnsi="Arial" w:cs="Arial"/>
          <w:color w:val="000000" w:themeColor="text1"/>
          <w:sz w:val="22"/>
          <w:szCs w:val="22"/>
          <w:lang w:eastAsia="en-GB"/>
        </w:rPr>
        <w:t xml:space="preserve"> for MacKinnon</w:t>
      </w:r>
      <w:r w:rsidR="000E428C" w:rsidRPr="31414594">
        <w:rPr>
          <w:rFonts w:ascii="Arial" w:eastAsia="Times New Roman" w:hAnsi="Arial" w:cs="Arial"/>
          <w:color w:val="000000" w:themeColor="text1"/>
          <w:sz w:val="22"/>
          <w:szCs w:val="22"/>
          <w:lang w:eastAsia="en-GB"/>
        </w:rPr>
        <w:t>. ‘</w:t>
      </w:r>
      <w:r w:rsidR="00EA4E4E" w:rsidRPr="31414594">
        <w:rPr>
          <w:rFonts w:ascii="Arial" w:eastAsia="Times New Roman" w:hAnsi="Arial" w:cs="Arial"/>
          <w:color w:val="000000" w:themeColor="text1"/>
          <w:sz w:val="22"/>
          <w:szCs w:val="22"/>
          <w:lang w:eastAsia="en-GB"/>
        </w:rPr>
        <w:t>Although some of its abuses (like prostitution) are accentuated by poverty, it does not vary by class, although class is one hierarchy it sexualizes’ (</w:t>
      </w:r>
      <w:r w:rsidR="00A51376" w:rsidRPr="31414594">
        <w:rPr>
          <w:rFonts w:ascii="Arial" w:eastAsia="Times New Roman" w:hAnsi="Arial" w:cs="Arial"/>
          <w:color w:val="000000" w:themeColor="text1"/>
          <w:sz w:val="22"/>
          <w:szCs w:val="22"/>
          <w:lang w:eastAsia="en-GB"/>
        </w:rPr>
        <w:t xml:space="preserve">1989: </w:t>
      </w:r>
      <w:r w:rsidR="00EA4E4E" w:rsidRPr="31414594">
        <w:rPr>
          <w:rFonts w:ascii="Arial" w:eastAsia="Times New Roman" w:hAnsi="Arial" w:cs="Arial"/>
          <w:color w:val="000000" w:themeColor="text1"/>
          <w:sz w:val="22"/>
          <w:szCs w:val="22"/>
          <w:lang w:eastAsia="en-GB"/>
        </w:rPr>
        <w:t>151</w:t>
      </w:r>
      <w:r w:rsidR="00892845">
        <w:rPr>
          <w:rFonts w:ascii="Arial" w:eastAsia="Times New Roman" w:hAnsi="Arial" w:cs="Arial"/>
          <w:color w:val="000000" w:themeColor="text1"/>
          <w:sz w:val="22"/>
          <w:szCs w:val="22"/>
          <w:lang w:eastAsia="en-GB"/>
        </w:rPr>
        <w:t>, s</w:t>
      </w:r>
      <w:r w:rsidR="00EE5C6B" w:rsidRPr="31414594">
        <w:rPr>
          <w:rFonts w:ascii="Arial" w:eastAsia="Times New Roman" w:hAnsi="Arial" w:cs="Arial"/>
          <w:color w:val="000000" w:themeColor="text1"/>
          <w:sz w:val="22"/>
          <w:szCs w:val="22"/>
          <w:lang w:eastAsia="en-GB"/>
        </w:rPr>
        <w:t>ee also 130</w:t>
      </w:r>
      <w:r w:rsidR="00EA4E4E" w:rsidRPr="31414594">
        <w:rPr>
          <w:rFonts w:ascii="Arial" w:eastAsia="Times New Roman" w:hAnsi="Arial" w:cs="Arial"/>
          <w:color w:val="000000" w:themeColor="text1"/>
          <w:sz w:val="22"/>
          <w:szCs w:val="22"/>
          <w:lang w:eastAsia="en-GB"/>
        </w:rPr>
        <w:t xml:space="preserve">). </w:t>
      </w:r>
      <w:r w:rsidR="266F3E13" w:rsidRPr="31414594">
        <w:rPr>
          <w:rFonts w:ascii="Arial" w:eastAsia="Times New Roman" w:hAnsi="Arial" w:cs="Arial"/>
          <w:color w:val="000000" w:themeColor="text1"/>
          <w:sz w:val="22"/>
          <w:szCs w:val="22"/>
          <w:lang w:eastAsia="en-GB"/>
        </w:rPr>
        <w:t>MacKinnon</w:t>
      </w:r>
      <w:r w:rsidR="267465E3" w:rsidRPr="31414594">
        <w:rPr>
          <w:rFonts w:ascii="Arial" w:eastAsia="Times New Roman" w:hAnsi="Arial" w:cs="Arial"/>
          <w:color w:val="000000" w:themeColor="text1"/>
          <w:sz w:val="22"/>
          <w:szCs w:val="22"/>
          <w:lang w:eastAsia="en-GB"/>
        </w:rPr>
        <w:t xml:space="preserve">, like Federici, but more meticulously, demonstrates </w:t>
      </w:r>
      <w:r w:rsidR="266F3E13" w:rsidRPr="31414594">
        <w:rPr>
          <w:rFonts w:ascii="Arial" w:eastAsia="Times New Roman" w:hAnsi="Arial" w:cs="Arial"/>
          <w:color w:val="000000" w:themeColor="text1"/>
          <w:sz w:val="22"/>
          <w:szCs w:val="22"/>
          <w:lang w:eastAsia="en-GB"/>
        </w:rPr>
        <w:t>that this domination is institutionally organised</w:t>
      </w:r>
      <w:r w:rsidR="4CD686E7" w:rsidRPr="31414594">
        <w:rPr>
          <w:rFonts w:ascii="Arial" w:eastAsia="Times New Roman" w:hAnsi="Arial" w:cs="Arial"/>
          <w:color w:val="000000" w:themeColor="text1"/>
          <w:sz w:val="22"/>
          <w:szCs w:val="22"/>
          <w:lang w:eastAsia="en-GB"/>
        </w:rPr>
        <w:t xml:space="preserve"> through the law</w:t>
      </w:r>
      <w:r w:rsidR="266F3E13" w:rsidRPr="31414594">
        <w:rPr>
          <w:rFonts w:ascii="Arial" w:eastAsia="Times New Roman" w:hAnsi="Arial" w:cs="Arial"/>
          <w:color w:val="000000" w:themeColor="text1"/>
          <w:sz w:val="22"/>
          <w:szCs w:val="22"/>
          <w:lang w:eastAsia="en-GB"/>
        </w:rPr>
        <w:t xml:space="preserve">. </w:t>
      </w:r>
      <w:r w:rsidR="42D308A1" w:rsidRPr="31414594">
        <w:rPr>
          <w:rFonts w:ascii="Arial" w:eastAsia="Times New Roman" w:hAnsi="Arial" w:cs="Arial"/>
          <w:color w:val="000000" w:themeColor="text1"/>
          <w:sz w:val="22"/>
          <w:szCs w:val="22"/>
          <w:lang w:eastAsia="en-GB"/>
        </w:rPr>
        <w:t>Indeed</w:t>
      </w:r>
      <w:r w:rsidR="4426E519" w:rsidRPr="31414594">
        <w:rPr>
          <w:rFonts w:ascii="Arial" w:eastAsia="Times New Roman" w:hAnsi="Arial" w:cs="Arial"/>
          <w:color w:val="000000" w:themeColor="text1"/>
          <w:sz w:val="22"/>
          <w:szCs w:val="22"/>
          <w:lang w:eastAsia="en-GB"/>
        </w:rPr>
        <w:t>,</w:t>
      </w:r>
      <w:r w:rsidR="549ABEE2" w:rsidRPr="31414594">
        <w:rPr>
          <w:rFonts w:ascii="Arial" w:eastAsia="Times New Roman" w:hAnsi="Arial" w:cs="Arial"/>
          <w:color w:val="000000" w:themeColor="text1"/>
          <w:sz w:val="22"/>
          <w:szCs w:val="22"/>
          <w:lang w:eastAsia="en-GB"/>
        </w:rPr>
        <w:t xml:space="preserve"> the third section of TFTS is dedicated to this mapping. </w:t>
      </w:r>
      <w:r w:rsidR="6ED25ABD" w:rsidRPr="31414594">
        <w:rPr>
          <w:rFonts w:ascii="Arial" w:eastAsia="Times New Roman" w:hAnsi="Arial" w:cs="Arial"/>
          <w:color w:val="000000" w:themeColor="text1"/>
          <w:sz w:val="22"/>
          <w:szCs w:val="22"/>
          <w:lang w:eastAsia="en-GB"/>
        </w:rPr>
        <w:t>As she bluntly puts it</w:t>
      </w:r>
      <w:r w:rsidR="382EDE67" w:rsidRPr="31414594">
        <w:rPr>
          <w:rFonts w:ascii="Arial" w:eastAsia="Times New Roman" w:hAnsi="Arial" w:cs="Arial"/>
          <w:color w:val="000000" w:themeColor="text1"/>
          <w:sz w:val="22"/>
          <w:szCs w:val="22"/>
          <w:lang w:eastAsia="en-GB"/>
        </w:rPr>
        <w:t>: ‘The way the male point of view frames an experience is the way it is framed by state policy</w:t>
      </w:r>
      <w:r w:rsidR="469A6F69" w:rsidRPr="31414594">
        <w:rPr>
          <w:rFonts w:ascii="Arial" w:eastAsia="Times New Roman" w:hAnsi="Arial" w:cs="Arial"/>
          <w:color w:val="000000" w:themeColor="text1"/>
          <w:sz w:val="22"/>
          <w:szCs w:val="22"/>
          <w:lang w:eastAsia="en-GB"/>
        </w:rPr>
        <w:t>’</w:t>
      </w:r>
      <w:r w:rsidR="3DC4443F" w:rsidRPr="31414594">
        <w:rPr>
          <w:rFonts w:ascii="Arial" w:eastAsia="Times New Roman" w:hAnsi="Arial" w:cs="Arial"/>
          <w:color w:val="000000" w:themeColor="text1"/>
          <w:sz w:val="22"/>
          <w:szCs w:val="22"/>
          <w:lang w:eastAsia="en-GB"/>
        </w:rPr>
        <w:t xml:space="preserve"> (167). </w:t>
      </w:r>
      <w:r w:rsidR="23A216DB" w:rsidRPr="31414594">
        <w:rPr>
          <w:rFonts w:ascii="Arial" w:eastAsia="Times New Roman" w:hAnsi="Arial" w:cs="Arial"/>
          <w:color w:val="000000" w:themeColor="text1"/>
          <w:sz w:val="22"/>
          <w:szCs w:val="22"/>
          <w:lang w:eastAsia="en-GB"/>
        </w:rPr>
        <w:t xml:space="preserve">A simple example would be that in </w:t>
      </w:r>
      <w:r w:rsidR="114F677D" w:rsidRPr="31414594">
        <w:rPr>
          <w:rFonts w:ascii="Arial" w:eastAsia="Times New Roman" w:hAnsi="Arial" w:cs="Arial"/>
          <w:color w:val="000000" w:themeColor="text1"/>
          <w:sz w:val="22"/>
          <w:szCs w:val="22"/>
          <w:lang w:eastAsia="en-GB"/>
        </w:rPr>
        <w:t xml:space="preserve">sex </w:t>
      </w:r>
      <w:r w:rsidR="23A216DB" w:rsidRPr="31414594">
        <w:rPr>
          <w:rFonts w:ascii="Arial" w:eastAsia="Times New Roman" w:hAnsi="Arial" w:cs="Arial"/>
          <w:color w:val="000000" w:themeColor="text1"/>
          <w:sz w:val="22"/>
          <w:szCs w:val="22"/>
          <w:lang w:eastAsia="en-GB"/>
        </w:rPr>
        <w:t>discrimination law</w:t>
      </w:r>
      <w:r w:rsidR="00C93C78">
        <w:rPr>
          <w:rFonts w:ascii="Arial" w:eastAsia="Times New Roman" w:hAnsi="Arial" w:cs="Arial"/>
          <w:color w:val="000000" w:themeColor="text1"/>
          <w:sz w:val="22"/>
          <w:szCs w:val="22"/>
          <w:lang w:eastAsia="en-GB"/>
        </w:rPr>
        <w:t>,</w:t>
      </w:r>
      <w:r w:rsidR="23A216DB" w:rsidRPr="31414594">
        <w:rPr>
          <w:rFonts w:ascii="Arial" w:eastAsia="Times New Roman" w:hAnsi="Arial" w:cs="Arial"/>
          <w:color w:val="000000" w:themeColor="text1"/>
          <w:sz w:val="22"/>
          <w:szCs w:val="22"/>
          <w:lang w:eastAsia="en-GB"/>
        </w:rPr>
        <w:t xml:space="preserve"> </w:t>
      </w:r>
      <w:r w:rsidR="753945A5" w:rsidRPr="31414594">
        <w:rPr>
          <w:rFonts w:ascii="Arial" w:eastAsia="Times New Roman" w:hAnsi="Arial" w:cs="Arial"/>
          <w:color w:val="000000" w:themeColor="text1"/>
          <w:sz w:val="22"/>
          <w:szCs w:val="22"/>
          <w:lang w:eastAsia="en-GB"/>
        </w:rPr>
        <w:t>‘men’ or ‘maleness’ is the measure of entitlement to being treated equally, which effectively maintains se</w:t>
      </w:r>
      <w:r w:rsidR="2CA952E4" w:rsidRPr="31414594">
        <w:rPr>
          <w:rFonts w:ascii="Arial" w:eastAsia="Times New Roman" w:hAnsi="Arial" w:cs="Arial"/>
          <w:color w:val="000000" w:themeColor="text1"/>
          <w:sz w:val="22"/>
          <w:szCs w:val="22"/>
          <w:lang w:eastAsia="en-GB"/>
        </w:rPr>
        <w:t xml:space="preserve">xual inequality while appearing to </w:t>
      </w:r>
      <w:r w:rsidR="72BE6573" w:rsidRPr="31414594">
        <w:rPr>
          <w:rFonts w:ascii="Arial" w:eastAsia="Times New Roman" w:hAnsi="Arial" w:cs="Arial"/>
          <w:color w:val="000000" w:themeColor="text1"/>
          <w:sz w:val="22"/>
          <w:szCs w:val="22"/>
          <w:lang w:eastAsia="en-GB"/>
        </w:rPr>
        <w:t>transcend it</w:t>
      </w:r>
      <w:r w:rsidR="2CA952E4" w:rsidRPr="31414594">
        <w:rPr>
          <w:rFonts w:ascii="Arial" w:eastAsia="Times New Roman" w:hAnsi="Arial" w:cs="Arial"/>
          <w:color w:val="000000" w:themeColor="text1"/>
          <w:sz w:val="22"/>
          <w:szCs w:val="22"/>
          <w:lang w:eastAsia="en-GB"/>
        </w:rPr>
        <w:t xml:space="preserve">. </w:t>
      </w:r>
    </w:p>
    <w:p w14:paraId="597B7732" w14:textId="3D2A3595" w:rsidR="00505DBA" w:rsidDel="00A573CE" w:rsidRDefault="00A20E7C" w:rsidP="7D52B7D6">
      <w:pPr>
        <w:spacing w:line="360" w:lineRule="auto"/>
        <w:ind w:firstLine="720"/>
        <w:rPr>
          <w:rFonts w:ascii="Arial" w:hAnsi="Arial" w:cs="Arial"/>
          <w:sz w:val="22"/>
          <w:szCs w:val="22"/>
        </w:rPr>
      </w:pPr>
      <w:r w:rsidRPr="7D52B7D6">
        <w:rPr>
          <w:rFonts w:ascii="Arial" w:eastAsia="Times New Roman" w:hAnsi="Arial" w:cs="Arial"/>
          <w:color w:val="000000" w:themeColor="text1"/>
          <w:sz w:val="22"/>
          <w:szCs w:val="22"/>
          <w:lang w:eastAsia="en-GB"/>
        </w:rPr>
        <w:t xml:space="preserve">However, </w:t>
      </w:r>
      <w:r w:rsidR="00EA4E4E" w:rsidRPr="7D52B7D6">
        <w:rPr>
          <w:rFonts w:ascii="Arial" w:eastAsia="Times New Roman" w:hAnsi="Arial" w:cs="Arial"/>
          <w:color w:val="000000" w:themeColor="text1"/>
          <w:sz w:val="22"/>
          <w:szCs w:val="22"/>
          <w:lang w:eastAsia="en-GB"/>
        </w:rPr>
        <w:t xml:space="preserve">MacKinnon is often </w:t>
      </w:r>
      <w:r w:rsidR="00231BA1" w:rsidRPr="7D52B7D6">
        <w:rPr>
          <w:rFonts w:ascii="Arial" w:eastAsia="Times New Roman" w:hAnsi="Arial" w:cs="Arial"/>
          <w:color w:val="000000" w:themeColor="text1"/>
          <w:sz w:val="22"/>
          <w:szCs w:val="22"/>
          <w:lang w:eastAsia="en-GB"/>
        </w:rPr>
        <w:t>accused of</w:t>
      </w:r>
      <w:r w:rsidR="00EA4E4E" w:rsidRPr="7D52B7D6">
        <w:rPr>
          <w:rFonts w:ascii="Arial" w:eastAsia="Times New Roman" w:hAnsi="Arial" w:cs="Arial"/>
          <w:color w:val="000000" w:themeColor="text1"/>
          <w:sz w:val="22"/>
          <w:szCs w:val="22"/>
          <w:lang w:eastAsia="en-GB"/>
        </w:rPr>
        <w:t xml:space="preserve"> essentialis</w:t>
      </w:r>
      <w:r w:rsidR="00A76E3D" w:rsidRPr="7D52B7D6">
        <w:rPr>
          <w:rFonts w:ascii="Arial" w:eastAsia="Times New Roman" w:hAnsi="Arial" w:cs="Arial"/>
          <w:color w:val="000000" w:themeColor="text1"/>
          <w:sz w:val="22"/>
          <w:szCs w:val="22"/>
          <w:lang w:eastAsia="en-GB"/>
        </w:rPr>
        <w:t>m</w:t>
      </w:r>
      <w:r w:rsidR="00EA4E4E" w:rsidRPr="7D52B7D6">
        <w:rPr>
          <w:rFonts w:ascii="Arial" w:eastAsia="Times New Roman" w:hAnsi="Arial" w:cs="Arial"/>
          <w:color w:val="000000" w:themeColor="text1"/>
          <w:sz w:val="22"/>
          <w:szCs w:val="22"/>
          <w:lang w:eastAsia="en-GB"/>
        </w:rPr>
        <w:t xml:space="preserve"> for </w:t>
      </w:r>
      <w:r w:rsidR="00231BA1" w:rsidRPr="7D52B7D6">
        <w:rPr>
          <w:rFonts w:ascii="Arial" w:eastAsia="Times New Roman" w:hAnsi="Arial" w:cs="Arial"/>
          <w:color w:val="000000" w:themeColor="text1"/>
          <w:sz w:val="22"/>
          <w:szCs w:val="22"/>
          <w:lang w:eastAsia="en-GB"/>
        </w:rPr>
        <w:t>reducing</w:t>
      </w:r>
      <w:r w:rsidR="000E46E8" w:rsidRPr="7D52B7D6">
        <w:rPr>
          <w:rFonts w:ascii="Arial" w:eastAsia="Times New Roman" w:hAnsi="Arial" w:cs="Arial"/>
          <w:color w:val="000000" w:themeColor="text1"/>
          <w:sz w:val="22"/>
          <w:szCs w:val="22"/>
          <w:lang w:eastAsia="en-GB"/>
        </w:rPr>
        <w:t xml:space="preserve"> </w:t>
      </w:r>
      <w:r w:rsidR="001A439A" w:rsidRPr="7D52B7D6">
        <w:rPr>
          <w:rFonts w:ascii="Arial" w:eastAsia="Times New Roman" w:hAnsi="Arial" w:cs="Arial"/>
          <w:color w:val="000000" w:themeColor="text1"/>
          <w:sz w:val="22"/>
          <w:szCs w:val="22"/>
          <w:lang w:eastAsia="en-GB"/>
        </w:rPr>
        <w:t>sexual</w:t>
      </w:r>
      <w:r w:rsidR="00BD670E" w:rsidRPr="7D52B7D6">
        <w:rPr>
          <w:rFonts w:ascii="Arial" w:eastAsia="Times New Roman" w:hAnsi="Arial" w:cs="Arial"/>
          <w:color w:val="000000" w:themeColor="text1"/>
          <w:sz w:val="22"/>
          <w:szCs w:val="22"/>
          <w:lang w:eastAsia="en-GB"/>
        </w:rPr>
        <w:t>ity</w:t>
      </w:r>
      <w:r w:rsidRPr="7D52B7D6">
        <w:rPr>
          <w:rFonts w:ascii="Arial" w:eastAsia="Times New Roman" w:hAnsi="Arial" w:cs="Arial"/>
          <w:color w:val="000000" w:themeColor="text1"/>
          <w:sz w:val="22"/>
          <w:szCs w:val="22"/>
          <w:lang w:eastAsia="en-GB"/>
        </w:rPr>
        <w:t xml:space="preserve"> </w:t>
      </w:r>
      <w:r w:rsidR="001A439A" w:rsidRPr="7D52B7D6">
        <w:rPr>
          <w:rFonts w:ascii="Arial" w:eastAsia="Times New Roman" w:hAnsi="Arial" w:cs="Arial"/>
          <w:color w:val="000000" w:themeColor="text1"/>
          <w:sz w:val="22"/>
          <w:szCs w:val="22"/>
          <w:lang w:eastAsia="en-GB"/>
        </w:rPr>
        <w:t xml:space="preserve">to </w:t>
      </w:r>
      <w:r w:rsidR="00F3136A" w:rsidRPr="7D52B7D6">
        <w:rPr>
          <w:rFonts w:ascii="Arial" w:eastAsia="Times New Roman" w:hAnsi="Arial" w:cs="Arial"/>
          <w:color w:val="000000" w:themeColor="text1"/>
          <w:sz w:val="22"/>
          <w:szCs w:val="22"/>
          <w:lang w:eastAsia="en-GB"/>
        </w:rPr>
        <w:t xml:space="preserve">a transhistorical </w:t>
      </w:r>
      <w:r w:rsidR="000C574A" w:rsidRPr="7D52B7D6">
        <w:rPr>
          <w:rFonts w:ascii="Arial" w:eastAsia="Times New Roman" w:hAnsi="Arial" w:cs="Arial"/>
          <w:color w:val="000000" w:themeColor="text1"/>
          <w:sz w:val="22"/>
          <w:szCs w:val="22"/>
          <w:lang w:eastAsia="en-GB"/>
        </w:rPr>
        <w:t xml:space="preserve">and natural </w:t>
      </w:r>
      <w:r w:rsidR="00EA0AC6" w:rsidRPr="7D52B7D6">
        <w:rPr>
          <w:rFonts w:ascii="Arial" w:eastAsia="Times New Roman" w:hAnsi="Arial" w:cs="Arial"/>
          <w:color w:val="000000" w:themeColor="text1"/>
          <w:sz w:val="22"/>
          <w:szCs w:val="22"/>
          <w:lang w:eastAsia="en-GB"/>
        </w:rPr>
        <w:t xml:space="preserve">desire for </w:t>
      </w:r>
      <w:r w:rsidR="00EA4E4E" w:rsidRPr="7D52B7D6">
        <w:rPr>
          <w:rFonts w:ascii="Arial" w:eastAsia="Times New Roman" w:hAnsi="Arial" w:cs="Arial"/>
          <w:color w:val="000000" w:themeColor="text1"/>
          <w:sz w:val="22"/>
          <w:szCs w:val="22"/>
          <w:lang w:eastAsia="en-GB"/>
        </w:rPr>
        <w:t>sexual domination</w:t>
      </w:r>
      <w:r w:rsidR="00B24C77" w:rsidRPr="7D52B7D6">
        <w:rPr>
          <w:rFonts w:ascii="Arial" w:eastAsia="Times New Roman" w:hAnsi="Arial" w:cs="Arial"/>
          <w:color w:val="000000" w:themeColor="text1"/>
          <w:sz w:val="22"/>
          <w:szCs w:val="22"/>
          <w:lang w:eastAsia="en-GB"/>
        </w:rPr>
        <w:t xml:space="preserve"> and for reducing sexual </w:t>
      </w:r>
      <w:r w:rsidR="00455F88" w:rsidRPr="7D52B7D6">
        <w:rPr>
          <w:rFonts w:ascii="Arial" w:eastAsia="Times New Roman" w:hAnsi="Arial" w:cs="Arial"/>
          <w:color w:val="000000" w:themeColor="text1"/>
          <w:sz w:val="22"/>
          <w:szCs w:val="22"/>
          <w:lang w:eastAsia="en-GB"/>
        </w:rPr>
        <w:t xml:space="preserve">domination </w:t>
      </w:r>
      <w:r w:rsidR="00B24C77" w:rsidRPr="7D52B7D6">
        <w:rPr>
          <w:rFonts w:ascii="Arial" w:eastAsia="Times New Roman" w:hAnsi="Arial" w:cs="Arial"/>
          <w:color w:val="000000" w:themeColor="text1"/>
          <w:sz w:val="22"/>
          <w:szCs w:val="22"/>
          <w:lang w:eastAsia="en-GB"/>
        </w:rPr>
        <w:t>to</w:t>
      </w:r>
      <w:r w:rsidR="00EE5C6B" w:rsidRPr="7D52B7D6">
        <w:rPr>
          <w:rFonts w:ascii="Arial" w:eastAsia="Times New Roman" w:hAnsi="Arial" w:cs="Arial"/>
          <w:color w:val="000000" w:themeColor="text1"/>
          <w:sz w:val="22"/>
          <w:szCs w:val="22"/>
          <w:lang w:eastAsia="en-GB"/>
        </w:rPr>
        <w:t xml:space="preserve"> brute force </w:t>
      </w:r>
      <w:r w:rsidR="0054560E" w:rsidRPr="7D52B7D6">
        <w:rPr>
          <w:rFonts w:ascii="Arial" w:eastAsia="Times New Roman" w:hAnsi="Arial" w:cs="Arial"/>
          <w:color w:val="000000" w:themeColor="text1"/>
          <w:sz w:val="22"/>
          <w:szCs w:val="22"/>
          <w:lang w:eastAsia="en-GB"/>
        </w:rPr>
        <w:t>and violence</w:t>
      </w:r>
      <w:r w:rsidR="00EE5C6B" w:rsidRPr="7D52B7D6">
        <w:rPr>
          <w:rFonts w:ascii="Arial" w:eastAsia="Times New Roman" w:hAnsi="Arial" w:cs="Arial"/>
          <w:color w:val="000000" w:themeColor="text1"/>
          <w:sz w:val="22"/>
          <w:szCs w:val="22"/>
          <w:lang w:eastAsia="en-GB"/>
        </w:rPr>
        <w:t xml:space="preserve">. I think that this is a misunderstanding. </w:t>
      </w:r>
      <w:r w:rsidR="00455F88" w:rsidRPr="7D52B7D6">
        <w:rPr>
          <w:rFonts w:ascii="Arial" w:eastAsia="Times New Roman" w:hAnsi="Arial" w:cs="Arial"/>
          <w:color w:val="000000" w:themeColor="text1"/>
          <w:sz w:val="22"/>
          <w:szCs w:val="22"/>
          <w:lang w:eastAsia="en-GB"/>
        </w:rPr>
        <w:t>Such a reading</w:t>
      </w:r>
      <w:r w:rsidR="002F1AC9" w:rsidRPr="7D52B7D6">
        <w:rPr>
          <w:rFonts w:ascii="Arial" w:eastAsia="Times New Roman" w:hAnsi="Arial" w:cs="Arial"/>
          <w:color w:val="000000" w:themeColor="text1"/>
          <w:sz w:val="22"/>
          <w:szCs w:val="22"/>
          <w:lang w:eastAsia="en-GB"/>
        </w:rPr>
        <w:t xml:space="preserve"> suggest</w:t>
      </w:r>
      <w:r w:rsidR="00455F88" w:rsidRPr="7D52B7D6">
        <w:rPr>
          <w:rFonts w:ascii="Arial" w:eastAsia="Times New Roman" w:hAnsi="Arial" w:cs="Arial"/>
          <w:color w:val="000000" w:themeColor="text1"/>
          <w:sz w:val="22"/>
          <w:szCs w:val="22"/>
          <w:lang w:eastAsia="en-GB"/>
        </w:rPr>
        <w:t>s</w:t>
      </w:r>
      <w:r w:rsidR="002F1AC9" w:rsidRPr="7D52B7D6">
        <w:rPr>
          <w:rFonts w:ascii="Arial" w:eastAsia="Times New Roman" w:hAnsi="Arial" w:cs="Arial"/>
          <w:color w:val="000000" w:themeColor="text1"/>
          <w:sz w:val="22"/>
          <w:szCs w:val="22"/>
          <w:lang w:eastAsia="en-GB"/>
        </w:rPr>
        <w:t xml:space="preserve"> that</w:t>
      </w:r>
      <w:r w:rsidR="00455F88" w:rsidRPr="7D52B7D6">
        <w:rPr>
          <w:rFonts w:ascii="Arial" w:eastAsia="Times New Roman" w:hAnsi="Arial" w:cs="Arial"/>
          <w:color w:val="000000" w:themeColor="text1"/>
          <w:sz w:val="22"/>
          <w:szCs w:val="22"/>
          <w:lang w:eastAsia="en-GB"/>
        </w:rPr>
        <w:t xml:space="preserve">, for </w:t>
      </w:r>
      <w:r w:rsidR="002F1AC9" w:rsidRPr="7D52B7D6">
        <w:rPr>
          <w:rFonts w:ascii="Arial" w:eastAsia="Times New Roman" w:hAnsi="Arial" w:cs="Arial"/>
          <w:color w:val="000000" w:themeColor="text1"/>
          <w:sz w:val="22"/>
          <w:szCs w:val="22"/>
          <w:lang w:eastAsia="en-GB"/>
        </w:rPr>
        <w:t>MacKinnon</w:t>
      </w:r>
      <w:r w:rsidR="00455F88" w:rsidRPr="7D52B7D6">
        <w:rPr>
          <w:rFonts w:ascii="Arial" w:eastAsia="Times New Roman" w:hAnsi="Arial" w:cs="Arial"/>
          <w:color w:val="000000" w:themeColor="text1"/>
          <w:sz w:val="22"/>
          <w:szCs w:val="22"/>
          <w:lang w:eastAsia="en-GB"/>
        </w:rPr>
        <w:t xml:space="preserve">, </w:t>
      </w:r>
      <w:r w:rsidR="00BD670E" w:rsidRPr="7D52B7D6">
        <w:rPr>
          <w:rFonts w:ascii="Arial" w:eastAsia="Times New Roman" w:hAnsi="Arial" w:cs="Arial"/>
          <w:color w:val="000000" w:themeColor="text1"/>
          <w:sz w:val="22"/>
          <w:szCs w:val="22"/>
          <w:lang w:eastAsia="en-GB"/>
        </w:rPr>
        <w:t>sexuality</w:t>
      </w:r>
      <w:r w:rsidR="002F1AC9" w:rsidRPr="7D52B7D6">
        <w:rPr>
          <w:rFonts w:ascii="Arial" w:eastAsia="Times New Roman" w:hAnsi="Arial" w:cs="Arial"/>
          <w:color w:val="000000" w:themeColor="text1"/>
          <w:sz w:val="22"/>
          <w:szCs w:val="22"/>
          <w:lang w:eastAsia="en-GB"/>
        </w:rPr>
        <w:t xml:space="preserve"> </w:t>
      </w:r>
      <w:r w:rsidR="00BD670E" w:rsidRPr="7D52B7D6">
        <w:rPr>
          <w:rFonts w:ascii="Arial" w:eastAsia="Times New Roman" w:hAnsi="Arial" w:cs="Arial"/>
          <w:color w:val="000000" w:themeColor="text1"/>
          <w:sz w:val="22"/>
          <w:szCs w:val="22"/>
          <w:lang w:eastAsia="en-GB"/>
        </w:rPr>
        <w:t>has</w:t>
      </w:r>
      <w:r w:rsidR="002F1AC9" w:rsidRPr="7D52B7D6">
        <w:rPr>
          <w:rFonts w:ascii="Arial" w:eastAsia="Times New Roman" w:hAnsi="Arial" w:cs="Arial"/>
          <w:color w:val="000000" w:themeColor="text1"/>
          <w:sz w:val="22"/>
          <w:szCs w:val="22"/>
          <w:lang w:eastAsia="en-GB"/>
        </w:rPr>
        <w:t xml:space="preserve"> a </w:t>
      </w:r>
      <w:r w:rsidR="007C47B2" w:rsidRPr="7D52B7D6">
        <w:rPr>
          <w:rFonts w:ascii="Arial" w:eastAsia="Times New Roman" w:hAnsi="Arial" w:cs="Arial"/>
          <w:color w:val="000000" w:themeColor="text1"/>
          <w:sz w:val="22"/>
          <w:szCs w:val="22"/>
          <w:lang w:eastAsia="en-GB"/>
        </w:rPr>
        <w:t>‘necessary’ essence</w:t>
      </w:r>
      <w:r w:rsidR="00D204FE" w:rsidRPr="7D52B7D6">
        <w:rPr>
          <w:rFonts w:ascii="Arial" w:eastAsia="Times New Roman" w:hAnsi="Arial" w:cs="Arial"/>
          <w:color w:val="000000" w:themeColor="text1"/>
          <w:sz w:val="22"/>
          <w:szCs w:val="22"/>
          <w:lang w:eastAsia="en-GB"/>
        </w:rPr>
        <w:t xml:space="preserve"> (Conaghan 2019)</w:t>
      </w:r>
      <w:r w:rsidR="007C47B2" w:rsidRPr="7D52B7D6">
        <w:rPr>
          <w:rFonts w:ascii="Arial" w:eastAsia="Times New Roman" w:hAnsi="Arial" w:cs="Arial"/>
          <w:color w:val="000000" w:themeColor="text1"/>
          <w:sz w:val="22"/>
          <w:szCs w:val="22"/>
          <w:lang w:eastAsia="en-GB"/>
        </w:rPr>
        <w:t xml:space="preserve">, a </w:t>
      </w:r>
      <w:r w:rsidR="00D204FE" w:rsidRPr="7D52B7D6">
        <w:rPr>
          <w:rFonts w:ascii="Arial" w:eastAsia="Times New Roman" w:hAnsi="Arial" w:cs="Arial"/>
          <w:color w:val="000000" w:themeColor="text1"/>
          <w:sz w:val="22"/>
          <w:szCs w:val="22"/>
          <w:lang w:eastAsia="en-GB"/>
        </w:rPr>
        <w:t xml:space="preserve">set of core characteristics without which </w:t>
      </w:r>
      <w:r w:rsidR="00EE50CB" w:rsidRPr="7D52B7D6">
        <w:rPr>
          <w:rFonts w:ascii="Arial" w:eastAsia="Times New Roman" w:hAnsi="Arial" w:cs="Arial"/>
          <w:color w:val="000000" w:themeColor="text1"/>
          <w:sz w:val="22"/>
          <w:szCs w:val="22"/>
          <w:lang w:eastAsia="en-GB"/>
        </w:rPr>
        <w:t>it</w:t>
      </w:r>
      <w:r w:rsidR="00D204FE" w:rsidRPr="7D52B7D6">
        <w:rPr>
          <w:rFonts w:ascii="Arial" w:eastAsia="Times New Roman" w:hAnsi="Arial" w:cs="Arial"/>
          <w:color w:val="000000" w:themeColor="text1"/>
          <w:sz w:val="22"/>
          <w:szCs w:val="22"/>
          <w:lang w:eastAsia="en-GB"/>
        </w:rPr>
        <w:t xml:space="preserve"> would cease to have meaning. </w:t>
      </w:r>
      <w:r w:rsidR="006341EA" w:rsidRPr="7D52B7D6">
        <w:rPr>
          <w:rFonts w:ascii="Arial" w:eastAsia="Times New Roman" w:hAnsi="Arial" w:cs="Arial"/>
          <w:color w:val="000000" w:themeColor="text1"/>
          <w:sz w:val="22"/>
          <w:szCs w:val="22"/>
          <w:lang w:eastAsia="en-GB"/>
        </w:rPr>
        <w:t xml:space="preserve">As I read her, MacKinnon’s understanding of essence is rather different </w:t>
      </w:r>
      <w:r w:rsidR="00B95C04">
        <w:rPr>
          <w:rFonts w:ascii="Arial" w:eastAsia="Times New Roman" w:hAnsi="Arial" w:cs="Arial"/>
          <w:color w:val="000000" w:themeColor="text1"/>
          <w:sz w:val="22"/>
          <w:szCs w:val="22"/>
          <w:lang w:eastAsia="en-GB"/>
        </w:rPr>
        <w:t>from</w:t>
      </w:r>
      <w:r w:rsidR="006341EA" w:rsidRPr="7D52B7D6">
        <w:rPr>
          <w:rFonts w:ascii="Arial" w:eastAsia="Times New Roman" w:hAnsi="Arial" w:cs="Arial"/>
          <w:color w:val="000000" w:themeColor="text1"/>
          <w:sz w:val="22"/>
          <w:szCs w:val="22"/>
          <w:lang w:eastAsia="en-GB"/>
        </w:rPr>
        <w:t xml:space="preserve"> this, and more </w:t>
      </w:r>
      <w:r w:rsidR="79378DF6" w:rsidRPr="7D52B7D6">
        <w:rPr>
          <w:rFonts w:ascii="Arial" w:eastAsia="Times New Roman" w:hAnsi="Arial" w:cs="Arial"/>
          <w:color w:val="000000" w:themeColor="text1"/>
          <w:sz w:val="22"/>
          <w:szCs w:val="22"/>
          <w:lang w:eastAsia="en-GB"/>
        </w:rPr>
        <w:t>like</w:t>
      </w:r>
      <w:r w:rsidR="006341EA" w:rsidRPr="7D52B7D6">
        <w:rPr>
          <w:rFonts w:ascii="Arial" w:eastAsia="Times New Roman" w:hAnsi="Arial" w:cs="Arial"/>
          <w:color w:val="000000" w:themeColor="text1"/>
          <w:sz w:val="22"/>
          <w:szCs w:val="22"/>
          <w:lang w:eastAsia="en-GB"/>
        </w:rPr>
        <w:t xml:space="preserve"> Federici’s</w:t>
      </w:r>
      <w:r w:rsidR="00CC67E7" w:rsidRPr="7D52B7D6">
        <w:rPr>
          <w:rFonts w:ascii="Arial" w:eastAsia="Times New Roman" w:hAnsi="Arial" w:cs="Arial"/>
          <w:color w:val="000000" w:themeColor="text1"/>
          <w:sz w:val="22"/>
          <w:szCs w:val="22"/>
          <w:lang w:eastAsia="en-GB"/>
        </w:rPr>
        <w:t>. Sexual</w:t>
      </w:r>
      <w:r w:rsidR="00EE50CB" w:rsidRPr="7D52B7D6">
        <w:rPr>
          <w:rFonts w:ascii="Arial" w:eastAsia="Times New Roman" w:hAnsi="Arial" w:cs="Arial"/>
          <w:color w:val="000000" w:themeColor="text1"/>
          <w:sz w:val="22"/>
          <w:szCs w:val="22"/>
          <w:lang w:eastAsia="en-GB"/>
        </w:rPr>
        <w:t xml:space="preserve">ity as </w:t>
      </w:r>
      <w:r w:rsidR="00EE50CB" w:rsidRPr="7D52B7D6">
        <w:rPr>
          <w:rFonts w:ascii="Arial" w:eastAsia="Times New Roman" w:hAnsi="Arial" w:cs="Arial"/>
          <w:color w:val="000000" w:themeColor="text1"/>
          <w:sz w:val="22"/>
          <w:szCs w:val="22"/>
          <w:lang w:eastAsia="en-GB"/>
        </w:rPr>
        <w:lastRenderedPageBreak/>
        <w:t>sexual domination</w:t>
      </w:r>
      <w:r w:rsidR="00CC67E7" w:rsidRPr="7D52B7D6">
        <w:rPr>
          <w:rFonts w:ascii="Arial" w:eastAsia="Times New Roman" w:hAnsi="Arial" w:cs="Arial"/>
          <w:color w:val="000000" w:themeColor="text1"/>
          <w:sz w:val="22"/>
          <w:szCs w:val="22"/>
          <w:lang w:eastAsia="en-GB"/>
        </w:rPr>
        <w:t xml:space="preserve"> is a </w:t>
      </w:r>
      <w:r w:rsidR="000557AD" w:rsidRPr="7D52B7D6">
        <w:rPr>
          <w:rFonts w:ascii="Arial" w:eastAsia="Times New Roman" w:hAnsi="Arial" w:cs="Arial"/>
          <w:color w:val="000000" w:themeColor="text1"/>
          <w:sz w:val="22"/>
          <w:szCs w:val="22"/>
          <w:lang w:eastAsia="en-GB"/>
        </w:rPr>
        <w:t xml:space="preserve">historically </w:t>
      </w:r>
      <w:r w:rsidR="00CC67E7" w:rsidRPr="7D52B7D6">
        <w:rPr>
          <w:rFonts w:ascii="Arial" w:eastAsia="Times New Roman" w:hAnsi="Arial" w:cs="Arial"/>
          <w:color w:val="000000" w:themeColor="text1"/>
          <w:sz w:val="22"/>
          <w:szCs w:val="22"/>
          <w:lang w:eastAsia="en-GB"/>
        </w:rPr>
        <w:t xml:space="preserve">specific mode of organising sexuality that is revealed through </w:t>
      </w:r>
      <w:r w:rsidR="6F6A546B" w:rsidRPr="7D52B7D6">
        <w:rPr>
          <w:rFonts w:ascii="Arial" w:eastAsia="Times New Roman" w:hAnsi="Arial" w:cs="Arial"/>
          <w:color w:val="000000" w:themeColor="text1"/>
          <w:sz w:val="22"/>
          <w:szCs w:val="22"/>
          <w:lang w:eastAsia="en-GB"/>
        </w:rPr>
        <w:t>bottom-up</w:t>
      </w:r>
      <w:r w:rsidR="00CC67E7" w:rsidRPr="7D52B7D6">
        <w:rPr>
          <w:rFonts w:ascii="Arial" w:eastAsia="Times New Roman" w:hAnsi="Arial" w:cs="Arial"/>
          <w:color w:val="000000" w:themeColor="text1"/>
          <w:sz w:val="22"/>
          <w:szCs w:val="22"/>
          <w:lang w:eastAsia="en-GB"/>
        </w:rPr>
        <w:t xml:space="preserve"> theorising and so </w:t>
      </w:r>
      <w:r w:rsidR="00F86B74" w:rsidRPr="7D52B7D6">
        <w:rPr>
          <w:rFonts w:ascii="Arial" w:eastAsia="Times New Roman" w:hAnsi="Arial" w:cs="Arial"/>
          <w:color w:val="000000" w:themeColor="text1"/>
          <w:sz w:val="22"/>
          <w:szCs w:val="22"/>
          <w:lang w:eastAsia="en-GB"/>
        </w:rPr>
        <w:t xml:space="preserve">through feminist </w:t>
      </w:r>
      <w:r w:rsidR="001F0042" w:rsidRPr="7D52B7D6">
        <w:rPr>
          <w:rFonts w:ascii="Arial" w:eastAsia="Times New Roman" w:hAnsi="Arial" w:cs="Arial"/>
          <w:color w:val="000000" w:themeColor="text1"/>
          <w:sz w:val="22"/>
          <w:szCs w:val="22"/>
          <w:lang w:eastAsia="en-GB"/>
        </w:rPr>
        <w:t>reflection</w:t>
      </w:r>
      <w:r w:rsidR="00F86B74" w:rsidRPr="7D52B7D6">
        <w:rPr>
          <w:rFonts w:ascii="Arial" w:eastAsia="Times New Roman" w:hAnsi="Arial" w:cs="Arial"/>
          <w:color w:val="000000" w:themeColor="text1"/>
          <w:sz w:val="22"/>
          <w:szCs w:val="22"/>
          <w:lang w:eastAsia="en-GB"/>
        </w:rPr>
        <w:t xml:space="preserve"> and </w:t>
      </w:r>
      <w:proofErr w:type="gramStart"/>
      <w:r w:rsidR="00C97BDE" w:rsidRPr="7D52B7D6">
        <w:rPr>
          <w:rFonts w:ascii="Arial" w:eastAsia="Times New Roman" w:hAnsi="Arial" w:cs="Arial"/>
          <w:color w:val="000000" w:themeColor="text1"/>
          <w:sz w:val="22"/>
          <w:szCs w:val="22"/>
          <w:lang w:eastAsia="en-GB"/>
        </w:rPr>
        <w:t>women’s</w:t>
      </w:r>
      <w:proofErr w:type="gramEnd"/>
      <w:r w:rsidR="001F0042" w:rsidRPr="7D52B7D6">
        <w:rPr>
          <w:rFonts w:ascii="Arial" w:eastAsia="Times New Roman" w:hAnsi="Arial" w:cs="Arial"/>
          <w:color w:val="000000" w:themeColor="text1"/>
          <w:sz w:val="22"/>
          <w:szCs w:val="22"/>
          <w:lang w:eastAsia="en-GB"/>
        </w:rPr>
        <w:t xml:space="preserve"> </w:t>
      </w:r>
      <w:r w:rsidR="00F86B74" w:rsidRPr="7D52B7D6">
        <w:rPr>
          <w:rFonts w:ascii="Arial" w:eastAsia="Times New Roman" w:hAnsi="Arial" w:cs="Arial"/>
          <w:color w:val="000000" w:themeColor="text1"/>
          <w:sz w:val="22"/>
          <w:szCs w:val="22"/>
          <w:lang w:eastAsia="en-GB"/>
        </w:rPr>
        <w:t xml:space="preserve">lived </w:t>
      </w:r>
      <w:r w:rsidR="00B70B6E" w:rsidRPr="7D52B7D6">
        <w:rPr>
          <w:rFonts w:ascii="Arial" w:eastAsia="Times New Roman" w:hAnsi="Arial" w:cs="Arial"/>
          <w:color w:val="000000" w:themeColor="text1"/>
          <w:sz w:val="22"/>
          <w:szCs w:val="22"/>
          <w:lang w:eastAsia="en-GB"/>
        </w:rPr>
        <w:t>experience</w:t>
      </w:r>
      <w:r w:rsidR="27BEC148" w:rsidRPr="7D52B7D6">
        <w:rPr>
          <w:rFonts w:ascii="Arial" w:eastAsia="Times New Roman" w:hAnsi="Arial" w:cs="Arial"/>
          <w:color w:val="000000" w:themeColor="text1"/>
          <w:sz w:val="22"/>
          <w:szCs w:val="22"/>
          <w:lang w:eastAsia="en-GB"/>
        </w:rPr>
        <w:t xml:space="preserve"> (1989: 151)</w:t>
      </w:r>
      <w:r w:rsidR="00B70B6E" w:rsidRPr="7D52B7D6">
        <w:rPr>
          <w:rFonts w:ascii="Arial" w:eastAsia="Times New Roman" w:hAnsi="Arial" w:cs="Arial"/>
          <w:color w:val="000000" w:themeColor="text1"/>
          <w:sz w:val="22"/>
          <w:szCs w:val="22"/>
          <w:lang w:eastAsia="en-GB"/>
        </w:rPr>
        <w:t>.</w:t>
      </w:r>
      <w:r w:rsidR="002F7999" w:rsidRPr="7D52B7D6">
        <w:rPr>
          <w:rFonts w:ascii="Arial" w:eastAsia="Times New Roman" w:hAnsi="Arial" w:cs="Arial"/>
          <w:color w:val="000000" w:themeColor="text1"/>
          <w:sz w:val="22"/>
          <w:szCs w:val="22"/>
          <w:lang w:eastAsia="en-GB"/>
        </w:rPr>
        <w:t xml:space="preserve"> </w:t>
      </w:r>
      <w:r w:rsidR="00C97BDE" w:rsidRPr="7D52B7D6">
        <w:rPr>
          <w:rFonts w:ascii="Arial" w:hAnsi="Arial" w:cs="Arial"/>
          <w:sz w:val="22"/>
          <w:szCs w:val="22"/>
        </w:rPr>
        <w:t>In other words, the</w:t>
      </w:r>
      <w:r w:rsidR="002F7999" w:rsidRPr="7D52B7D6">
        <w:rPr>
          <w:rFonts w:ascii="Arial" w:hAnsi="Arial" w:cs="Arial"/>
          <w:sz w:val="22"/>
          <w:szCs w:val="22"/>
        </w:rPr>
        <w:t xml:space="preserve"> ‘real’ essence of sexuality/labour is the lived reality</w:t>
      </w:r>
      <w:r w:rsidR="00CB2EDF" w:rsidRPr="7D52B7D6">
        <w:rPr>
          <w:rFonts w:ascii="Arial" w:hAnsi="Arial" w:cs="Arial"/>
          <w:sz w:val="22"/>
          <w:szCs w:val="22"/>
        </w:rPr>
        <w:t xml:space="preserve">, </w:t>
      </w:r>
      <w:r w:rsidR="002F7999" w:rsidRPr="7D52B7D6">
        <w:rPr>
          <w:rFonts w:ascii="Arial" w:hAnsi="Arial" w:cs="Arial"/>
          <w:sz w:val="22"/>
          <w:szCs w:val="22"/>
        </w:rPr>
        <w:t>experience</w:t>
      </w:r>
      <w:r w:rsidR="00D36CA1" w:rsidRPr="7D52B7D6">
        <w:rPr>
          <w:rFonts w:ascii="Arial" w:hAnsi="Arial" w:cs="Arial"/>
          <w:sz w:val="22"/>
          <w:szCs w:val="22"/>
        </w:rPr>
        <w:t>,</w:t>
      </w:r>
      <w:r w:rsidR="00CB2EDF" w:rsidRPr="7D52B7D6">
        <w:rPr>
          <w:rFonts w:ascii="Arial" w:hAnsi="Arial" w:cs="Arial"/>
          <w:sz w:val="22"/>
          <w:szCs w:val="22"/>
        </w:rPr>
        <w:t xml:space="preserve"> and institutional organisation</w:t>
      </w:r>
      <w:r w:rsidR="002F7999" w:rsidRPr="7D52B7D6">
        <w:rPr>
          <w:rFonts w:ascii="Arial" w:hAnsi="Arial" w:cs="Arial"/>
          <w:sz w:val="22"/>
          <w:szCs w:val="22"/>
        </w:rPr>
        <w:t xml:space="preserve"> of social relations between capitalists and producers and between the sexes, which, within capitalist and patriarchal societies</w:t>
      </w:r>
      <w:r w:rsidR="00C868A8">
        <w:rPr>
          <w:rFonts w:ascii="Arial" w:hAnsi="Arial" w:cs="Arial"/>
          <w:sz w:val="22"/>
          <w:szCs w:val="22"/>
        </w:rPr>
        <w:t>,</w:t>
      </w:r>
      <w:r w:rsidR="002F7999" w:rsidRPr="7D52B7D6">
        <w:rPr>
          <w:rFonts w:ascii="Arial" w:hAnsi="Arial" w:cs="Arial"/>
          <w:sz w:val="22"/>
          <w:szCs w:val="22"/>
        </w:rPr>
        <w:t xml:space="preserve"> are organised by</w:t>
      </w:r>
      <w:r w:rsidR="1C6E8419" w:rsidRPr="7D52B7D6">
        <w:rPr>
          <w:rFonts w:ascii="Arial" w:hAnsi="Arial" w:cs="Arial"/>
          <w:sz w:val="22"/>
          <w:szCs w:val="22"/>
        </w:rPr>
        <w:t xml:space="preserve"> male</w:t>
      </w:r>
      <w:r w:rsidR="002F7999" w:rsidRPr="7D52B7D6">
        <w:rPr>
          <w:rFonts w:ascii="Arial" w:hAnsi="Arial" w:cs="Arial"/>
          <w:sz w:val="22"/>
          <w:szCs w:val="22"/>
        </w:rPr>
        <w:t xml:space="preserve"> heterosexual desire for </w:t>
      </w:r>
      <w:r w:rsidR="002F7999" w:rsidRPr="7D52B7D6">
        <w:rPr>
          <w:rFonts w:ascii="Arial" w:hAnsi="Arial" w:cs="Arial"/>
          <w:i/>
          <w:iCs/>
          <w:sz w:val="22"/>
          <w:szCs w:val="22"/>
        </w:rPr>
        <w:t>power</w:t>
      </w:r>
      <w:r w:rsidR="002F7999" w:rsidRPr="7D52B7D6">
        <w:rPr>
          <w:rFonts w:ascii="Arial" w:hAnsi="Arial" w:cs="Arial"/>
          <w:sz w:val="22"/>
          <w:szCs w:val="22"/>
        </w:rPr>
        <w:t xml:space="preserve"> and capitalist need for </w:t>
      </w:r>
      <w:r w:rsidR="002F7999" w:rsidRPr="7D52B7D6">
        <w:rPr>
          <w:rFonts w:ascii="Arial" w:hAnsi="Arial" w:cs="Arial"/>
          <w:i/>
          <w:iCs/>
          <w:sz w:val="22"/>
          <w:szCs w:val="22"/>
        </w:rPr>
        <w:t>profit</w:t>
      </w:r>
      <w:r w:rsidR="002F7999" w:rsidRPr="7D52B7D6">
        <w:rPr>
          <w:rFonts w:ascii="Arial" w:hAnsi="Arial" w:cs="Arial"/>
          <w:sz w:val="22"/>
          <w:szCs w:val="22"/>
        </w:rPr>
        <w:t>.</w:t>
      </w:r>
      <w:r w:rsidR="004317FE" w:rsidRPr="7D52B7D6">
        <w:rPr>
          <w:rFonts w:ascii="Arial" w:hAnsi="Arial" w:cs="Arial"/>
          <w:sz w:val="22"/>
          <w:szCs w:val="22"/>
        </w:rPr>
        <w:t xml:space="preserve"> </w:t>
      </w:r>
    </w:p>
    <w:p w14:paraId="4C321484" w14:textId="1F4D0923" w:rsidR="008F1043" w:rsidRPr="00C4016E" w:rsidRDefault="00D36CA1" w:rsidP="7D52B7D6">
      <w:pPr>
        <w:spacing w:line="360" w:lineRule="auto"/>
        <w:ind w:firstLine="720"/>
        <w:rPr>
          <w:rFonts w:ascii="Arial" w:eastAsia="Times New Roman" w:hAnsi="Arial" w:cs="Arial"/>
          <w:color w:val="000000" w:themeColor="text1"/>
          <w:sz w:val="22"/>
          <w:szCs w:val="22"/>
          <w:lang w:eastAsia="en-GB"/>
        </w:rPr>
      </w:pPr>
      <w:r w:rsidRPr="7D52B7D6">
        <w:rPr>
          <w:rFonts w:ascii="Arial" w:hAnsi="Arial" w:cs="Arial"/>
          <w:sz w:val="22"/>
          <w:szCs w:val="22"/>
        </w:rPr>
        <w:t xml:space="preserve">What is revealed is that </w:t>
      </w:r>
      <w:r w:rsidR="005D6450" w:rsidRPr="7D52B7D6">
        <w:rPr>
          <w:rFonts w:ascii="Arial" w:hAnsi="Arial" w:cs="Arial"/>
          <w:sz w:val="22"/>
          <w:szCs w:val="22"/>
        </w:rPr>
        <w:t>sexual power is organised</w:t>
      </w:r>
      <w:r w:rsidR="00A573CE" w:rsidRPr="7D52B7D6">
        <w:rPr>
          <w:rFonts w:ascii="Arial" w:hAnsi="Arial" w:cs="Arial"/>
          <w:sz w:val="22"/>
          <w:szCs w:val="22"/>
        </w:rPr>
        <w:t xml:space="preserve"> via the</w:t>
      </w:r>
      <w:r w:rsidRPr="7D52B7D6">
        <w:rPr>
          <w:rFonts w:ascii="Arial" w:hAnsi="Arial" w:cs="Arial"/>
          <w:sz w:val="22"/>
          <w:szCs w:val="22"/>
        </w:rPr>
        <w:t xml:space="preserve"> appropriat</w:t>
      </w:r>
      <w:r w:rsidR="00A573CE" w:rsidRPr="7D52B7D6">
        <w:rPr>
          <w:rFonts w:ascii="Arial" w:hAnsi="Arial" w:cs="Arial"/>
          <w:sz w:val="22"/>
          <w:szCs w:val="22"/>
        </w:rPr>
        <w:t>ion</w:t>
      </w:r>
      <w:r w:rsidRPr="7D52B7D6">
        <w:rPr>
          <w:rFonts w:ascii="Arial" w:hAnsi="Arial" w:cs="Arial"/>
          <w:sz w:val="22"/>
          <w:szCs w:val="22"/>
        </w:rPr>
        <w:t xml:space="preserve"> and alienat</w:t>
      </w:r>
      <w:r w:rsidR="00A573CE" w:rsidRPr="7D52B7D6">
        <w:rPr>
          <w:rFonts w:ascii="Arial" w:hAnsi="Arial" w:cs="Arial"/>
          <w:sz w:val="22"/>
          <w:szCs w:val="22"/>
        </w:rPr>
        <w:t xml:space="preserve">ion of women’s sexuality </w:t>
      </w:r>
      <w:r w:rsidR="00320062" w:rsidRPr="7D52B7D6">
        <w:rPr>
          <w:rFonts w:ascii="Arial" w:hAnsi="Arial" w:cs="Arial"/>
          <w:sz w:val="22"/>
          <w:szCs w:val="22"/>
        </w:rPr>
        <w:t>through a</w:t>
      </w:r>
      <w:r w:rsidR="00505DBA" w:rsidRPr="7D52B7D6">
        <w:rPr>
          <w:rFonts w:ascii="Arial" w:hAnsi="Arial" w:cs="Arial"/>
          <w:sz w:val="22"/>
          <w:szCs w:val="22"/>
        </w:rPr>
        <w:t xml:space="preserve"> </w:t>
      </w:r>
      <w:r w:rsidR="0054560E" w:rsidRPr="7D52B7D6">
        <w:rPr>
          <w:rFonts w:ascii="Arial" w:eastAsia="Times New Roman" w:hAnsi="Arial" w:cs="Arial"/>
          <w:color w:val="000000" w:themeColor="text1"/>
          <w:sz w:val="22"/>
          <w:szCs w:val="22"/>
          <w:lang w:eastAsia="en-GB"/>
        </w:rPr>
        <w:t>spectrum or continuum of behaviours where ‘violence is seen as occupying the most fully achieved end of the dehumanization continuum on which objectification occupies the least express end’ (</w:t>
      </w:r>
      <w:r w:rsidR="00A51376" w:rsidRPr="7D52B7D6">
        <w:rPr>
          <w:rFonts w:ascii="Arial" w:eastAsia="Times New Roman" w:hAnsi="Arial" w:cs="Arial"/>
          <w:color w:val="000000" w:themeColor="text1"/>
          <w:sz w:val="22"/>
          <w:szCs w:val="22"/>
          <w:lang w:eastAsia="en-GB"/>
        </w:rPr>
        <w:t xml:space="preserve">1989: </w:t>
      </w:r>
      <w:r w:rsidR="0054560E" w:rsidRPr="7D52B7D6">
        <w:rPr>
          <w:rFonts w:ascii="Arial" w:eastAsia="Times New Roman" w:hAnsi="Arial" w:cs="Arial"/>
          <w:color w:val="000000" w:themeColor="text1"/>
          <w:sz w:val="22"/>
          <w:szCs w:val="22"/>
          <w:lang w:eastAsia="en-GB"/>
        </w:rPr>
        <w:t>145)</w:t>
      </w:r>
      <w:r w:rsidR="00A51376" w:rsidRPr="7D52B7D6">
        <w:rPr>
          <w:rFonts w:ascii="Arial" w:eastAsia="Times New Roman" w:hAnsi="Arial" w:cs="Arial"/>
          <w:color w:val="000000" w:themeColor="text1"/>
          <w:sz w:val="22"/>
          <w:szCs w:val="22"/>
          <w:lang w:eastAsia="en-GB"/>
        </w:rPr>
        <w:t>.</w:t>
      </w:r>
      <w:r w:rsidR="00EE5C6B" w:rsidRPr="7D52B7D6">
        <w:rPr>
          <w:rFonts w:ascii="Arial" w:eastAsia="Times New Roman" w:hAnsi="Arial" w:cs="Arial"/>
          <w:color w:val="000000" w:themeColor="text1"/>
          <w:sz w:val="22"/>
          <w:szCs w:val="22"/>
          <w:lang w:eastAsia="en-GB"/>
        </w:rPr>
        <w:t xml:space="preserve"> </w:t>
      </w:r>
      <w:r w:rsidR="0054560E" w:rsidRPr="7D52B7D6">
        <w:rPr>
          <w:rFonts w:ascii="Arial" w:eastAsia="Times New Roman" w:hAnsi="Arial" w:cs="Arial"/>
          <w:color w:val="000000" w:themeColor="text1"/>
          <w:sz w:val="22"/>
          <w:szCs w:val="22"/>
          <w:lang w:eastAsia="en-GB"/>
        </w:rPr>
        <w:t>Male sexual domination, then, much like capitalist domination, expresses itself as a spectrum of powers of command over women/(women) workers</w:t>
      </w:r>
      <w:r w:rsidR="00134845" w:rsidRPr="7D52B7D6">
        <w:rPr>
          <w:rFonts w:ascii="Arial" w:eastAsia="Times New Roman" w:hAnsi="Arial" w:cs="Arial"/>
          <w:color w:val="000000" w:themeColor="text1"/>
          <w:sz w:val="22"/>
          <w:szCs w:val="22"/>
          <w:lang w:eastAsia="en-GB"/>
        </w:rPr>
        <w:t>. ‘Pressure, gender socialization, withholding benefits, extending indulgences, the how-to books, the sex therapy are the soft end; the fuck, the fist, the street, the chains, the poverty are the hard end’ (</w:t>
      </w:r>
      <w:r w:rsidR="00A51376" w:rsidRPr="7D52B7D6">
        <w:rPr>
          <w:rFonts w:ascii="Arial" w:eastAsia="Times New Roman" w:hAnsi="Arial" w:cs="Arial"/>
          <w:color w:val="000000" w:themeColor="text1"/>
          <w:sz w:val="22"/>
          <w:szCs w:val="22"/>
          <w:lang w:eastAsia="en-GB"/>
        </w:rPr>
        <w:t xml:space="preserve">1989: </w:t>
      </w:r>
      <w:r w:rsidR="00134845" w:rsidRPr="7D52B7D6">
        <w:rPr>
          <w:rFonts w:ascii="Arial" w:eastAsia="Times New Roman" w:hAnsi="Arial" w:cs="Arial"/>
          <w:color w:val="000000" w:themeColor="text1"/>
          <w:sz w:val="22"/>
          <w:szCs w:val="22"/>
          <w:lang w:eastAsia="en-GB"/>
        </w:rPr>
        <w:t>136</w:t>
      </w:r>
      <w:r w:rsidR="00195EAF" w:rsidRPr="7D52B7D6">
        <w:rPr>
          <w:rFonts w:ascii="Arial" w:eastAsia="Times New Roman" w:hAnsi="Arial" w:cs="Arial"/>
          <w:color w:val="000000" w:themeColor="text1"/>
          <w:sz w:val="22"/>
          <w:szCs w:val="22"/>
          <w:lang w:eastAsia="en-GB"/>
        </w:rPr>
        <w:t>, see also 93</w:t>
      </w:r>
      <w:r w:rsidR="00134845" w:rsidRPr="7D52B7D6">
        <w:rPr>
          <w:rFonts w:ascii="Arial" w:eastAsia="Times New Roman" w:hAnsi="Arial" w:cs="Arial"/>
          <w:color w:val="000000" w:themeColor="text1"/>
          <w:sz w:val="22"/>
          <w:szCs w:val="22"/>
          <w:lang w:eastAsia="en-GB"/>
        </w:rPr>
        <w:t>)</w:t>
      </w:r>
      <w:r w:rsidR="00A51376" w:rsidRPr="7D52B7D6">
        <w:rPr>
          <w:rFonts w:ascii="Arial" w:eastAsia="Times New Roman" w:hAnsi="Arial" w:cs="Arial"/>
          <w:color w:val="000000" w:themeColor="text1"/>
          <w:sz w:val="22"/>
          <w:szCs w:val="22"/>
          <w:lang w:eastAsia="en-GB"/>
        </w:rPr>
        <w:t>.</w:t>
      </w:r>
      <w:r w:rsidR="00134845" w:rsidRPr="7D52B7D6">
        <w:rPr>
          <w:rFonts w:ascii="Arial" w:eastAsia="Times New Roman" w:hAnsi="Arial" w:cs="Arial"/>
          <w:color w:val="000000" w:themeColor="text1"/>
          <w:sz w:val="22"/>
          <w:szCs w:val="22"/>
          <w:lang w:eastAsia="en-GB"/>
        </w:rPr>
        <w:t xml:space="preserve"> This chimes with Federici’s comments in </w:t>
      </w:r>
      <w:r w:rsidR="0081689E" w:rsidRPr="7D52B7D6">
        <w:rPr>
          <w:rFonts w:ascii="Arial" w:eastAsia="Times New Roman" w:hAnsi="Arial" w:cs="Arial"/>
          <w:color w:val="000000" w:themeColor="text1"/>
          <w:sz w:val="22"/>
          <w:szCs w:val="22"/>
          <w:lang w:eastAsia="en-GB"/>
        </w:rPr>
        <w:t>her 1975 essays considered above.</w:t>
      </w:r>
      <w:r w:rsidR="00134845" w:rsidRPr="7D52B7D6">
        <w:rPr>
          <w:rFonts w:ascii="Arial" w:eastAsia="Times New Roman" w:hAnsi="Arial" w:cs="Arial"/>
          <w:color w:val="000000" w:themeColor="text1"/>
          <w:sz w:val="22"/>
          <w:szCs w:val="22"/>
          <w:lang w:eastAsia="en-GB"/>
        </w:rPr>
        <w:t xml:space="preserve"> Capitalist domination of </w:t>
      </w:r>
      <w:r w:rsidR="0030748D" w:rsidRPr="7D52B7D6">
        <w:rPr>
          <w:rFonts w:ascii="Arial" w:eastAsia="Times New Roman" w:hAnsi="Arial" w:cs="Arial"/>
          <w:color w:val="000000" w:themeColor="text1"/>
          <w:sz w:val="22"/>
          <w:szCs w:val="22"/>
          <w:lang w:eastAsia="en-GB"/>
        </w:rPr>
        <w:t>women</w:t>
      </w:r>
      <w:r w:rsidR="00134845" w:rsidRPr="7D52B7D6">
        <w:rPr>
          <w:rFonts w:ascii="Arial" w:eastAsia="Times New Roman" w:hAnsi="Arial" w:cs="Arial"/>
          <w:color w:val="000000" w:themeColor="text1"/>
          <w:sz w:val="22"/>
          <w:szCs w:val="22"/>
          <w:lang w:eastAsia="en-GB"/>
        </w:rPr>
        <w:t xml:space="preserve"> mediated by gender hierarchy </w:t>
      </w:r>
      <w:r w:rsidR="000277FA" w:rsidRPr="7D52B7D6">
        <w:rPr>
          <w:rFonts w:ascii="Arial" w:eastAsia="Times New Roman" w:hAnsi="Arial" w:cs="Arial"/>
          <w:color w:val="000000" w:themeColor="text1"/>
          <w:sz w:val="22"/>
          <w:szCs w:val="22"/>
          <w:lang w:eastAsia="en-GB"/>
        </w:rPr>
        <w:t>(</w:t>
      </w:r>
      <w:r w:rsidR="00103E50" w:rsidRPr="7D52B7D6">
        <w:rPr>
          <w:rFonts w:ascii="Arial" w:eastAsia="Times New Roman" w:hAnsi="Arial" w:cs="Arial"/>
          <w:color w:val="000000" w:themeColor="text1"/>
          <w:sz w:val="22"/>
          <w:szCs w:val="22"/>
          <w:lang w:eastAsia="en-GB"/>
        </w:rPr>
        <w:t>2012</w:t>
      </w:r>
      <w:r w:rsidR="00892845">
        <w:rPr>
          <w:rFonts w:ascii="Arial" w:eastAsia="Times New Roman" w:hAnsi="Arial" w:cs="Arial"/>
          <w:color w:val="000000" w:themeColor="text1"/>
          <w:sz w:val="22"/>
          <w:szCs w:val="22"/>
          <w:lang w:eastAsia="en-GB"/>
        </w:rPr>
        <w:t>:</w:t>
      </w:r>
      <w:r w:rsidR="00103E50" w:rsidRPr="7D52B7D6">
        <w:rPr>
          <w:rFonts w:ascii="Arial" w:eastAsia="Times New Roman" w:hAnsi="Arial" w:cs="Arial"/>
          <w:color w:val="000000" w:themeColor="text1"/>
          <w:sz w:val="22"/>
          <w:szCs w:val="22"/>
          <w:lang w:eastAsia="en-GB"/>
        </w:rPr>
        <w:t xml:space="preserve"> </w:t>
      </w:r>
      <w:r w:rsidR="000277FA" w:rsidRPr="7D52B7D6">
        <w:rPr>
          <w:rFonts w:ascii="Arial" w:eastAsia="Times New Roman" w:hAnsi="Arial" w:cs="Arial"/>
          <w:color w:val="000000" w:themeColor="text1"/>
          <w:sz w:val="22"/>
          <w:szCs w:val="22"/>
          <w:lang w:eastAsia="en-GB"/>
        </w:rPr>
        <w:t>18)</w:t>
      </w:r>
      <w:r w:rsidR="008F1043" w:rsidRPr="7D52B7D6">
        <w:rPr>
          <w:rFonts w:ascii="Arial" w:eastAsia="Times New Roman" w:hAnsi="Arial" w:cs="Arial"/>
          <w:color w:val="000000" w:themeColor="text1"/>
          <w:sz w:val="22"/>
          <w:szCs w:val="22"/>
          <w:lang w:eastAsia="en-GB"/>
        </w:rPr>
        <w:t xml:space="preserve"> </w:t>
      </w:r>
      <w:r w:rsidR="00134845" w:rsidRPr="7D52B7D6">
        <w:rPr>
          <w:rFonts w:ascii="Arial" w:eastAsia="Times New Roman" w:hAnsi="Arial" w:cs="Arial"/>
          <w:color w:val="000000" w:themeColor="text1"/>
          <w:sz w:val="22"/>
          <w:szCs w:val="22"/>
          <w:lang w:eastAsia="en-GB"/>
        </w:rPr>
        <w:t>express</w:t>
      </w:r>
      <w:r w:rsidR="00A800D8" w:rsidRPr="7D52B7D6">
        <w:rPr>
          <w:rFonts w:ascii="Arial" w:eastAsia="Times New Roman" w:hAnsi="Arial" w:cs="Arial"/>
          <w:color w:val="000000" w:themeColor="text1"/>
          <w:sz w:val="22"/>
          <w:szCs w:val="22"/>
          <w:lang w:eastAsia="en-GB"/>
        </w:rPr>
        <w:t>es</w:t>
      </w:r>
      <w:r w:rsidR="00134845" w:rsidRPr="7D52B7D6">
        <w:rPr>
          <w:rFonts w:ascii="Arial" w:eastAsia="Times New Roman" w:hAnsi="Arial" w:cs="Arial"/>
          <w:color w:val="000000" w:themeColor="text1"/>
          <w:sz w:val="22"/>
          <w:szCs w:val="22"/>
          <w:lang w:eastAsia="en-GB"/>
        </w:rPr>
        <w:t xml:space="preserve"> itself as direct plundering and domination</w:t>
      </w:r>
      <w:r w:rsidR="000277FA" w:rsidRPr="7D52B7D6">
        <w:rPr>
          <w:rFonts w:ascii="Arial" w:eastAsia="Times New Roman" w:hAnsi="Arial" w:cs="Arial"/>
          <w:color w:val="000000" w:themeColor="text1"/>
          <w:sz w:val="22"/>
          <w:szCs w:val="22"/>
          <w:lang w:eastAsia="en-GB"/>
        </w:rPr>
        <w:t>, but also through process</w:t>
      </w:r>
      <w:r w:rsidR="00FC0154" w:rsidRPr="7D52B7D6">
        <w:rPr>
          <w:rFonts w:ascii="Arial" w:eastAsia="Times New Roman" w:hAnsi="Arial" w:cs="Arial"/>
          <w:color w:val="000000" w:themeColor="text1"/>
          <w:sz w:val="22"/>
          <w:szCs w:val="22"/>
          <w:lang w:eastAsia="en-GB"/>
        </w:rPr>
        <w:t>es</w:t>
      </w:r>
      <w:r w:rsidR="000277FA" w:rsidRPr="7D52B7D6">
        <w:rPr>
          <w:rFonts w:ascii="Arial" w:eastAsia="Times New Roman" w:hAnsi="Arial" w:cs="Arial"/>
          <w:color w:val="000000" w:themeColor="text1"/>
          <w:sz w:val="22"/>
          <w:szCs w:val="22"/>
          <w:lang w:eastAsia="en-GB"/>
        </w:rPr>
        <w:t xml:space="preserve"> with</w:t>
      </w:r>
      <w:r w:rsidR="00FC0154" w:rsidRPr="7D52B7D6">
        <w:rPr>
          <w:rFonts w:ascii="Arial" w:eastAsia="Times New Roman" w:hAnsi="Arial" w:cs="Arial"/>
          <w:color w:val="000000" w:themeColor="text1"/>
          <w:sz w:val="22"/>
          <w:szCs w:val="22"/>
          <w:lang w:eastAsia="en-GB"/>
        </w:rPr>
        <w:t>in</w:t>
      </w:r>
      <w:r w:rsidR="000277FA" w:rsidRPr="7D52B7D6">
        <w:rPr>
          <w:rFonts w:ascii="Arial" w:eastAsia="Times New Roman" w:hAnsi="Arial" w:cs="Arial"/>
          <w:color w:val="000000" w:themeColor="text1"/>
          <w:sz w:val="22"/>
          <w:szCs w:val="22"/>
          <w:lang w:eastAsia="en-GB"/>
        </w:rPr>
        <w:t xml:space="preserve"> which women consent, including, of course, norms about gender</w:t>
      </w:r>
      <w:r w:rsidR="00664C82" w:rsidRPr="7D52B7D6">
        <w:rPr>
          <w:rFonts w:ascii="Arial" w:eastAsia="Times New Roman" w:hAnsi="Arial" w:cs="Arial"/>
          <w:color w:val="000000" w:themeColor="text1"/>
          <w:sz w:val="22"/>
          <w:szCs w:val="22"/>
          <w:lang w:eastAsia="en-GB"/>
        </w:rPr>
        <w:t>, reproduction,</w:t>
      </w:r>
      <w:r w:rsidR="000277FA" w:rsidRPr="7D52B7D6">
        <w:rPr>
          <w:rFonts w:ascii="Arial" w:eastAsia="Times New Roman" w:hAnsi="Arial" w:cs="Arial"/>
          <w:color w:val="000000" w:themeColor="text1"/>
          <w:sz w:val="22"/>
          <w:szCs w:val="22"/>
          <w:lang w:eastAsia="en-GB"/>
        </w:rPr>
        <w:t xml:space="preserve"> and productivity</w:t>
      </w:r>
      <w:r w:rsidR="00781ADD" w:rsidRPr="7D52B7D6">
        <w:rPr>
          <w:rFonts w:ascii="Arial" w:eastAsia="Times New Roman" w:hAnsi="Arial" w:cs="Arial"/>
          <w:color w:val="000000" w:themeColor="text1"/>
          <w:sz w:val="22"/>
          <w:szCs w:val="22"/>
          <w:lang w:eastAsia="en-GB"/>
        </w:rPr>
        <w:t>.</w:t>
      </w:r>
      <w:r w:rsidR="000277FA" w:rsidRPr="7D52B7D6">
        <w:rPr>
          <w:rStyle w:val="FootnoteReference"/>
          <w:rFonts w:ascii="Arial" w:eastAsia="Times New Roman" w:hAnsi="Arial" w:cs="Arial"/>
          <w:color w:val="000000" w:themeColor="text1"/>
          <w:sz w:val="22"/>
          <w:szCs w:val="22"/>
          <w:lang w:eastAsia="en-GB"/>
        </w:rPr>
        <w:footnoteReference w:id="11"/>
      </w:r>
      <w:r w:rsidR="00EA4E4E" w:rsidRPr="7D52B7D6">
        <w:rPr>
          <w:rFonts w:ascii="Arial" w:eastAsia="Times New Roman" w:hAnsi="Arial" w:cs="Arial"/>
          <w:color w:val="000000" w:themeColor="text1"/>
          <w:sz w:val="22"/>
          <w:szCs w:val="22"/>
          <w:lang w:eastAsia="en-GB"/>
        </w:rPr>
        <w:t xml:space="preserve"> </w:t>
      </w:r>
    </w:p>
    <w:p w14:paraId="0AB5424F" w14:textId="60343C84" w:rsidR="00057C69" w:rsidRPr="00C4016E" w:rsidRDefault="00F90EB0" w:rsidP="7D52B7D6">
      <w:pPr>
        <w:spacing w:line="360" w:lineRule="auto"/>
        <w:ind w:firstLine="720"/>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The upshot is that</w:t>
      </w:r>
      <w:r w:rsidR="00344D23" w:rsidRPr="7D52B7D6">
        <w:rPr>
          <w:rFonts w:ascii="Arial" w:eastAsia="Times New Roman" w:hAnsi="Arial" w:cs="Arial"/>
          <w:color w:val="000000" w:themeColor="text1"/>
          <w:sz w:val="22"/>
          <w:szCs w:val="22"/>
          <w:lang w:eastAsia="en-GB"/>
        </w:rPr>
        <w:t xml:space="preserve"> it is not </w:t>
      </w:r>
      <w:r w:rsidRPr="7D52B7D6">
        <w:rPr>
          <w:rFonts w:ascii="Arial" w:eastAsia="Times New Roman" w:hAnsi="Arial" w:cs="Arial"/>
          <w:color w:val="000000" w:themeColor="text1"/>
          <w:sz w:val="22"/>
          <w:szCs w:val="22"/>
          <w:lang w:eastAsia="en-GB"/>
        </w:rPr>
        <w:t>a stretch to read MacKinnon</w:t>
      </w:r>
      <w:r w:rsidR="00344D23" w:rsidRPr="7D52B7D6">
        <w:rPr>
          <w:rFonts w:ascii="Arial" w:eastAsia="Times New Roman" w:hAnsi="Arial" w:cs="Arial"/>
          <w:color w:val="000000" w:themeColor="text1"/>
          <w:sz w:val="22"/>
          <w:szCs w:val="22"/>
          <w:lang w:eastAsia="en-GB"/>
        </w:rPr>
        <w:t xml:space="preserve"> and Federici</w:t>
      </w:r>
      <w:r w:rsidRPr="7D52B7D6">
        <w:rPr>
          <w:rFonts w:ascii="Arial" w:eastAsia="Times New Roman" w:hAnsi="Arial" w:cs="Arial"/>
          <w:color w:val="000000" w:themeColor="text1"/>
          <w:sz w:val="22"/>
          <w:szCs w:val="22"/>
          <w:lang w:eastAsia="en-GB"/>
        </w:rPr>
        <w:t xml:space="preserve"> </w:t>
      </w:r>
      <w:r w:rsidR="0095179E" w:rsidRPr="7D52B7D6">
        <w:rPr>
          <w:rFonts w:ascii="Arial" w:eastAsia="Times New Roman" w:hAnsi="Arial" w:cs="Arial"/>
          <w:color w:val="000000" w:themeColor="text1"/>
          <w:sz w:val="22"/>
          <w:szCs w:val="22"/>
          <w:lang w:eastAsia="en-GB"/>
        </w:rPr>
        <w:t>for continuity</w:t>
      </w:r>
      <w:r w:rsidR="00203BF2">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 </w:t>
      </w:r>
      <w:r w:rsidR="00AB157C" w:rsidRPr="7D52B7D6">
        <w:rPr>
          <w:rFonts w:ascii="Arial" w:eastAsia="Times New Roman" w:hAnsi="Arial" w:cs="Arial"/>
          <w:color w:val="000000" w:themeColor="text1"/>
          <w:sz w:val="22"/>
          <w:szCs w:val="22"/>
          <w:lang w:eastAsia="en-GB"/>
        </w:rPr>
        <w:t xml:space="preserve">and that both </w:t>
      </w:r>
      <w:r w:rsidR="00344D23" w:rsidRPr="7D52B7D6">
        <w:rPr>
          <w:rFonts w:ascii="Arial" w:eastAsia="Times New Roman" w:hAnsi="Arial" w:cs="Arial"/>
          <w:color w:val="000000" w:themeColor="text1"/>
          <w:sz w:val="22"/>
          <w:szCs w:val="22"/>
          <w:lang w:eastAsia="en-GB"/>
        </w:rPr>
        <w:t xml:space="preserve">can be read as </w:t>
      </w:r>
      <w:r w:rsidR="00AB157C" w:rsidRPr="7D52B7D6">
        <w:rPr>
          <w:rFonts w:ascii="Arial" w:eastAsia="Times New Roman" w:hAnsi="Arial" w:cs="Arial"/>
          <w:color w:val="000000" w:themeColor="text1"/>
          <w:sz w:val="22"/>
          <w:szCs w:val="22"/>
          <w:lang w:eastAsia="en-GB"/>
        </w:rPr>
        <w:t>committed to an analysis that focuses on the expropriation and alienation of women’s labour/sexuality</w:t>
      </w:r>
      <w:r w:rsidR="00781ADD" w:rsidRPr="7D52B7D6">
        <w:rPr>
          <w:rFonts w:ascii="Arial" w:eastAsia="Times New Roman" w:hAnsi="Arial" w:cs="Arial"/>
          <w:color w:val="000000" w:themeColor="text1"/>
          <w:sz w:val="22"/>
          <w:szCs w:val="22"/>
          <w:lang w:eastAsia="en-GB"/>
        </w:rPr>
        <w:t xml:space="preserve"> under </w:t>
      </w:r>
      <w:r w:rsidR="2C542333" w:rsidRPr="7D52B7D6">
        <w:rPr>
          <w:rFonts w:ascii="Arial" w:eastAsia="Times New Roman" w:hAnsi="Arial" w:cs="Arial"/>
          <w:color w:val="000000" w:themeColor="text1"/>
          <w:sz w:val="22"/>
          <w:szCs w:val="22"/>
          <w:lang w:eastAsia="en-GB"/>
        </w:rPr>
        <w:t xml:space="preserve">historically specific </w:t>
      </w:r>
      <w:r w:rsidR="00781ADD" w:rsidRPr="7D52B7D6">
        <w:rPr>
          <w:rFonts w:ascii="Arial" w:eastAsia="Times New Roman" w:hAnsi="Arial" w:cs="Arial"/>
          <w:color w:val="000000" w:themeColor="text1"/>
          <w:sz w:val="22"/>
          <w:szCs w:val="22"/>
          <w:lang w:eastAsia="en-GB"/>
        </w:rPr>
        <w:t xml:space="preserve">conditions of sexual and capitalist domination. </w:t>
      </w:r>
      <w:r w:rsidR="0046227F" w:rsidRPr="7D52B7D6">
        <w:rPr>
          <w:rFonts w:ascii="Arial" w:eastAsia="Times New Roman" w:hAnsi="Arial" w:cs="Arial"/>
          <w:color w:val="000000" w:themeColor="text1"/>
          <w:sz w:val="22"/>
          <w:szCs w:val="22"/>
          <w:lang w:eastAsia="en-GB"/>
        </w:rPr>
        <w:t xml:space="preserve"> </w:t>
      </w:r>
    </w:p>
    <w:p w14:paraId="2BD1CB2D" w14:textId="77777777" w:rsidR="00C13CB2" w:rsidRPr="00C4016E" w:rsidRDefault="00C13CB2" w:rsidP="7D52B7D6">
      <w:pPr>
        <w:spacing w:line="360" w:lineRule="auto"/>
        <w:rPr>
          <w:rFonts w:ascii="Arial" w:eastAsia="Times New Roman" w:hAnsi="Arial" w:cs="Arial"/>
          <w:b/>
          <w:bCs/>
          <w:color w:val="000000" w:themeColor="text1"/>
          <w:sz w:val="22"/>
          <w:szCs w:val="22"/>
          <w:lang w:eastAsia="en-GB"/>
        </w:rPr>
      </w:pPr>
    </w:p>
    <w:p w14:paraId="20D9F389" w14:textId="122709E2" w:rsidR="00E65214" w:rsidRPr="00C4016E" w:rsidRDefault="008C4003" w:rsidP="00361674">
      <w:pPr>
        <w:pStyle w:val="Heading3"/>
      </w:pPr>
      <w:r w:rsidRPr="7D52B7D6">
        <w:t>(</w:t>
      </w:r>
      <w:r w:rsidR="001C2B22" w:rsidRPr="7D52B7D6">
        <w:t>D</w:t>
      </w:r>
      <w:r w:rsidRPr="7D52B7D6">
        <w:t>e)</w:t>
      </w:r>
      <w:r w:rsidR="00A160E1" w:rsidRPr="7D52B7D6">
        <w:t xml:space="preserve">naturalisation of </w:t>
      </w:r>
      <w:r w:rsidR="00967550" w:rsidRPr="7D52B7D6">
        <w:t>power</w:t>
      </w:r>
      <w:r w:rsidR="003C31AF" w:rsidRPr="7D52B7D6">
        <w:t xml:space="preserve">: </w:t>
      </w:r>
      <w:r w:rsidR="00DF35C0" w:rsidRPr="7D52B7D6">
        <w:t>Appearance and essence</w:t>
      </w:r>
    </w:p>
    <w:p w14:paraId="666C2FCE" w14:textId="5F7699A0" w:rsidR="007C639B" w:rsidRPr="00C4016E" w:rsidRDefault="00853F09" w:rsidP="7D52B7D6">
      <w:pPr>
        <w:spacing w:line="360" w:lineRule="auto"/>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In the</w:t>
      </w:r>
      <w:r w:rsidR="00A13FF1" w:rsidRPr="7D52B7D6">
        <w:rPr>
          <w:rFonts w:ascii="Arial" w:eastAsia="Times New Roman" w:hAnsi="Arial" w:cs="Arial"/>
          <w:color w:val="000000" w:themeColor="text1"/>
          <w:sz w:val="22"/>
          <w:szCs w:val="22"/>
          <w:lang w:eastAsia="en-GB"/>
        </w:rPr>
        <w:t xml:space="preserve"> </w:t>
      </w:r>
      <w:r w:rsidR="00BC12BA" w:rsidRPr="7D52B7D6">
        <w:rPr>
          <w:rFonts w:ascii="Arial" w:eastAsia="Times New Roman" w:hAnsi="Arial" w:cs="Arial"/>
          <w:color w:val="000000" w:themeColor="text1"/>
          <w:sz w:val="22"/>
          <w:szCs w:val="22"/>
          <w:lang w:eastAsia="en-GB"/>
        </w:rPr>
        <w:t>‘Method’</w:t>
      </w:r>
      <w:r w:rsidRPr="7D52B7D6">
        <w:rPr>
          <w:rFonts w:ascii="Arial" w:eastAsia="Times New Roman" w:hAnsi="Arial" w:cs="Arial"/>
          <w:color w:val="000000" w:themeColor="text1"/>
          <w:sz w:val="22"/>
          <w:szCs w:val="22"/>
          <w:lang w:eastAsia="en-GB"/>
        </w:rPr>
        <w:t xml:space="preserve"> section of </w:t>
      </w:r>
      <w:r w:rsidR="005B6CD1" w:rsidRPr="7D52B7D6">
        <w:rPr>
          <w:rFonts w:ascii="Arial" w:eastAsia="Times New Roman" w:hAnsi="Arial" w:cs="Arial"/>
          <w:i/>
          <w:iCs/>
          <w:color w:val="000000" w:themeColor="text1"/>
          <w:sz w:val="22"/>
          <w:szCs w:val="22"/>
          <w:lang w:eastAsia="en-GB"/>
        </w:rPr>
        <w:t>TFTS</w:t>
      </w:r>
      <w:r w:rsidRPr="7D52B7D6">
        <w:rPr>
          <w:rFonts w:ascii="Arial" w:eastAsia="Times New Roman" w:hAnsi="Arial" w:cs="Arial"/>
          <w:color w:val="000000" w:themeColor="text1"/>
          <w:sz w:val="22"/>
          <w:szCs w:val="22"/>
          <w:lang w:eastAsia="en-GB"/>
        </w:rPr>
        <w:t xml:space="preserve"> MacKinnon rails against </w:t>
      </w:r>
      <w:r w:rsidR="005B6CD1" w:rsidRPr="7D52B7D6">
        <w:rPr>
          <w:rFonts w:ascii="Arial" w:eastAsia="Times New Roman" w:hAnsi="Arial" w:cs="Arial"/>
          <w:color w:val="000000" w:themeColor="text1"/>
          <w:sz w:val="22"/>
          <w:szCs w:val="22"/>
          <w:lang w:eastAsia="en-GB"/>
        </w:rPr>
        <w:t>a broad range of</w:t>
      </w:r>
      <w:r w:rsidR="11543DD1" w:rsidRPr="7D52B7D6">
        <w:rPr>
          <w:rFonts w:ascii="Arial" w:eastAsia="Times New Roman" w:hAnsi="Arial" w:cs="Arial"/>
          <w:color w:val="000000" w:themeColor="text1"/>
          <w:sz w:val="22"/>
          <w:szCs w:val="22"/>
          <w:lang w:eastAsia="en-GB"/>
        </w:rPr>
        <w:t xml:space="preserve"> liberal</w:t>
      </w:r>
      <w:r w:rsidR="005B6CD1" w:rsidRPr="7D52B7D6">
        <w:rPr>
          <w:rFonts w:ascii="Arial" w:eastAsia="Times New Roman" w:hAnsi="Arial" w:cs="Arial"/>
          <w:color w:val="000000" w:themeColor="text1"/>
          <w:sz w:val="22"/>
          <w:szCs w:val="22"/>
          <w:lang w:eastAsia="en-GB"/>
        </w:rPr>
        <w:t xml:space="preserve"> </w:t>
      </w:r>
      <w:r w:rsidRPr="7D52B7D6">
        <w:rPr>
          <w:rFonts w:ascii="Arial" w:eastAsia="Times New Roman" w:hAnsi="Arial" w:cs="Arial"/>
          <w:color w:val="000000" w:themeColor="text1"/>
          <w:sz w:val="22"/>
          <w:szCs w:val="22"/>
          <w:lang w:eastAsia="en-GB"/>
        </w:rPr>
        <w:t xml:space="preserve">scientific </w:t>
      </w:r>
      <w:r w:rsidR="005B6CD1" w:rsidRPr="7D52B7D6">
        <w:rPr>
          <w:rFonts w:ascii="Arial" w:eastAsia="Times New Roman" w:hAnsi="Arial" w:cs="Arial"/>
          <w:color w:val="000000" w:themeColor="text1"/>
          <w:sz w:val="22"/>
          <w:szCs w:val="22"/>
          <w:lang w:eastAsia="en-GB"/>
        </w:rPr>
        <w:t>and philosophical deployments</w:t>
      </w:r>
      <w:r w:rsidRPr="7D52B7D6">
        <w:rPr>
          <w:rFonts w:ascii="Arial" w:eastAsia="Times New Roman" w:hAnsi="Arial" w:cs="Arial"/>
          <w:color w:val="000000" w:themeColor="text1"/>
          <w:sz w:val="22"/>
          <w:szCs w:val="22"/>
          <w:lang w:eastAsia="en-GB"/>
        </w:rPr>
        <w:t xml:space="preserve"> of objectivity as masking </w:t>
      </w:r>
      <w:r w:rsidRPr="7D52B7D6">
        <w:rPr>
          <w:rFonts w:ascii="Arial" w:eastAsia="Times New Roman" w:hAnsi="Arial" w:cs="Arial"/>
          <w:i/>
          <w:iCs/>
          <w:color w:val="000000" w:themeColor="text1"/>
          <w:sz w:val="22"/>
          <w:szCs w:val="22"/>
          <w:lang w:eastAsia="en-GB"/>
        </w:rPr>
        <w:t>and</w:t>
      </w:r>
      <w:r w:rsidRPr="7D52B7D6">
        <w:rPr>
          <w:rFonts w:ascii="Arial" w:eastAsia="Times New Roman" w:hAnsi="Arial" w:cs="Arial"/>
          <w:color w:val="000000" w:themeColor="text1"/>
          <w:sz w:val="22"/>
          <w:szCs w:val="22"/>
          <w:lang w:eastAsia="en-GB"/>
        </w:rPr>
        <w:t xml:space="preserve"> explained by women’s sexual subordination. </w:t>
      </w:r>
      <w:r w:rsidR="005B6CD1" w:rsidRPr="7D52B7D6">
        <w:rPr>
          <w:rFonts w:ascii="Arial" w:eastAsia="Times New Roman" w:hAnsi="Arial" w:cs="Arial"/>
          <w:color w:val="000000" w:themeColor="text1"/>
          <w:sz w:val="22"/>
          <w:szCs w:val="22"/>
          <w:lang w:eastAsia="en-GB"/>
        </w:rPr>
        <w:t>Her targets range from John Stuart Mill to Carol Gilligan, Western science, and</w:t>
      </w:r>
      <w:r w:rsidR="00982864" w:rsidRPr="7D52B7D6">
        <w:rPr>
          <w:rFonts w:ascii="Arial" w:eastAsia="Times New Roman" w:hAnsi="Arial" w:cs="Arial"/>
          <w:color w:val="000000" w:themeColor="text1"/>
          <w:sz w:val="22"/>
          <w:szCs w:val="22"/>
          <w:lang w:eastAsia="en-GB"/>
        </w:rPr>
        <w:t>, most importantly for my purposes,</w:t>
      </w:r>
      <w:r w:rsidR="005B6CD1" w:rsidRPr="7D52B7D6">
        <w:rPr>
          <w:rFonts w:ascii="Arial" w:eastAsia="Times New Roman" w:hAnsi="Arial" w:cs="Arial"/>
          <w:color w:val="000000" w:themeColor="text1"/>
          <w:sz w:val="22"/>
          <w:szCs w:val="22"/>
          <w:lang w:eastAsia="en-GB"/>
        </w:rPr>
        <w:t xml:space="preserve"> liberal legalism. </w:t>
      </w:r>
      <w:r w:rsidR="00C03039" w:rsidRPr="7D52B7D6">
        <w:rPr>
          <w:rFonts w:ascii="Arial" w:eastAsia="Times New Roman" w:hAnsi="Arial" w:cs="Arial"/>
          <w:color w:val="000000" w:themeColor="text1"/>
          <w:sz w:val="22"/>
          <w:szCs w:val="22"/>
          <w:lang w:eastAsia="en-GB"/>
        </w:rPr>
        <w:t>The</w:t>
      </w:r>
      <w:r w:rsidR="005B6CD1" w:rsidRPr="7D52B7D6">
        <w:rPr>
          <w:rFonts w:ascii="Arial" w:eastAsia="Times New Roman" w:hAnsi="Arial" w:cs="Arial"/>
          <w:color w:val="000000" w:themeColor="text1"/>
          <w:sz w:val="22"/>
          <w:szCs w:val="22"/>
          <w:lang w:eastAsia="en-GB"/>
        </w:rPr>
        <w:t xml:space="preserve"> critique uniting these disparate thinkers and phenomena </w:t>
      </w:r>
      <w:r w:rsidR="00C03039" w:rsidRPr="7D52B7D6">
        <w:rPr>
          <w:rFonts w:ascii="Arial" w:eastAsia="Times New Roman" w:hAnsi="Arial" w:cs="Arial"/>
          <w:color w:val="000000" w:themeColor="text1"/>
          <w:sz w:val="22"/>
          <w:szCs w:val="22"/>
          <w:lang w:eastAsia="en-GB"/>
        </w:rPr>
        <w:t>is that t</w:t>
      </w:r>
      <w:r w:rsidR="005E1208" w:rsidRPr="7D52B7D6">
        <w:rPr>
          <w:rFonts w:ascii="Arial" w:eastAsia="Times New Roman" w:hAnsi="Arial" w:cs="Arial"/>
          <w:color w:val="000000" w:themeColor="text1"/>
          <w:sz w:val="22"/>
          <w:szCs w:val="22"/>
          <w:lang w:eastAsia="en-GB"/>
        </w:rPr>
        <w:t xml:space="preserve">hey are </w:t>
      </w:r>
      <w:r w:rsidR="00C03039" w:rsidRPr="7D52B7D6">
        <w:rPr>
          <w:rFonts w:ascii="Arial" w:eastAsia="Times New Roman" w:hAnsi="Arial" w:cs="Arial"/>
          <w:color w:val="000000" w:themeColor="text1"/>
          <w:sz w:val="22"/>
          <w:szCs w:val="22"/>
          <w:lang w:eastAsia="en-GB"/>
        </w:rPr>
        <w:t xml:space="preserve">not uninterested or </w:t>
      </w:r>
      <w:r w:rsidR="005B6CD1" w:rsidRPr="7D52B7D6">
        <w:rPr>
          <w:rFonts w:ascii="Arial" w:eastAsia="Times New Roman" w:hAnsi="Arial" w:cs="Arial"/>
          <w:color w:val="000000" w:themeColor="text1"/>
          <w:sz w:val="22"/>
          <w:szCs w:val="22"/>
          <w:lang w:eastAsia="en-GB"/>
        </w:rPr>
        <w:t>a-perspectival reflections of the real</w:t>
      </w:r>
      <w:r w:rsidR="007E71FC" w:rsidRPr="7D52B7D6">
        <w:rPr>
          <w:rFonts w:ascii="Arial" w:eastAsia="Times New Roman" w:hAnsi="Arial" w:cs="Arial"/>
          <w:color w:val="000000" w:themeColor="text1"/>
          <w:sz w:val="22"/>
          <w:szCs w:val="22"/>
          <w:lang w:eastAsia="en-GB"/>
        </w:rPr>
        <w:t>. Rather, each in their own way</w:t>
      </w:r>
      <w:r w:rsidR="005B6CD1" w:rsidRPr="7D52B7D6">
        <w:rPr>
          <w:rFonts w:ascii="Arial" w:eastAsia="Times New Roman" w:hAnsi="Arial" w:cs="Arial"/>
          <w:color w:val="000000" w:themeColor="text1"/>
          <w:sz w:val="22"/>
          <w:szCs w:val="22"/>
          <w:lang w:eastAsia="en-GB"/>
        </w:rPr>
        <w:t xml:space="preserve"> distort</w:t>
      </w:r>
      <w:r w:rsidR="007E71FC" w:rsidRPr="7D52B7D6">
        <w:rPr>
          <w:rFonts w:ascii="Arial" w:eastAsia="Times New Roman" w:hAnsi="Arial" w:cs="Arial"/>
          <w:color w:val="000000" w:themeColor="text1"/>
          <w:sz w:val="22"/>
          <w:szCs w:val="22"/>
          <w:lang w:eastAsia="en-GB"/>
        </w:rPr>
        <w:t>s</w:t>
      </w:r>
      <w:r w:rsidR="005B6CD1" w:rsidRPr="7D52B7D6">
        <w:rPr>
          <w:rFonts w:ascii="Arial" w:eastAsia="Times New Roman" w:hAnsi="Arial" w:cs="Arial"/>
          <w:color w:val="000000" w:themeColor="text1"/>
          <w:sz w:val="22"/>
          <w:szCs w:val="22"/>
          <w:lang w:eastAsia="en-GB"/>
        </w:rPr>
        <w:t xml:space="preserve"> the social reality </w:t>
      </w:r>
      <w:r w:rsidR="007E71FC" w:rsidRPr="7D52B7D6">
        <w:rPr>
          <w:rFonts w:ascii="Arial" w:eastAsia="Times New Roman" w:hAnsi="Arial" w:cs="Arial"/>
          <w:color w:val="000000" w:themeColor="text1"/>
          <w:sz w:val="22"/>
          <w:szCs w:val="22"/>
          <w:lang w:eastAsia="en-GB"/>
        </w:rPr>
        <w:t>that</w:t>
      </w:r>
      <w:r w:rsidR="005B6CD1" w:rsidRPr="7D52B7D6">
        <w:rPr>
          <w:rFonts w:ascii="Arial" w:eastAsia="Times New Roman" w:hAnsi="Arial" w:cs="Arial"/>
          <w:color w:val="000000" w:themeColor="text1"/>
          <w:sz w:val="22"/>
          <w:szCs w:val="22"/>
          <w:lang w:eastAsia="en-GB"/>
        </w:rPr>
        <w:t xml:space="preserve"> </w:t>
      </w:r>
      <w:r w:rsidR="00982864" w:rsidRPr="7D52B7D6">
        <w:rPr>
          <w:rFonts w:ascii="Arial" w:eastAsia="Times New Roman" w:hAnsi="Arial" w:cs="Arial"/>
          <w:color w:val="000000" w:themeColor="text1"/>
          <w:sz w:val="22"/>
          <w:szCs w:val="22"/>
          <w:lang w:eastAsia="en-GB"/>
        </w:rPr>
        <w:t xml:space="preserve">helps </w:t>
      </w:r>
      <w:r w:rsidR="733D925B" w:rsidRPr="7D52B7D6">
        <w:rPr>
          <w:rFonts w:ascii="Arial" w:eastAsia="Times New Roman" w:hAnsi="Arial" w:cs="Arial"/>
          <w:color w:val="000000" w:themeColor="text1"/>
          <w:sz w:val="22"/>
          <w:szCs w:val="22"/>
          <w:lang w:eastAsia="en-GB"/>
        </w:rPr>
        <w:t>to explain</w:t>
      </w:r>
      <w:r w:rsidR="00982864" w:rsidRPr="7D52B7D6">
        <w:rPr>
          <w:rFonts w:ascii="Arial" w:eastAsia="Times New Roman" w:hAnsi="Arial" w:cs="Arial"/>
          <w:color w:val="000000" w:themeColor="text1"/>
          <w:sz w:val="22"/>
          <w:szCs w:val="22"/>
          <w:lang w:eastAsia="en-GB"/>
        </w:rPr>
        <w:t xml:space="preserve"> their emergence</w:t>
      </w:r>
      <w:r w:rsidR="004F37B3" w:rsidRPr="7D52B7D6">
        <w:rPr>
          <w:rFonts w:ascii="Arial" w:eastAsia="Times New Roman" w:hAnsi="Arial" w:cs="Arial"/>
          <w:color w:val="000000" w:themeColor="text1"/>
          <w:sz w:val="22"/>
          <w:szCs w:val="22"/>
          <w:lang w:eastAsia="en-GB"/>
        </w:rPr>
        <w:t xml:space="preserve"> and existence</w:t>
      </w:r>
      <w:r w:rsidR="005B6CD1" w:rsidRPr="7D52B7D6">
        <w:rPr>
          <w:rFonts w:ascii="Arial" w:eastAsia="Times New Roman" w:hAnsi="Arial" w:cs="Arial"/>
          <w:color w:val="000000" w:themeColor="text1"/>
          <w:sz w:val="22"/>
          <w:szCs w:val="22"/>
          <w:lang w:eastAsia="en-GB"/>
        </w:rPr>
        <w:t>.</w:t>
      </w:r>
      <w:r w:rsidR="00C03039" w:rsidRPr="7D52B7D6">
        <w:rPr>
          <w:rFonts w:ascii="Arial" w:eastAsia="Times New Roman" w:hAnsi="Arial" w:cs="Arial"/>
          <w:color w:val="000000" w:themeColor="text1"/>
          <w:sz w:val="22"/>
          <w:szCs w:val="22"/>
          <w:lang w:eastAsia="en-GB"/>
        </w:rPr>
        <w:t xml:space="preserve"> </w:t>
      </w:r>
      <w:r w:rsidR="005B6CD1" w:rsidRPr="7D52B7D6">
        <w:rPr>
          <w:rFonts w:ascii="Arial" w:eastAsia="Times New Roman" w:hAnsi="Arial" w:cs="Arial"/>
          <w:color w:val="000000" w:themeColor="text1"/>
          <w:sz w:val="22"/>
          <w:szCs w:val="22"/>
          <w:lang w:eastAsia="en-GB"/>
        </w:rPr>
        <w:t>T</w:t>
      </w:r>
      <w:r w:rsidR="00C03039" w:rsidRPr="7D52B7D6">
        <w:rPr>
          <w:rFonts w:ascii="Arial" w:eastAsia="Times New Roman" w:hAnsi="Arial" w:cs="Arial"/>
          <w:color w:val="000000" w:themeColor="text1"/>
          <w:sz w:val="22"/>
          <w:szCs w:val="22"/>
          <w:lang w:eastAsia="en-GB"/>
        </w:rPr>
        <w:t>hey are</w:t>
      </w:r>
      <w:r w:rsidR="005E1208" w:rsidRPr="7D52B7D6">
        <w:rPr>
          <w:rFonts w:ascii="Arial" w:eastAsia="Times New Roman" w:hAnsi="Arial" w:cs="Arial"/>
          <w:color w:val="000000" w:themeColor="text1"/>
          <w:sz w:val="22"/>
          <w:szCs w:val="22"/>
          <w:lang w:eastAsia="en-GB"/>
        </w:rPr>
        <w:t xml:space="preserve"> </w:t>
      </w:r>
      <w:r w:rsidR="00C03039" w:rsidRPr="7D52B7D6">
        <w:rPr>
          <w:rFonts w:ascii="Arial" w:eastAsia="Times New Roman" w:hAnsi="Arial" w:cs="Arial"/>
          <w:color w:val="000000" w:themeColor="text1"/>
          <w:sz w:val="22"/>
          <w:szCs w:val="22"/>
          <w:lang w:eastAsia="en-GB"/>
        </w:rPr>
        <w:t xml:space="preserve">claims </w:t>
      </w:r>
      <w:r w:rsidR="005B6CD1" w:rsidRPr="7D52B7D6">
        <w:rPr>
          <w:rFonts w:ascii="Arial" w:eastAsia="Times New Roman" w:hAnsi="Arial" w:cs="Arial"/>
          <w:color w:val="000000" w:themeColor="text1"/>
          <w:sz w:val="22"/>
          <w:szCs w:val="22"/>
          <w:lang w:eastAsia="en-GB"/>
        </w:rPr>
        <w:t>about</w:t>
      </w:r>
      <w:r w:rsidR="00C03039" w:rsidRPr="7D52B7D6">
        <w:rPr>
          <w:rFonts w:ascii="Arial" w:eastAsia="Times New Roman" w:hAnsi="Arial" w:cs="Arial"/>
          <w:color w:val="000000" w:themeColor="text1"/>
          <w:sz w:val="22"/>
          <w:szCs w:val="22"/>
          <w:lang w:eastAsia="en-GB"/>
        </w:rPr>
        <w:t xml:space="preserve"> </w:t>
      </w:r>
      <w:r w:rsidR="009F3826" w:rsidRPr="7D52B7D6">
        <w:rPr>
          <w:rFonts w:ascii="Arial" w:eastAsia="Times New Roman" w:hAnsi="Arial" w:cs="Arial"/>
          <w:color w:val="000000" w:themeColor="text1"/>
          <w:sz w:val="22"/>
          <w:szCs w:val="22"/>
          <w:lang w:eastAsia="en-GB"/>
        </w:rPr>
        <w:t>the reality of heterosexual relations</w:t>
      </w:r>
      <w:r w:rsidR="00E93400" w:rsidRPr="7D52B7D6">
        <w:rPr>
          <w:rFonts w:ascii="Arial" w:eastAsia="Times New Roman" w:hAnsi="Arial" w:cs="Arial"/>
          <w:color w:val="000000" w:themeColor="text1"/>
          <w:sz w:val="22"/>
          <w:szCs w:val="22"/>
          <w:lang w:eastAsia="en-GB"/>
        </w:rPr>
        <w:t xml:space="preserve"> as</w:t>
      </w:r>
      <w:r w:rsidR="005B6CD1" w:rsidRPr="7D52B7D6">
        <w:rPr>
          <w:rFonts w:ascii="Arial" w:eastAsia="Times New Roman" w:hAnsi="Arial" w:cs="Arial"/>
          <w:color w:val="000000" w:themeColor="text1"/>
          <w:sz w:val="22"/>
          <w:szCs w:val="22"/>
          <w:lang w:eastAsia="en-GB"/>
        </w:rPr>
        <w:t xml:space="preserve"> </w:t>
      </w:r>
      <w:r w:rsidR="002B2BCD" w:rsidRPr="7D52B7D6">
        <w:rPr>
          <w:rFonts w:ascii="Arial" w:eastAsia="Times New Roman" w:hAnsi="Arial" w:cs="Arial"/>
          <w:color w:val="000000" w:themeColor="text1"/>
          <w:sz w:val="22"/>
          <w:szCs w:val="22"/>
          <w:lang w:eastAsia="en-GB"/>
        </w:rPr>
        <w:t>equal,</w:t>
      </w:r>
      <w:r w:rsidR="005B6CD1" w:rsidRPr="7D52B7D6">
        <w:rPr>
          <w:rFonts w:ascii="Arial" w:eastAsia="Times New Roman" w:hAnsi="Arial" w:cs="Arial"/>
          <w:color w:val="000000" w:themeColor="text1"/>
          <w:sz w:val="22"/>
          <w:szCs w:val="22"/>
          <w:lang w:eastAsia="en-GB"/>
        </w:rPr>
        <w:t xml:space="preserve"> </w:t>
      </w:r>
      <w:r w:rsidR="00E93400" w:rsidRPr="7D52B7D6">
        <w:rPr>
          <w:rFonts w:ascii="Arial" w:eastAsia="Times New Roman" w:hAnsi="Arial" w:cs="Arial"/>
          <w:color w:val="000000" w:themeColor="text1"/>
          <w:sz w:val="22"/>
          <w:szCs w:val="22"/>
          <w:lang w:eastAsia="en-GB"/>
        </w:rPr>
        <w:t>private</w:t>
      </w:r>
      <w:r w:rsidR="005856B1" w:rsidRPr="7D52B7D6">
        <w:rPr>
          <w:rFonts w:ascii="Arial" w:eastAsia="Times New Roman" w:hAnsi="Arial" w:cs="Arial"/>
          <w:color w:val="000000" w:themeColor="text1"/>
          <w:sz w:val="22"/>
          <w:szCs w:val="22"/>
          <w:lang w:eastAsia="en-GB"/>
        </w:rPr>
        <w:t>, natural</w:t>
      </w:r>
      <w:r w:rsidR="005B6CD1" w:rsidRPr="7D52B7D6">
        <w:rPr>
          <w:rFonts w:ascii="Arial" w:eastAsia="Times New Roman" w:hAnsi="Arial" w:cs="Arial"/>
          <w:color w:val="000000" w:themeColor="text1"/>
          <w:sz w:val="22"/>
          <w:szCs w:val="22"/>
          <w:lang w:eastAsia="en-GB"/>
        </w:rPr>
        <w:t>,</w:t>
      </w:r>
      <w:r w:rsidR="005856B1" w:rsidRPr="7D52B7D6">
        <w:rPr>
          <w:rFonts w:ascii="Arial" w:eastAsia="Times New Roman" w:hAnsi="Arial" w:cs="Arial"/>
          <w:color w:val="000000" w:themeColor="text1"/>
          <w:sz w:val="22"/>
          <w:szCs w:val="22"/>
          <w:lang w:eastAsia="en-GB"/>
        </w:rPr>
        <w:t xml:space="preserve"> and ahistorical</w:t>
      </w:r>
      <w:r w:rsidR="76E95F07" w:rsidRPr="7D52B7D6">
        <w:rPr>
          <w:rFonts w:ascii="Arial" w:eastAsia="Times New Roman" w:hAnsi="Arial" w:cs="Arial"/>
          <w:color w:val="000000" w:themeColor="text1"/>
          <w:sz w:val="22"/>
          <w:szCs w:val="22"/>
          <w:lang w:eastAsia="en-GB"/>
        </w:rPr>
        <w:t>,</w:t>
      </w:r>
      <w:r w:rsidR="002B5512" w:rsidRPr="7D52B7D6">
        <w:rPr>
          <w:rFonts w:ascii="Arial" w:eastAsia="Times New Roman" w:hAnsi="Arial" w:cs="Arial"/>
          <w:color w:val="000000" w:themeColor="text1"/>
          <w:sz w:val="22"/>
          <w:szCs w:val="22"/>
          <w:lang w:eastAsia="en-GB"/>
        </w:rPr>
        <w:t xml:space="preserve"> package</w:t>
      </w:r>
      <w:r w:rsidR="00A13FF1" w:rsidRPr="7D52B7D6">
        <w:rPr>
          <w:rFonts w:ascii="Arial" w:eastAsia="Times New Roman" w:hAnsi="Arial" w:cs="Arial"/>
          <w:color w:val="000000" w:themeColor="text1"/>
          <w:sz w:val="22"/>
          <w:szCs w:val="22"/>
          <w:lang w:eastAsia="en-GB"/>
        </w:rPr>
        <w:t>d</w:t>
      </w:r>
      <w:r w:rsidR="002B5512" w:rsidRPr="7D52B7D6">
        <w:rPr>
          <w:rFonts w:ascii="Arial" w:eastAsia="Times New Roman" w:hAnsi="Arial" w:cs="Arial"/>
          <w:color w:val="000000" w:themeColor="text1"/>
          <w:sz w:val="22"/>
          <w:szCs w:val="22"/>
          <w:lang w:eastAsia="en-GB"/>
        </w:rPr>
        <w:t xml:space="preserve"> as objective claims </w:t>
      </w:r>
      <w:r w:rsidR="006F053A" w:rsidRPr="7D52B7D6">
        <w:rPr>
          <w:rFonts w:ascii="Arial" w:eastAsia="Times New Roman" w:hAnsi="Arial" w:cs="Arial"/>
          <w:color w:val="000000" w:themeColor="text1"/>
          <w:sz w:val="22"/>
          <w:szCs w:val="22"/>
          <w:lang w:eastAsia="en-GB"/>
        </w:rPr>
        <w:t>reflecting reality</w:t>
      </w:r>
      <w:r w:rsidR="005B6CD1" w:rsidRPr="7D52B7D6">
        <w:rPr>
          <w:rFonts w:ascii="Arial" w:eastAsia="Times New Roman" w:hAnsi="Arial" w:cs="Arial"/>
          <w:color w:val="000000" w:themeColor="text1"/>
          <w:sz w:val="22"/>
          <w:szCs w:val="22"/>
          <w:lang w:eastAsia="en-GB"/>
        </w:rPr>
        <w:t xml:space="preserve">. </w:t>
      </w:r>
      <w:r w:rsidR="005B6CD1" w:rsidRPr="7D52B7D6">
        <w:rPr>
          <w:rFonts w:ascii="Arial" w:eastAsia="Times New Roman" w:hAnsi="Arial" w:cs="Arial"/>
          <w:color w:val="000000" w:themeColor="text1"/>
          <w:sz w:val="22"/>
          <w:szCs w:val="22"/>
          <w:lang w:eastAsia="en-GB"/>
        </w:rPr>
        <w:lastRenderedPageBreak/>
        <w:t xml:space="preserve">However, </w:t>
      </w:r>
      <w:r w:rsidR="006F053A" w:rsidRPr="7D52B7D6">
        <w:rPr>
          <w:rFonts w:ascii="Arial" w:eastAsia="Times New Roman" w:hAnsi="Arial" w:cs="Arial"/>
          <w:color w:val="000000" w:themeColor="text1"/>
          <w:sz w:val="22"/>
          <w:szCs w:val="22"/>
          <w:lang w:eastAsia="en-GB"/>
        </w:rPr>
        <w:t xml:space="preserve">MacKinnon argues that </w:t>
      </w:r>
      <w:r w:rsidR="005B6CD1" w:rsidRPr="7D52B7D6">
        <w:rPr>
          <w:rFonts w:ascii="Arial" w:eastAsia="Times New Roman" w:hAnsi="Arial" w:cs="Arial"/>
          <w:color w:val="000000" w:themeColor="text1"/>
          <w:sz w:val="22"/>
          <w:szCs w:val="22"/>
          <w:lang w:eastAsia="en-GB"/>
        </w:rPr>
        <w:t xml:space="preserve">these </w:t>
      </w:r>
      <w:r w:rsidR="76D6A526" w:rsidRPr="7D52B7D6">
        <w:rPr>
          <w:rFonts w:ascii="Arial" w:eastAsia="Times New Roman" w:hAnsi="Arial" w:cs="Arial"/>
          <w:color w:val="000000" w:themeColor="text1"/>
          <w:sz w:val="22"/>
          <w:szCs w:val="22"/>
          <w:lang w:eastAsia="en-GB"/>
        </w:rPr>
        <w:t xml:space="preserve">appearances </w:t>
      </w:r>
      <w:r w:rsidR="005B6CD1" w:rsidRPr="7D52B7D6">
        <w:rPr>
          <w:rFonts w:ascii="Arial" w:eastAsia="Times New Roman" w:hAnsi="Arial" w:cs="Arial"/>
          <w:i/>
          <w:iCs/>
          <w:color w:val="000000" w:themeColor="text1"/>
          <w:sz w:val="22"/>
          <w:szCs w:val="22"/>
          <w:lang w:eastAsia="en-GB"/>
        </w:rPr>
        <w:t>mystify</w:t>
      </w:r>
      <w:r w:rsidR="005B6CD1" w:rsidRPr="7D52B7D6">
        <w:rPr>
          <w:rFonts w:ascii="Arial" w:eastAsia="Times New Roman" w:hAnsi="Arial" w:cs="Arial"/>
          <w:color w:val="000000" w:themeColor="text1"/>
          <w:sz w:val="22"/>
          <w:szCs w:val="22"/>
          <w:lang w:eastAsia="en-GB"/>
        </w:rPr>
        <w:t xml:space="preserve"> </w:t>
      </w:r>
      <w:r w:rsidR="00B4797D" w:rsidRPr="7D52B7D6">
        <w:rPr>
          <w:rFonts w:ascii="Arial" w:eastAsia="Times New Roman" w:hAnsi="Arial" w:cs="Arial"/>
          <w:color w:val="000000" w:themeColor="text1"/>
          <w:sz w:val="22"/>
          <w:szCs w:val="22"/>
          <w:lang w:eastAsia="en-GB"/>
        </w:rPr>
        <w:t>the reality of</w:t>
      </w:r>
      <w:r w:rsidR="005B6CD1" w:rsidRPr="7D52B7D6">
        <w:rPr>
          <w:rFonts w:ascii="Arial" w:eastAsia="Times New Roman" w:hAnsi="Arial" w:cs="Arial"/>
          <w:color w:val="000000" w:themeColor="text1"/>
          <w:sz w:val="22"/>
          <w:szCs w:val="22"/>
          <w:lang w:eastAsia="en-GB"/>
        </w:rPr>
        <w:t xml:space="preserve"> gender </w:t>
      </w:r>
      <w:r w:rsidR="00B4797D" w:rsidRPr="7D52B7D6">
        <w:rPr>
          <w:rFonts w:ascii="Arial" w:eastAsia="Times New Roman" w:hAnsi="Arial" w:cs="Arial"/>
          <w:color w:val="000000" w:themeColor="text1"/>
          <w:sz w:val="22"/>
          <w:szCs w:val="22"/>
          <w:lang w:eastAsia="en-GB"/>
        </w:rPr>
        <w:t>as</w:t>
      </w:r>
      <w:r w:rsidR="005B6CD1" w:rsidRPr="7D52B7D6">
        <w:rPr>
          <w:rFonts w:ascii="Arial" w:eastAsia="Times New Roman" w:hAnsi="Arial" w:cs="Arial"/>
          <w:color w:val="000000" w:themeColor="text1"/>
          <w:sz w:val="22"/>
          <w:szCs w:val="22"/>
          <w:lang w:eastAsia="en-GB"/>
        </w:rPr>
        <w:t xml:space="preserve"> </w:t>
      </w:r>
      <w:r w:rsidR="499D3801" w:rsidRPr="7D52B7D6">
        <w:rPr>
          <w:rFonts w:ascii="Arial" w:eastAsia="Times New Roman" w:hAnsi="Arial" w:cs="Arial"/>
          <w:color w:val="000000" w:themeColor="text1"/>
          <w:sz w:val="22"/>
          <w:szCs w:val="22"/>
          <w:lang w:eastAsia="en-GB"/>
        </w:rPr>
        <w:t xml:space="preserve">a </w:t>
      </w:r>
      <w:r w:rsidR="00B4797D" w:rsidRPr="7D52B7D6">
        <w:rPr>
          <w:rFonts w:ascii="Arial" w:eastAsia="Times New Roman" w:hAnsi="Arial" w:cs="Arial"/>
          <w:color w:val="000000" w:themeColor="text1"/>
          <w:sz w:val="22"/>
          <w:szCs w:val="22"/>
          <w:lang w:eastAsia="en-GB"/>
        </w:rPr>
        <w:t>(</w:t>
      </w:r>
      <w:r w:rsidR="005B6CD1" w:rsidRPr="7D52B7D6">
        <w:rPr>
          <w:rFonts w:ascii="Arial" w:eastAsia="Times New Roman" w:hAnsi="Arial" w:cs="Arial"/>
          <w:color w:val="000000" w:themeColor="text1"/>
          <w:sz w:val="22"/>
          <w:szCs w:val="22"/>
          <w:lang w:eastAsia="en-GB"/>
        </w:rPr>
        <w:t>socially constructed</w:t>
      </w:r>
      <w:r w:rsidR="00B4797D" w:rsidRPr="7D52B7D6">
        <w:rPr>
          <w:rFonts w:ascii="Arial" w:eastAsia="Times New Roman" w:hAnsi="Arial" w:cs="Arial"/>
          <w:color w:val="000000" w:themeColor="text1"/>
          <w:sz w:val="22"/>
          <w:szCs w:val="22"/>
          <w:lang w:eastAsia="en-GB"/>
        </w:rPr>
        <w:t>)</w:t>
      </w:r>
      <w:r w:rsidR="005B6CD1" w:rsidRPr="7D52B7D6">
        <w:rPr>
          <w:rFonts w:ascii="Arial" w:eastAsia="Times New Roman" w:hAnsi="Arial" w:cs="Arial"/>
          <w:color w:val="000000" w:themeColor="text1"/>
          <w:sz w:val="22"/>
          <w:szCs w:val="22"/>
          <w:lang w:eastAsia="en-GB"/>
        </w:rPr>
        <w:t xml:space="preserve"> relation of </w:t>
      </w:r>
      <w:r w:rsidR="00B4797D" w:rsidRPr="7D52B7D6">
        <w:rPr>
          <w:rFonts w:ascii="Arial" w:eastAsia="Times New Roman" w:hAnsi="Arial" w:cs="Arial"/>
          <w:color w:val="000000" w:themeColor="text1"/>
          <w:sz w:val="22"/>
          <w:szCs w:val="22"/>
          <w:lang w:eastAsia="en-GB"/>
        </w:rPr>
        <w:t xml:space="preserve">sexual </w:t>
      </w:r>
      <w:r w:rsidR="005B6CD1" w:rsidRPr="7D52B7D6">
        <w:rPr>
          <w:rFonts w:ascii="Arial" w:eastAsia="Times New Roman" w:hAnsi="Arial" w:cs="Arial"/>
          <w:color w:val="000000" w:themeColor="text1"/>
          <w:sz w:val="22"/>
          <w:szCs w:val="22"/>
          <w:lang w:eastAsia="en-GB"/>
        </w:rPr>
        <w:t>domination</w:t>
      </w:r>
      <w:r w:rsidR="54C02E30" w:rsidRPr="7D52B7D6">
        <w:rPr>
          <w:rFonts w:ascii="Arial" w:eastAsia="Times New Roman" w:hAnsi="Arial" w:cs="Arial"/>
          <w:color w:val="000000" w:themeColor="text1"/>
          <w:sz w:val="22"/>
          <w:szCs w:val="22"/>
          <w:lang w:eastAsia="en-GB"/>
        </w:rPr>
        <w:t>;</w:t>
      </w:r>
      <w:r w:rsidR="007D31A4" w:rsidRPr="7D52B7D6">
        <w:rPr>
          <w:rFonts w:ascii="Arial" w:eastAsia="Times New Roman" w:hAnsi="Arial" w:cs="Arial"/>
          <w:color w:val="000000" w:themeColor="text1"/>
          <w:sz w:val="22"/>
          <w:szCs w:val="22"/>
          <w:lang w:eastAsia="en-GB"/>
        </w:rPr>
        <w:t xml:space="preserve"> </w:t>
      </w:r>
      <w:r w:rsidR="00B4797D" w:rsidRPr="7D52B7D6">
        <w:rPr>
          <w:rFonts w:ascii="Arial" w:eastAsia="Times New Roman" w:hAnsi="Arial" w:cs="Arial"/>
          <w:color w:val="000000" w:themeColor="text1"/>
          <w:sz w:val="22"/>
          <w:szCs w:val="22"/>
          <w:lang w:eastAsia="en-GB"/>
        </w:rPr>
        <w:t>the latter (male sexual domination)</w:t>
      </w:r>
      <w:r w:rsidR="00404CBC">
        <w:rPr>
          <w:rFonts w:ascii="Arial" w:eastAsia="Times New Roman" w:hAnsi="Arial" w:cs="Arial"/>
          <w:color w:val="000000" w:themeColor="text1"/>
          <w:sz w:val="22"/>
          <w:szCs w:val="22"/>
          <w:lang w:eastAsia="en-GB"/>
        </w:rPr>
        <w:t>,</w:t>
      </w:r>
      <w:r w:rsidR="00B4797D" w:rsidRPr="7D52B7D6">
        <w:rPr>
          <w:rFonts w:ascii="Arial" w:eastAsia="Times New Roman" w:hAnsi="Arial" w:cs="Arial"/>
          <w:color w:val="000000" w:themeColor="text1"/>
          <w:sz w:val="22"/>
          <w:szCs w:val="22"/>
          <w:lang w:eastAsia="en-GB"/>
        </w:rPr>
        <w:t xml:space="preserve"> </w:t>
      </w:r>
      <w:r w:rsidR="004D5D29" w:rsidRPr="7D52B7D6">
        <w:rPr>
          <w:rFonts w:ascii="Arial" w:eastAsia="Times New Roman" w:hAnsi="Arial" w:cs="Arial"/>
          <w:color w:val="000000" w:themeColor="text1"/>
          <w:sz w:val="22"/>
          <w:szCs w:val="22"/>
          <w:lang w:eastAsia="en-GB"/>
        </w:rPr>
        <w:t>in fact</w:t>
      </w:r>
      <w:r w:rsidR="00404CBC">
        <w:rPr>
          <w:rFonts w:ascii="Arial" w:eastAsia="Times New Roman" w:hAnsi="Arial" w:cs="Arial"/>
          <w:color w:val="000000" w:themeColor="text1"/>
          <w:sz w:val="22"/>
          <w:szCs w:val="22"/>
          <w:lang w:eastAsia="en-GB"/>
        </w:rPr>
        <w:t>,</w:t>
      </w:r>
      <w:r w:rsidR="004D5D29" w:rsidRPr="7D52B7D6">
        <w:rPr>
          <w:rFonts w:ascii="Arial" w:eastAsia="Times New Roman" w:hAnsi="Arial" w:cs="Arial"/>
          <w:color w:val="000000" w:themeColor="text1"/>
          <w:sz w:val="22"/>
          <w:szCs w:val="22"/>
          <w:lang w:eastAsia="en-GB"/>
        </w:rPr>
        <w:t xml:space="preserve"> </w:t>
      </w:r>
      <w:r w:rsidR="007D31A4" w:rsidRPr="7D52B7D6">
        <w:rPr>
          <w:rFonts w:ascii="Arial" w:eastAsia="Times New Roman" w:hAnsi="Arial" w:cs="Arial"/>
          <w:color w:val="000000" w:themeColor="text1"/>
          <w:sz w:val="22"/>
          <w:szCs w:val="22"/>
          <w:lang w:eastAsia="en-GB"/>
        </w:rPr>
        <w:t xml:space="preserve">helps us to </w:t>
      </w:r>
      <w:r w:rsidR="00B4797D" w:rsidRPr="7D52B7D6">
        <w:rPr>
          <w:rFonts w:ascii="Arial" w:eastAsia="Times New Roman" w:hAnsi="Arial" w:cs="Arial"/>
          <w:color w:val="000000" w:themeColor="text1"/>
          <w:sz w:val="22"/>
          <w:szCs w:val="22"/>
          <w:lang w:eastAsia="en-GB"/>
        </w:rPr>
        <w:t xml:space="preserve">explain the former (the phenomenal form). </w:t>
      </w:r>
    </w:p>
    <w:p w14:paraId="4507ECF4" w14:textId="25A8B6FD" w:rsidR="00B4797D" w:rsidRPr="00C4016E" w:rsidRDefault="00B4797D" w:rsidP="7D52B7D6">
      <w:pPr>
        <w:spacing w:line="360" w:lineRule="auto"/>
        <w:ind w:firstLine="720"/>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Tak</w:t>
      </w:r>
      <w:r w:rsidR="00F03477" w:rsidRPr="7D52B7D6">
        <w:rPr>
          <w:rFonts w:ascii="Arial" w:eastAsia="Times New Roman" w:hAnsi="Arial" w:cs="Arial"/>
          <w:color w:val="000000" w:themeColor="text1"/>
          <w:sz w:val="22"/>
          <w:szCs w:val="22"/>
          <w:lang w:eastAsia="en-GB"/>
        </w:rPr>
        <w:t>e</w:t>
      </w:r>
      <w:r w:rsidRPr="7D52B7D6">
        <w:rPr>
          <w:rFonts w:ascii="Arial" w:eastAsia="Times New Roman" w:hAnsi="Arial" w:cs="Arial"/>
          <w:color w:val="000000" w:themeColor="text1"/>
          <w:sz w:val="22"/>
          <w:szCs w:val="22"/>
          <w:lang w:eastAsia="en-GB"/>
        </w:rPr>
        <w:t xml:space="preserve"> the example of </w:t>
      </w:r>
      <w:r w:rsidR="00D04CF0" w:rsidRPr="7D52B7D6">
        <w:rPr>
          <w:rFonts w:ascii="Arial" w:eastAsia="Times New Roman" w:hAnsi="Arial" w:cs="Arial"/>
          <w:color w:val="000000" w:themeColor="text1"/>
          <w:sz w:val="22"/>
          <w:szCs w:val="22"/>
          <w:lang w:eastAsia="en-GB"/>
        </w:rPr>
        <w:t xml:space="preserve">Carol </w:t>
      </w:r>
      <w:r w:rsidRPr="7D52B7D6">
        <w:rPr>
          <w:rFonts w:ascii="Arial" w:eastAsia="Times New Roman" w:hAnsi="Arial" w:cs="Arial"/>
          <w:color w:val="000000" w:themeColor="text1"/>
          <w:sz w:val="22"/>
          <w:szCs w:val="22"/>
          <w:lang w:eastAsia="en-GB"/>
        </w:rPr>
        <w:t>Gilligan</w:t>
      </w:r>
      <w:r w:rsidR="00F03477"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 MacKinnon argues that </w:t>
      </w:r>
      <w:r w:rsidR="00680808" w:rsidRPr="7D52B7D6">
        <w:rPr>
          <w:rFonts w:ascii="Arial" w:eastAsia="Times New Roman" w:hAnsi="Arial" w:cs="Arial"/>
          <w:color w:val="000000" w:themeColor="text1"/>
          <w:sz w:val="22"/>
          <w:szCs w:val="22"/>
          <w:lang w:eastAsia="en-GB"/>
        </w:rPr>
        <w:t xml:space="preserve">Gilligan’s </w:t>
      </w:r>
      <w:r w:rsidR="007C639B" w:rsidRPr="7D52B7D6">
        <w:rPr>
          <w:rFonts w:ascii="Arial" w:eastAsia="Times New Roman" w:hAnsi="Arial" w:cs="Arial"/>
          <w:color w:val="000000" w:themeColor="text1"/>
          <w:sz w:val="22"/>
          <w:szCs w:val="22"/>
          <w:lang w:eastAsia="en-GB"/>
        </w:rPr>
        <w:t>observation that women have a different register of morality – an ethic of care – is not untrue</w:t>
      </w:r>
      <w:r w:rsidR="007E7552" w:rsidRPr="7D52B7D6">
        <w:rPr>
          <w:rFonts w:ascii="Arial" w:eastAsia="Times New Roman" w:hAnsi="Arial" w:cs="Arial"/>
          <w:color w:val="000000" w:themeColor="text1"/>
          <w:sz w:val="22"/>
          <w:szCs w:val="22"/>
          <w:lang w:eastAsia="en-GB"/>
        </w:rPr>
        <w:t>. However,</w:t>
      </w:r>
      <w:r w:rsidR="00C832E8" w:rsidRPr="7D52B7D6">
        <w:rPr>
          <w:rFonts w:ascii="Arial" w:eastAsia="Times New Roman" w:hAnsi="Arial" w:cs="Arial"/>
          <w:color w:val="000000" w:themeColor="text1"/>
          <w:sz w:val="22"/>
          <w:szCs w:val="22"/>
          <w:lang w:eastAsia="en-GB"/>
        </w:rPr>
        <w:t xml:space="preserve"> </w:t>
      </w:r>
      <w:r w:rsidR="007C639B" w:rsidRPr="7D52B7D6">
        <w:rPr>
          <w:rFonts w:ascii="Arial" w:eastAsia="Times New Roman" w:hAnsi="Arial" w:cs="Arial"/>
          <w:color w:val="000000" w:themeColor="text1"/>
          <w:sz w:val="22"/>
          <w:szCs w:val="22"/>
          <w:lang w:eastAsia="en-GB"/>
        </w:rPr>
        <w:t xml:space="preserve">this is </w:t>
      </w:r>
      <w:r w:rsidR="5CEF5DE7" w:rsidRPr="7D52B7D6">
        <w:rPr>
          <w:rFonts w:ascii="Arial" w:eastAsia="Times New Roman" w:hAnsi="Arial" w:cs="Arial"/>
          <w:color w:val="000000" w:themeColor="text1"/>
          <w:sz w:val="22"/>
          <w:szCs w:val="22"/>
          <w:lang w:eastAsia="en-GB"/>
        </w:rPr>
        <w:t xml:space="preserve">a </w:t>
      </w:r>
      <w:r w:rsidR="007C639B" w:rsidRPr="7D52B7D6">
        <w:rPr>
          <w:rFonts w:ascii="Arial" w:eastAsia="Times New Roman" w:hAnsi="Arial" w:cs="Arial"/>
          <w:color w:val="000000" w:themeColor="text1"/>
          <w:sz w:val="22"/>
          <w:szCs w:val="22"/>
          <w:lang w:eastAsia="en-GB"/>
        </w:rPr>
        <w:t>partial</w:t>
      </w:r>
      <w:r w:rsidR="007E7552" w:rsidRPr="7D52B7D6">
        <w:rPr>
          <w:rFonts w:ascii="Arial" w:eastAsia="Times New Roman" w:hAnsi="Arial" w:cs="Arial"/>
          <w:color w:val="000000" w:themeColor="text1"/>
          <w:sz w:val="22"/>
          <w:szCs w:val="22"/>
          <w:lang w:eastAsia="en-GB"/>
        </w:rPr>
        <w:t xml:space="preserve"> explanation</w:t>
      </w:r>
      <w:r w:rsidR="007C639B" w:rsidRPr="7D52B7D6">
        <w:rPr>
          <w:rFonts w:ascii="Arial" w:eastAsia="Times New Roman" w:hAnsi="Arial" w:cs="Arial"/>
          <w:color w:val="000000" w:themeColor="text1"/>
          <w:sz w:val="22"/>
          <w:szCs w:val="22"/>
          <w:lang w:eastAsia="en-GB"/>
        </w:rPr>
        <w:t xml:space="preserve"> </w:t>
      </w:r>
      <w:r w:rsidR="007E7552" w:rsidRPr="7D52B7D6">
        <w:rPr>
          <w:rFonts w:ascii="Arial" w:eastAsia="Times New Roman" w:hAnsi="Arial" w:cs="Arial"/>
          <w:color w:val="000000" w:themeColor="text1"/>
          <w:sz w:val="22"/>
          <w:szCs w:val="22"/>
          <w:lang w:eastAsia="en-GB"/>
        </w:rPr>
        <w:t>that</w:t>
      </w:r>
      <w:r w:rsidR="00F03477" w:rsidRPr="7D52B7D6">
        <w:rPr>
          <w:rFonts w:ascii="Arial" w:eastAsia="Times New Roman" w:hAnsi="Arial" w:cs="Arial"/>
          <w:color w:val="000000" w:themeColor="text1"/>
          <w:sz w:val="22"/>
          <w:szCs w:val="22"/>
          <w:lang w:eastAsia="en-GB"/>
        </w:rPr>
        <w:t xml:space="preserve"> </w:t>
      </w:r>
      <w:r w:rsidR="007C639B" w:rsidRPr="7D52B7D6">
        <w:rPr>
          <w:rFonts w:ascii="Arial" w:eastAsia="Times New Roman" w:hAnsi="Arial" w:cs="Arial"/>
          <w:color w:val="000000" w:themeColor="text1"/>
          <w:sz w:val="22"/>
          <w:szCs w:val="22"/>
          <w:lang w:eastAsia="en-GB"/>
        </w:rPr>
        <w:t>distorts the social determinants of women’s ethical viewpoint. ‘Women may have an approach to moral reasoning’, hence Gilligan is not making a false claim, ‘but it is an approach made both of what is and of what is not allowed to be. To the extent materialism means anything at all, it means that what women have been, and thought is what they have been permitted to be and think’ (</w:t>
      </w:r>
      <w:r w:rsidR="00101FD9" w:rsidRPr="7D52B7D6">
        <w:rPr>
          <w:rFonts w:ascii="Arial" w:eastAsia="Times New Roman" w:hAnsi="Arial" w:cs="Arial"/>
          <w:color w:val="000000" w:themeColor="text1"/>
          <w:sz w:val="22"/>
          <w:szCs w:val="22"/>
          <w:lang w:eastAsia="en-GB"/>
        </w:rPr>
        <w:t xml:space="preserve">1989: </w:t>
      </w:r>
      <w:r w:rsidR="007C639B" w:rsidRPr="7D52B7D6">
        <w:rPr>
          <w:rFonts w:ascii="Arial" w:eastAsia="Times New Roman" w:hAnsi="Arial" w:cs="Arial"/>
          <w:color w:val="000000" w:themeColor="text1"/>
          <w:sz w:val="22"/>
          <w:szCs w:val="22"/>
          <w:lang w:eastAsia="en-GB"/>
        </w:rPr>
        <w:t xml:space="preserve">51). In other words, women may </w:t>
      </w:r>
      <w:r w:rsidR="00F03477" w:rsidRPr="7D52B7D6">
        <w:rPr>
          <w:rFonts w:ascii="Arial" w:eastAsia="Times New Roman" w:hAnsi="Arial" w:cs="Arial"/>
          <w:color w:val="000000" w:themeColor="text1"/>
          <w:sz w:val="22"/>
          <w:szCs w:val="22"/>
          <w:lang w:eastAsia="en-GB"/>
        </w:rPr>
        <w:t xml:space="preserve">very well </w:t>
      </w:r>
      <w:r w:rsidR="007C639B" w:rsidRPr="7D52B7D6">
        <w:rPr>
          <w:rFonts w:ascii="Arial" w:eastAsia="Times New Roman" w:hAnsi="Arial" w:cs="Arial"/>
          <w:color w:val="000000" w:themeColor="text1"/>
          <w:sz w:val="22"/>
          <w:szCs w:val="22"/>
          <w:lang w:eastAsia="en-GB"/>
        </w:rPr>
        <w:t xml:space="preserve">experience themselves as caring and </w:t>
      </w:r>
      <w:r w:rsidR="009F0C32" w:rsidRPr="7D52B7D6">
        <w:rPr>
          <w:rFonts w:ascii="Arial" w:eastAsia="Times New Roman" w:hAnsi="Arial" w:cs="Arial"/>
          <w:color w:val="000000" w:themeColor="text1"/>
          <w:sz w:val="22"/>
          <w:szCs w:val="22"/>
          <w:lang w:eastAsia="en-GB"/>
        </w:rPr>
        <w:t xml:space="preserve">as </w:t>
      </w:r>
      <w:r w:rsidR="007C639B" w:rsidRPr="7D52B7D6">
        <w:rPr>
          <w:rFonts w:ascii="Arial" w:eastAsia="Times New Roman" w:hAnsi="Arial" w:cs="Arial"/>
          <w:color w:val="000000" w:themeColor="text1"/>
          <w:sz w:val="22"/>
          <w:szCs w:val="22"/>
          <w:lang w:eastAsia="en-GB"/>
        </w:rPr>
        <w:t xml:space="preserve">morally reasoning in this </w:t>
      </w:r>
      <w:r w:rsidR="009F0C32" w:rsidRPr="7D52B7D6">
        <w:rPr>
          <w:rFonts w:ascii="Arial" w:eastAsia="Times New Roman" w:hAnsi="Arial" w:cs="Arial"/>
          <w:color w:val="000000" w:themeColor="text1"/>
          <w:sz w:val="22"/>
          <w:szCs w:val="22"/>
          <w:lang w:eastAsia="en-GB"/>
        </w:rPr>
        <w:t>register</w:t>
      </w:r>
      <w:r w:rsidR="30831D41" w:rsidRPr="7D52B7D6">
        <w:rPr>
          <w:rFonts w:ascii="Arial" w:eastAsia="Times New Roman" w:hAnsi="Arial" w:cs="Arial"/>
          <w:color w:val="000000" w:themeColor="text1"/>
          <w:sz w:val="22"/>
          <w:szCs w:val="22"/>
          <w:lang w:eastAsia="en-GB"/>
        </w:rPr>
        <w:t>,</w:t>
      </w:r>
      <w:r w:rsidR="009F0C32" w:rsidRPr="7D52B7D6">
        <w:rPr>
          <w:rFonts w:ascii="Arial" w:eastAsia="Times New Roman" w:hAnsi="Arial" w:cs="Arial"/>
          <w:color w:val="000000" w:themeColor="text1"/>
          <w:sz w:val="22"/>
          <w:szCs w:val="22"/>
          <w:lang w:eastAsia="en-GB"/>
        </w:rPr>
        <w:t xml:space="preserve"> </w:t>
      </w:r>
      <w:r w:rsidR="009F0C32" w:rsidRPr="7D52B7D6">
        <w:rPr>
          <w:rFonts w:ascii="Arial" w:eastAsia="Times New Roman" w:hAnsi="Arial" w:cs="Arial"/>
          <w:i/>
          <w:iCs/>
          <w:color w:val="000000" w:themeColor="text1"/>
          <w:sz w:val="22"/>
          <w:szCs w:val="22"/>
          <w:lang w:eastAsia="en-GB"/>
        </w:rPr>
        <w:t>and</w:t>
      </w:r>
      <w:r w:rsidR="009F0C32" w:rsidRPr="7D52B7D6">
        <w:rPr>
          <w:rFonts w:ascii="Arial" w:eastAsia="Times New Roman" w:hAnsi="Arial" w:cs="Arial"/>
          <w:color w:val="000000" w:themeColor="text1"/>
          <w:sz w:val="22"/>
          <w:szCs w:val="22"/>
          <w:lang w:eastAsia="en-GB"/>
        </w:rPr>
        <w:t xml:space="preserve"> </w:t>
      </w:r>
      <w:r w:rsidR="007C639B" w:rsidRPr="7D52B7D6">
        <w:rPr>
          <w:rFonts w:ascii="Arial" w:eastAsia="Times New Roman" w:hAnsi="Arial" w:cs="Arial"/>
          <w:color w:val="000000" w:themeColor="text1"/>
          <w:sz w:val="22"/>
          <w:szCs w:val="22"/>
          <w:lang w:eastAsia="en-GB"/>
        </w:rPr>
        <w:t>this can be explained as a voice that is</w:t>
      </w:r>
      <w:r w:rsidR="009F0C32" w:rsidRPr="7D52B7D6">
        <w:rPr>
          <w:rFonts w:ascii="Arial" w:eastAsia="Times New Roman" w:hAnsi="Arial" w:cs="Arial"/>
          <w:color w:val="000000" w:themeColor="text1"/>
          <w:sz w:val="22"/>
          <w:szCs w:val="22"/>
          <w:lang w:eastAsia="en-GB"/>
        </w:rPr>
        <w:t xml:space="preserve"> not </w:t>
      </w:r>
      <w:r w:rsidR="007C639B" w:rsidRPr="7D52B7D6">
        <w:rPr>
          <w:rFonts w:ascii="Arial" w:eastAsia="Times New Roman" w:hAnsi="Arial" w:cs="Arial"/>
          <w:color w:val="000000" w:themeColor="text1"/>
          <w:sz w:val="22"/>
          <w:szCs w:val="22"/>
          <w:lang w:eastAsia="en-GB"/>
        </w:rPr>
        <w:t xml:space="preserve">their own in conditions of male sexual domination and its quest for control over women’s sexuality. </w:t>
      </w:r>
    </w:p>
    <w:p w14:paraId="26B928A2" w14:textId="66E56537" w:rsidR="00EB4C5E" w:rsidRPr="00A25745" w:rsidRDefault="007C639B" w:rsidP="7D52B7D6">
      <w:pPr>
        <w:spacing w:line="360" w:lineRule="auto"/>
        <w:rPr>
          <w:rFonts w:ascii="Arial" w:eastAsia="Times New Roman" w:hAnsi="Arial" w:cs="Arial"/>
          <w:color w:val="000000" w:themeColor="text1"/>
          <w:sz w:val="22"/>
          <w:szCs w:val="22"/>
          <w:lang w:eastAsia="en-GB"/>
        </w:rPr>
      </w:pPr>
      <w:r w:rsidRPr="00C4016E">
        <w:rPr>
          <w:rFonts w:ascii="Arial" w:eastAsia="Times New Roman" w:hAnsi="Arial" w:cs="Arial"/>
          <w:color w:val="000000" w:themeColor="text1"/>
          <w:lang w:eastAsia="en-GB"/>
        </w:rPr>
        <w:tab/>
      </w:r>
      <w:r w:rsidR="001C6B0A" w:rsidRPr="7D52B7D6">
        <w:rPr>
          <w:rFonts w:ascii="Arial" w:eastAsia="Times New Roman" w:hAnsi="Arial" w:cs="Arial"/>
          <w:color w:val="000000" w:themeColor="text1"/>
          <w:sz w:val="22"/>
          <w:szCs w:val="22"/>
          <w:lang w:eastAsia="en-GB"/>
        </w:rPr>
        <w:t xml:space="preserve">MacKinnon consistently discusses </w:t>
      </w:r>
      <w:r w:rsidR="000C714D" w:rsidRPr="7D52B7D6">
        <w:rPr>
          <w:rFonts w:ascii="Arial" w:eastAsia="Times New Roman" w:hAnsi="Arial" w:cs="Arial"/>
          <w:color w:val="000000" w:themeColor="text1"/>
          <w:sz w:val="22"/>
          <w:szCs w:val="22"/>
          <w:lang w:eastAsia="en-GB"/>
        </w:rPr>
        <w:t xml:space="preserve">liberal </w:t>
      </w:r>
      <w:r w:rsidR="001C6B0A" w:rsidRPr="7D52B7D6">
        <w:rPr>
          <w:rFonts w:ascii="Arial" w:eastAsia="Times New Roman" w:hAnsi="Arial" w:cs="Arial"/>
          <w:color w:val="000000" w:themeColor="text1"/>
          <w:sz w:val="22"/>
          <w:szCs w:val="22"/>
          <w:lang w:eastAsia="en-GB"/>
        </w:rPr>
        <w:t xml:space="preserve">law as a </w:t>
      </w:r>
      <w:r w:rsidR="00106F7A" w:rsidRPr="7D52B7D6">
        <w:rPr>
          <w:rFonts w:ascii="Arial" w:eastAsia="Times New Roman" w:hAnsi="Arial" w:cs="Arial"/>
          <w:color w:val="000000" w:themeColor="text1"/>
          <w:sz w:val="22"/>
          <w:szCs w:val="22"/>
          <w:lang w:eastAsia="en-GB"/>
        </w:rPr>
        <w:t xml:space="preserve">phenomenal form that is a partial explanation of women’s reality </w:t>
      </w:r>
      <w:r w:rsidR="005E63EE" w:rsidRPr="7D52B7D6">
        <w:rPr>
          <w:rFonts w:ascii="Arial" w:eastAsia="Times New Roman" w:hAnsi="Arial" w:cs="Arial"/>
          <w:color w:val="000000" w:themeColor="text1"/>
          <w:sz w:val="22"/>
          <w:szCs w:val="22"/>
          <w:lang w:eastAsia="en-GB"/>
        </w:rPr>
        <w:t xml:space="preserve">that </w:t>
      </w:r>
      <w:r w:rsidR="00106F7A" w:rsidRPr="7D52B7D6">
        <w:rPr>
          <w:rFonts w:ascii="Arial" w:eastAsia="Times New Roman" w:hAnsi="Arial" w:cs="Arial"/>
          <w:color w:val="000000" w:themeColor="text1"/>
          <w:sz w:val="22"/>
          <w:szCs w:val="22"/>
          <w:lang w:eastAsia="en-GB"/>
        </w:rPr>
        <w:t>cannot be understood without an understanding of its conditions of existence</w:t>
      </w:r>
      <w:r w:rsidR="0094713E" w:rsidRPr="7D52B7D6">
        <w:rPr>
          <w:rFonts w:ascii="Arial" w:eastAsia="Times New Roman" w:hAnsi="Arial" w:cs="Arial"/>
          <w:color w:val="000000" w:themeColor="text1"/>
          <w:sz w:val="22"/>
          <w:szCs w:val="22"/>
          <w:lang w:eastAsia="en-GB"/>
        </w:rPr>
        <w:t xml:space="preserve">. </w:t>
      </w:r>
      <w:r w:rsidR="00106F7A" w:rsidRPr="7D52B7D6">
        <w:rPr>
          <w:rFonts w:ascii="Arial" w:eastAsia="Times New Roman" w:hAnsi="Arial" w:cs="Arial"/>
          <w:color w:val="000000" w:themeColor="text1"/>
          <w:sz w:val="22"/>
          <w:szCs w:val="22"/>
          <w:lang w:eastAsia="en-GB"/>
        </w:rPr>
        <w:t xml:space="preserve">We can use </w:t>
      </w:r>
      <w:r w:rsidR="00B5023F" w:rsidRPr="7D52B7D6">
        <w:rPr>
          <w:rFonts w:ascii="Arial" w:eastAsia="Times New Roman" w:hAnsi="Arial" w:cs="Arial"/>
          <w:color w:val="000000" w:themeColor="text1"/>
          <w:sz w:val="22"/>
          <w:szCs w:val="22"/>
          <w:lang w:eastAsia="en-GB"/>
        </w:rPr>
        <w:t>MacKinnon’s reading of</w:t>
      </w:r>
      <w:r w:rsidR="41D92704" w:rsidRPr="7D52B7D6">
        <w:rPr>
          <w:rFonts w:ascii="Arial" w:eastAsia="Times New Roman" w:hAnsi="Arial" w:cs="Arial"/>
          <w:color w:val="000000" w:themeColor="text1"/>
          <w:sz w:val="22"/>
          <w:szCs w:val="22"/>
          <w:lang w:eastAsia="en-GB"/>
        </w:rPr>
        <w:t xml:space="preserve"> the</w:t>
      </w:r>
      <w:r w:rsidR="00B5023F" w:rsidRPr="7D52B7D6">
        <w:rPr>
          <w:rFonts w:ascii="Arial" w:eastAsia="Times New Roman" w:hAnsi="Arial" w:cs="Arial"/>
          <w:color w:val="000000" w:themeColor="text1"/>
          <w:sz w:val="22"/>
          <w:szCs w:val="22"/>
          <w:lang w:eastAsia="en-GB"/>
        </w:rPr>
        <w:t xml:space="preserve"> law</w:t>
      </w:r>
      <w:r w:rsidR="56F9716B" w:rsidRPr="7D52B7D6">
        <w:rPr>
          <w:rFonts w:ascii="Arial" w:eastAsia="Times New Roman" w:hAnsi="Arial" w:cs="Arial"/>
          <w:color w:val="000000" w:themeColor="text1"/>
          <w:sz w:val="22"/>
          <w:szCs w:val="22"/>
          <w:lang w:eastAsia="en-GB"/>
        </w:rPr>
        <w:t>,</w:t>
      </w:r>
      <w:r w:rsidR="00B5023F" w:rsidRPr="7D52B7D6">
        <w:rPr>
          <w:rFonts w:ascii="Arial" w:eastAsia="Times New Roman" w:hAnsi="Arial" w:cs="Arial"/>
          <w:color w:val="000000" w:themeColor="text1"/>
          <w:sz w:val="22"/>
          <w:szCs w:val="22"/>
          <w:lang w:eastAsia="en-GB"/>
        </w:rPr>
        <w:t xml:space="preserve"> pornography</w:t>
      </w:r>
      <w:r w:rsidR="5324866B" w:rsidRPr="7D52B7D6">
        <w:rPr>
          <w:rFonts w:ascii="Arial" w:eastAsia="Times New Roman" w:hAnsi="Arial" w:cs="Arial"/>
          <w:color w:val="000000" w:themeColor="text1"/>
          <w:sz w:val="22"/>
          <w:szCs w:val="22"/>
          <w:lang w:eastAsia="en-GB"/>
        </w:rPr>
        <w:t>,</w:t>
      </w:r>
      <w:r w:rsidR="00B5023F" w:rsidRPr="7D52B7D6">
        <w:rPr>
          <w:rFonts w:ascii="Arial" w:eastAsia="Times New Roman" w:hAnsi="Arial" w:cs="Arial"/>
          <w:color w:val="000000" w:themeColor="text1"/>
          <w:sz w:val="22"/>
          <w:szCs w:val="22"/>
          <w:lang w:eastAsia="en-GB"/>
        </w:rPr>
        <w:t xml:space="preserve"> and </w:t>
      </w:r>
      <w:r w:rsidR="00106F7A" w:rsidRPr="7D52B7D6">
        <w:rPr>
          <w:rFonts w:ascii="Arial" w:eastAsia="Times New Roman" w:hAnsi="Arial" w:cs="Arial"/>
          <w:color w:val="000000" w:themeColor="text1"/>
          <w:sz w:val="22"/>
          <w:szCs w:val="22"/>
          <w:lang w:eastAsia="en-GB"/>
        </w:rPr>
        <w:t>prostitution</w:t>
      </w:r>
      <w:r w:rsidR="007C55C3" w:rsidRPr="7D52B7D6">
        <w:rPr>
          <w:rFonts w:ascii="Arial" w:eastAsia="Times New Roman" w:hAnsi="Arial" w:cs="Arial"/>
          <w:color w:val="000000" w:themeColor="text1"/>
          <w:sz w:val="22"/>
          <w:szCs w:val="22"/>
          <w:lang w:eastAsia="en-GB"/>
        </w:rPr>
        <w:t xml:space="preserve"> to illustrate this point</w:t>
      </w:r>
      <w:r w:rsidR="00106F7A" w:rsidRPr="7D52B7D6">
        <w:rPr>
          <w:rFonts w:ascii="Arial" w:eastAsia="Times New Roman" w:hAnsi="Arial" w:cs="Arial"/>
          <w:color w:val="000000" w:themeColor="text1"/>
          <w:sz w:val="22"/>
          <w:szCs w:val="22"/>
          <w:lang w:eastAsia="en-GB"/>
        </w:rPr>
        <w:t xml:space="preserve">. </w:t>
      </w:r>
      <w:r w:rsidR="00B5023F" w:rsidRPr="7D52B7D6">
        <w:rPr>
          <w:rFonts w:ascii="Arial" w:eastAsia="Times New Roman" w:hAnsi="Arial" w:cs="Arial"/>
          <w:color w:val="000000" w:themeColor="text1"/>
          <w:sz w:val="22"/>
          <w:szCs w:val="22"/>
          <w:lang w:eastAsia="en-GB"/>
        </w:rPr>
        <w:t>Put simply, the phenomenal form</w:t>
      </w:r>
      <w:r w:rsidR="007B1EB9" w:rsidRPr="7D52B7D6">
        <w:rPr>
          <w:rFonts w:ascii="Arial" w:eastAsia="Times New Roman" w:hAnsi="Arial" w:cs="Arial"/>
          <w:color w:val="000000" w:themeColor="text1"/>
          <w:sz w:val="22"/>
          <w:szCs w:val="22"/>
          <w:lang w:eastAsia="en-GB"/>
        </w:rPr>
        <w:t>s</w:t>
      </w:r>
      <w:r w:rsidR="00B5023F" w:rsidRPr="7D52B7D6">
        <w:rPr>
          <w:rFonts w:ascii="Arial" w:eastAsia="Times New Roman" w:hAnsi="Arial" w:cs="Arial"/>
          <w:color w:val="000000" w:themeColor="text1"/>
          <w:sz w:val="22"/>
          <w:szCs w:val="22"/>
          <w:lang w:eastAsia="en-GB"/>
        </w:rPr>
        <w:t xml:space="preserve"> through which women involved in pornography and prostitution live are, in the US, as actors choosing to engage in constitutionally protected free speech and as criminals choosing to sell sex. MacKinnon argues that </w:t>
      </w:r>
      <w:r w:rsidR="00FA0C0E" w:rsidRPr="7D52B7D6">
        <w:rPr>
          <w:rFonts w:ascii="Arial" w:eastAsia="Times New Roman" w:hAnsi="Arial" w:cs="Arial"/>
          <w:color w:val="000000" w:themeColor="text1"/>
          <w:sz w:val="22"/>
          <w:szCs w:val="22"/>
          <w:lang w:eastAsia="en-GB"/>
        </w:rPr>
        <w:t>these laws</w:t>
      </w:r>
      <w:r w:rsidR="00B5023F" w:rsidRPr="7D52B7D6">
        <w:rPr>
          <w:rFonts w:ascii="Arial" w:eastAsia="Times New Roman" w:hAnsi="Arial" w:cs="Arial"/>
          <w:color w:val="000000" w:themeColor="text1"/>
          <w:sz w:val="22"/>
          <w:szCs w:val="22"/>
          <w:lang w:eastAsia="en-GB"/>
        </w:rPr>
        <w:t xml:space="preserve"> </w:t>
      </w:r>
      <w:r w:rsidR="005E63EE" w:rsidRPr="7D52B7D6">
        <w:rPr>
          <w:rFonts w:ascii="Arial" w:eastAsia="Times New Roman" w:hAnsi="Arial" w:cs="Arial"/>
          <w:color w:val="000000" w:themeColor="text1"/>
          <w:sz w:val="22"/>
          <w:szCs w:val="22"/>
          <w:lang w:eastAsia="en-GB"/>
        </w:rPr>
        <w:t>need to be contextualised</w:t>
      </w:r>
      <w:r w:rsidR="008479DE" w:rsidRPr="7D52B7D6">
        <w:rPr>
          <w:rFonts w:ascii="Arial" w:eastAsia="Times New Roman" w:hAnsi="Arial" w:cs="Arial"/>
          <w:color w:val="000000" w:themeColor="text1"/>
          <w:sz w:val="22"/>
          <w:szCs w:val="22"/>
          <w:lang w:eastAsia="en-GB"/>
        </w:rPr>
        <w:t>. B</w:t>
      </w:r>
      <w:r w:rsidR="005E63EE" w:rsidRPr="7D52B7D6">
        <w:rPr>
          <w:rFonts w:ascii="Arial" w:eastAsia="Times New Roman" w:hAnsi="Arial" w:cs="Arial"/>
          <w:color w:val="000000" w:themeColor="text1"/>
          <w:sz w:val="22"/>
          <w:szCs w:val="22"/>
          <w:lang w:eastAsia="en-GB"/>
        </w:rPr>
        <w:t>y doing so</w:t>
      </w:r>
      <w:r w:rsidR="6263FA4C" w:rsidRPr="7D52B7D6">
        <w:rPr>
          <w:rFonts w:ascii="Arial" w:eastAsia="Times New Roman" w:hAnsi="Arial" w:cs="Arial"/>
          <w:color w:val="000000" w:themeColor="text1"/>
          <w:sz w:val="22"/>
          <w:szCs w:val="22"/>
          <w:lang w:eastAsia="en-GB"/>
        </w:rPr>
        <w:t>,</w:t>
      </w:r>
      <w:r w:rsidR="005E63EE" w:rsidRPr="7D52B7D6">
        <w:rPr>
          <w:rFonts w:ascii="Arial" w:eastAsia="Times New Roman" w:hAnsi="Arial" w:cs="Arial"/>
          <w:color w:val="000000" w:themeColor="text1"/>
          <w:sz w:val="22"/>
          <w:szCs w:val="22"/>
          <w:lang w:eastAsia="en-GB"/>
        </w:rPr>
        <w:t xml:space="preserve"> </w:t>
      </w:r>
      <w:r w:rsidR="008479DE" w:rsidRPr="7D52B7D6">
        <w:rPr>
          <w:rFonts w:ascii="Arial" w:eastAsia="Times New Roman" w:hAnsi="Arial" w:cs="Arial"/>
          <w:color w:val="000000" w:themeColor="text1"/>
          <w:sz w:val="22"/>
          <w:szCs w:val="22"/>
          <w:lang w:eastAsia="en-GB"/>
        </w:rPr>
        <w:t xml:space="preserve">it becomes clear </w:t>
      </w:r>
      <w:r w:rsidR="005E63EE" w:rsidRPr="7D52B7D6">
        <w:rPr>
          <w:rFonts w:ascii="Arial" w:eastAsia="Times New Roman" w:hAnsi="Arial" w:cs="Arial"/>
          <w:color w:val="000000" w:themeColor="text1"/>
          <w:sz w:val="22"/>
          <w:szCs w:val="22"/>
          <w:lang w:eastAsia="en-GB"/>
        </w:rPr>
        <w:t xml:space="preserve">that they </w:t>
      </w:r>
      <w:r w:rsidR="00FA0C0E" w:rsidRPr="7D52B7D6">
        <w:rPr>
          <w:rFonts w:ascii="Arial" w:eastAsia="Times New Roman" w:hAnsi="Arial" w:cs="Arial"/>
          <w:color w:val="000000" w:themeColor="text1"/>
          <w:sz w:val="22"/>
          <w:szCs w:val="22"/>
          <w:lang w:eastAsia="en-GB"/>
        </w:rPr>
        <w:t xml:space="preserve">exist </w:t>
      </w:r>
      <w:r w:rsidR="003526C6" w:rsidRPr="7D52B7D6">
        <w:rPr>
          <w:rFonts w:ascii="Arial" w:eastAsia="Times New Roman" w:hAnsi="Arial" w:cs="Arial"/>
          <w:color w:val="000000" w:themeColor="text1"/>
          <w:sz w:val="22"/>
          <w:szCs w:val="22"/>
          <w:lang w:eastAsia="en-GB"/>
        </w:rPr>
        <w:t xml:space="preserve">because </w:t>
      </w:r>
      <w:r w:rsidR="6937BF84" w:rsidRPr="7D52B7D6">
        <w:rPr>
          <w:rFonts w:ascii="Arial" w:eastAsia="Times New Roman" w:hAnsi="Arial" w:cs="Arial"/>
          <w:color w:val="000000" w:themeColor="text1"/>
          <w:sz w:val="22"/>
          <w:szCs w:val="22"/>
          <w:lang w:eastAsia="en-GB"/>
        </w:rPr>
        <w:t>‘</w:t>
      </w:r>
      <w:r w:rsidR="00B5023F" w:rsidRPr="7D52B7D6">
        <w:rPr>
          <w:rFonts w:ascii="Arial" w:eastAsia="Times New Roman" w:hAnsi="Arial" w:cs="Arial"/>
          <w:color w:val="000000" w:themeColor="text1"/>
          <w:sz w:val="22"/>
          <w:szCs w:val="22"/>
          <w:lang w:eastAsia="en-GB"/>
        </w:rPr>
        <w:t>the state protects male power through embodying and ensuring existing male control over women at every level</w:t>
      </w:r>
      <w:r w:rsidR="00A0296F" w:rsidRPr="7D52B7D6">
        <w:rPr>
          <w:rFonts w:ascii="Arial" w:eastAsia="Times New Roman" w:hAnsi="Arial" w:cs="Arial"/>
          <w:color w:val="000000" w:themeColor="text1"/>
          <w:sz w:val="22"/>
          <w:szCs w:val="22"/>
          <w:lang w:eastAsia="en-GB"/>
        </w:rPr>
        <w:t>’</w:t>
      </w:r>
      <w:r w:rsidR="003526C6" w:rsidRPr="7D52B7D6">
        <w:rPr>
          <w:rFonts w:ascii="Arial" w:eastAsia="Times New Roman" w:hAnsi="Arial" w:cs="Arial"/>
          <w:color w:val="000000" w:themeColor="text1"/>
          <w:sz w:val="22"/>
          <w:szCs w:val="22"/>
          <w:lang w:eastAsia="en-GB"/>
        </w:rPr>
        <w:t xml:space="preserve"> </w:t>
      </w:r>
      <w:r w:rsidR="00102961" w:rsidRPr="7D52B7D6">
        <w:rPr>
          <w:rFonts w:ascii="Arial" w:eastAsia="Times New Roman" w:hAnsi="Arial" w:cs="Arial"/>
          <w:color w:val="000000" w:themeColor="text1"/>
          <w:sz w:val="22"/>
          <w:szCs w:val="22"/>
          <w:lang w:eastAsia="en-GB"/>
        </w:rPr>
        <w:t>(</w:t>
      </w:r>
      <w:r w:rsidR="00101FD9" w:rsidRPr="7D52B7D6">
        <w:rPr>
          <w:rFonts w:ascii="Arial" w:eastAsia="Times New Roman" w:hAnsi="Arial" w:cs="Arial"/>
          <w:color w:val="000000" w:themeColor="text1"/>
          <w:sz w:val="22"/>
          <w:szCs w:val="22"/>
          <w:lang w:eastAsia="en-GB"/>
        </w:rPr>
        <w:t xml:space="preserve">1989: </w:t>
      </w:r>
      <w:r w:rsidR="00102961" w:rsidRPr="7D52B7D6">
        <w:rPr>
          <w:rFonts w:ascii="Arial" w:eastAsia="Times New Roman" w:hAnsi="Arial" w:cs="Arial"/>
          <w:color w:val="000000" w:themeColor="text1"/>
          <w:sz w:val="22"/>
          <w:szCs w:val="22"/>
          <w:lang w:eastAsia="en-GB"/>
        </w:rPr>
        <w:t>167)</w:t>
      </w:r>
      <w:r w:rsidR="00101FD9" w:rsidRPr="7D52B7D6">
        <w:rPr>
          <w:rFonts w:ascii="Arial" w:eastAsia="Times New Roman" w:hAnsi="Arial" w:cs="Arial"/>
          <w:color w:val="000000" w:themeColor="text1"/>
          <w:sz w:val="22"/>
          <w:szCs w:val="22"/>
          <w:lang w:eastAsia="en-GB"/>
        </w:rPr>
        <w:t>.</w:t>
      </w:r>
      <w:r w:rsidR="00102961" w:rsidRPr="7D52B7D6">
        <w:rPr>
          <w:rFonts w:ascii="Arial" w:eastAsia="Times New Roman" w:hAnsi="Arial" w:cs="Arial"/>
          <w:color w:val="000000" w:themeColor="text1"/>
          <w:sz w:val="22"/>
          <w:szCs w:val="22"/>
          <w:lang w:eastAsia="en-GB"/>
        </w:rPr>
        <w:t xml:space="preserve"> </w:t>
      </w:r>
      <w:r w:rsidR="003526C6" w:rsidRPr="7D52B7D6">
        <w:rPr>
          <w:rFonts w:ascii="Arial" w:eastAsia="Times New Roman" w:hAnsi="Arial" w:cs="Arial"/>
          <w:color w:val="000000" w:themeColor="text1"/>
          <w:sz w:val="22"/>
          <w:szCs w:val="22"/>
          <w:lang w:eastAsia="en-GB"/>
        </w:rPr>
        <w:t>These laws</w:t>
      </w:r>
      <w:r w:rsidR="00102961" w:rsidRPr="7D52B7D6">
        <w:rPr>
          <w:rFonts w:ascii="Arial" w:eastAsia="Times New Roman" w:hAnsi="Arial" w:cs="Arial"/>
          <w:color w:val="000000" w:themeColor="text1"/>
          <w:sz w:val="22"/>
          <w:szCs w:val="22"/>
          <w:lang w:eastAsia="en-GB"/>
        </w:rPr>
        <w:t xml:space="preserve"> exist because they allow men to </w:t>
      </w:r>
      <w:r w:rsidR="003526C6" w:rsidRPr="7D52B7D6">
        <w:rPr>
          <w:rFonts w:ascii="Arial" w:eastAsia="Times New Roman" w:hAnsi="Arial" w:cs="Arial"/>
          <w:color w:val="000000" w:themeColor="text1"/>
          <w:sz w:val="22"/>
          <w:szCs w:val="22"/>
          <w:lang w:eastAsia="en-GB"/>
        </w:rPr>
        <w:t>control women’s sexuality</w:t>
      </w:r>
      <w:r w:rsidR="00102961" w:rsidRPr="7D52B7D6">
        <w:rPr>
          <w:rFonts w:ascii="Arial" w:eastAsia="Times New Roman" w:hAnsi="Arial" w:cs="Arial"/>
          <w:color w:val="000000" w:themeColor="text1"/>
          <w:sz w:val="22"/>
          <w:szCs w:val="22"/>
          <w:lang w:eastAsia="en-GB"/>
        </w:rPr>
        <w:t xml:space="preserve">; they allow </w:t>
      </w:r>
      <w:r w:rsidR="00A0296F" w:rsidRPr="7D52B7D6">
        <w:rPr>
          <w:rFonts w:ascii="Arial" w:eastAsia="Times New Roman" w:hAnsi="Arial" w:cs="Arial"/>
          <w:color w:val="000000" w:themeColor="text1"/>
          <w:sz w:val="22"/>
          <w:szCs w:val="22"/>
          <w:lang w:eastAsia="en-GB"/>
        </w:rPr>
        <w:t xml:space="preserve">men </w:t>
      </w:r>
      <w:r w:rsidR="00EA2226" w:rsidRPr="7D52B7D6">
        <w:rPr>
          <w:rFonts w:ascii="Arial" w:eastAsia="Times New Roman" w:hAnsi="Arial" w:cs="Arial"/>
          <w:color w:val="000000" w:themeColor="text1"/>
          <w:sz w:val="22"/>
          <w:szCs w:val="22"/>
          <w:lang w:eastAsia="en-GB"/>
        </w:rPr>
        <w:t xml:space="preserve">to </w:t>
      </w:r>
      <w:r w:rsidR="00A0296F" w:rsidRPr="7D52B7D6">
        <w:rPr>
          <w:rFonts w:ascii="Arial" w:eastAsia="Times New Roman" w:hAnsi="Arial" w:cs="Arial"/>
          <w:color w:val="000000" w:themeColor="text1"/>
          <w:sz w:val="22"/>
          <w:szCs w:val="22"/>
          <w:lang w:eastAsia="en-GB"/>
        </w:rPr>
        <w:t>make porn</w:t>
      </w:r>
      <w:r w:rsidR="003526C6" w:rsidRPr="7D52B7D6">
        <w:rPr>
          <w:rFonts w:ascii="Arial" w:eastAsia="Times New Roman" w:hAnsi="Arial" w:cs="Arial"/>
          <w:color w:val="000000" w:themeColor="text1"/>
          <w:sz w:val="22"/>
          <w:szCs w:val="22"/>
          <w:lang w:eastAsia="en-GB"/>
        </w:rPr>
        <w:t>ography</w:t>
      </w:r>
      <w:r w:rsidR="00A0296F" w:rsidRPr="7D52B7D6">
        <w:rPr>
          <w:rFonts w:ascii="Arial" w:eastAsia="Times New Roman" w:hAnsi="Arial" w:cs="Arial"/>
          <w:color w:val="000000" w:themeColor="text1"/>
          <w:sz w:val="22"/>
          <w:szCs w:val="22"/>
          <w:lang w:eastAsia="en-GB"/>
        </w:rPr>
        <w:t xml:space="preserve"> and to punish women for being ‘</w:t>
      </w:r>
      <w:proofErr w:type="gramStart"/>
      <w:r w:rsidR="00A0296F" w:rsidRPr="7D52B7D6">
        <w:rPr>
          <w:rFonts w:ascii="Arial" w:eastAsia="Times New Roman" w:hAnsi="Arial" w:cs="Arial"/>
          <w:color w:val="000000" w:themeColor="text1"/>
          <w:sz w:val="22"/>
          <w:szCs w:val="22"/>
          <w:lang w:eastAsia="en-GB"/>
        </w:rPr>
        <w:t>whores’</w:t>
      </w:r>
      <w:proofErr w:type="gramEnd"/>
      <w:r w:rsidR="003211FA">
        <w:rPr>
          <w:rFonts w:ascii="Arial" w:eastAsia="Times New Roman" w:hAnsi="Arial" w:cs="Arial"/>
          <w:color w:val="000000" w:themeColor="text1"/>
          <w:sz w:val="22"/>
          <w:szCs w:val="22"/>
          <w:lang w:eastAsia="en-GB"/>
        </w:rPr>
        <w:t>.</w:t>
      </w:r>
      <w:r w:rsidR="00795FC0" w:rsidRPr="7D52B7D6">
        <w:rPr>
          <w:rFonts w:ascii="Arial" w:eastAsia="Times New Roman" w:hAnsi="Arial" w:cs="Arial"/>
          <w:color w:val="000000" w:themeColor="text1"/>
          <w:sz w:val="22"/>
          <w:szCs w:val="22"/>
          <w:lang w:eastAsia="en-GB"/>
        </w:rPr>
        <w:t xml:space="preserve"> </w:t>
      </w:r>
      <w:r w:rsidR="00B50501" w:rsidRPr="7D52B7D6">
        <w:rPr>
          <w:rFonts w:ascii="Arial" w:eastAsia="Times New Roman" w:hAnsi="Arial" w:cs="Arial"/>
          <w:color w:val="000000" w:themeColor="text1"/>
          <w:sz w:val="22"/>
          <w:szCs w:val="22"/>
          <w:lang w:eastAsia="en-GB"/>
        </w:rPr>
        <w:t>E</w:t>
      </w:r>
      <w:r w:rsidR="00B5023F" w:rsidRPr="7D52B7D6">
        <w:rPr>
          <w:rFonts w:ascii="Arial" w:eastAsia="Times New Roman" w:hAnsi="Arial" w:cs="Arial"/>
          <w:color w:val="000000" w:themeColor="text1"/>
          <w:sz w:val="22"/>
          <w:szCs w:val="22"/>
          <w:lang w:eastAsia="en-GB"/>
        </w:rPr>
        <w:t xml:space="preserve">ven when the law steps in to protect women, </w:t>
      </w:r>
      <w:r w:rsidR="009B4D39" w:rsidRPr="7D52B7D6">
        <w:rPr>
          <w:rFonts w:ascii="Arial" w:eastAsia="Times New Roman" w:hAnsi="Arial" w:cs="Arial"/>
          <w:color w:val="000000" w:themeColor="text1"/>
          <w:sz w:val="22"/>
          <w:szCs w:val="22"/>
          <w:lang w:eastAsia="en-GB"/>
        </w:rPr>
        <w:t>it will only do so by</w:t>
      </w:r>
      <w:r w:rsidR="009B4D39" w:rsidRPr="7D52B7D6">
        <w:rPr>
          <w:rFonts w:ascii="Arial" w:eastAsia="Times New Roman" w:hAnsi="Arial" w:cs="Arial"/>
          <w:i/>
          <w:iCs/>
          <w:color w:val="000000" w:themeColor="text1"/>
          <w:sz w:val="22"/>
          <w:szCs w:val="22"/>
          <w:lang w:eastAsia="en-GB"/>
        </w:rPr>
        <w:t xml:space="preserve"> </w:t>
      </w:r>
      <w:r w:rsidR="009B4D39" w:rsidRPr="7D52B7D6">
        <w:rPr>
          <w:rFonts w:ascii="Arial" w:eastAsia="Times New Roman" w:hAnsi="Arial" w:cs="Arial"/>
          <w:color w:val="000000" w:themeColor="text1"/>
          <w:sz w:val="22"/>
          <w:szCs w:val="22"/>
          <w:lang w:eastAsia="en-GB"/>
        </w:rPr>
        <w:t>‘</w:t>
      </w:r>
      <w:r w:rsidR="00B5023F" w:rsidRPr="7D52B7D6">
        <w:rPr>
          <w:rFonts w:ascii="Arial" w:eastAsia="Times New Roman" w:hAnsi="Arial" w:cs="Arial"/>
          <w:color w:val="000000" w:themeColor="text1"/>
          <w:sz w:val="22"/>
          <w:szCs w:val="22"/>
          <w:lang w:eastAsia="en-GB"/>
        </w:rPr>
        <w:t>cushioning, qualifying, or de jure appearing to prohibit its excesses when necessary</w:t>
      </w:r>
      <w:r w:rsidR="009B4D39" w:rsidRPr="7D52B7D6">
        <w:rPr>
          <w:rFonts w:ascii="Arial" w:eastAsia="Times New Roman" w:hAnsi="Arial" w:cs="Arial"/>
          <w:color w:val="000000" w:themeColor="text1"/>
          <w:sz w:val="22"/>
          <w:szCs w:val="22"/>
          <w:lang w:eastAsia="en-GB"/>
        </w:rPr>
        <w:t xml:space="preserve"> </w:t>
      </w:r>
      <w:r w:rsidR="00B5023F" w:rsidRPr="7D52B7D6">
        <w:rPr>
          <w:rFonts w:ascii="Arial" w:eastAsia="Times New Roman" w:hAnsi="Arial" w:cs="Arial"/>
          <w:color w:val="000000" w:themeColor="text1"/>
          <w:sz w:val="22"/>
          <w:szCs w:val="22"/>
          <w:lang w:eastAsia="en-GB"/>
        </w:rPr>
        <w:t>to its normalization. De jure relations stabilize de facto relations</w:t>
      </w:r>
      <w:r w:rsidR="009B4D39" w:rsidRPr="7D52B7D6">
        <w:rPr>
          <w:rFonts w:ascii="Arial" w:eastAsia="Times New Roman" w:hAnsi="Arial" w:cs="Arial"/>
          <w:color w:val="000000" w:themeColor="text1"/>
          <w:sz w:val="22"/>
          <w:szCs w:val="22"/>
          <w:lang w:eastAsia="en-GB"/>
        </w:rPr>
        <w:t>’ (</w:t>
      </w:r>
      <w:r w:rsidR="00A83802" w:rsidRPr="7D52B7D6">
        <w:rPr>
          <w:rFonts w:ascii="Arial" w:eastAsia="Times New Roman" w:hAnsi="Arial" w:cs="Arial"/>
          <w:color w:val="000000" w:themeColor="text1"/>
          <w:sz w:val="22"/>
          <w:szCs w:val="22"/>
          <w:lang w:eastAsia="en-GB"/>
        </w:rPr>
        <w:t xml:space="preserve">1989: </w:t>
      </w:r>
      <w:r w:rsidR="009B4D39" w:rsidRPr="7D52B7D6">
        <w:rPr>
          <w:rFonts w:ascii="Arial" w:eastAsia="Times New Roman" w:hAnsi="Arial" w:cs="Arial"/>
          <w:color w:val="000000" w:themeColor="text1"/>
          <w:sz w:val="22"/>
          <w:szCs w:val="22"/>
          <w:lang w:eastAsia="en-GB"/>
        </w:rPr>
        <w:t>167)</w:t>
      </w:r>
      <w:r w:rsidR="002E1759">
        <w:rPr>
          <w:rFonts w:ascii="Arial" w:eastAsia="Times New Roman" w:hAnsi="Arial" w:cs="Arial"/>
          <w:color w:val="000000" w:themeColor="text1"/>
          <w:sz w:val="22"/>
          <w:szCs w:val="22"/>
          <w:lang w:eastAsia="en-GB"/>
        </w:rPr>
        <w:t>.</w:t>
      </w:r>
      <w:r w:rsidR="000D4021" w:rsidRPr="7D52B7D6">
        <w:rPr>
          <w:rFonts w:ascii="Arial" w:eastAsia="Times New Roman" w:hAnsi="Arial" w:cs="Arial"/>
          <w:color w:val="000000" w:themeColor="text1"/>
          <w:sz w:val="22"/>
          <w:szCs w:val="22"/>
          <w:lang w:eastAsia="en-GB"/>
        </w:rPr>
        <w:t xml:space="preserve"> </w:t>
      </w:r>
    </w:p>
    <w:p w14:paraId="2F768264" w14:textId="0417B0B7" w:rsidR="00893C83" w:rsidRPr="00C4016E" w:rsidRDefault="009D42CA" w:rsidP="7D52B7D6">
      <w:pPr>
        <w:spacing w:line="360" w:lineRule="auto"/>
        <w:ind w:firstLine="720"/>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MacKinnon’s</w:t>
      </w:r>
      <w:r w:rsidR="00A0296F" w:rsidRPr="7D52B7D6">
        <w:rPr>
          <w:rFonts w:ascii="Arial" w:eastAsia="Times New Roman" w:hAnsi="Arial" w:cs="Arial"/>
          <w:color w:val="000000" w:themeColor="text1"/>
          <w:sz w:val="22"/>
          <w:szCs w:val="22"/>
          <w:lang w:eastAsia="en-GB"/>
        </w:rPr>
        <w:t xml:space="preserve"> method</w:t>
      </w:r>
      <w:r w:rsidR="00A83802" w:rsidRPr="7D52B7D6">
        <w:rPr>
          <w:rFonts w:ascii="Arial" w:eastAsia="Times New Roman" w:hAnsi="Arial" w:cs="Arial"/>
          <w:color w:val="000000" w:themeColor="text1"/>
          <w:sz w:val="22"/>
          <w:szCs w:val="22"/>
          <w:lang w:eastAsia="en-GB"/>
        </w:rPr>
        <w:t xml:space="preserve"> sounds </w:t>
      </w:r>
      <w:r w:rsidR="00C13BFD" w:rsidRPr="7D52B7D6">
        <w:rPr>
          <w:rFonts w:ascii="Arial" w:eastAsia="Times New Roman" w:hAnsi="Arial" w:cs="Arial"/>
          <w:color w:val="000000" w:themeColor="text1"/>
          <w:sz w:val="22"/>
          <w:szCs w:val="22"/>
          <w:lang w:eastAsia="en-GB"/>
        </w:rPr>
        <w:t xml:space="preserve">remarkably </w:t>
      </w:r>
      <w:r w:rsidR="00A0296F" w:rsidRPr="7D52B7D6">
        <w:rPr>
          <w:rFonts w:ascii="Arial" w:eastAsia="Times New Roman" w:hAnsi="Arial" w:cs="Arial"/>
          <w:color w:val="000000" w:themeColor="text1"/>
          <w:sz w:val="22"/>
          <w:szCs w:val="22"/>
          <w:lang w:eastAsia="en-GB"/>
        </w:rPr>
        <w:t>close to</w:t>
      </w:r>
      <w:r w:rsidR="00A83802" w:rsidRPr="7D52B7D6">
        <w:rPr>
          <w:rFonts w:ascii="Arial" w:eastAsia="Times New Roman" w:hAnsi="Arial" w:cs="Arial"/>
          <w:color w:val="000000" w:themeColor="text1"/>
          <w:sz w:val="22"/>
          <w:szCs w:val="22"/>
          <w:lang w:eastAsia="en-GB"/>
        </w:rPr>
        <w:t xml:space="preserve"> Federici’s </w:t>
      </w:r>
      <w:r w:rsidR="00A0296F" w:rsidRPr="7D52B7D6">
        <w:rPr>
          <w:rFonts w:ascii="Arial" w:eastAsia="Times New Roman" w:hAnsi="Arial" w:cs="Arial"/>
          <w:color w:val="000000" w:themeColor="text1"/>
          <w:sz w:val="22"/>
          <w:szCs w:val="22"/>
          <w:lang w:eastAsia="en-GB"/>
        </w:rPr>
        <w:t xml:space="preserve">historical materialist method. However, MacKinnon is again clear that her method for making male sexual interest visible is </w:t>
      </w:r>
      <w:r w:rsidR="00A0296F" w:rsidRPr="7D52B7D6">
        <w:rPr>
          <w:rFonts w:ascii="Arial" w:eastAsia="Times New Roman" w:hAnsi="Arial" w:cs="Arial"/>
          <w:i/>
          <w:iCs/>
          <w:color w:val="000000" w:themeColor="text1"/>
          <w:sz w:val="22"/>
          <w:szCs w:val="22"/>
          <w:lang w:eastAsia="en-GB"/>
        </w:rPr>
        <w:t>post-Marxist</w:t>
      </w:r>
      <w:r w:rsidR="00A0296F" w:rsidRPr="7D52B7D6">
        <w:rPr>
          <w:rFonts w:ascii="Arial" w:eastAsia="Times New Roman" w:hAnsi="Arial" w:cs="Arial"/>
          <w:color w:val="000000" w:themeColor="text1"/>
          <w:sz w:val="22"/>
          <w:szCs w:val="22"/>
          <w:lang w:eastAsia="en-GB"/>
        </w:rPr>
        <w:t xml:space="preserve">. It seems to me that this is because she equates a Marxist method for demystifying capitalist forces with a scientific Marxism, and therefore an asocial, abstract, and theoretical approach removed from </w:t>
      </w:r>
      <w:r w:rsidR="001E767D">
        <w:rPr>
          <w:rFonts w:ascii="Arial" w:eastAsia="Times New Roman" w:hAnsi="Arial" w:cs="Arial"/>
          <w:color w:val="000000" w:themeColor="text1"/>
          <w:sz w:val="22"/>
          <w:szCs w:val="22"/>
          <w:lang w:eastAsia="en-GB"/>
        </w:rPr>
        <w:t xml:space="preserve">the </w:t>
      </w:r>
      <w:r w:rsidR="00A0296F" w:rsidRPr="7D52B7D6">
        <w:rPr>
          <w:rFonts w:ascii="Arial" w:eastAsia="Times New Roman" w:hAnsi="Arial" w:cs="Arial"/>
          <w:color w:val="000000" w:themeColor="text1"/>
          <w:sz w:val="22"/>
          <w:szCs w:val="22"/>
          <w:lang w:eastAsia="en-GB"/>
        </w:rPr>
        <w:t xml:space="preserve">everyday experience of those relations. </w:t>
      </w:r>
      <w:r w:rsidR="00A14F53" w:rsidRPr="7D52B7D6">
        <w:rPr>
          <w:rFonts w:ascii="Arial" w:eastAsia="Times New Roman" w:hAnsi="Arial" w:cs="Arial"/>
          <w:color w:val="000000" w:themeColor="text1"/>
          <w:sz w:val="22"/>
          <w:szCs w:val="22"/>
          <w:lang w:eastAsia="en-GB"/>
        </w:rPr>
        <w:t>She</w:t>
      </w:r>
      <w:r w:rsidR="004E190E">
        <w:rPr>
          <w:rFonts w:ascii="Arial" w:eastAsia="Times New Roman" w:hAnsi="Arial" w:cs="Arial"/>
          <w:color w:val="000000" w:themeColor="text1"/>
          <w:sz w:val="22"/>
          <w:szCs w:val="22"/>
          <w:lang w:eastAsia="en-GB"/>
        </w:rPr>
        <w:t xml:space="preserve"> i</w:t>
      </w:r>
      <w:r w:rsidR="00A14F53" w:rsidRPr="7D52B7D6">
        <w:rPr>
          <w:rFonts w:ascii="Arial" w:eastAsia="Times New Roman" w:hAnsi="Arial" w:cs="Arial"/>
          <w:color w:val="000000" w:themeColor="text1"/>
          <w:sz w:val="22"/>
          <w:szCs w:val="22"/>
          <w:lang w:eastAsia="en-GB"/>
        </w:rPr>
        <w:t>s not departing from Marx’s distinction</w:t>
      </w:r>
      <w:r w:rsidR="00BA3849" w:rsidRPr="7D52B7D6">
        <w:rPr>
          <w:rFonts w:ascii="Arial" w:eastAsia="Times New Roman" w:hAnsi="Arial" w:cs="Arial"/>
          <w:color w:val="000000" w:themeColor="text1"/>
          <w:sz w:val="22"/>
          <w:szCs w:val="22"/>
          <w:lang w:eastAsia="en-GB"/>
        </w:rPr>
        <w:t xml:space="preserve"> between essence/</w:t>
      </w:r>
      <w:r w:rsidR="005C2C51" w:rsidRPr="7D52B7D6">
        <w:rPr>
          <w:rFonts w:ascii="Arial" w:eastAsia="Times New Roman" w:hAnsi="Arial" w:cs="Arial"/>
          <w:color w:val="000000" w:themeColor="text1"/>
          <w:sz w:val="22"/>
          <w:szCs w:val="22"/>
          <w:lang w:eastAsia="en-GB"/>
        </w:rPr>
        <w:t>appearance</w:t>
      </w:r>
      <w:r w:rsidR="00A14F53" w:rsidRPr="7D52B7D6">
        <w:rPr>
          <w:rFonts w:ascii="Arial" w:eastAsia="Times New Roman" w:hAnsi="Arial" w:cs="Arial"/>
          <w:color w:val="000000" w:themeColor="text1"/>
          <w:sz w:val="22"/>
          <w:szCs w:val="22"/>
          <w:lang w:eastAsia="en-GB"/>
        </w:rPr>
        <w:t xml:space="preserve">, but what she </w:t>
      </w:r>
      <w:r w:rsidR="003B332E" w:rsidRPr="7D52B7D6">
        <w:rPr>
          <w:rFonts w:ascii="Arial" w:eastAsia="Times New Roman" w:hAnsi="Arial" w:cs="Arial"/>
          <w:color w:val="000000" w:themeColor="text1"/>
          <w:sz w:val="22"/>
          <w:szCs w:val="22"/>
          <w:lang w:eastAsia="en-GB"/>
        </w:rPr>
        <w:t xml:space="preserve">understands to be </w:t>
      </w:r>
      <w:r w:rsidR="00BA3849" w:rsidRPr="7D52B7D6">
        <w:rPr>
          <w:rFonts w:ascii="Arial" w:eastAsia="Times New Roman" w:hAnsi="Arial" w:cs="Arial"/>
          <w:color w:val="000000" w:themeColor="text1"/>
          <w:sz w:val="22"/>
          <w:szCs w:val="22"/>
          <w:lang w:eastAsia="en-GB"/>
        </w:rPr>
        <w:t>his</w:t>
      </w:r>
      <w:r w:rsidR="00A14F53" w:rsidRPr="7D52B7D6">
        <w:rPr>
          <w:rFonts w:ascii="Arial" w:eastAsia="Times New Roman" w:hAnsi="Arial" w:cs="Arial"/>
          <w:color w:val="000000" w:themeColor="text1"/>
          <w:sz w:val="22"/>
          <w:szCs w:val="22"/>
          <w:lang w:eastAsia="en-GB"/>
        </w:rPr>
        <w:t xml:space="preserve"> </w:t>
      </w:r>
      <w:r w:rsidR="003B332E" w:rsidRPr="7D52B7D6">
        <w:rPr>
          <w:rFonts w:ascii="Arial" w:eastAsia="Times New Roman" w:hAnsi="Arial" w:cs="Arial"/>
          <w:color w:val="000000" w:themeColor="text1"/>
          <w:sz w:val="22"/>
          <w:szCs w:val="22"/>
          <w:lang w:eastAsia="en-GB"/>
        </w:rPr>
        <w:t xml:space="preserve">scientific and detached </w:t>
      </w:r>
      <w:r w:rsidR="00A14F53" w:rsidRPr="7D52B7D6">
        <w:rPr>
          <w:rFonts w:ascii="Arial" w:eastAsia="Times New Roman" w:hAnsi="Arial" w:cs="Arial"/>
          <w:color w:val="000000" w:themeColor="text1"/>
          <w:sz w:val="22"/>
          <w:szCs w:val="22"/>
          <w:lang w:eastAsia="en-GB"/>
        </w:rPr>
        <w:t xml:space="preserve">method </w:t>
      </w:r>
      <w:r w:rsidR="005C2C51" w:rsidRPr="7D52B7D6">
        <w:rPr>
          <w:rFonts w:ascii="Arial" w:eastAsia="Times New Roman" w:hAnsi="Arial" w:cs="Arial"/>
          <w:color w:val="000000" w:themeColor="text1"/>
          <w:sz w:val="22"/>
          <w:szCs w:val="22"/>
          <w:lang w:eastAsia="en-GB"/>
        </w:rPr>
        <w:t xml:space="preserve">of </w:t>
      </w:r>
      <w:r w:rsidR="00E85C87" w:rsidRPr="7D52B7D6">
        <w:rPr>
          <w:rFonts w:ascii="Arial" w:eastAsia="Times New Roman" w:hAnsi="Arial" w:cs="Arial"/>
          <w:color w:val="000000" w:themeColor="text1"/>
          <w:sz w:val="22"/>
          <w:szCs w:val="22"/>
          <w:lang w:eastAsia="en-GB"/>
        </w:rPr>
        <w:t>critique</w:t>
      </w:r>
      <w:r w:rsidR="00EF3B3D" w:rsidRPr="7D52B7D6">
        <w:rPr>
          <w:rFonts w:ascii="Arial" w:eastAsia="Times New Roman" w:hAnsi="Arial" w:cs="Arial"/>
          <w:color w:val="000000" w:themeColor="text1"/>
          <w:sz w:val="22"/>
          <w:szCs w:val="22"/>
          <w:lang w:eastAsia="en-GB"/>
        </w:rPr>
        <w:t xml:space="preserve"> (</w:t>
      </w:r>
      <w:r w:rsidR="00A83802" w:rsidRPr="7D52B7D6">
        <w:rPr>
          <w:rFonts w:ascii="Arial" w:eastAsia="Times New Roman" w:hAnsi="Arial" w:cs="Arial"/>
          <w:color w:val="000000" w:themeColor="text1"/>
          <w:sz w:val="22"/>
          <w:szCs w:val="22"/>
          <w:lang w:eastAsia="en-GB"/>
        </w:rPr>
        <w:t xml:space="preserve">1989: </w:t>
      </w:r>
      <w:r w:rsidR="00EF3B3D" w:rsidRPr="7D52B7D6">
        <w:rPr>
          <w:rFonts w:ascii="Arial" w:eastAsia="Times New Roman" w:hAnsi="Arial" w:cs="Arial"/>
          <w:color w:val="000000" w:themeColor="text1"/>
          <w:sz w:val="22"/>
          <w:szCs w:val="22"/>
          <w:lang w:eastAsia="en-GB"/>
        </w:rPr>
        <w:t>8, 83)</w:t>
      </w:r>
      <w:r w:rsidR="005A1F6E" w:rsidRPr="7D52B7D6">
        <w:rPr>
          <w:rFonts w:ascii="Arial" w:eastAsia="Times New Roman" w:hAnsi="Arial" w:cs="Arial"/>
          <w:color w:val="000000" w:themeColor="text1"/>
          <w:sz w:val="22"/>
          <w:szCs w:val="22"/>
          <w:lang w:eastAsia="en-GB"/>
        </w:rPr>
        <w:t xml:space="preserve">. </w:t>
      </w:r>
      <w:r w:rsidR="002B1040" w:rsidRPr="7D52B7D6">
        <w:rPr>
          <w:rFonts w:ascii="Arial" w:eastAsia="Times New Roman" w:hAnsi="Arial" w:cs="Arial"/>
          <w:color w:val="000000" w:themeColor="text1"/>
          <w:sz w:val="22"/>
          <w:szCs w:val="22"/>
          <w:lang w:eastAsia="en-GB"/>
        </w:rPr>
        <w:t>This then allows her to</w:t>
      </w:r>
      <w:r w:rsidR="00A0296F" w:rsidRPr="7D52B7D6">
        <w:rPr>
          <w:rFonts w:ascii="Arial" w:eastAsia="Times New Roman" w:hAnsi="Arial" w:cs="Arial"/>
          <w:color w:val="000000" w:themeColor="text1"/>
          <w:sz w:val="22"/>
          <w:szCs w:val="22"/>
          <w:lang w:eastAsia="en-GB"/>
        </w:rPr>
        <w:t xml:space="preserve"> argue that feminism is Marxism’s ‘ultimate critique’ because it begins with </w:t>
      </w:r>
      <w:r w:rsidR="00827DD5" w:rsidRPr="7D52B7D6">
        <w:rPr>
          <w:rFonts w:ascii="Arial" w:eastAsia="Times New Roman" w:hAnsi="Arial" w:cs="Arial"/>
          <w:color w:val="000000" w:themeColor="text1"/>
          <w:sz w:val="22"/>
          <w:szCs w:val="22"/>
          <w:lang w:eastAsia="en-GB"/>
        </w:rPr>
        <w:t>‘</w:t>
      </w:r>
      <w:r w:rsidR="00A0296F" w:rsidRPr="7D52B7D6">
        <w:rPr>
          <w:rFonts w:ascii="Arial" w:eastAsia="Times New Roman" w:hAnsi="Arial" w:cs="Arial"/>
          <w:color w:val="000000" w:themeColor="text1"/>
          <w:sz w:val="22"/>
          <w:szCs w:val="22"/>
          <w:lang w:eastAsia="en-GB"/>
        </w:rPr>
        <w:t>consciousness</w:t>
      </w:r>
      <w:r w:rsidR="00827DD5" w:rsidRPr="7D52B7D6">
        <w:rPr>
          <w:rFonts w:ascii="Arial" w:eastAsia="Times New Roman" w:hAnsi="Arial" w:cs="Arial"/>
          <w:color w:val="000000" w:themeColor="text1"/>
          <w:sz w:val="22"/>
          <w:szCs w:val="22"/>
          <w:lang w:eastAsia="en-GB"/>
        </w:rPr>
        <w:t xml:space="preserve"> raising’, defined as </w:t>
      </w:r>
      <w:r w:rsidR="0071314E" w:rsidRPr="7D52B7D6">
        <w:rPr>
          <w:rFonts w:ascii="Arial" w:eastAsia="Times New Roman" w:hAnsi="Arial" w:cs="Arial"/>
          <w:color w:val="000000" w:themeColor="text1"/>
          <w:sz w:val="22"/>
          <w:szCs w:val="22"/>
          <w:lang w:eastAsia="en-GB"/>
        </w:rPr>
        <w:t>‘</w:t>
      </w:r>
      <w:r w:rsidR="00C617BF" w:rsidRPr="7D52B7D6">
        <w:rPr>
          <w:rFonts w:ascii="Arial" w:eastAsia="Times New Roman" w:hAnsi="Arial" w:cs="Arial"/>
          <w:color w:val="000000" w:themeColor="text1"/>
          <w:sz w:val="22"/>
          <w:szCs w:val="22"/>
          <w:lang w:eastAsia="en-GB"/>
        </w:rPr>
        <w:t>an intrinsically social situation, into that mixture of</w:t>
      </w:r>
      <w:r w:rsidR="0071314E" w:rsidRPr="7D52B7D6">
        <w:rPr>
          <w:rFonts w:ascii="Arial" w:eastAsia="Times New Roman" w:hAnsi="Arial" w:cs="Arial"/>
          <w:color w:val="000000" w:themeColor="text1"/>
          <w:sz w:val="22"/>
          <w:szCs w:val="22"/>
          <w:lang w:eastAsia="en-GB"/>
        </w:rPr>
        <w:t xml:space="preserve"> </w:t>
      </w:r>
      <w:r w:rsidR="00C617BF" w:rsidRPr="7D52B7D6">
        <w:rPr>
          <w:rFonts w:ascii="Arial" w:eastAsia="Times New Roman" w:hAnsi="Arial" w:cs="Arial"/>
          <w:color w:val="000000" w:themeColor="text1"/>
          <w:sz w:val="22"/>
          <w:szCs w:val="22"/>
          <w:lang w:eastAsia="en-GB"/>
        </w:rPr>
        <w:t>thought and materiality which comprises gender in the broadest sense</w:t>
      </w:r>
      <w:r w:rsidR="0071314E" w:rsidRPr="7D52B7D6">
        <w:rPr>
          <w:rFonts w:ascii="Arial" w:eastAsia="Times New Roman" w:hAnsi="Arial" w:cs="Arial"/>
          <w:color w:val="000000" w:themeColor="text1"/>
          <w:sz w:val="22"/>
          <w:szCs w:val="22"/>
          <w:lang w:eastAsia="en-GB"/>
        </w:rPr>
        <w:t>’ (</w:t>
      </w:r>
      <w:r w:rsidR="00A83802" w:rsidRPr="7D52B7D6">
        <w:rPr>
          <w:rFonts w:ascii="Arial" w:eastAsia="Times New Roman" w:hAnsi="Arial" w:cs="Arial"/>
          <w:color w:val="000000" w:themeColor="text1"/>
          <w:sz w:val="22"/>
          <w:szCs w:val="22"/>
          <w:lang w:eastAsia="en-GB"/>
        </w:rPr>
        <w:t xml:space="preserve">1989: </w:t>
      </w:r>
      <w:r w:rsidR="00A6296E" w:rsidRPr="7D52B7D6">
        <w:rPr>
          <w:rFonts w:ascii="Arial" w:eastAsia="Times New Roman" w:hAnsi="Arial" w:cs="Arial"/>
          <w:color w:val="000000" w:themeColor="text1"/>
          <w:sz w:val="22"/>
          <w:szCs w:val="22"/>
          <w:lang w:eastAsia="en-GB"/>
        </w:rPr>
        <w:t>83)</w:t>
      </w:r>
      <w:r w:rsidR="00A83802" w:rsidRPr="7D52B7D6">
        <w:rPr>
          <w:rFonts w:ascii="Arial" w:eastAsia="Times New Roman" w:hAnsi="Arial" w:cs="Arial"/>
          <w:color w:val="000000" w:themeColor="text1"/>
          <w:sz w:val="22"/>
          <w:szCs w:val="22"/>
          <w:lang w:eastAsia="en-GB"/>
        </w:rPr>
        <w:t>.</w:t>
      </w:r>
      <w:r w:rsidR="00E85C87" w:rsidRPr="7D52B7D6">
        <w:rPr>
          <w:rFonts w:ascii="Arial" w:eastAsia="Times New Roman" w:hAnsi="Arial" w:cs="Arial"/>
          <w:color w:val="000000" w:themeColor="text1"/>
          <w:sz w:val="22"/>
          <w:szCs w:val="22"/>
          <w:lang w:eastAsia="en-GB"/>
        </w:rPr>
        <w:t xml:space="preserve"> </w:t>
      </w:r>
      <w:r w:rsidR="00E85C87" w:rsidRPr="7D52B7D6">
        <w:rPr>
          <w:rFonts w:ascii="Arial" w:eastAsia="Times New Roman" w:hAnsi="Arial" w:cs="Arial"/>
          <w:color w:val="000000" w:themeColor="text1"/>
          <w:sz w:val="22"/>
          <w:szCs w:val="22"/>
          <w:lang w:eastAsia="en-GB"/>
        </w:rPr>
        <w:lastRenderedPageBreak/>
        <w:t xml:space="preserve">Consciousness raising then emerges </w:t>
      </w:r>
      <w:r w:rsidR="00A6296E" w:rsidRPr="7D52B7D6">
        <w:rPr>
          <w:rFonts w:ascii="Arial" w:eastAsia="Times New Roman" w:hAnsi="Arial" w:cs="Arial"/>
          <w:color w:val="000000" w:themeColor="text1"/>
          <w:sz w:val="22"/>
          <w:szCs w:val="22"/>
          <w:lang w:eastAsia="en-GB"/>
        </w:rPr>
        <w:t>as</w:t>
      </w:r>
      <w:r w:rsidR="002B1040" w:rsidRPr="7D52B7D6">
        <w:rPr>
          <w:rFonts w:ascii="Arial" w:eastAsia="Times New Roman" w:hAnsi="Arial" w:cs="Arial"/>
          <w:color w:val="000000" w:themeColor="text1"/>
          <w:sz w:val="22"/>
          <w:szCs w:val="22"/>
          <w:lang w:eastAsia="en-GB"/>
        </w:rPr>
        <w:t xml:space="preserve"> </w:t>
      </w:r>
      <w:r w:rsidR="00A6296E" w:rsidRPr="7D52B7D6">
        <w:rPr>
          <w:rFonts w:ascii="Arial" w:eastAsia="Times New Roman" w:hAnsi="Arial" w:cs="Arial"/>
          <w:color w:val="000000" w:themeColor="text1"/>
          <w:sz w:val="22"/>
          <w:szCs w:val="22"/>
          <w:lang w:eastAsia="en-GB"/>
        </w:rPr>
        <w:t>T</w:t>
      </w:r>
      <w:r w:rsidR="002B1040" w:rsidRPr="7D52B7D6">
        <w:rPr>
          <w:rFonts w:ascii="Arial" w:eastAsia="Times New Roman" w:hAnsi="Arial" w:cs="Arial"/>
          <w:color w:val="000000" w:themeColor="text1"/>
          <w:sz w:val="22"/>
          <w:szCs w:val="22"/>
          <w:lang w:eastAsia="en-GB"/>
        </w:rPr>
        <w:t xml:space="preserve">he </w:t>
      </w:r>
      <w:r w:rsidR="00A6296E" w:rsidRPr="7D52B7D6">
        <w:rPr>
          <w:rFonts w:ascii="Arial" w:eastAsia="Times New Roman" w:hAnsi="Arial" w:cs="Arial"/>
          <w:color w:val="000000" w:themeColor="text1"/>
          <w:sz w:val="22"/>
          <w:szCs w:val="22"/>
          <w:lang w:eastAsia="en-GB"/>
        </w:rPr>
        <w:t>Feminist M</w:t>
      </w:r>
      <w:r w:rsidR="002B1040" w:rsidRPr="7D52B7D6">
        <w:rPr>
          <w:rFonts w:ascii="Arial" w:eastAsia="Times New Roman" w:hAnsi="Arial" w:cs="Arial"/>
          <w:color w:val="000000" w:themeColor="text1"/>
          <w:sz w:val="22"/>
          <w:szCs w:val="22"/>
          <w:lang w:eastAsia="en-GB"/>
        </w:rPr>
        <w:t>ethod that will</w:t>
      </w:r>
      <w:r w:rsidR="00A0296F" w:rsidRPr="7D52B7D6">
        <w:rPr>
          <w:rFonts w:ascii="Arial" w:eastAsia="Times New Roman" w:hAnsi="Arial" w:cs="Arial"/>
          <w:color w:val="000000" w:themeColor="text1"/>
          <w:sz w:val="22"/>
          <w:szCs w:val="22"/>
          <w:lang w:eastAsia="en-GB"/>
        </w:rPr>
        <w:t xml:space="preserve"> reveal the ‘essence’ of male sexual domination. </w:t>
      </w:r>
    </w:p>
    <w:p w14:paraId="79F94F2A" w14:textId="6D80F9A8" w:rsidR="007C4BED" w:rsidRPr="00C4016E" w:rsidRDefault="00827DD5" w:rsidP="7D52B7D6">
      <w:pPr>
        <w:spacing w:line="360" w:lineRule="auto"/>
        <w:ind w:firstLine="720"/>
        <w:rPr>
          <w:rFonts w:ascii="Arial" w:eastAsia="Times New Roman" w:hAnsi="Arial" w:cs="Arial"/>
          <w:i/>
          <w:iCs/>
          <w:color w:val="000000" w:themeColor="text1"/>
          <w:sz w:val="22"/>
          <w:szCs w:val="22"/>
          <w:highlight w:val="yellow"/>
          <w:lang w:eastAsia="en-GB"/>
        </w:rPr>
      </w:pPr>
      <w:r w:rsidRPr="7D52B7D6">
        <w:rPr>
          <w:rFonts w:ascii="Arial" w:eastAsia="Times New Roman" w:hAnsi="Arial" w:cs="Arial"/>
          <w:color w:val="000000" w:themeColor="text1"/>
          <w:sz w:val="22"/>
          <w:szCs w:val="22"/>
          <w:lang w:eastAsia="en-GB"/>
        </w:rPr>
        <w:t xml:space="preserve">Again, I think that </w:t>
      </w:r>
      <w:r w:rsidR="00D30DCD" w:rsidRPr="7D52B7D6">
        <w:rPr>
          <w:rFonts w:ascii="Arial" w:eastAsia="Times New Roman" w:hAnsi="Arial" w:cs="Arial"/>
          <w:color w:val="000000" w:themeColor="text1"/>
          <w:sz w:val="22"/>
          <w:szCs w:val="22"/>
          <w:lang w:eastAsia="en-GB"/>
        </w:rPr>
        <w:t xml:space="preserve">this is </w:t>
      </w:r>
      <w:r w:rsidR="00307A50" w:rsidRPr="7D52B7D6">
        <w:rPr>
          <w:rFonts w:ascii="Arial" w:eastAsia="Times New Roman" w:hAnsi="Arial" w:cs="Arial"/>
          <w:color w:val="000000" w:themeColor="text1"/>
          <w:sz w:val="22"/>
          <w:szCs w:val="22"/>
          <w:lang w:eastAsia="en-GB"/>
        </w:rPr>
        <w:t xml:space="preserve">a </w:t>
      </w:r>
      <w:r w:rsidRPr="7D52B7D6">
        <w:rPr>
          <w:rFonts w:ascii="Arial" w:eastAsia="Times New Roman" w:hAnsi="Arial" w:cs="Arial"/>
          <w:color w:val="000000" w:themeColor="text1"/>
          <w:sz w:val="22"/>
          <w:szCs w:val="22"/>
          <w:lang w:eastAsia="en-GB"/>
        </w:rPr>
        <w:t>questionable</w:t>
      </w:r>
      <w:r w:rsidR="00376E89" w:rsidRPr="7D52B7D6">
        <w:rPr>
          <w:rFonts w:ascii="Arial" w:eastAsia="Times New Roman" w:hAnsi="Arial" w:cs="Arial"/>
          <w:color w:val="000000" w:themeColor="text1"/>
          <w:sz w:val="22"/>
          <w:szCs w:val="22"/>
          <w:lang w:eastAsia="en-GB"/>
        </w:rPr>
        <w:t xml:space="preserve"> </w:t>
      </w:r>
      <w:r w:rsidRPr="7D52B7D6">
        <w:rPr>
          <w:rFonts w:ascii="Arial" w:eastAsia="Times New Roman" w:hAnsi="Arial" w:cs="Arial"/>
          <w:color w:val="000000" w:themeColor="text1"/>
          <w:sz w:val="22"/>
          <w:szCs w:val="22"/>
          <w:lang w:eastAsia="en-GB"/>
        </w:rPr>
        <w:t>reading of Marx and other Marxist scholars, including Marxist feminists like Federici, who</w:t>
      </w:r>
      <w:r w:rsidR="00BE11A8" w:rsidRPr="7D52B7D6">
        <w:rPr>
          <w:rFonts w:ascii="Arial" w:eastAsia="Times New Roman" w:hAnsi="Arial" w:cs="Arial"/>
          <w:color w:val="000000" w:themeColor="text1"/>
          <w:sz w:val="22"/>
          <w:szCs w:val="22"/>
          <w:lang w:eastAsia="en-GB"/>
        </w:rPr>
        <w:t>se method</w:t>
      </w:r>
      <w:r w:rsidRPr="7D52B7D6">
        <w:rPr>
          <w:rFonts w:ascii="Arial" w:eastAsia="Times New Roman" w:hAnsi="Arial" w:cs="Arial"/>
          <w:color w:val="000000" w:themeColor="text1"/>
          <w:sz w:val="22"/>
          <w:szCs w:val="22"/>
          <w:lang w:eastAsia="en-GB"/>
        </w:rPr>
        <w:t xml:space="preserve"> MacKinnon engages with </w:t>
      </w:r>
      <w:r w:rsidR="00BE11A8" w:rsidRPr="7D52B7D6">
        <w:rPr>
          <w:rFonts w:ascii="Arial" w:eastAsia="Times New Roman" w:hAnsi="Arial" w:cs="Arial"/>
          <w:color w:val="000000" w:themeColor="text1"/>
          <w:sz w:val="22"/>
          <w:szCs w:val="22"/>
          <w:lang w:eastAsia="en-GB"/>
        </w:rPr>
        <w:t xml:space="preserve">in the first third of </w:t>
      </w:r>
      <w:r w:rsidR="00BE11A8" w:rsidRPr="7D52B7D6">
        <w:rPr>
          <w:rFonts w:ascii="Arial" w:eastAsia="Times New Roman" w:hAnsi="Arial" w:cs="Arial"/>
          <w:i/>
          <w:iCs/>
          <w:color w:val="000000" w:themeColor="text1"/>
          <w:sz w:val="22"/>
          <w:szCs w:val="22"/>
          <w:lang w:eastAsia="en-GB"/>
        </w:rPr>
        <w:t>TFTS</w:t>
      </w:r>
      <w:r w:rsidR="00087302">
        <w:rPr>
          <w:rFonts w:ascii="Arial" w:eastAsia="Times New Roman" w:hAnsi="Arial" w:cs="Arial"/>
          <w:i/>
          <w:iCs/>
          <w:color w:val="000000" w:themeColor="text1"/>
          <w:sz w:val="22"/>
          <w:szCs w:val="22"/>
          <w:lang w:eastAsia="en-GB"/>
        </w:rPr>
        <w:t>,</w:t>
      </w:r>
      <w:r w:rsidR="00BE11A8" w:rsidRPr="7D52B7D6">
        <w:rPr>
          <w:rFonts w:ascii="Arial" w:eastAsia="Times New Roman" w:hAnsi="Arial" w:cs="Arial"/>
          <w:color w:val="000000" w:themeColor="text1"/>
          <w:sz w:val="22"/>
          <w:szCs w:val="22"/>
          <w:lang w:eastAsia="en-GB"/>
        </w:rPr>
        <w:t xml:space="preserve"> but </w:t>
      </w:r>
      <w:r w:rsidR="007B1EB9" w:rsidRPr="7D52B7D6">
        <w:rPr>
          <w:rFonts w:ascii="Arial" w:eastAsia="Times New Roman" w:hAnsi="Arial" w:cs="Arial"/>
          <w:color w:val="000000" w:themeColor="text1"/>
          <w:sz w:val="22"/>
          <w:szCs w:val="22"/>
          <w:lang w:eastAsia="en-GB"/>
        </w:rPr>
        <w:t xml:space="preserve">to which she </w:t>
      </w:r>
      <w:r w:rsidR="00BE11A8" w:rsidRPr="7D52B7D6">
        <w:rPr>
          <w:rFonts w:ascii="Arial" w:eastAsia="Times New Roman" w:hAnsi="Arial" w:cs="Arial"/>
          <w:color w:val="000000" w:themeColor="text1"/>
          <w:sz w:val="22"/>
          <w:szCs w:val="22"/>
          <w:lang w:eastAsia="en-GB"/>
        </w:rPr>
        <w:t>does not return.</w:t>
      </w:r>
      <w:r w:rsidR="00EF1CE3" w:rsidRPr="7D52B7D6">
        <w:rPr>
          <w:rFonts w:ascii="Arial" w:eastAsia="Times New Roman" w:hAnsi="Arial" w:cs="Arial"/>
          <w:color w:val="000000" w:themeColor="text1"/>
          <w:sz w:val="22"/>
          <w:szCs w:val="22"/>
          <w:lang w:eastAsia="en-GB"/>
        </w:rPr>
        <w:t xml:space="preserve"> </w:t>
      </w:r>
      <w:r w:rsidR="00A0296F" w:rsidRPr="7D52B7D6">
        <w:rPr>
          <w:rFonts w:ascii="Arial" w:eastAsia="Times New Roman" w:hAnsi="Arial" w:cs="Arial"/>
          <w:color w:val="000000" w:themeColor="text1"/>
          <w:sz w:val="22"/>
          <w:szCs w:val="22"/>
          <w:lang w:eastAsia="en-GB"/>
        </w:rPr>
        <w:t>Marx and strains of Marxis</w:t>
      </w:r>
      <w:r w:rsidR="00EF1CE3" w:rsidRPr="7D52B7D6">
        <w:rPr>
          <w:rFonts w:ascii="Arial" w:eastAsia="Times New Roman" w:hAnsi="Arial" w:cs="Arial"/>
          <w:color w:val="000000" w:themeColor="text1"/>
          <w:sz w:val="22"/>
          <w:szCs w:val="22"/>
          <w:lang w:eastAsia="en-GB"/>
        </w:rPr>
        <w:t>t feminis</w:t>
      </w:r>
      <w:r w:rsidR="007B1EB9" w:rsidRPr="7D52B7D6">
        <w:rPr>
          <w:rFonts w:ascii="Arial" w:eastAsia="Times New Roman" w:hAnsi="Arial" w:cs="Arial"/>
          <w:color w:val="000000" w:themeColor="text1"/>
          <w:sz w:val="22"/>
          <w:szCs w:val="22"/>
          <w:lang w:eastAsia="en-GB"/>
        </w:rPr>
        <w:t>m</w:t>
      </w:r>
      <w:r w:rsidR="00EF1CE3" w:rsidRPr="7D52B7D6">
        <w:rPr>
          <w:rFonts w:ascii="Arial" w:eastAsia="Times New Roman" w:hAnsi="Arial" w:cs="Arial"/>
          <w:color w:val="000000" w:themeColor="text1"/>
          <w:sz w:val="22"/>
          <w:szCs w:val="22"/>
          <w:lang w:eastAsia="en-GB"/>
        </w:rPr>
        <w:t>, including Federici,</w:t>
      </w:r>
      <w:r w:rsidR="00A0296F" w:rsidRPr="7D52B7D6">
        <w:rPr>
          <w:rFonts w:ascii="Arial" w:eastAsia="Times New Roman" w:hAnsi="Arial" w:cs="Arial"/>
          <w:color w:val="000000" w:themeColor="text1"/>
          <w:sz w:val="22"/>
          <w:szCs w:val="22"/>
          <w:lang w:eastAsia="en-GB"/>
        </w:rPr>
        <w:t xml:space="preserve"> </w:t>
      </w:r>
      <w:r w:rsidR="00EF1CE3" w:rsidRPr="7D52B7D6">
        <w:rPr>
          <w:rFonts w:ascii="Arial" w:eastAsia="Times New Roman" w:hAnsi="Arial" w:cs="Arial"/>
          <w:color w:val="000000" w:themeColor="text1"/>
          <w:sz w:val="22"/>
          <w:szCs w:val="22"/>
          <w:lang w:eastAsia="en-GB"/>
        </w:rPr>
        <w:t xml:space="preserve">have a </w:t>
      </w:r>
      <w:r w:rsidR="00307A50" w:rsidRPr="7D52B7D6">
        <w:rPr>
          <w:rFonts w:ascii="Arial" w:eastAsia="Times New Roman" w:hAnsi="Arial" w:cs="Arial"/>
          <w:color w:val="000000" w:themeColor="text1"/>
          <w:sz w:val="22"/>
          <w:szCs w:val="22"/>
          <w:lang w:eastAsia="en-GB"/>
        </w:rPr>
        <w:t xml:space="preserve">similar </w:t>
      </w:r>
      <w:r w:rsidR="00EF1CE3" w:rsidRPr="7D52B7D6">
        <w:rPr>
          <w:rFonts w:ascii="Arial" w:eastAsia="Times New Roman" w:hAnsi="Arial" w:cs="Arial"/>
          <w:color w:val="000000" w:themeColor="text1"/>
          <w:sz w:val="22"/>
          <w:szCs w:val="22"/>
          <w:lang w:eastAsia="en-GB"/>
        </w:rPr>
        <w:t>definition of collective</w:t>
      </w:r>
      <w:r w:rsidR="00307A50" w:rsidRPr="7D52B7D6">
        <w:rPr>
          <w:rFonts w:ascii="Arial" w:eastAsia="Times New Roman" w:hAnsi="Arial" w:cs="Arial"/>
          <w:color w:val="000000" w:themeColor="text1"/>
          <w:sz w:val="22"/>
          <w:szCs w:val="22"/>
          <w:lang w:eastAsia="en-GB"/>
        </w:rPr>
        <w:t xml:space="preserve"> </w:t>
      </w:r>
      <w:r w:rsidR="00A0296F" w:rsidRPr="7D52B7D6">
        <w:rPr>
          <w:rFonts w:ascii="Arial" w:eastAsia="Times New Roman" w:hAnsi="Arial" w:cs="Arial"/>
          <w:color w:val="000000" w:themeColor="text1"/>
          <w:sz w:val="22"/>
          <w:szCs w:val="22"/>
          <w:lang w:eastAsia="en-GB"/>
        </w:rPr>
        <w:t>consciousness</w:t>
      </w:r>
      <w:r w:rsidR="00EF1CE3" w:rsidRPr="7D52B7D6">
        <w:rPr>
          <w:rFonts w:ascii="Arial" w:eastAsia="Times New Roman" w:hAnsi="Arial" w:cs="Arial"/>
          <w:color w:val="000000" w:themeColor="text1"/>
          <w:sz w:val="22"/>
          <w:szCs w:val="22"/>
          <w:lang w:eastAsia="en-GB"/>
        </w:rPr>
        <w:t xml:space="preserve"> raising </w:t>
      </w:r>
      <w:r w:rsidR="00477070" w:rsidRPr="7D52B7D6">
        <w:rPr>
          <w:rFonts w:ascii="Arial" w:eastAsia="Times New Roman" w:hAnsi="Arial" w:cs="Arial"/>
          <w:color w:val="000000" w:themeColor="text1"/>
          <w:sz w:val="22"/>
          <w:szCs w:val="22"/>
          <w:lang w:eastAsia="en-GB"/>
        </w:rPr>
        <w:t>(see next section)</w:t>
      </w:r>
      <w:r w:rsidR="5FE7C7A9" w:rsidRPr="7D52B7D6">
        <w:rPr>
          <w:rFonts w:ascii="Arial" w:eastAsia="Times New Roman" w:hAnsi="Arial" w:cs="Arial"/>
          <w:color w:val="000000" w:themeColor="text1"/>
          <w:sz w:val="22"/>
          <w:szCs w:val="22"/>
          <w:lang w:eastAsia="en-GB"/>
        </w:rPr>
        <w:t>,</w:t>
      </w:r>
      <w:r w:rsidR="00477070" w:rsidRPr="7D52B7D6">
        <w:rPr>
          <w:rFonts w:ascii="Arial" w:eastAsia="Times New Roman" w:hAnsi="Arial" w:cs="Arial"/>
          <w:color w:val="000000" w:themeColor="text1"/>
          <w:sz w:val="22"/>
          <w:szCs w:val="22"/>
          <w:lang w:eastAsia="en-GB"/>
        </w:rPr>
        <w:t xml:space="preserve"> </w:t>
      </w:r>
      <w:r w:rsidR="00EF1CE3" w:rsidRPr="7D52B7D6">
        <w:rPr>
          <w:rFonts w:ascii="Arial" w:eastAsia="Times New Roman" w:hAnsi="Arial" w:cs="Arial"/>
          <w:color w:val="000000" w:themeColor="text1"/>
          <w:sz w:val="22"/>
          <w:szCs w:val="22"/>
          <w:lang w:eastAsia="en-GB"/>
        </w:rPr>
        <w:t xml:space="preserve">and its role is demystification, which </w:t>
      </w:r>
      <w:r w:rsidR="553FE66A" w:rsidRPr="7D52B7D6">
        <w:rPr>
          <w:rFonts w:ascii="Arial" w:eastAsia="Times New Roman" w:hAnsi="Arial" w:cs="Arial"/>
          <w:color w:val="000000" w:themeColor="text1"/>
          <w:sz w:val="22"/>
          <w:szCs w:val="22"/>
          <w:lang w:eastAsia="en-GB"/>
        </w:rPr>
        <w:t xml:space="preserve">MacKinnon </w:t>
      </w:r>
      <w:r w:rsidR="00EF1CE3" w:rsidRPr="7D52B7D6">
        <w:rPr>
          <w:rFonts w:ascii="Arial" w:eastAsia="Times New Roman" w:hAnsi="Arial" w:cs="Arial"/>
          <w:color w:val="000000" w:themeColor="text1"/>
          <w:sz w:val="22"/>
          <w:szCs w:val="22"/>
          <w:lang w:eastAsia="en-GB"/>
        </w:rPr>
        <w:t xml:space="preserve">seems to recognise in at least one place </w:t>
      </w:r>
      <w:r w:rsidR="00307A50" w:rsidRPr="7D52B7D6">
        <w:rPr>
          <w:rFonts w:ascii="Arial" w:eastAsia="Times New Roman" w:hAnsi="Arial" w:cs="Arial"/>
          <w:color w:val="000000" w:themeColor="text1"/>
          <w:sz w:val="22"/>
          <w:szCs w:val="22"/>
          <w:lang w:eastAsia="en-GB"/>
        </w:rPr>
        <w:t>(</w:t>
      </w:r>
      <w:r w:rsidR="00A215FB" w:rsidRPr="7D52B7D6">
        <w:rPr>
          <w:rFonts w:ascii="Arial" w:eastAsia="Times New Roman" w:hAnsi="Arial" w:cs="Arial"/>
          <w:color w:val="000000" w:themeColor="text1"/>
          <w:sz w:val="22"/>
          <w:szCs w:val="22"/>
          <w:lang w:eastAsia="en-GB"/>
        </w:rPr>
        <w:t xml:space="preserve">1989: </w:t>
      </w:r>
      <w:r w:rsidR="00965949" w:rsidRPr="7D52B7D6">
        <w:rPr>
          <w:rFonts w:ascii="Arial" w:eastAsia="Times New Roman" w:hAnsi="Arial" w:cs="Arial"/>
          <w:color w:val="000000" w:themeColor="text1"/>
          <w:sz w:val="22"/>
          <w:szCs w:val="22"/>
          <w:lang w:eastAsia="en-GB"/>
        </w:rPr>
        <w:t>108</w:t>
      </w:r>
      <w:r w:rsidR="00307A50" w:rsidRPr="7D52B7D6">
        <w:rPr>
          <w:rFonts w:ascii="Arial" w:eastAsia="Times New Roman" w:hAnsi="Arial" w:cs="Arial"/>
          <w:color w:val="000000" w:themeColor="text1"/>
          <w:sz w:val="22"/>
          <w:szCs w:val="22"/>
          <w:lang w:eastAsia="en-GB"/>
        </w:rPr>
        <w:t>)</w:t>
      </w:r>
      <w:r w:rsidR="00EF1CE3" w:rsidRPr="7D52B7D6">
        <w:rPr>
          <w:rFonts w:ascii="Arial" w:eastAsia="Times New Roman" w:hAnsi="Arial" w:cs="Arial"/>
          <w:color w:val="000000" w:themeColor="text1"/>
          <w:sz w:val="22"/>
          <w:szCs w:val="22"/>
          <w:lang w:eastAsia="en-GB"/>
        </w:rPr>
        <w:t>.</w:t>
      </w:r>
      <w:r w:rsidR="00A0296F" w:rsidRPr="7D52B7D6">
        <w:rPr>
          <w:rFonts w:ascii="Arial" w:eastAsia="Times New Roman" w:hAnsi="Arial" w:cs="Arial"/>
          <w:color w:val="000000" w:themeColor="text1"/>
          <w:sz w:val="22"/>
          <w:szCs w:val="22"/>
          <w:lang w:eastAsia="en-GB"/>
        </w:rPr>
        <w:t xml:space="preserve"> Perhaps MacKinnon’s critique of Marxism needs to be situated historically as reflecting a critique of the predominant strain of structural, scientific Marxism in the 1980s</w:t>
      </w:r>
      <w:r w:rsidR="00965949" w:rsidRPr="7D52B7D6">
        <w:rPr>
          <w:rFonts w:ascii="Arial" w:eastAsia="Times New Roman" w:hAnsi="Arial" w:cs="Arial"/>
          <w:color w:val="000000" w:themeColor="text1"/>
          <w:sz w:val="22"/>
          <w:szCs w:val="22"/>
          <w:lang w:eastAsia="en-GB"/>
        </w:rPr>
        <w:t>,</w:t>
      </w:r>
      <w:r w:rsidR="00A0296F" w:rsidRPr="7D52B7D6">
        <w:rPr>
          <w:rFonts w:ascii="Arial" w:eastAsia="Times New Roman" w:hAnsi="Arial" w:cs="Arial"/>
          <w:color w:val="000000" w:themeColor="text1"/>
          <w:sz w:val="22"/>
          <w:szCs w:val="22"/>
          <w:lang w:eastAsia="en-GB"/>
        </w:rPr>
        <w:t xml:space="preserve"> which would seem to fit this characterisation (Wood</w:t>
      </w:r>
      <w:r w:rsidR="00892845">
        <w:rPr>
          <w:rFonts w:ascii="Arial" w:eastAsia="Times New Roman" w:hAnsi="Arial" w:cs="Arial"/>
          <w:color w:val="000000" w:themeColor="text1"/>
          <w:sz w:val="22"/>
          <w:szCs w:val="22"/>
          <w:lang w:eastAsia="en-GB"/>
        </w:rPr>
        <w:t>,</w:t>
      </w:r>
      <w:r w:rsidR="00A0296F" w:rsidRPr="7D52B7D6">
        <w:rPr>
          <w:rFonts w:ascii="Arial" w:eastAsia="Times New Roman" w:hAnsi="Arial" w:cs="Arial"/>
          <w:color w:val="000000" w:themeColor="text1"/>
          <w:sz w:val="22"/>
          <w:szCs w:val="22"/>
          <w:lang w:eastAsia="en-GB"/>
        </w:rPr>
        <w:t xml:space="preserve"> 200</w:t>
      </w:r>
      <w:r w:rsidR="00A215FB" w:rsidRPr="7D52B7D6">
        <w:rPr>
          <w:rFonts w:ascii="Arial" w:eastAsia="Times New Roman" w:hAnsi="Arial" w:cs="Arial"/>
          <w:color w:val="000000" w:themeColor="text1"/>
          <w:sz w:val="22"/>
          <w:szCs w:val="22"/>
          <w:lang w:eastAsia="en-GB"/>
        </w:rPr>
        <w:t>7</w:t>
      </w:r>
      <w:r w:rsidR="00A0296F" w:rsidRPr="7D52B7D6">
        <w:rPr>
          <w:rFonts w:ascii="Arial" w:eastAsia="Times New Roman" w:hAnsi="Arial" w:cs="Arial"/>
          <w:color w:val="000000" w:themeColor="text1"/>
          <w:sz w:val="22"/>
          <w:szCs w:val="22"/>
          <w:lang w:eastAsia="en-GB"/>
        </w:rPr>
        <w:t xml:space="preserve">). In any case, it is a shame that she </w:t>
      </w:r>
      <w:r w:rsidR="005101FC" w:rsidRPr="7D52B7D6">
        <w:rPr>
          <w:rFonts w:ascii="Arial" w:eastAsia="Times New Roman" w:hAnsi="Arial" w:cs="Arial"/>
          <w:color w:val="000000" w:themeColor="text1"/>
          <w:sz w:val="22"/>
          <w:szCs w:val="22"/>
          <w:lang w:eastAsia="en-GB"/>
        </w:rPr>
        <w:t>did not</w:t>
      </w:r>
      <w:r w:rsidR="00A0296F" w:rsidRPr="7D52B7D6">
        <w:rPr>
          <w:rFonts w:ascii="Arial" w:eastAsia="Times New Roman" w:hAnsi="Arial" w:cs="Arial"/>
          <w:color w:val="000000" w:themeColor="text1"/>
          <w:sz w:val="22"/>
          <w:szCs w:val="22"/>
          <w:lang w:eastAsia="en-GB"/>
        </w:rPr>
        <w:t xml:space="preserve"> explore the relationship between her own method of critiquing the dominant appearance of sexual relations and that found in the strains of Marxism she </w:t>
      </w:r>
      <w:r w:rsidR="006D382A" w:rsidRPr="7D52B7D6">
        <w:rPr>
          <w:rFonts w:ascii="Arial" w:eastAsia="Times New Roman" w:hAnsi="Arial" w:cs="Arial"/>
          <w:color w:val="000000" w:themeColor="text1"/>
          <w:sz w:val="22"/>
          <w:szCs w:val="22"/>
          <w:lang w:eastAsia="en-GB"/>
        </w:rPr>
        <w:t>briefly mentioned</w:t>
      </w:r>
      <w:r w:rsidR="00A0296F" w:rsidRPr="7D52B7D6">
        <w:rPr>
          <w:rFonts w:ascii="Arial" w:eastAsia="Times New Roman" w:hAnsi="Arial" w:cs="Arial"/>
          <w:color w:val="000000" w:themeColor="text1"/>
          <w:sz w:val="22"/>
          <w:szCs w:val="22"/>
          <w:lang w:eastAsia="en-GB"/>
        </w:rPr>
        <w:t xml:space="preserve"> </w:t>
      </w:r>
      <w:r w:rsidR="006D382A" w:rsidRPr="7D52B7D6">
        <w:rPr>
          <w:rFonts w:ascii="Arial" w:eastAsia="Times New Roman" w:hAnsi="Arial" w:cs="Arial"/>
          <w:color w:val="000000" w:themeColor="text1"/>
          <w:sz w:val="22"/>
          <w:szCs w:val="22"/>
          <w:lang w:eastAsia="en-GB"/>
        </w:rPr>
        <w:t>as ‘more</w:t>
      </w:r>
      <w:r w:rsidR="00A0296F" w:rsidRPr="7D52B7D6">
        <w:rPr>
          <w:rFonts w:ascii="Arial" w:eastAsia="Times New Roman" w:hAnsi="Arial" w:cs="Arial"/>
          <w:color w:val="000000" w:themeColor="text1"/>
          <w:sz w:val="22"/>
          <w:szCs w:val="22"/>
          <w:lang w:eastAsia="en-GB"/>
        </w:rPr>
        <w:t xml:space="preserve"> hospitable to feminism</w:t>
      </w:r>
      <w:r w:rsidR="006D382A" w:rsidRPr="7D52B7D6">
        <w:rPr>
          <w:rFonts w:ascii="Arial" w:eastAsia="Times New Roman" w:hAnsi="Arial" w:cs="Arial"/>
          <w:color w:val="000000" w:themeColor="text1"/>
          <w:sz w:val="22"/>
          <w:szCs w:val="22"/>
          <w:lang w:eastAsia="en-GB"/>
        </w:rPr>
        <w:t>’</w:t>
      </w:r>
      <w:r w:rsidR="00A0296F" w:rsidRPr="7D52B7D6">
        <w:rPr>
          <w:rFonts w:ascii="Arial" w:eastAsia="Times New Roman" w:hAnsi="Arial" w:cs="Arial"/>
          <w:color w:val="000000" w:themeColor="text1"/>
          <w:sz w:val="22"/>
          <w:szCs w:val="22"/>
          <w:lang w:eastAsia="en-GB"/>
        </w:rPr>
        <w:t xml:space="preserve"> </w:t>
      </w:r>
      <w:r w:rsidR="00965949" w:rsidRPr="7D52B7D6">
        <w:rPr>
          <w:rFonts w:ascii="Arial" w:eastAsia="Times New Roman" w:hAnsi="Arial" w:cs="Arial"/>
          <w:color w:val="000000" w:themeColor="text1"/>
          <w:sz w:val="22"/>
          <w:szCs w:val="22"/>
          <w:lang w:eastAsia="en-GB"/>
        </w:rPr>
        <w:t>(</w:t>
      </w:r>
      <w:r w:rsidR="00A215FB" w:rsidRPr="7D52B7D6">
        <w:rPr>
          <w:rFonts w:ascii="Arial" w:eastAsia="Times New Roman" w:hAnsi="Arial" w:cs="Arial"/>
          <w:color w:val="000000" w:themeColor="text1"/>
          <w:sz w:val="22"/>
          <w:szCs w:val="22"/>
          <w:lang w:eastAsia="en-GB"/>
        </w:rPr>
        <w:t xml:space="preserve">1989: </w:t>
      </w:r>
      <w:r w:rsidR="00965949" w:rsidRPr="7D52B7D6">
        <w:rPr>
          <w:rFonts w:ascii="Arial" w:eastAsia="Times New Roman" w:hAnsi="Arial" w:cs="Arial"/>
          <w:color w:val="000000" w:themeColor="text1"/>
          <w:sz w:val="22"/>
          <w:szCs w:val="22"/>
          <w:lang w:eastAsia="en-GB"/>
        </w:rPr>
        <w:t>108)</w:t>
      </w:r>
      <w:r w:rsidR="00A215FB" w:rsidRPr="7D52B7D6">
        <w:rPr>
          <w:rFonts w:ascii="Arial" w:eastAsia="Times New Roman" w:hAnsi="Arial" w:cs="Arial"/>
          <w:color w:val="000000" w:themeColor="text1"/>
          <w:sz w:val="22"/>
          <w:szCs w:val="22"/>
          <w:lang w:eastAsia="en-GB"/>
        </w:rPr>
        <w:t>.</w:t>
      </w:r>
    </w:p>
    <w:p w14:paraId="01A5BA15" w14:textId="0F82F039" w:rsidR="00853F09" w:rsidRPr="00C4016E" w:rsidRDefault="00A0296F" w:rsidP="7D52B7D6">
      <w:pPr>
        <w:spacing w:line="360" w:lineRule="auto"/>
        <w:ind w:firstLine="720"/>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I therefore read her approach to denaturalising male sexual power as compatible with Federici</w:t>
      </w:r>
      <w:r w:rsidR="00C75746" w:rsidRPr="7D52B7D6">
        <w:rPr>
          <w:rFonts w:ascii="Arial" w:eastAsia="Times New Roman" w:hAnsi="Arial" w:cs="Arial"/>
          <w:color w:val="000000" w:themeColor="text1"/>
          <w:sz w:val="22"/>
          <w:szCs w:val="22"/>
          <w:lang w:eastAsia="en-GB"/>
        </w:rPr>
        <w:t>’s,</w:t>
      </w:r>
      <w:r w:rsidRPr="7D52B7D6">
        <w:rPr>
          <w:rFonts w:ascii="Arial" w:eastAsia="Times New Roman" w:hAnsi="Arial" w:cs="Arial"/>
          <w:color w:val="000000" w:themeColor="text1"/>
          <w:sz w:val="22"/>
          <w:szCs w:val="22"/>
          <w:lang w:eastAsia="en-GB"/>
        </w:rPr>
        <w:t xml:space="preserve"> but </w:t>
      </w:r>
      <w:r w:rsidR="007C4BED" w:rsidRPr="7D52B7D6">
        <w:rPr>
          <w:rFonts w:ascii="Arial" w:eastAsia="Times New Roman" w:hAnsi="Arial" w:cs="Arial"/>
          <w:color w:val="000000" w:themeColor="text1"/>
          <w:sz w:val="22"/>
          <w:szCs w:val="22"/>
          <w:lang w:eastAsia="en-GB"/>
        </w:rPr>
        <w:t xml:space="preserve">quite </w:t>
      </w:r>
      <w:r w:rsidRPr="7D52B7D6">
        <w:rPr>
          <w:rFonts w:ascii="Arial" w:eastAsia="Times New Roman" w:hAnsi="Arial" w:cs="Arial"/>
          <w:color w:val="000000" w:themeColor="text1"/>
          <w:sz w:val="22"/>
          <w:szCs w:val="22"/>
          <w:lang w:eastAsia="en-GB"/>
        </w:rPr>
        <w:t xml:space="preserve">obviously with a </w:t>
      </w:r>
      <w:r w:rsidR="007C4BED" w:rsidRPr="7D52B7D6">
        <w:rPr>
          <w:rFonts w:ascii="Arial" w:eastAsia="Times New Roman" w:hAnsi="Arial" w:cs="Arial"/>
          <w:color w:val="000000" w:themeColor="text1"/>
          <w:sz w:val="22"/>
          <w:szCs w:val="22"/>
          <w:lang w:eastAsia="en-GB"/>
        </w:rPr>
        <w:t xml:space="preserve">square </w:t>
      </w:r>
      <w:r w:rsidRPr="7D52B7D6">
        <w:rPr>
          <w:rFonts w:ascii="Arial" w:eastAsia="Times New Roman" w:hAnsi="Arial" w:cs="Arial"/>
          <w:color w:val="000000" w:themeColor="text1"/>
          <w:sz w:val="22"/>
          <w:szCs w:val="22"/>
          <w:lang w:eastAsia="en-GB"/>
        </w:rPr>
        <w:t xml:space="preserve">focus on </w:t>
      </w:r>
      <w:r w:rsidR="007C4BED" w:rsidRPr="7D52B7D6">
        <w:rPr>
          <w:rFonts w:ascii="Arial" w:eastAsia="Times New Roman" w:hAnsi="Arial" w:cs="Arial"/>
          <w:color w:val="000000" w:themeColor="text1"/>
          <w:sz w:val="22"/>
          <w:szCs w:val="22"/>
          <w:lang w:eastAsia="en-GB"/>
        </w:rPr>
        <w:t>male sexual domination</w:t>
      </w:r>
      <w:r w:rsidRPr="7D52B7D6">
        <w:rPr>
          <w:rFonts w:ascii="Arial" w:eastAsia="Times New Roman" w:hAnsi="Arial" w:cs="Arial"/>
          <w:color w:val="000000" w:themeColor="text1"/>
          <w:sz w:val="22"/>
          <w:szCs w:val="22"/>
          <w:lang w:eastAsia="en-GB"/>
        </w:rPr>
        <w:t xml:space="preserve">. </w:t>
      </w:r>
    </w:p>
    <w:p w14:paraId="14CA3440" w14:textId="77777777" w:rsidR="00C95247" w:rsidRPr="00C4016E" w:rsidRDefault="00C95247" w:rsidP="7D52B7D6">
      <w:pPr>
        <w:spacing w:line="360" w:lineRule="auto"/>
        <w:rPr>
          <w:rFonts w:ascii="Arial" w:eastAsia="Times New Roman" w:hAnsi="Arial" w:cs="Arial"/>
          <w:b/>
          <w:bCs/>
          <w:color w:val="000000" w:themeColor="text1"/>
          <w:sz w:val="22"/>
          <w:szCs w:val="22"/>
          <w:lang w:eastAsia="en-GB"/>
        </w:rPr>
      </w:pPr>
    </w:p>
    <w:p w14:paraId="584BE9AB" w14:textId="359090A8" w:rsidR="00937902" w:rsidRPr="00C4016E" w:rsidRDefault="00937902" w:rsidP="00C71239">
      <w:pPr>
        <w:pStyle w:val="Heading3"/>
      </w:pPr>
      <w:r w:rsidRPr="7D52B7D6">
        <w:t>Collective consciousness</w:t>
      </w:r>
      <w:r w:rsidR="00012F89" w:rsidRPr="7D52B7D6">
        <w:t xml:space="preserve">, </w:t>
      </w:r>
      <w:r w:rsidRPr="7D52B7D6">
        <w:t>sexual struggle</w:t>
      </w:r>
      <w:r w:rsidR="00012F89" w:rsidRPr="7D52B7D6">
        <w:t>, and the state</w:t>
      </w:r>
    </w:p>
    <w:p w14:paraId="0568BD50" w14:textId="45F95536" w:rsidR="00B20418" w:rsidRPr="00C4016E" w:rsidRDefault="00B20418" w:rsidP="7D52B7D6">
      <w:pPr>
        <w:spacing w:line="360" w:lineRule="auto"/>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 xml:space="preserve">In the </w:t>
      </w:r>
      <w:r w:rsidR="00DB1F09" w:rsidRPr="7D52B7D6">
        <w:rPr>
          <w:rFonts w:ascii="Arial" w:eastAsia="Times New Roman" w:hAnsi="Arial" w:cs="Arial"/>
          <w:color w:val="000000" w:themeColor="text1"/>
          <w:sz w:val="22"/>
          <w:szCs w:val="22"/>
          <w:lang w:eastAsia="en-GB"/>
        </w:rPr>
        <w:t>preceding</w:t>
      </w:r>
      <w:r w:rsidRPr="7D52B7D6">
        <w:rPr>
          <w:rFonts w:ascii="Arial" w:eastAsia="Times New Roman" w:hAnsi="Arial" w:cs="Arial"/>
          <w:color w:val="000000" w:themeColor="text1"/>
          <w:sz w:val="22"/>
          <w:szCs w:val="22"/>
          <w:lang w:eastAsia="en-GB"/>
        </w:rPr>
        <w:t xml:space="preserve"> section</w:t>
      </w:r>
      <w:r w:rsidR="00E45F78"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 I argued that MacKinnon places consciousness-raising front and centre as </w:t>
      </w:r>
      <w:r w:rsidR="00E45F78" w:rsidRPr="7D52B7D6">
        <w:rPr>
          <w:rFonts w:ascii="Arial" w:eastAsia="Times New Roman" w:hAnsi="Arial" w:cs="Arial"/>
          <w:color w:val="000000" w:themeColor="text1"/>
          <w:sz w:val="22"/>
          <w:szCs w:val="22"/>
          <w:lang w:eastAsia="en-GB"/>
        </w:rPr>
        <w:t>The</w:t>
      </w:r>
      <w:r w:rsidRPr="7D52B7D6">
        <w:rPr>
          <w:rFonts w:ascii="Arial" w:eastAsia="Times New Roman" w:hAnsi="Arial" w:cs="Arial"/>
          <w:color w:val="000000" w:themeColor="text1"/>
          <w:sz w:val="22"/>
          <w:szCs w:val="22"/>
          <w:lang w:eastAsia="en-GB"/>
        </w:rPr>
        <w:t xml:space="preserve"> </w:t>
      </w:r>
      <w:r w:rsidR="0098104D" w:rsidRPr="7D52B7D6">
        <w:rPr>
          <w:rFonts w:ascii="Arial" w:eastAsia="Times New Roman" w:hAnsi="Arial" w:cs="Arial"/>
          <w:color w:val="000000" w:themeColor="text1"/>
          <w:sz w:val="22"/>
          <w:szCs w:val="22"/>
          <w:lang w:eastAsia="en-GB"/>
        </w:rPr>
        <w:t xml:space="preserve">Feminist </w:t>
      </w:r>
      <w:r w:rsidR="00E45F78" w:rsidRPr="7D52B7D6">
        <w:rPr>
          <w:rFonts w:ascii="Arial" w:eastAsia="Times New Roman" w:hAnsi="Arial" w:cs="Arial"/>
          <w:color w:val="000000" w:themeColor="text1"/>
          <w:sz w:val="22"/>
          <w:szCs w:val="22"/>
          <w:lang w:eastAsia="en-GB"/>
        </w:rPr>
        <w:t>M</w:t>
      </w:r>
      <w:r w:rsidRPr="7D52B7D6">
        <w:rPr>
          <w:rFonts w:ascii="Arial" w:eastAsia="Times New Roman" w:hAnsi="Arial" w:cs="Arial"/>
          <w:color w:val="000000" w:themeColor="text1"/>
          <w:sz w:val="22"/>
          <w:szCs w:val="22"/>
          <w:lang w:eastAsia="en-GB"/>
        </w:rPr>
        <w:t>ethod for demystifying contradictions between the essence and appearance of heterosexual relations</w:t>
      </w:r>
      <w:r w:rsidR="00AB25FD" w:rsidRPr="7D52B7D6">
        <w:rPr>
          <w:rFonts w:ascii="Arial" w:eastAsia="Times New Roman" w:hAnsi="Arial" w:cs="Arial"/>
          <w:color w:val="000000" w:themeColor="text1"/>
          <w:sz w:val="22"/>
          <w:szCs w:val="22"/>
          <w:lang w:eastAsia="en-GB"/>
        </w:rPr>
        <w:t>, including their manifestation in law</w:t>
      </w:r>
      <w:r w:rsidRPr="7D52B7D6">
        <w:rPr>
          <w:rFonts w:ascii="Arial" w:eastAsia="Times New Roman" w:hAnsi="Arial" w:cs="Arial"/>
          <w:color w:val="000000" w:themeColor="text1"/>
          <w:sz w:val="22"/>
          <w:szCs w:val="22"/>
          <w:lang w:eastAsia="en-GB"/>
        </w:rPr>
        <w:t xml:space="preserve">. I argued that </w:t>
      </w:r>
      <w:r w:rsidR="0015013A" w:rsidRPr="7D52B7D6">
        <w:rPr>
          <w:rFonts w:ascii="Arial" w:eastAsia="Times New Roman" w:hAnsi="Arial" w:cs="Arial"/>
          <w:color w:val="000000" w:themeColor="text1"/>
          <w:sz w:val="22"/>
          <w:szCs w:val="22"/>
          <w:lang w:eastAsia="en-GB"/>
        </w:rPr>
        <w:t xml:space="preserve">Federici </w:t>
      </w:r>
      <w:r w:rsidRPr="7D52B7D6">
        <w:rPr>
          <w:rFonts w:ascii="Arial" w:eastAsia="Times New Roman" w:hAnsi="Arial" w:cs="Arial"/>
          <w:color w:val="000000" w:themeColor="text1"/>
          <w:sz w:val="22"/>
          <w:szCs w:val="22"/>
          <w:lang w:eastAsia="en-GB"/>
        </w:rPr>
        <w:t>do</w:t>
      </w:r>
      <w:r w:rsidR="0015013A" w:rsidRPr="7D52B7D6">
        <w:rPr>
          <w:rFonts w:ascii="Arial" w:eastAsia="Times New Roman" w:hAnsi="Arial" w:cs="Arial"/>
          <w:color w:val="000000" w:themeColor="text1"/>
          <w:sz w:val="22"/>
          <w:szCs w:val="22"/>
          <w:lang w:eastAsia="en-GB"/>
        </w:rPr>
        <w:t>es</w:t>
      </w:r>
      <w:r w:rsidRPr="7D52B7D6">
        <w:rPr>
          <w:rFonts w:ascii="Arial" w:eastAsia="Times New Roman" w:hAnsi="Arial" w:cs="Arial"/>
          <w:color w:val="000000" w:themeColor="text1"/>
          <w:sz w:val="22"/>
          <w:szCs w:val="22"/>
          <w:lang w:eastAsia="en-GB"/>
        </w:rPr>
        <w:t xml:space="preserve"> </w:t>
      </w:r>
      <w:r w:rsidR="009D708F" w:rsidRPr="7D52B7D6">
        <w:rPr>
          <w:rFonts w:ascii="Arial" w:eastAsia="Times New Roman" w:hAnsi="Arial" w:cs="Arial"/>
          <w:color w:val="000000" w:themeColor="text1"/>
          <w:sz w:val="22"/>
          <w:szCs w:val="22"/>
          <w:lang w:eastAsia="en-GB"/>
        </w:rPr>
        <w:t>the same</w:t>
      </w:r>
      <w:r w:rsidRPr="7D52B7D6">
        <w:rPr>
          <w:rFonts w:ascii="Arial" w:eastAsia="Times New Roman" w:hAnsi="Arial" w:cs="Arial"/>
          <w:color w:val="000000" w:themeColor="text1"/>
          <w:sz w:val="22"/>
          <w:szCs w:val="22"/>
          <w:lang w:eastAsia="en-GB"/>
        </w:rPr>
        <w:t xml:space="preserve"> in the context of critiquing capitalism</w:t>
      </w:r>
      <w:r w:rsidR="0015013A" w:rsidRPr="7D52B7D6">
        <w:rPr>
          <w:rFonts w:ascii="Arial" w:eastAsia="Times New Roman" w:hAnsi="Arial" w:cs="Arial"/>
          <w:color w:val="000000" w:themeColor="text1"/>
          <w:sz w:val="22"/>
          <w:szCs w:val="22"/>
          <w:lang w:eastAsia="en-GB"/>
        </w:rPr>
        <w:t xml:space="preserve"> (see also Thompson</w:t>
      </w:r>
      <w:r w:rsidR="00892845">
        <w:rPr>
          <w:rFonts w:ascii="Arial" w:eastAsia="Times New Roman" w:hAnsi="Arial" w:cs="Arial"/>
          <w:color w:val="000000" w:themeColor="text1"/>
          <w:sz w:val="22"/>
          <w:szCs w:val="22"/>
          <w:lang w:eastAsia="en-GB"/>
        </w:rPr>
        <w:t>,</w:t>
      </w:r>
      <w:r w:rsidR="0015013A" w:rsidRPr="7D52B7D6">
        <w:rPr>
          <w:rFonts w:ascii="Arial" w:eastAsia="Times New Roman" w:hAnsi="Arial" w:cs="Arial"/>
          <w:color w:val="000000" w:themeColor="text1"/>
          <w:sz w:val="22"/>
          <w:szCs w:val="22"/>
          <w:lang w:eastAsia="en-GB"/>
        </w:rPr>
        <w:t xml:space="preserve"> </w:t>
      </w:r>
      <w:r w:rsidR="00011FEB" w:rsidRPr="7D52B7D6">
        <w:rPr>
          <w:rFonts w:ascii="Arial" w:eastAsia="Times New Roman" w:hAnsi="Arial" w:cs="Arial"/>
          <w:color w:val="000000" w:themeColor="text1"/>
          <w:sz w:val="22"/>
          <w:szCs w:val="22"/>
          <w:lang w:eastAsia="en-GB"/>
        </w:rPr>
        <w:t>1963</w:t>
      </w:r>
      <w:r w:rsidR="00FD2F19" w:rsidRPr="7D52B7D6">
        <w:rPr>
          <w:rFonts w:ascii="Arial" w:eastAsia="Times New Roman" w:hAnsi="Arial" w:cs="Arial"/>
          <w:color w:val="000000" w:themeColor="text1"/>
          <w:sz w:val="22"/>
          <w:szCs w:val="22"/>
          <w:lang w:eastAsia="en-GB"/>
        </w:rPr>
        <w:t xml:space="preserve"> (1966)</w:t>
      </w:r>
      <w:r w:rsidR="0015013A" w:rsidRPr="7D52B7D6">
        <w:rPr>
          <w:rFonts w:ascii="Arial" w:eastAsia="Times New Roman" w:hAnsi="Arial" w:cs="Arial"/>
          <w:color w:val="000000" w:themeColor="text1"/>
          <w:sz w:val="22"/>
          <w:szCs w:val="22"/>
          <w:lang w:eastAsia="en-GB"/>
        </w:rPr>
        <w:t>)</w:t>
      </w:r>
      <w:r w:rsidR="00527280"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 In this section, I focus on the continuities between MacKinnon</w:t>
      </w:r>
      <w:r w:rsidR="00B275E1" w:rsidRPr="7D52B7D6">
        <w:rPr>
          <w:rFonts w:ascii="Arial" w:eastAsia="Times New Roman" w:hAnsi="Arial" w:cs="Arial"/>
          <w:color w:val="000000" w:themeColor="text1"/>
          <w:sz w:val="22"/>
          <w:szCs w:val="22"/>
          <w:lang w:eastAsia="en-GB"/>
        </w:rPr>
        <w:t>’s</w:t>
      </w:r>
      <w:r w:rsidRPr="7D52B7D6">
        <w:rPr>
          <w:rFonts w:ascii="Arial" w:eastAsia="Times New Roman" w:hAnsi="Arial" w:cs="Arial"/>
          <w:color w:val="000000" w:themeColor="text1"/>
          <w:sz w:val="22"/>
          <w:szCs w:val="22"/>
          <w:lang w:eastAsia="en-GB"/>
        </w:rPr>
        <w:t xml:space="preserve"> and Federici’s approach</w:t>
      </w:r>
      <w:r w:rsidR="65C0363C" w:rsidRPr="7D52B7D6">
        <w:rPr>
          <w:rFonts w:ascii="Arial" w:eastAsia="Times New Roman" w:hAnsi="Arial" w:cs="Arial"/>
          <w:color w:val="000000" w:themeColor="text1"/>
          <w:sz w:val="22"/>
          <w:szCs w:val="22"/>
          <w:lang w:eastAsia="en-GB"/>
        </w:rPr>
        <w:t>es</w:t>
      </w:r>
      <w:r w:rsidRPr="7D52B7D6">
        <w:rPr>
          <w:rFonts w:ascii="Arial" w:eastAsia="Times New Roman" w:hAnsi="Arial" w:cs="Arial"/>
          <w:color w:val="000000" w:themeColor="text1"/>
          <w:sz w:val="22"/>
          <w:szCs w:val="22"/>
          <w:lang w:eastAsia="en-GB"/>
        </w:rPr>
        <w:t xml:space="preserve"> to collective consciousness raising and the role of law as a possible site </w:t>
      </w:r>
      <w:r w:rsidR="007B1EB9" w:rsidRPr="7D52B7D6">
        <w:rPr>
          <w:rFonts w:ascii="Arial" w:eastAsia="Times New Roman" w:hAnsi="Arial" w:cs="Arial"/>
          <w:color w:val="000000" w:themeColor="text1"/>
          <w:sz w:val="22"/>
          <w:szCs w:val="22"/>
          <w:lang w:eastAsia="en-GB"/>
        </w:rPr>
        <w:t>thereof</w:t>
      </w:r>
      <w:r w:rsidRPr="7D52B7D6">
        <w:rPr>
          <w:rFonts w:ascii="Arial" w:eastAsia="Times New Roman" w:hAnsi="Arial" w:cs="Arial"/>
          <w:color w:val="000000" w:themeColor="text1"/>
          <w:sz w:val="22"/>
          <w:szCs w:val="22"/>
          <w:lang w:eastAsia="en-GB"/>
        </w:rPr>
        <w:t xml:space="preserve">. </w:t>
      </w:r>
      <w:r w:rsidR="00E51F27" w:rsidRPr="7D52B7D6">
        <w:rPr>
          <w:rFonts w:ascii="Arial" w:eastAsia="Times New Roman" w:hAnsi="Arial" w:cs="Arial"/>
          <w:color w:val="000000" w:themeColor="text1"/>
          <w:sz w:val="22"/>
          <w:szCs w:val="22"/>
          <w:lang w:eastAsia="en-GB"/>
        </w:rPr>
        <w:t>W</w:t>
      </w:r>
      <w:r w:rsidRPr="7D52B7D6">
        <w:rPr>
          <w:rFonts w:ascii="Arial" w:eastAsia="Times New Roman" w:hAnsi="Arial" w:cs="Arial"/>
          <w:color w:val="000000" w:themeColor="text1"/>
          <w:sz w:val="22"/>
          <w:szCs w:val="22"/>
          <w:lang w:eastAsia="en-GB"/>
        </w:rPr>
        <w:t xml:space="preserve">e see that </w:t>
      </w:r>
      <w:r w:rsidR="00E7749C" w:rsidRPr="7D52B7D6">
        <w:rPr>
          <w:rFonts w:ascii="Arial" w:eastAsia="Times New Roman" w:hAnsi="Arial" w:cs="Arial"/>
          <w:color w:val="000000" w:themeColor="text1"/>
          <w:sz w:val="22"/>
          <w:szCs w:val="22"/>
          <w:lang w:eastAsia="en-GB"/>
        </w:rPr>
        <w:t xml:space="preserve">MacKinnon has a dubious reading of Marxist approaches, </w:t>
      </w:r>
      <w:r w:rsidR="00F33DBC" w:rsidRPr="7D52B7D6">
        <w:rPr>
          <w:rFonts w:ascii="Arial" w:eastAsia="Times New Roman" w:hAnsi="Arial" w:cs="Arial"/>
          <w:color w:val="000000" w:themeColor="text1"/>
          <w:sz w:val="22"/>
          <w:szCs w:val="22"/>
          <w:lang w:eastAsia="en-GB"/>
        </w:rPr>
        <w:t xml:space="preserve">which cannot </w:t>
      </w:r>
      <w:r w:rsidR="00C5063A" w:rsidRPr="7D52B7D6">
        <w:rPr>
          <w:rFonts w:ascii="Arial" w:eastAsia="Times New Roman" w:hAnsi="Arial" w:cs="Arial"/>
          <w:color w:val="000000" w:themeColor="text1"/>
          <w:sz w:val="22"/>
          <w:szCs w:val="22"/>
          <w:lang w:eastAsia="en-GB"/>
        </w:rPr>
        <w:t xml:space="preserve">ground </w:t>
      </w:r>
      <w:r w:rsidR="00F33DBC" w:rsidRPr="7D52B7D6">
        <w:rPr>
          <w:rFonts w:ascii="Arial" w:eastAsia="Times New Roman" w:hAnsi="Arial" w:cs="Arial"/>
          <w:color w:val="000000" w:themeColor="text1"/>
          <w:sz w:val="22"/>
          <w:szCs w:val="22"/>
          <w:lang w:eastAsia="en-GB"/>
        </w:rPr>
        <w:t>her claim to have developed a ‘post-</w:t>
      </w:r>
      <w:proofErr w:type="spellStart"/>
      <w:r w:rsidR="00F33DBC" w:rsidRPr="7D52B7D6">
        <w:rPr>
          <w:rFonts w:ascii="Arial" w:eastAsia="Times New Roman" w:hAnsi="Arial" w:cs="Arial"/>
          <w:color w:val="000000" w:themeColor="text1"/>
          <w:sz w:val="22"/>
          <w:szCs w:val="22"/>
          <w:lang w:eastAsia="en-GB"/>
        </w:rPr>
        <w:t>marxist</w:t>
      </w:r>
      <w:proofErr w:type="spellEnd"/>
      <w:r w:rsidR="00F33DBC" w:rsidRPr="7D52B7D6">
        <w:rPr>
          <w:rFonts w:ascii="Arial" w:eastAsia="Times New Roman" w:hAnsi="Arial" w:cs="Arial"/>
          <w:color w:val="000000" w:themeColor="text1"/>
          <w:sz w:val="22"/>
          <w:szCs w:val="22"/>
          <w:lang w:eastAsia="en-GB"/>
        </w:rPr>
        <w:t xml:space="preserve"> feminism of social transformation’ (</w:t>
      </w:r>
      <w:r w:rsidR="00527280" w:rsidRPr="7D52B7D6">
        <w:rPr>
          <w:rFonts w:ascii="Arial" w:eastAsia="Times New Roman" w:hAnsi="Arial" w:cs="Arial"/>
          <w:color w:val="000000" w:themeColor="text1"/>
          <w:sz w:val="22"/>
          <w:szCs w:val="22"/>
          <w:lang w:eastAsia="en-GB"/>
        </w:rPr>
        <w:t xml:space="preserve">1989: </w:t>
      </w:r>
      <w:r w:rsidR="00F33DBC" w:rsidRPr="7D52B7D6">
        <w:rPr>
          <w:rFonts w:ascii="Arial" w:eastAsia="Times New Roman" w:hAnsi="Arial" w:cs="Arial"/>
          <w:color w:val="000000" w:themeColor="text1"/>
          <w:sz w:val="22"/>
          <w:szCs w:val="22"/>
          <w:lang w:eastAsia="en-GB"/>
        </w:rPr>
        <w:t>160)</w:t>
      </w:r>
      <w:r w:rsidR="00527280" w:rsidRPr="7D52B7D6">
        <w:rPr>
          <w:rFonts w:ascii="Arial" w:eastAsia="Times New Roman" w:hAnsi="Arial" w:cs="Arial"/>
          <w:color w:val="000000" w:themeColor="text1"/>
          <w:sz w:val="22"/>
          <w:szCs w:val="22"/>
          <w:lang w:eastAsia="en-GB"/>
        </w:rPr>
        <w:t>.</w:t>
      </w:r>
      <w:r w:rsidR="00C324B7" w:rsidRPr="7D52B7D6">
        <w:rPr>
          <w:rFonts w:ascii="Arial" w:eastAsia="Times New Roman" w:hAnsi="Arial" w:cs="Arial"/>
          <w:color w:val="000000" w:themeColor="text1"/>
          <w:sz w:val="22"/>
          <w:szCs w:val="22"/>
          <w:lang w:eastAsia="en-GB"/>
        </w:rPr>
        <w:t xml:space="preserve"> MacKinnon’s</w:t>
      </w:r>
      <w:r w:rsidR="00E7749C" w:rsidRPr="7D52B7D6">
        <w:rPr>
          <w:rFonts w:ascii="Arial" w:eastAsia="Times New Roman" w:hAnsi="Arial" w:cs="Arial"/>
          <w:color w:val="000000" w:themeColor="text1"/>
          <w:sz w:val="22"/>
          <w:szCs w:val="22"/>
          <w:lang w:eastAsia="en-GB"/>
        </w:rPr>
        <w:t xml:space="preserve"> method is </w:t>
      </w:r>
      <w:r w:rsidR="007B1EB9" w:rsidRPr="7D52B7D6">
        <w:rPr>
          <w:rFonts w:ascii="Arial" w:eastAsia="Times New Roman" w:hAnsi="Arial" w:cs="Arial"/>
          <w:color w:val="000000" w:themeColor="text1"/>
          <w:sz w:val="22"/>
          <w:szCs w:val="22"/>
          <w:lang w:eastAsia="en-GB"/>
        </w:rPr>
        <w:t>broadly</w:t>
      </w:r>
      <w:r w:rsidR="00E7749C" w:rsidRPr="7D52B7D6">
        <w:rPr>
          <w:rFonts w:ascii="Arial" w:eastAsia="Times New Roman" w:hAnsi="Arial" w:cs="Arial"/>
          <w:color w:val="000000" w:themeColor="text1"/>
          <w:sz w:val="22"/>
          <w:szCs w:val="22"/>
          <w:lang w:eastAsia="en-GB"/>
        </w:rPr>
        <w:t xml:space="preserve"> consistent with Federici</w:t>
      </w:r>
      <w:r w:rsidR="00251D43" w:rsidRPr="7D52B7D6">
        <w:rPr>
          <w:rFonts w:ascii="Arial" w:eastAsia="Times New Roman" w:hAnsi="Arial" w:cs="Arial"/>
          <w:color w:val="000000" w:themeColor="text1"/>
          <w:sz w:val="22"/>
          <w:szCs w:val="22"/>
          <w:lang w:eastAsia="en-GB"/>
        </w:rPr>
        <w:t>’s</w:t>
      </w:r>
      <w:r w:rsidR="007A35A7" w:rsidRPr="7D52B7D6">
        <w:rPr>
          <w:rFonts w:ascii="Arial" w:eastAsia="Times New Roman" w:hAnsi="Arial" w:cs="Arial"/>
          <w:color w:val="000000" w:themeColor="text1"/>
          <w:sz w:val="22"/>
          <w:szCs w:val="22"/>
          <w:lang w:eastAsia="en-GB"/>
        </w:rPr>
        <w:t xml:space="preserve"> and</w:t>
      </w:r>
      <w:r w:rsidR="3DF66245" w:rsidRPr="7D52B7D6">
        <w:rPr>
          <w:rFonts w:ascii="Arial" w:eastAsia="Times New Roman" w:hAnsi="Arial" w:cs="Arial"/>
          <w:color w:val="000000" w:themeColor="text1"/>
          <w:sz w:val="22"/>
          <w:szCs w:val="22"/>
          <w:lang w:eastAsia="en-GB"/>
        </w:rPr>
        <w:t xml:space="preserve"> that of</w:t>
      </w:r>
      <w:r w:rsidR="007A35A7" w:rsidRPr="7D52B7D6">
        <w:rPr>
          <w:rFonts w:ascii="Arial" w:eastAsia="Times New Roman" w:hAnsi="Arial" w:cs="Arial"/>
          <w:color w:val="000000" w:themeColor="text1"/>
          <w:sz w:val="22"/>
          <w:szCs w:val="22"/>
          <w:lang w:eastAsia="en-GB"/>
        </w:rPr>
        <w:t xml:space="preserve"> other Marxist scholars. However, what </w:t>
      </w:r>
      <w:r w:rsidR="00E609FC" w:rsidRPr="7D52B7D6">
        <w:rPr>
          <w:rFonts w:ascii="Arial" w:eastAsia="Times New Roman" w:hAnsi="Arial" w:cs="Arial"/>
          <w:color w:val="000000" w:themeColor="text1"/>
          <w:sz w:val="22"/>
          <w:szCs w:val="22"/>
          <w:lang w:eastAsia="en-GB"/>
        </w:rPr>
        <w:t>she</w:t>
      </w:r>
      <w:r w:rsidR="00E45F78" w:rsidRPr="7D52B7D6">
        <w:rPr>
          <w:rFonts w:ascii="Arial" w:eastAsia="Times New Roman" w:hAnsi="Arial" w:cs="Arial"/>
          <w:color w:val="000000" w:themeColor="text1"/>
          <w:sz w:val="22"/>
          <w:szCs w:val="22"/>
          <w:lang w:eastAsia="en-GB"/>
        </w:rPr>
        <w:t xml:space="preserve"> adds </w:t>
      </w:r>
      <w:r w:rsidR="007A35A7" w:rsidRPr="7D52B7D6">
        <w:rPr>
          <w:rFonts w:ascii="Arial" w:eastAsia="Times New Roman" w:hAnsi="Arial" w:cs="Arial"/>
          <w:color w:val="000000" w:themeColor="text1"/>
          <w:sz w:val="22"/>
          <w:szCs w:val="22"/>
          <w:lang w:eastAsia="en-GB"/>
        </w:rPr>
        <w:t xml:space="preserve">is </w:t>
      </w:r>
      <w:r w:rsidR="00251D43" w:rsidRPr="7D52B7D6">
        <w:rPr>
          <w:rFonts w:ascii="Arial" w:eastAsia="Times New Roman" w:hAnsi="Arial" w:cs="Arial"/>
          <w:color w:val="000000" w:themeColor="text1"/>
          <w:sz w:val="22"/>
          <w:szCs w:val="22"/>
          <w:lang w:eastAsia="en-GB"/>
        </w:rPr>
        <w:t xml:space="preserve">an important </w:t>
      </w:r>
      <w:r w:rsidR="00E45F78" w:rsidRPr="7D52B7D6">
        <w:rPr>
          <w:rFonts w:ascii="Arial" w:eastAsia="Times New Roman" w:hAnsi="Arial" w:cs="Arial"/>
          <w:color w:val="000000" w:themeColor="text1"/>
          <w:sz w:val="22"/>
          <w:szCs w:val="22"/>
          <w:lang w:eastAsia="en-GB"/>
        </w:rPr>
        <w:t>additio</w:t>
      </w:r>
      <w:r w:rsidR="00E609FC" w:rsidRPr="7D52B7D6">
        <w:rPr>
          <w:rFonts w:ascii="Arial" w:eastAsia="Times New Roman" w:hAnsi="Arial" w:cs="Arial"/>
          <w:color w:val="000000" w:themeColor="text1"/>
          <w:sz w:val="22"/>
          <w:szCs w:val="22"/>
          <w:lang w:eastAsia="en-GB"/>
        </w:rPr>
        <w:t>n</w:t>
      </w:r>
      <w:r w:rsidR="007A35A7" w:rsidRPr="7D52B7D6">
        <w:rPr>
          <w:rFonts w:ascii="Arial" w:eastAsia="Times New Roman" w:hAnsi="Arial" w:cs="Arial"/>
          <w:color w:val="000000" w:themeColor="text1"/>
          <w:sz w:val="22"/>
          <w:szCs w:val="22"/>
          <w:lang w:eastAsia="en-GB"/>
        </w:rPr>
        <w:t>, which is</w:t>
      </w:r>
      <w:r w:rsidR="00E45F78" w:rsidRPr="7D52B7D6">
        <w:rPr>
          <w:rFonts w:ascii="Arial" w:eastAsia="Times New Roman" w:hAnsi="Arial" w:cs="Arial"/>
          <w:color w:val="000000" w:themeColor="text1"/>
          <w:sz w:val="22"/>
          <w:szCs w:val="22"/>
          <w:lang w:eastAsia="en-GB"/>
        </w:rPr>
        <w:t xml:space="preserve"> </w:t>
      </w:r>
      <w:r w:rsidR="007A35A7" w:rsidRPr="7D52B7D6">
        <w:rPr>
          <w:rFonts w:ascii="Arial" w:eastAsia="Times New Roman" w:hAnsi="Arial" w:cs="Arial"/>
          <w:color w:val="000000" w:themeColor="text1"/>
          <w:sz w:val="22"/>
          <w:szCs w:val="22"/>
          <w:lang w:eastAsia="en-GB"/>
        </w:rPr>
        <w:t>that liberal</w:t>
      </w:r>
      <w:r w:rsidR="00E45F78" w:rsidRPr="7D52B7D6">
        <w:rPr>
          <w:rFonts w:ascii="Arial" w:eastAsia="Times New Roman" w:hAnsi="Arial" w:cs="Arial"/>
          <w:color w:val="000000" w:themeColor="text1"/>
          <w:sz w:val="22"/>
          <w:szCs w:val="22"/>
          <w:lang w:eastAsia="en-GB"/>
        </w:rPr>
        <w:t xml:space="preserve"> law </w:t>
      </w:r>
      <w:r w:rsidR="007A35A7" w:rsidRPr="7D52B7D6">
        <w:rPr>
          <w:rFonts w:ascii="Arial" w:eastAsia="Times New Roman" w:hAnsi="Arial" w:cs="Arial"/>
          <w:i/>
          <w:iCs/>
          <w:color w:val="000000" w:themeColor="text1"/>
          <w:sz w:val="22"/>
          <w:szCs w:val="22"/>
          <w:lang w:eastAsia="en-GB"/>
        </w:rPr>
        <w:t>can</w:t>
      </w:r>
      <w:r w:rsidR="007A35A7" w:rsidRPr="7D52B7D6">
        <w:rPr>
          <w:rFonts w:ascii="Arial" w:eastAsia="Times New Roman" w:hAnsi="Arial" w:cs="Arial"/>
          <w:color w:val="000000" w:themeColor="text1"/>
          <w:sz w:val="22"/>
          <w:szCs w:val="22"/>
          <w:lang w:eastAsia="en-GB"/>
        </w:rPr>
        <w:t xml:space="preserve"> </w:t>
      </w:r>
      <w:r w:rsidR="003E293F" w:rsidRPr="7D52B7D6">
        <w:rPr>
          <w:rFonts w:ascii="Arial" w:eastAsia="Times New Roman" w:hAnsi="Arial" w:cs="Arial"/>
          <w:color w:val="000000" w:themeColor="text1"/>
          <w:sz w:val="22"/>
          <w:szCs w:val="22"/>
          <w:lang w:eastAsia="en-GB"/>
        </w:rPr>
        <w:t xml:space="preserve">and </w:t>
      </w:r>
      <w:r w:rsidR="003E293F" w:rsidRPr="7D52B7D6">
        <w:rPr>
          <w:rFonts w:ascii="Arial" w:eastAsia="Times New Roman" w:hAnsi="Arial" w:cs="Arial"/>
          <w:i/>
          <w:iCs/>
          <w:color w:val="000000" w:themeColor="text1"/>
          <w:sz w:val="22"/>
          <w:szCs w:val="22"/>
          <w:lang w:eastAsia="en-GB"/>
        </w:rPr>
        <w:t>must</w:t>
      </w:r>
      <w:r w:rsidR="003E293F" w:rsidRPr="7D52B7D6">
        <w:rPr>
          <w:rFonts w:ascii="Arial" w:eastAsia="Times New Roman" w:hAnsi="Arial" w:cs="Arial"/>
          <w:color w:val="000000" w:themeColor="text1"/>
          <w:sz w:val="22"/>
          <w:szCs w:val="22"/>
          <w:lang w:eastAsia="en-GB"/>
        </w:rPr>
        <w:t xml:space="preserve"> </w:t>
      </w:r>
      <w:r w:rsidR="007A35A7" w:rsidRPr="7D52B7D6">
        <w:rPr>
          <w:rFonts w:ascii="Arial" w:eastAsia="Times New Roman" w:hAnsi="Arial" w:cs="Arial"/>
          <w:color w:val="000000" w:themeColor="text1"/>
          <w:sz w:val="22"/>
          <w:szCs w:val="22"/>
          <w:lang w:eastAsia="en-GB"/>
        </w:rPr>
        <w:t xml:space="preserve">be used to speak </w:t>
      </w:r>
      <w:r w:rsidR="00E51F27" w:rsidRPr="7D52B7D6">
        <w:rPr>
          <w:rFonts w:ascii="Arial" w:eastAsia="Times New Roman" w:hAnsi="Arial" w:cs="Arial"/>
          <w:color w:val="000000" w:themeColor="text1"/>
          <w:sz w:val="22"/>
          <w:szCs w:val="22"/>
          <w:lang w:eastAsia="en-GB"/>
        </w:rPr>
        <w:t xml:space="preserve">to </w:t>
      </w:r>
      <w:r w:rsidR="007A35A7" w:rsidRPr="7D52B7D6">
        <w:rPr>
          <w:rFonts w:ascii="Arial" w:eastAsia="Times New Roman" w:hAnsi="Arial" w:cs="Arial"/>
          <w:color w:val="000000" w:themeColor="text1"/>
          <w:sz w:val="22"/>
          <w:szCs w:val="22"/>
          <w:lang w:eastAsia="en-GB"/>
        </w:rPr>
        <w:t>the</w:t>
      </w:r>
      <w:r w:rsidR="00E45F78" w:rsidRPr="7D52B7D6">
        <w:rPr>
          <w:rFonts w:ascii="Arial" w:eastAsia="Times New Roman" w:hAnsi="Arial" w:cs="Arial"/>
          <w:color w:val="000000" w:themeColor="text1"/>
          <w:sz w:val="22"/>
          <w:szCs w:val="22"/>
          <w:lang w:eastAsia="en-GB"/>
        </w:rPr>
        <w:t xml:space="preserve"> ‘essence’</w:t>
      </w:r>
      <w:r w:rsidR="00251D43" w:rsidRPr="7D52B7D6">
        <w:rPr>
          <w:rFonts w:ascii="Arial" w:eastAsia="Times New Roman" w:hAnsi="Arial" w:cs="Arial"/>
          <w:color w:val="000000" w:themeColor="text1"/>
          <w:sz w:val="22"/>
          <w:szCs w:val="22"/>
          <w:lang w:eastAsia="en-GB"/>
        </w:rPr>
        <w:t xml:space="preserve"> of women’s oppression. </w:t>
      </w:r>
      <w:r w:rsidR="00E7749C" w:rsidRPr="7D52B7D6">
        <w:rPr>
          <w:rFonts w:ascii="Arial" w:eastAsia="Times New Roman" w:hAnsi="Arial" w:cs="Arial"/>
          <w:color w:val="000000" w:themeColor="text1"/>
          <w:sz w:val="22"/>
          <w:szCs w:val="22"/>
          <w:lang w:eastAsia="en-GB"/>
        </w:rPr>
        <w:t xml:space="preserve"> </w:t>
      </w:r>
    </w:p>
    <w:p w14:paraId="2E783AED" w14:textId="2AB8E55E" w:rsidR="00E7749C" w:rsidRPr="00C4016E" w:rsidRDefault="00E7749C" w:rsidP="7D52B7D6">
      <w:pPr>
        <w:autoSpaceDE w:val="0"/>
        <w:autoSpaceDN w:val="0"/>
        <w:adjustRightInd w:val="0"/>
        <w:spacing w:line="360" w:lineRule="auto"/>
        <w:ind w:firstLine="720"/>
        <w:rPr>
          <w:rFonts w:ascii="Arial" w:hAnsi="Arial" w:cs="Arial"/>
          <w:i/>
          <w:iCs/>
          <w:sz w:val="22"/>
          <w:szCs w:val="22"/>
          <w:highlight w:val="yellow"/>
        </w:rPr>
      </w:pPr>
      <w:r w:rsidRPr="7D52B7D6">
        <w:rPr>
          <w:rFonts w:ascii="Arial" w:eastAsia="Times New Roman" w:hAnsi="Arial" w:cs="Arial"/>
          <w:color w:val="000000" w:themeColor="text1"/>
          <w:sz w:val="22"/>
          <w:szCs w:val="22"/>
          <w:lang w:eastAsia="en-GB"/>
        </w:rPr>
        <w:t xml:space="preserve">For MacKinnon, consciousness is a collective, critical standpoint achieved through understanding women’s ‘essential’ location within relations of sexual domination. This </w:t>
      </w:r>
      <w:r w:rsidR="00EF3B3D" w:rsidRPr="7D52B7D6">
        <w:rPr>
          <w:rFonts w:ascii="Arial" w:eastAsia="Times New Roman" w:hAnsi="Arial" w:cs="Arial"/>
          <w:color w:val="000000" w:themeColor="text1"/>
          <w:sz w:val="22"/>
          <w:szCs w:val="22"/>
          <w:lang w:eastAsia="en-GB"/>
        </w:rPr>
        <w:t xml:space="preserve">is </w:t>
      </w:r>
      <w:r w:rsidR="00AA2901" w:rsidRPr="7D52B7D6">
        <w:rPr>
          <w:rFonts w:ascii="Arial" w:eastAsia="Times New Roman" w:hAnsi="Arial" w:cs="Arial"/>
          <w:color w:val="000000" w:themeColor="text1"/>
          <w:sz w:val="22"/>
          <w:szCs w:val="22"/>
          <w:lang w:eastAsia="en-GB"/>
        </w:rPr>
        <w:t xml:space="preserve">a </w:t>
      </w:r>
      <w:r w:rsidRPr="7D52B7D6">
        <w:rPr>
          <w:rFonts w:ascii="Arial" w:eastAsia="Times New Roman" w:hAnsi="Arial" w:cs="Arial"/>
          <w:color w:val="000000" w:themeColor="text1"/>
          <w:sz w:val="22"/>
          <w:szCs w:val="22"/>
          <w:lang w:eastAsia="en-GB"/>
        </w:rPr>
        <w:t xml:space="preserve">necessarily </w:t>
      </w:r>
      <w:r w:rsidR="00EF3B3D" w:rsidRPr="7D52B7D6">
        <w:rPr>
          <w:rFonts w:ascii="Arial" w:eastAsia="Times New Roman" w:hAnsi="Arial" w:cs="Arial"/>
          <w:color w:val="000000" w:themeColor="text1"/>
          <w:sz w:val="22"/>
          <w:szCs w:val="22"/>
          <w:lang w:eastAsia="en-GB"/>
        </w:rPr>
        <w:t xml:space="preserve">social </w:t>
      </w:r>
      <w:r w:rsidR="5FDF04EA" w:rsidRPr="7D52B7D6">
        <w:rPr>
          <w:rFonts w:ascii="Arial" w:eastAsia="Times New Roman" w:hAnsi="Arial" w:cs="Arial"/>
          <w:color w:val="000000" w:themeColor="text1"/>
          <w:sz w:val="22"/>
          <w:szCs w:val="22"/>
          <w:lang w:eastAsia="en-GB"/>
        </w:rPr>
        <w:t>i</w:t>
      </w:r>
      <w:r w:rsidR="00EF3B3D" w:rsidRPr="7D52B7D6">
        <w:rPr>
          <w:rFonts w:ascii="Arial" w:eastAsia="Times New Roman" w:hAnsi="Arial" w:cs="Arial"/>
          <w:color w:val="000000" w:themeColor="text1"/>
          <w:sz w:val="22"/>
          <w:szCs w:val="22"/>
          <w:lang w:eastAsia="en-GB"/>
        </w:rPr>
        <w:t xml:space="preserve">nquiry that </w:t>
      </w:r>
      <w:r w:rsidRPr="7D52B7D6">
        <w:rPr>
          <w:rFonts w:ascii="Arial" w:eastAsia="Times New Roman" w:hAnsi="Arial" w:cs="Arial"/>
          <w:color w:val="000000" w:themeColor="text1"/>
          <w:sz w:val="22"/>
          <w:szCs w:val="22"/>
          <w:lang w:eastAsia="en-GB"/>
        </w:rPr>
        <w:t xml:space="preserve">involves </w:t>
      </w:r>
      <w:r w:rsidR="00EF3B3D" w:rsidRPr="7D52B7D6">
        <w:rPr>
          <w:rFonts w:ascii="Arial" w:eastAsia="Times New Roman" w:hAnsi="Arial" w:cs="Arial"/>
          <w:color w:val="000000" w:themeColor="text1"/>
          <w:sz w:val="22"/>
          <w:szCs w:val="22"/>
          <w:lang w:eastAsia="en-GB"/>
        </w:rPr>
        <w:t xml:space="preserve">collective </w:t>
      </w:r>
      <w:r w:rsidRPr="7D52B7D6">
        <w:rPr>
          <w:rFonts w:ascii="Arial" w:eastAsia="Times New Roman" w:hAnsi="Arial" w:cs="Arial"/>
          <w:color w:val="000000" w:themeColor="text1"/>
          <w:sz w:val="22"/>
          <w:szCs w:val="22"/>
          <w:lang w:eastAsia="en-GB"/>
        </w:rPr>
        <w:t>experience</w:t>
      </w:r>
      <w:r w:rsidR="00EF3B3D" w:rsidRPr="7D52B7D6">
        <w:rPr>
          <w:rFonts w:ascii="Arial" w:eastAsia="Times New Roman" w:hAnsi="Arial" w:cs="Arial"/>
          <w:color w:val="000000" w:themeColor="text1"/>
          <w:sz w:val="22"/>
          <w:szCs w:val="22"/>
          <w:lang w:eastAsia="en-GB"/>
        </w:rPr>
        <w:t xml:space="preserve"> (</w:t>
      </w:r>
      <w:r w:rsidR="00FD2F19" w:rsidRPr="7D52B7D6">
        <w:rPr>
          <w:rFonts w:ascii="Arial" w:eastAsia="Times New Roman" w:hAnsi="Arial" w:cs="Arial"/>
          <w:color w:val="000000" w:themeColor="text1"/>
          <w:sz w:val="22"/>
          <w:szCs w:val="22"/>
          <w:lang w:eastAsia="en-GB"/>
        </w:rPr>
        <w:t xml:space="preserve">1989: </w:t>
      </w:r>
      <w:r w:rsidR="00EF3B3D" w:rsidRPr="7D52B7D6">
        <w:rPr>
          <w:rFonts w:ascii="Arial" w:eastAsia="Times New Roman" w:hAnsi="Arial" w:cs="Arial"/>
          <w:color w:val="000000" w:themeColor="text1"/>
          <w:sz w:val="22"/>
          <w:szCs w:val="22"/>
          <w:lang w:eastAsia="en-GB"/>
        </w:rPr>
        <w:t>7) of</w:t>
      </w:r>
      <w:r w:rsidRPr="7D52B7D6">
        <w:rPr>
          <w:rFonts w:ascii="Arial" w:eastAsia="Times New Roman" w:hAnsi="Arial" w:cs="Arial"/>
          <w:color w:val="000000" w:themeColor="text1"/>
          <w:sz w:val="22"/>
          <w:szCs w:val="22"/>
          <w:lang w:eastAsia="en-GB"/>
        </w:rPr>
        <w:t xml:space="preserve"> these conditions </w:t>
      </w:r>
      <w:r w:rsidR="00AA2901" w:rsidRPr="7D52B7D6">
        <w:rPr>
          <w:rFonts w:ascii="Arial" w:eastAsia="Times New Roman" w:hAnsi="Arial" w:cs="Arial"/>
          <w:color w:val="000000" w:themeColor="text1"/>
          <w:sz w:val="22"/>
          <w:szCs w:val="22"/>
          <w:lang w:eastAsia="en-GB"/>
        </w:rPr>
        <w:t>and is</w:t>
      </w:r>
      <w:r w:rsidRPr="7D52B7D6">
        <w:rPr>
          <w:rFonts w:ascii="Arial" w:eastAsia="Times New Roman" w:hAnsi="Arial" w:cs="Arial"/>
          <w:color w:val="000000" w:themeColor="text1"/>
          <w:sz w:val="22"/>
          <w:szCs w:val="22"/>
          <w:lang w:eastAsia="en-GB"/>
        </w:rPr>
        <w:t xml:space="preserve"> inseparable from categories of thought, including theory</w:t>
      </w:r>
      <w:r w:rsidR="00EF3B3D" w:rsidRPr="7D52B7D6">
        <w:rPr>
          <w:rFonts w:ascii="Arial" w:eastAsia="Times New Roman" w:hAnsi="Arial" w:cs="Arial"/>
          <w:color w:val="000000" w:themeColor="text1"/>
          <w:sz w:val="22"/>
          <w:szCs w:val="22"/>
          <w:lang w:eastAsia="en-GB"/>
        </w:rPr>
        <w:t xml:space="preserve"> (</w:t>
      </w:r>
      <w:r w:rsidR="00FD2F19" w:rsidRPr="7D52B7D6">
        <w:rPr>
          <w:rFonts w:ascii="Arial" w:eastAsia="Times New Roman" w:hAnsi="Arial" w:cs="Arial"/>
          <w:color w:val="000000" w:themeColor="text1"/>
          <w:sz w:val="22"/>
          <w:szCs w:val="22"/>
          <w:lang w:eastAsia="en-GB"/>
        </w:rPr>
        <w:t xml:space="preserve">1989: </w:t>
      </w:r>
      <w:r w:rsidR="00EF3B3D" w:rsidRPr="7D52B7D6">
        <w:rPr>
          <w:rFonts w:ascii="Arial" w:eastAsia="Times New Roman" w:hAnsi="Arial" w:cs="Arial"/>
          <w:color w:val="000000" w:themeColor="text1"/>
          <w:sz w:val="22"/>
          <w:szCs w:val="22"/>
          <w:lang w:eastAsia="en-GB"/>
        </w:rPr>
        <w:t>83). This method ‘</w:t>
      </w:r>
      <w:r w:rsidR="00EF3B3D" w:rsidRPr="7D52B7D6">
        <w:rPr>
          <w:rFonts w:ascii="Arial" w:hAnsi="Arial" w:cs="Arial"/>
          <w:sz w:val="22"/>
          <w:szCs w:val="22"/>
        </w:rPr>
        <w:t>approaches its world through a process that shares its determination: women's consciousness, not as individual or subjective ideas, but as</w:t>
      </w:r>
      <w:r w:rsidRPr="7D52B7D6">
        <w:rPr>
          <w:rFonts w:ascii="Arial" w:eastAsia="Times New Roman" w:hAnsi="Arial" w:cs="Arial"/>
          <w:color w:val="000000" w:themeColor="text1"/>
          <w:sz w:val="22"/>
          <w:szCs w:val="22"/>
          <w:lang w:eastAsia="en-GB"/>
        </w:rPr>
        <w:t xml:space="preserve"> </w:t>
      </w:r>
      <w:r w:rsidR="00EF3B3D" w:rsidRPr="7D52B7D6">
        <w:rPr>
          <w:rFonts w:ascii="Arial" w:hAnsi="Arial" w:cs="Arial"/>
          <w:sz w:val="22"/>
          <w:szCs w:val="22"/>
        </w:rPr>
        <w:t>collective social being’ (</w:t>
      </w:r>
      <w:r w:rsidR="00DF1588" w:rsidRPr="7D52B7D6">
        <w:rPr>
          <w:rFonts w:ascii="Arial" w:hAnsi="Arial" w:cs="Arial"/>
          <w:sz w:val="22"/>
          <w:szCs w:val="22"/>
        </w:rPr>
        <w:t xml:space="preserve">1989: </w:t>
      </w:r>
      <w:r w:rsidR="00EF3B3D" w:rsidRPr="7D52B7D6">
        <w:rPr>
          <w:rFonts w:ascii="Arial" w:hAnsi="Arial" w:cs="Arial"/>
          <w:sz w:val="22"/>
          <w:szCs w:val="22"/>
        </w:rPr>
        <w:t>83-84).</w:t>
      </w:r>
      <w:r w:rsidR="00677BCA" w:rsidRPr="7D52B7D6">
        <w:rPr>
          <w:rFonts w:ascii="Arial" w:hAnsi="Arial" w:cs="Arial"/>
          <w:sz w:val="22"/>
          <w:szCs w:val="22"/>
        </w:rPr>
        <w:t xml:space="preserve"> ‘Consciousness-raising’ is an incredible chapter of </w:t>
      </w:r>
      <w:r w:rsidR="00677BCA" w:rsidRPr="7D52B7D6">
        <w:rPr>
          <w:rFonts w:ascii="Arial" w:hAnsi="Arial" w:cs="Arial"/>
          <w:i/>
          <w:iCs/>
          <w:sz w:val="22"/>
          <w:szCs w:val="22"/>
        </w:rPr>
        <w:t>TFTS</w:t>
      </w:r>
      <w:r w:rsidR="00677BCA" w:rsidRPr="7D52B7D6">
        <w:rPr>
          <w:rFonts w:ascii="Arial" w:hAnsi="Arial" w:cs="Arial"/>
          <w:sz w:val="22"/>
          <w:szCs w:val="22"/>
        </w:rPr>
        <w:t xml:space="preserve">. Like Federici’s texts on WFH and sexuality, MacKinnon relays the initial and shared impulse that brings women </w:t>
      </w:r>
      <w:r w:rsidR="00677BCA" w:rsidRPr="7D52B7D6">
        <w:rPr>
          <w:rFonts w:ascii="Arial" w:hAnsi="Arial" w:cs="Arial"/>
          <w:sz w:val="22"/>
          <w:szCs w:val="22"/>
        </w:rPr>
        <w:lastRenderedPageBreak/>
        <w:t xml:space="preserve">together, of </w:t>
      </w:r>
      <w:r w:rsidR="00F10991" w:rsidRPr="7D52B7D6">
        <w:rPr>
          <w:rFonts w:ascii="Arial" w:hAnsi="Arial" w:cs="Arial"/>
          <w:sz w:val="22"/>
          <w:szCs w:val="22"/>
        </w:rPr>
        <w:t xml:space="preserve">the </w:t>
      </w:r>
      <w:r w:rsidR="00677BCA" w:rsidRPr="7D52B7D6">
        <w:rPr>
          <w:rFonts w:ascii="Arial" w:hAnsi="Arial" w:cs="Arial"/>
          <w:sz w:val="22"/>
          <w:szCs w:val="22"/>
        </w:rPr>
        <w:t>‘barely submerged discontent that in some inchoate way women relate to being female … Restrictions, conflicting demands, intolerable work’ (</w:t>
      </w:r>
      <w:r w:rsidR="00DF1588" w:rsidRPr="7D52B7D6">
        <w:rPr>
          <w:rFonts w:ascii="Arial" w:hAnsi="Arial" w:cs="Arial"/>
          <w:sz w:val="22"/>
          <w:szCs w:val="22"/>
        </w:rPr>
        <w:t xml:space="preserve">1989: </w:t>
      </w:r>
      <w:r w:rsidR="00677BCA" w:rsidRPr="7D52B7D6">
        <w:rPr>
          <w:rFonts w:ascii="Arial" w:hAnsi="Arial" w:cs="Arial"/>
          <w:sz w:val="22"/>
          <w:szCs w:val="22"/>
        </w:rPr>
        <w:t>85)</w:t>
      </w:r>
      <w:r w:rsidR="00DF1588" w:rsidRPr="7D52B7D6">
        <w:rPr>
          <w:rFonts w:ascii="Arial" w:hAnsi="Arial" w:cs="Arial"/>
          <w:sz w:val="22"/>
          <w:szCs w:val="22"/>
        </w:rPr>
        <w:t>.</w:t>
      </w:r>
      <w:r w:rsidR="00EF3B3D" w:rsidRPr="7D52B7D6">
        <w:rPr>
          <w:rFonts w:ascii="Arial" w:hAnsi="Arial" w:cs="Arial"/>
          <w:sz w:val="22"/>
          <w:szCs w:val="22"/>
        </w:rPr>
        <w:t xml:space="preserve"> </w:t>
      </w:r>
      <w:r w:rsidR="00195EAF" w:rsidRPr="7D52B7D6">
        <w:rPr>
          <w:rFonts w:ascii="Arial" w:hAnsi="Arial" w:cs="Arial"/>
          <w:sz w:val="22"/>
          <w:szCs w:val="22"/>
        </w:rPr>
        <w:t xml:space="preserve">These impulses give way to more thoroughgoing critique of work and sexuality as women explore the contradiction between the appearance </w:t>
      </w:r>
      <w:r w:rsidR="007B1EB9" w:rsidRPr="7D52B7D6">
        <w:rPr>
          <w:rFonts w:ascii="Arial" w:hAnsi="Arial" w:cs="Arial"/>
          <w:sz w:val="22"/>
          <w:szCs w:val="22"/>
        </w:rPr>
        <w:t xml:space="preserve">and lived reality </w:t>
      </w:r>
      <w:r w:rsidR="00195EAF" w:rsidRPr="7D52B7D6">
        <w:rPr>
          <w:rFonts w:ascii="Arial" w:hAnsi="Arial" w:cs="Arial"/>
          <w:sz w:val="22"/>
          <w:szCs w:val="22"/>
        </w:rPr>
        <w:t xml:space="preserve">of heterosexual relations. MacKinnon is extremely careful to stress that women live </w:t>
      </w:r>
      <w:r w:rsidR="0E279F51" w:rsidRPr="7D52B7D6">
        <w:rPr>
          <w:rFonts w:ascii="Arial" w:hAnsi="Arial" w:cs="Arial"/>
          <w:sz w:val="22"/>
          <w:szCs w:val="22"/>
        </w:rPr>
        <w:t xml:space="preserve">in </w:t>
      </w:r>
      <w:r w:rsidR="00195EAF" w:rsidRPr="7D52B7D6">
        <w:rPr>
          <w:rFonts w:ascii="Arial" w:hAnsi="Arial" w:cs="Arial"/>
          <w:sz w:val="22"/>
          <w:szCs w:val="22"/>
        </w:rPr>
        <w:t>a dual reality of sexual domination. Male sexual domination is real, and women live it</w:t>
      </w:r>
      <w:r w:rsidR="00B83C52" w:rsidRPr="7D52B7D6">
        <w:rPr>
          <w:rFonts w:ascii="Arial" w:hAnsi="Arial" w:cs="Arial"/>
          <w:sz w:val="22"/>
          <w:szCs w:val="22"/>
        </w:rPr>
        <w:t xml:space="preserve">; </w:t>
      </w:r>
      <w:r w:rsidR="00195EAF" w:rsidRPr="7D52B7D6">
        <w:rPr>
          <w:rFonts w:ascii="Arial" w:hAnsi="Arial" w:cs="Arial"/>
          <w:sz w:val="22"/>
          <w:szCs w:val="22"/>
        </w:rPr>
        <w:t xml:space="preserve">they do not have false consciousness. What consciousness raising reveals is that </w:t>
      </w:r>
      <w:r w:rsidR="00696F5C" w:rsidRPr="7D52B7D6">
        <w:rPr>
          <w:rFonts w:ascii="Arial" w:hAnsi="Arial" w:cs="Arial"/>
          <w:sz w:val="22"/>
          <w:szCs w:val="22"/>
        </w:rPr>
        <w:t xml:space="preserve">male sexual domination </w:t>
      </w:r>
      <w:r w:rsidR="00195EAF" w:rsidRPr="7D52B7D6">
        <w:rPr>
          <w:rFonts w:ascii="Arial" w:hAnsi="Arial" w:cs="Arial"/>
          <w:sz w:val="22"/>
          <w:szCs w:val="22"/>
        </w:rPr>
        <w:t>‘is just not the only reality, as it claims to be. Male power is a myth that makes itself true. To raise consciousness is to confront male power in its duality: as at once total on one side and a delusion on the other’ (</w:t>
      </w:r>
      <w:r w:rsidR="00DF1588" w:rsidRPr="7D52B7D6">
        <w:rPr>
          <w:rFonts w:ascii="Arial" w:hAnsi="Arial" w:cs="Arial"/>
          <w:sz w:val="22"/>
          <w:szCs w:val="22"/>
        </w:rPr>
        <w:t xml:space="preserve">1989: </w:t>
      </w:r>
      <w:r w:rsidR="00195EAF" w:rsidRPr="7D52B7D6">
        <w:rPr>
          <w:rFonts w:ascii="Arial" w:hAnsi="Arial" w:cs="Arial"/>
          <w:sz w:val="22"/>
          <w:szCs w:val="22"/>
        </w:rPr>
        <w:t>104)</w:t>
      </w:r>
      <w:r w:rsidR="00B17D56">
        <w:rPr>
          <w:rFonts w:ascii="Arial" w:hAnsi="Arial" w:cs="Arial"/>
          <w:sz w:val="22"/>
          <w:szCs w:val="22"/>
        </w:rPr>
        <w:t>.</w:t>
      </w:r>
      <w:r w:rsidR="00195EAF" w:rsidRPr="7D52B7D6">
        <w:rPr>
          <w:rFonts w:ascii="Arial" w:hAnsi="Arial" w:cs="Arial"/>
          <w:sz w:val="22"/>
          <w:szCs w:val="22"/>
        </w:rPr>
        <w:t xml:space="preserve"> </w:t>
      </w:r>
      <w:r w:rsidR="00542560" w:rsidRPr="7D52B7D6">
        <w:rPr>
          <w:rFonts w:ascii="Arial" w:hAnsi="Arial" w:cs="Arial"/>
          <w:sz w:val="22"/>
          <w:szCs w:val="22"/>
        </w:rPr>
        <w:t>Using Marx’s own language about the revolutionary potential of proletariat consciousness, MacKinnon</w:t>
      </w:r>
      <w:r w:rsidR="0085048F" w:rsidRPr="7D52B7D6">
        <w:rPr>
          <w:rFonts w:ascii="Arial" w:hAnsi="Arial" w:cs="Arial"/>
          <w:sz w:val="22"/>
          <w:szCs w:val="22"/>
        </w:rPr>
        <w:t>’s</w:t>
      </w:r>
      <w:r w:rsidR="00542560" w:rsidRPr="7D52B7D6">
        <w:rPr>
          <w:rFonts w:ascii="Arial" w:hAnsi="Arial" w:cs="Arial"/>
          <w:sz w:val="22"/>
          <w:szCs w:val="22"/>
        </w:rPr>
        <w:t xml:space="preserve"> method is one in which women collectively describe ‘a fact of male supremacy, a fact of sex </w:t>
      </w:r>
      <w:r w:rsidR="00C606A6" w:rsidRPr="7D52B7D6">
        <w:rPr>
          <w:rFonts w:ascii="Arial" w:hAnsi="Arial" w:cs="Arial"/>
          <w:sz w:val="22"/>
          <w:szCs w:val="22"/>
        </w:rPr>
        <w:t>“</w:t>
      </w:r>
      <w:r w:rsidR="00542560" w:rsidRPr="7D52B7D6">
        <w:rPr>
          <w:rFonts w:ascii="Arial" w:hAnsi="Arial" w:cs="Arial"/>
          <w:sz w:val="22"/>
          <w:szCs w:val="22"/>
        </w:rPr>
        <w:t>in Itself”’, which is ‘a necessary step for women to become a sex "for itself”’ (</w:t>
      </w:r>
      <w:r w:rsidR="00DF1588" w:rsidRPr="7D52B7D6">
        <w:rPr>
          <w:rFonts w:ascii="Arial" w:hAnsi="Arial" w:cs="Arial"/>
          <w:sz w:val="22"/>
          <w:szCs w:val="22"/>
        </w:rPr>
        <w:t xml:space="preserve">1989: </w:t>
      </w:r>
      <w:r w:rsidR="00542560" w:rsidRPr="7D52B7D6">
        <w:rPr>
          <w:rFonts w:ascii="Arial" w:hAnsi="Arial" w:cs="Arial"/>
          <w:sz w:val="22"/>
          <w:szCs w:val="22"/>
        </w:rPr>
        <w:t>104-105).</w:t>
      </w:r>
      <w:r w:rsidR="00542560" w:rsidRPr="7D52B7D6">
        <w:rPr>
          <w:rFonts w:ascii="Arial" w:hAnsi="Arial" w:cs="Arial"/>
          <w:i/>
          <w:iCs/>
          <w:sz w:val="22"/>
          <w:szCs w:val="22"/>
        </w:rPr>
        <w:t xml:space="preserve"> </w:t>
      </w:r>
      <w:r w:rsidR="00FB3BA0" w:rsidRPr="7D52B7D6">
        <w:rPr>
          <w:rFonts w:ascii="Arial" w:hAnsi="Arial" w:cs="Arial"/>
          <w:sz w:val="22"/>
          <w:szCs w:val="22"/>
        </w:rPr>
        <w:t>This</w:t>
      </w:r>
      <w:r w:rsidR="00542560" w:rsidRPr="7D52B7D6">
        <w:rPr>
          <w:rFonts w:ascii="Arial" w:hAnsi="Arial" w:cs="Arial"/>
          <w:sz w:val="22"/>
          <w:szCs w:val="22"/>
        </w:rPr>
        <w:t xml:space="preserve"> brief outline of MacKinnon’s approach to raising </w:t>
      </w:r>
      <w:r w:rsidR="6BCF5162" w:rsidRPr="7D52B7D6">
        <w:rPr>
          <w:rFonts w:ascii="Arial" w:hAnsi="Arial" w:cs="Arial"/>
          <w:sz w:val="22"/>
          <w:szCs w:val="22"/>
        </w:rPr>
        <w:t xml:space="preserve">consciousness </w:t>
      </w:r>
      <w:r w:rsidR="00542560" w:rsidRPr="7D52B7D6">
        <w:rPr>
          <w:rFonts w:ascii="Arial" w:hAnsi="Arial" w:cs="Arial"/>
          <w:sz w:val="22"/>
          <w:szCs w:val="22"/>
        </w:rPr>
        <w:t>should</w:t>
      </w:r>
      <w:r w:rsidR="00FB3BA0" w:rsidRPr="7D52B7D6">
        <w:rPr>
          <w:rFonts w:ascii="Arial" w:hAnsi="Arial" w:cs="Arial"/>
          <w:sz w:val="22"/>
          <w:szCs w:val="22"/>
        </w:rPr>
        <w:t xml:space="preserve"> </w:t>
      </w:r>
      <w:r w:rsidR="00542560" w:rsidRPr="7D52B7D6">
        <w:rPr>
          <w:rFonts w:ascii="Arial" w:hAnsi="Arial" w:cs="Arial"/>
          <w:sz w:val="22"/>
          <w:szCs w:val="22"/>
        </w:rPr>
        <w:t xml:space="preserve">also </w:t>
      </w:r>
      <w:r w:rsidR="00FB3BA0" w:rsidRPr="7D52B7D6">
        <w:rPr>
          <w:rFonts w:ascii="Arial" w:hAnsi="Arial" w:cs="Arial"/>
          <w:sz w:val="22"/>
          <w:szCs w:val="22"/>
        </w:rPr>
        <w:t xml:space="preserve">dispel another </w:t>
      </w:r>
      <w:r w:rsidR="00B06621" w:rsidRPr="7D52B7D6">
        <w:rPr>
          <w:rFonts w:ascii="Arial" w:hAnsi="Arial" w:cs="Arial"/>
          <w:sz w:val="22"/>
          <w:szCs w:val="22"/>
        </w:rPr>
        <w:t xml:space="preserve">‘essentialist’ </w:t>
      </w:r>
      <w:r w:rsidR="00FB3BA0" w:rsidRPr="7D52B7D6">
        <w:rPr>
          <w:rFonts w:ascii="Arial" w:hAnsi="Arial" w:cs="Arial"/>
          <w:sz w:val="22"/>
          <w:szCs w:val="22"/>
        </w:rPr>
        <w:t>c</w:t>
      </w:r>
      <w:r w:rsidR="00542560" w:rsidRPr="7D52B7D6">
        <w:rPr>
          <w:rFonts w:ascii="Arial" w:hAnsi="Arial" w:cs="Arial"/>
          <w:sz w:val="22"/>
          <w:szCs w:val="22"/>
        </w:rPr>
        <w:t>r</w:t>
      </w:r>
      <w:r w:rsidR="00FB3BA0" w:rsidRPr="7D52B7D6">
        <w:rPr>
          <w:rFonts w:ascii="Arial" w:hAnsi="Arial" w:cs="Arial"/>
          <w:sz w:val="22"/>
          <w:szCs w:val="22"/>
        </w:rPr>
        <w:t xml:space="preserve">itique of MacKinnon, which is that she </w:t>
      </w:r>
      <w:r w:rsidR="00542560" w:rsidRPr="7D52B7D6">
        <w:rPr>
          <w:rFonts w:ascii="Arial" w:hAnsi="Arial" w:cs="Arial"/>
          <w:sz w:val="22"/>
          <w:szCs w:val="22"/>
        </w:rPr>
        <w:t>thinks</w:t>
      </w:r>
      <w:r w:rsidR="00FB3BA0" w:rsidRPr="7D52B7D6">
        <w:rPr>
          <w:rFonts w:ascii="Arial" w:hAnsi="Arial" w:cs="Arial"/>
          <w:sz w:val="22"/>
          <w:szCs w:val="22"/>
        </w:rPr>
        <w:t xml:space="preserve"> women </w:t>
      </w:r>
      <w:r w:rsidR="0098621F" w:rsidRPr="7D52B7D6">
        <w:rPr>
          <w:rFonts w:ascii="Arial" w:hAnsi="Arial" w:cs="Arial"/>
          <w:sz w:val="22"/>
          <w:szCs w:val="22"/>
        </w:rPr>
        <w:t>labour under</w:t>
      </w:r>
      <w:r w:rsidR="00FB3BA0" w:rsidRPr="7D52B7D6">
        <w:rPr>
          <w:rFonts w:ascii="Arial" w:hAnsi="Arial" w:cs="Arial"/>
          <w:sz w:val="22"/>
          <w:szCs w:val="22"/>
        </w:rPr>
        <w:t xml:space="preserve"> ‘false consciousness’</w:t>
      </w:r>
      <w:r w:rsidR="00542560" w:rsidRPr="7D52B7D6">
        <w:rPr>
          <w:rFonts w:ascii="Arial" w:hAnsi="Arial" w:cs="Arial"/>
          <w:sz w:val="22"/>
          <w:szCs w:val="22"/>
        </w:rPr>
        <w:t xml:space="preserve"> and </w:t>
      </w:r>
      <w:r w:rsidR="00FB3BA0" w:rsidRPr="7D52B7D6">
        <w:rPr>
          <w:rFonts w:ascii="Arial" w:hAnsi="Arial" w:cs="Arial"/>
          <w:sz w:val="22"/>
          <w:szCs w:val="22"/>
        </w:rPr>
        <w:t xml:space="preserve">have no agency to change their conditions. </w:t>
      </w:r>
    </w:p>
    <w:p w14:paraId="212EC7D6" w14:textId="5CBC305D" w:rsidR="00A46214" w:rsidRPr="00C4016E" w:rsidRDefault="00FB3BA0" w:rsidP="7D52B7D6">
      <w:pPr>
        <w:spacing w:line="360" w:lineRule="auto"/>
        <w:ind w:firstLine="720"/>
        <w:rPr>
          <w:rFonts w:ascii="Arial" w:hAnsi="Arial" w:cs="Arial"/>
          <w:sz w:val="22"/>
          <w:szCs w:val="22"/>
        </w:rPr>
      </w:pPr>
      <w:r w:rsidRPr="7D52B7D6">
        <w:rPr>
          <w:rFonts w:ascii="Arial" w:eastAsia="Times New Roman" w:hAnsi="Arial" w:cs="Arial"/>
          <w:color w:val="000000" w:themeColor="text1"/>
          <w:sz w:val="22"/>
          <w:szCs w:val="22"/>
          <w:lang w:eastAsia="en-GB"/>
        </w:rPr>
        <w:t>Like Federici, MacKinnon does not write off the state and law as site</w:t>
      </w:r>
      <w:r w:rsidR="4B79E372" w:rsidRPr="7D52B7D6">
        <w:rPr>
          <w:rFonts w:ascii="Arial" w:eastAsia="Times New Roman" w:hAnsi="Arial" w:cs="Arial"/>
          <w:color w:val="000000" w:themeColor="text1"/>
          <w:sz w:val="22"/>
          <w:szCs w:val="22"/>
          <w:lang w:eastAsia="en-GB"/>
        </w:rPr>
        <w:t>s</w:t>
      </w:r>
      <w:r w:rsidRPr="7D52B7D6">
        <w:rPr>
          <w:rFonts w:ascii="Arial" w:eastAsia="Times New Roman" w:hAnsi="Arial" w:cs="Arial"/>
          <w:color w:val="000000" w:themeColor="text1"/>
          <w:sz w:val="22"/>
          <w:szCs w:val="22"/>
          <w:lang w:eastAsia="en-GB"/>
        </w:rPr>
        <w:t xml:space="preserve"> </w:t>
      </w:r>
      <w:r w:rsidR="00DA120D" w:rsidRPr="7D52B7D6">
        <w:rPr>
          <w:rFonts w:ascii="Arial" w:eastAsia="Times New Roman" w:hAnsi="Arial" w:cs="Arial"/>
          <w:color w:val="000000" w:themeColor="text1"/>
          <w:sz w:val="22"/>
          <w:szCs w:val="22"/>
          <w:lang w:eastAsia="en-GB"/>
        </w:rPr>
        <w:t>of struggle and potential</w:t>
      </w:r>
      <w:r w:rsidRPr="7D52B7D6">
        <w:rPr>
          <w:rFonts w:ascii="Arial" w:eastAsia="Times New Roman" w:hAnsi="Arial" w:cs="Arial"/>
          <w:color w:val="000000" w:themeColor="text1"/>
          <w:sz w:val="22"/>
          <w:szCs w:val="22"/>
          <w:lang w:eastAsia="en-GB"/>
        </w:rPr>
        <w:t xml:space="preserve"> change for women.</w:t>
      </w:r>
      <w:r w:rsidR="00542560" w:rsidRPr="7D52B7D6">
        <w:rPr>
          <w:rFonts w:ascii="Arial" w:eastAsia="Times New Roman" w:hAnsi="Arial" w:cs="Arial"/>
          <w:color w:val="000000" w:themeColor="text1"/>
          <w:sz w:val="22"/>
          <w:szCs w:val="22"/>
          <w:lang w:eastAsia="en-GB"/>
        </w:rPr>
        <w:t xml:space="preserve"> </w:t>
      </w:r>
      <w:r w:rsidR="00B75FFA" w:rsidRPr="7D52B7D6">
        <w:rPr>
          <w:rFonts w:ascii="Arial" w:eastAsia="Times New Roman" w:hAnsi="Arial" w:cs="Arial"/>
          <w:color w:val="000000" w:themeColor="text1"/>
          <w:sz w:val="22"/>
          <w:szCs w:val="22"/>
          <w:lang w:eastAsia="en-GB"/>
        </w:rPr>
        <w:t>L</w:t>
      </w:r>
      <w:r w:rsidR="00DA120D" w:rsidRPr="7D52B7D6">
        <w:rPr>
          <w:rFonts w:ascii="Arial" w:eastAsia="Times New Roman" w:hAnsi="Arial" w:cs="Arial"/>
          <w:color w:val="000000" w:themeColor="text1"/>
          <w:sz w:val="22"/>
          <w:szCs w:val="22"/>
          <w:lang w:eastAsia="en-GB"/>
        </w:rPr>
        <w:t>aw i</w:t>
      </w:r>
      <w:r w:rsidR="00D56815" w:rsidRPr="7D52B7D6">
        <w:rPr>
          <w:rFonts w:ascii="Arial" w:eastAsia="Times New Roman" w:hAnsi="Arial" w:cs="Arial"/>
          <w:color w:val="000000" w:themeColor="text1"/>
          <w:sz w:val="22"/>
          <w:szCs w:val="22"/>
          <w:lang w:eastAsia="en-GB"/>
        </w:rPr>
        <w:t>s, on the one hand, a</w:t>
      </w:r>
      <w:r w:rsidR="00DA120D" w:rsidRPr="7D52B7D6">
        <w:rPr>
          <w:rFonts w:ascii="Arial" w:eastAsia="Times New Roman" w:hAnsi="Arial" w:cs="Arial"/>
          <w:color w:val="000000" w:themeColor="text1"/>
          <w:sz w:val="22"/>
          <w:szCs w:val="22"/>
          <w:lang w:eastAsia="en-GB"/>
        </w:rPr>
        <w:t xml:space="preserve"> phenomenal </w:t>
      </w:r>
      <w:r w:rsidR="0010016B" w:rsidRPr="7D52B7D6">
        <w:rPr>
          <w:rFonts w:ascii="Arial" w:eastAsia="Times New Roman" w:hAnsi="Arial" w:cs="Arial"/>
          <w:color w:val="000000" w:themeColor="text1"/>
          <w:sz w:val="22"/>
          <w:szCs w:val="22"/>
          <w:lang w:eastAsia="en-GB"/>
        </w:rPr>
        <w:t>form</w:t>
      </w:r>
      <w:r w:rsidR="004E5F74" w:rsidRPr="7D52B7D6">
        <w:rPr>
          <w:rFonts w:ascii="Arial" w:eastAsia="Times New Roman" w:hAnsi="Arial" w:cs="Arial"/>
          <w:color w:val="000000" w:themeColor="text1"/>
          <w:sz w:val="22"/>
          <w:szCs w:val="22"/>
          <w:lang w:eastAsia="en-GB"/>
        </w:rPr>
        <w:t xml:space="preserve"> </w:t>
      </w:r>
      <w:r w:rsidR="00794E81" w:rsidRPr="7D52B7D6">
        <w:rPr>
          <w:rFonts w:ascii="Arial" w:eastAsia="Times New Roman" w:hAnsi="Arial" w:cs="Arial"/>
          <w:color w:val="000000" w:themeColor="text1"/>
          <w:sz w:val="22"/>
          <w:szCs w:val="22"/>
          <w:lang w:eastAsia="en-GB"/>
        </w:rPr>
        <w:t>whose ‘</w:t>
      </w:r>
      <w:r w:rsidR="00794E81" w:rsidRPr="7D52B7D6">
        <w:rPr>
          <w:rFonts w:ascii="Arial" w:hAnsi="Arial" w:cs="Arial"/>
          <w:sz w:val="22"/>
          <w:szCs w:val="22"/>
        </w:rPr>
        <w:t>legitimating norms, forms, relation to society, and substantive policies’</w:t>
      </w:r>
      <w:r w:rsidR="004E5F74" w:rsidRPr="7D52B7D6">
        <w:rPr>
          <w:rFonts w:ascii="Arial" w:eastAsia="Times New Roman" w:hAnsi="Arial" w:cs="Arial"/>
          <w:color w:val="000000" w:themeColor="text1"/>
          <w:sz w:val="22"/>
          <w:szCs w:val="22"/>
          <w:lang w:eastAsia="en-GB"/>
        </w:rPr>
        <w:t xml:space="preserve"> </w:t>
      </w:r>
      <w:r w:rsidR="00794E81" w:rsidRPr="7D52B7D6">
        <w:rPr>
          <w:rFonts w:ascii="Arial" w:eastAsia="Times New Roman" w:hAnsi="Arial" w:cs="Arial"/>
          <w:color w:val="000000" w:themeColor="text1"/>
          <w:sz w:val="22"/>
          <w:szCs w:val="22"/>
          <w:lang w:eastAsia="en-GB"/>
        </w:rPr>
        <w:t xml:space="preserve">tend to mask the fact that it </w:t>
      </w:r>
      <w:r w:rsidR="00DA120D" w:rsidRPr="7D52B7D6">
        <w:rPr>
          <w:rFonts w:ascii="Arial" w:eastAsia="Times New Roman" w:hAnsi="Arial" w:cs="Arial"/>
          <w:color w:val="000000" w:themeColor="text1"/>
          <w:sz w:val="22"/>
          <w:szCs w:val="22"/>
          <w:lang w:eastAsia="en-GB"/>
        </w:rPr>
        <w:t>‘</w:t>
      </w:r>
      <w:r w:rsidR="00DA120D" w:rsidRPr="7D52B7D6">
        <w:rPr>
          <w:rFonts w:ascii="Arial" w:hAnsi="Arial" w:cs="Arial"/>
          <w:sz w:val="22"/>
          <w:szCs w:val="22"/>
        </w:rPr>
        <w:t>sees and treats women the way men see and treat women. The liberal state coercively and authoritatively constitutes the social order in the interest of men as a gender</w:t>
      </w:r>
      <w:r w:rsidR="006D2868" w:rsidRPr="7D52B7D6">
        <w:rPr>
          <w:rFonts w:ascii="Arial" w:hAnsi="Arial" w:cs="Arial"/>
          <w:sz w:val="22"/>
          <w:szCs w:val="22"/>
        </w:rPr>
        <w:t>’</w:t>
      </w:r>
      <w:r w:rsidR="00DA120D" w:rsidRPr="7D52B7D6">
        <w:rPr>
          <w:rFonts w:ascii="Arial" w:hAnsi="Arial" w:cs="Arial"/>
          <w:sz w:val="22"/>
          <w:szCs w:val="22"/>
        </w:rPr>
        <w:t xml:space="preserve"> (</w:t>
      </w:r>
      <w:r w:rsidR="00DF1588" w:rsidRPr="7D52B7D6">
        <w:rPr>
          <w:rFonts w:ascii="Arial" w:hAnsi="Arial" w:cs="Arial"/>
          <w:sz w:val="22"/>
          <w:szCs w:val="22"/>
        </w:rPr>
        <w:t xml:space="preserve">1989: </w:t>
      </w:r>
      <w:r w:rsidR="004E5F74" w:rsidRPr="7D52B7D6">
        <w:rPr>
          <w:rFonts w:ascii="Arial" w:hAnsi="Arial" w:cs="Arial"/>
          <w:sz w:val="22"/>
          <w:szCs w:val="22"/>
        </w:rPr>
        <w:t>161-162</w:t>
      </w:r>
      <w:r w:rsidR="00542560" w:rsidRPr="7D52B7D6">
        <w:rPr>
          <w:rFonts w:ascii="Arial" w:hAnsi="Arial" w:cs="Arial"/>
          <w:sz w:val="22"/>
          <w:szCs w:val="22"/>
        </w:rPr>
        <w:t>)</w:t>
      </w:r>
      <w:r w:rsidR="00CC3EB7">
        <w:rPr>
          <w:rFonts w:ascii="Arial" w:hAnsi="Arial" w:cs="Arial"/>
          <w:sz w:val="22"/>
          <w:szCs w:val="22"/>
        </w:rPr>
        <w:t>.</w:t>
      </w:r>
      <w:r w:rsidR="00DA120D" w:rsidRPr="7D52B7D6">
        <w:rPr>
          <w:rFonts w:ascii="Arial" w:eastAsia="Times New Roman" w:hAnsi="Arial" w:cs="Arial"/>
          <w:color w:val="000000" w:themeColor="text1"/>
          <w:sz w:val="22"/>
          <w:szCs w:val="22"/>
          <w:lang w:eastAsia="en-GB"/>
        </w:rPr>
        <w:t xml:space="preserve"> </w:t>
      </w:r>
      <w:r w:rsidR="00160CCE" w:rsidRPr="7D52B7D6">
        <w:rPr>
          <w:rFonts w:ascii="Arial" w:eastAsia="Times New Roman" w:hAnsi="Arial" w:cs="Arial"/>
          <w:color w:val="000000" w:themeColor="text1"/>
          <w:sz w:val="22"/>
          <w:szCs w:val="22"/>
          <w:lang w:eastAsia="en-GB"/>
        </w:rPr>
        <w:t xml:space="preserve">Federici </w:t>
      </w:r>
      <w:r w:rsidR="00C40EF8" w:rsidRPr="7D52B7D6">
        <w:rPr>
          <w:rFonts w:ascii="Arial" w:eastAsia="Times New Roman" w:hAnsi="Arial" w:cs="Arial"/>
          <w:color w:val="000000" w:themeColor="text1"/>
          <w:sz w:val="22"/>
          <w:szCs w:val="22"/>
          <w:lang w:eastAsia="en-GB"/>
        </w:rPr>
        <w:t>has a similar</w:t>
      </w:r>
      <w:r w:rsidR="3BBCAC44" w:rsidRPr="7D52B7D6">
        <w:rPr>
          <w:rFonts w:ascii="Arial" w:eastAsia="Times New Roman" w:hAnsi="Arial" w:cs="Arial"/>
          <w:color w:val="000000" w:themeColor="text1"/>
          <w:sz w:val="22"/>
          <w:szCs w:val="22"/>
          <w:lang w:eastAsia="en-GB"/>
        </w:rPr>
        <w:t xml:space="preserve"> </w:t>
      </w:r>
      <w:r w:rsidR="00D56815" w:rsidRPr="7D52B7D6">
        <w:rPr>
          <w:rFonts w:ascii="Arial" w:eastAsia="Times New Roman" w:hAnsi="Arial" w:cs="Arial"/>
          <w:color w:val="000000" w:themeColor="text1"/>
          <w:sz w:val="22"/>
          <w:szCs w:val="22"/>
          <w:lang w:eastAsia="en-GB"/>
        </w:rPr>
        <w:t>understanding</w:t>
      </w:r>
      <w:r w:rsidR="009B7BEF" w:rsidRPr="7D52B7D6">
        <w:rPr>
          <w:rFonts w:ascii="Arial" w:eastAsia="Times New Roman" w:hAnsi="Arial" w:cs="Arial"/>
          <w:color w:val="000000" w:themeColor="text1"/>
          <w:sz w:val="22"/>
          <w:szCs w:val="22"/>
          <w:lang w:eastAsia="en-GB"/>
        </w:rPr>
        <w:t xml:space="preserve"> </w:t>
      </w:r>
      <w:r w:rsidR="00A35881" w:rsidRPr="7D52B7D6">
        <w:rPr>
          <w:rFonts w:ascii="Arial" w:eastAsia="Times New Roman" w:hAnsi="Arial" w:cs="Arial"/>
          <w:color w:val="000000" w:themeColor="text1"/>
          <w:sz w:val="22"/>
          <w:szCs w:val="22"/>
          <w:lang w:eastAsia="en-GB"/>
        </w:rPr>
        <w:t>of</w:t>
      </w:r>
      <w:r w:rsidR="00C40EF8" w:rsidRPr="7D52B7D6">
        <w:rPr>
          <w:rFonts w:ascii="Arial" w:eastAsia="Times New Roman" w:hAnsi="Arial" w:cs="Arial"/>
          <w:color w:val="000000" w:themeColor="text1"/>
          <w:sz w:val="22"/>
          <w:szCs w:val="22"/>
          <w:lang w:eastAsia="en-GB"/>
        </w:rPr>
        <w:t xml:space="preserve"> </w:t>
      </w:r>
      <w:r w:rsidR="70828F38" w:rsidRPr="7D52B7D6">
        <w:rPr>
          <w:rFonts w:ascii="Arial" w:eastAsia="Times New Roman" w:hAnsi="Arial" w:cs="Arial"/>
          <w:color w:val="000000" w:themeColor="text1"/>
          <w:sz w:val="22"/>
          <w:szCs w:val="22"/>
          <w:lang w:eastAsia="en-GB"/>
        </w:rPr>
        <w:t xml:space="preserve">the </w:t>
      </w:r>
      <w:r w:rsidR="00C40EF8" w:rsidRPr="7D52B7D6">
        <w:rPr>
          <w:rFonts w:ascii="Arial" w:eastAsia="Times New Roman" w:hAnsi="Arial" w:cs="Arial"/>
          <w:color w:val="000000" w:themeColor="text1"/>
          <w:sz w:val="22"/>
          <w:szCs w:val="22"/>
          <w:lang w:eastAsia="en-GB"/>
        </w:rPr>
        <w:t>law</w:t>
      </w:r>
      <w:r w:rsidR="006D2868" w:rsidRPr="7D52B7D6">
        <w:rPr>
          <w:rFonts w:ascii="Arial" w:eastAsia="Times New Roman" w:hAnsi="Arial" w:cs="Arial"/>
          <w:color w:val="000000" w:themeColor="text1"/>
          <w:sz w:val="22"/>
          <w:szCs w:val="22"/>
          <w:lang w:eastAsia="en-GB"/>
        </w:rPr>
        <w:t xml:space="preserve">, as a phenomenal form that delivers </w:t>
      </w:r>
      <w:r w:rsidR="00410F29" w:rsidRPr="7D52B7D6">
        <w:rPr>
          <w:rFonts w:ascii="Arial" w:eastAsia="Times New Roman" w:hAnsi="Arial" w:cs="Arial"/>
          <w:color w:val="000000" w:themeColor="text1"/>
          <w:sz w:val="22"/>
          <w:szCs w:val="22"/>
          <w:lang w:eastAsia="en-GB"/>
        </w:rPr>
        <w:t xml:space="preserve">formal </w:t>
      </w:r>
      <w:r w:rsidR="006D2868" w:rsidRPr="7D52B7D6">
        <w:rPr>
          <w:rFonts w:ascii="Arial" w:eastAsia="Times New Roman" w:hAnsi="Arial" w:cs="Arial"/>
          <w:color w:val="000000" w:themeColor="text1"/>
          <w:sz w:val="22"/>
          <w:szCs w:val="22"/>
          <w:lang w:eastAsia="en-GB"/>
        </w:rPr>
        <w:t>equality, and as shaped by the interests of capital. This leads Federici to</w:t>
      </w:r>
      <w:r w:rsidR="00C40EF8" w:rsidRPr="7D52B7D6">
        <w:rPr>
          <w:rFonts w:ascii="Arial" w:eastAsia="Times New Roman" w:hAnsi="Arial" w:cs="Arial"/>
          <w:color w:val="000000" w:themeColor="text1"/>
          <w:sz w:val="22"/>
          <w:szCs w:val="22"/>
          <w:lang w:eastAsia="en-GB"/>
        </w:rPr>
        <w:t xml:space="preserve"> </w:t>
      </w:r>
      <w:r w:rsidR="006D2868" w:rsidRPr="7D52B7D6">
        <w:rPr>
          <w:rFonts w:ascii="Arial" w:eastAsia="Times New Roman" w:hAnsi="Arial" w:cs="Arial"/>
          <w:color w:val="000000" w:themeColor="text1"/>
          <w:sz w:val="22"/>
          <w:szCs w:val="22"/>
          <w:lang w:eastAsia="en-GB"/>
        </w:rPr>
        <w:t>argue for a</w:t>
      </w:r>
      <w:r w:rsidR="00C40EF8" w:rsidRPr="7D52B7D6">
        <w:rPr>
          <w:rFonts w:ascii="Arial" w:eastAsia="Times New Roman" w:hAnsi="Arial" w:cs="Arial"/>
          <w:color w:val="000000" w:themeColor="text1"/>
          <w:sz w:val="22"/>
          <w:szCs w:val="22"/>
          <w:lang w:eastAsia="en-GB"/>
        </w:rPr>
        <w:t xml:space="preserve"> </w:t>
      </w:r>
      <w:r w:rsidR="009B7BEF" w:rsidRPr="7D52B7D6">
        <w:rPr>
          <w:rFonts w:ascii="Arial" w:eastAsia="Times New Roman" w:hAnsi="Arial" w:cs="Arial"/>
          <w:color w:val="000000" w:themeColor="text1"/>
          <w:sz w:val="22"/>
          <w:szCs w:val="22"/>
          <w:lang w:eastAsia="en-GB"/>
        </w:rPr>
        <w:t xml:space="preserve">strategic </w:t>
      </w:r>
      <w:r w:rsidR="0010016B" w:rsidRPr="7D52B7D6">
        <w:rPr>
          <w:rFonts w:ascii="Arial" w:eastAsia="Times New Roman" w:hAnsi="Arial" w:cs="Arial"/>
          <w:color w:val="000000" w:themeColor="text1"/>
          <w:sz w:val="22"/>
          <w:szCs w:val="22"/>
          <w:lang w:eastAsia="en-GB"/>
        </w:rPr>
        <w:t>engagement</w:t>
      </w:r>
      <w:r w:rsidR="00C40EF8" w:rsidRPr="7D52B7D6">
        <w:rPr>
          <w:rFonts w:ascii="Arial" w:eastAsia="Times New Roman" w:hAnsi="Arial" w:cs="Arial"/>
          <w:color w:val="000000" w:themeColor="text1"/>
          <w:sz w:val="22"/>
          <w:szCs w:val="22"/>
          <w:lang w:eastAsia="en-GB"/>
        </w:rPr>
        <w:t xml:space="preserve"> </w:t>
      </w:r>
      <w:r w:rsidR="00280FF3" w:rsidRPr="7D52B7D6">
        <w:rPr>
          <w:rFonts w:ascii="Arial" w:eastAsia="Times New Roman" w:hAnsi="Arial" w:cs="Arial"/>
          <w:color w:val="000000" w:themeColor="text1"/>
          <w:sz w:val="22"/>
          <w:szCs w:val="22"/>
          <w:lang w:eastAsia="en-GB"/>
        </w:rPr>
        <w:t xml:space="preserve">with </w:t>
      </w:r>
      <w:r w:rsidR="0F59254F" w:rsidRPr="7D52B7D6">
        <w:rPr>
          <w:rFonts w:ascii="Arial" w:eastAsia="Times New Roman" w:hAnsi="Arial" w:cs="Arial"/>
          <w:color w:val="000000" w:themeColor="text1"/>
          <w:sz w:val="22"/>
          <w:szCs w:val="22"/>
          <w:lang w:eastAsia="en-GB"/>
        </w:rPr>
        <w:t xml:space="preserve">the </w:t>
      </w:r>
      <w:r w:rsidR="00280FF3" w:rsidRPr="7D52B7D6">
        <w:rPr>
          <w:rFonts w:ascii="Arial" w:eastAsia="Times New Roman" w:hAnsi="Arial" w:cs="Arial"/>
          <w:color w:val="000000" w:themeColor="text1"/>
          <w:sz w:val="22"/>
          <w:szCs w:val="22"/>
          <w:lang w:eastAsia="en-GB"/>
        </w:rPr>
        <w:t>law</w:t>
      </w:r>
      <w:r w:rsidR="00DE6892" w:rsidRPr="7D52B7D6">
        <w:rPr>
          <w:rFonts w:ascii="Arial" w:eastAsia="Times New Roman" w:hAnsi="Arial" w:cs="Arial"/>
          <w:color w:val="000000" w:themeColor="text1"/>
          <w:sz w:val="22"/>
          <w:szCs w:val="22"/>
          <w:lang w:eastAsia="en-GB"/>
        </w:rPr>
        <w:t xml:space="preserve"> to improve women’s immediate lives where possible and</w:t>
      </w:r>
      <w:r w:rsidR="009B0E75" w:rsidRPr="7D52B7D6">
        <w:rPr>
          <w:rFonts w:ascii="Arial" w:eastAsia="Times New Roman" w:hAnsi="Arial" w:cs="Arial"/>
          <w:color w:val="000000" w:themeColor="text1"/>
          <w:sz w:val="22"/>
          <w:szCs w:val="22"/>
          <w:lang w:eastAsia="en-GB"/>
        </w:rPr>
        <w:t xml:space="preserve"> a discourse of protest and agitation</w:t>
      </w:r>
      <w:r w:rsidR="006D2868" w:rsidRPr="7D52B7D6">
        <w:rPr>
          <w:rFonts w:ascii="Arial" w:eastAsia="Times New Roman" w:hAnsi="Arial" w:cs="Arial"/>
          <w:color w:val="000000" w:themeColor="text1"/>
          <w:sz w:val="22"/>
          <w:szCs w:val="22"/>
          <w:lang w:eastAsia="en-GB"/>
        </w:rPr>
        <w:t xml:space="preserve"> to demonstrate </w:t>
      </w:r>
      <w:r w:rsidR="5E891FA5" w:rsidRPr="7D52B7D6">
        <w:rPr>
          <w:rFonts w:ascii="Arial" w:eastAsia="Times New Roman" w:hAnsi="Arial" w:cs="Arial"/>
          <w:color w:val="000000" w:themeColor="text1"/>
          <w:sz w:val="22"/>
          <w:szCs w:val="22"/>
          <w:lang w:eastAsia="en-GB"/>
        </w:rPr>
        <w:t xml:space="preserve">the </w:t>
      </w:r>
      <w:r w:rsidR="006D2868" w:rsidRPr="7D52B7D6">
        <w:rPr>
          <w:rFonts w:ascii="Arial" w:eastAsia="Times New Roman" w:hAnsi="Arial" w:cs="Arial"/>
          <w:color w:val="000000" w:themeColor="text1"/>
          <w:sz w:val="22"/>
          <w:szCs w:val="22"/>
          <w:lang w:eastAsia="en-GB"/>
        </w:rPr>
        <w:t>law’s limits</w:t>
      </w:r>
      <w:r w:rsidR="009805D9" w:rsidRPr="7D52B7D6">
        <w:rPr>
          <w:rFonts w:ascii="Arial" w:eastAsia="Times New Roman" w:hAnsi="Arial" w:cs="Arial"/>
          <w:color w:val="000000" w:themeColor="text1"/>
          <w:sz w:val="22"/>
          <w:szCs w:val="22"/>
          <w:lang w:eastAsia="en-GB"/>
        </w:rPr>
        <w:t xml:space="preserve"> to speak to the essence of women’s oppression under capitalism</w:t>
      </w:r>
      <w:r w:rsidR="00DE6892" w:rsidRPr="7D52B7D6">
        <w:rPr>
          <w:rFonts w:ascii="Arial" w:eastAsia="Times New Roman" w:hAnsi="Arial" w:cs="Arial"/>
          <w:color w:val="000000" w:themeColor="text1"/>
          <w:sz w:val="22"/>
          <w:szCs w:val="22"/>
          <w:lang w:eastAsia="en-GB"/>
        </w:rPr>
        <w:t xml:space="preserve">. </w:t>
      </w:r>
      <w:r w:rsidR="00F95B0E" w:rsidRPr="7D52B7D6">
        <w:rPr>
          <w:rFonts w:ascii="Arial" w:eastAsia="Times New Roman" w:hAnsi="Arial" w:cs="Arial"/>
          <w:color w:val="000000" w:themeColor="text1"/>
          <w:sz w:val="22"/>
          <w:szCs w:val="22"/>
          <w:lang w:eastAsia="en-GB"/>
        </w:rPr>
        <w:t xml:space="preserve">MacKinnon </w:t>
      </w:r>
      <w:r w:rsidR="009805D9" w:rsidRPr="7D52B7D6">
        <w:rPr>
          <w:rFonts w:ascii="Arial" w:eastAsia="Times New Roman" w:hAnsi="Arial" w:cs="Arial"/>
          <w:color w:val="000000" w:themeColor="text1"/>
          <w:sz w:val="22"/>
          <w:szCs w:val="22"/>
          <w:lang w:eastAsia="en-GB"/>
        </w:rPr>
        <w:t>no doubt believes that law should be engaged in to return any immediate gains. However, she also</w:t>
      </w:r>
      <w:r w:rsidR="00F643E4" w:rsidRPr="7D52B7D6">
        <w:rPr>
          <w:rFonts w:ascii="Arial" w:eastAsia="Times New Roman" w:hAnsi="Arial" w:cs="Arial"/>
          <w:color w:val="000000" w:themeColor="text1"/>
          <w:sz w:val="22"/>
          <w:szCs w:val="22"/>
          <w:lang w:eastAsia="en-GB"/>
        </w:rPr>
        <w:t xml:space="preserve"> </w:t>
      </w:r>
      <w:r w:rsidR="00A46214" w:rsidRPr="7D52B7D6">
        <w:rPr>
          <w:rFonts w:ascii="Arial" w:eastAsia="Times New Roman" w:hAnsi="Arial" w:cs="Arial"/>
          <w:color w:val="000000" w:themeColor="text1"/>
          <w:sz w:val="22"/>
          <w:szCs w:val="22"/>
          <w:lang w:eastAsia="en-GB"/>
        </w:rPr>
        <w:t>argues that feminists</w:t>
      </w:r>
      <w:r w:rsidR="009635BF" w:rsidRPr="7D52B7D6">
        <w:rPr>
          <w:rFonts w:ascii="Arial" w:eastAsia="Times New Roman" w:hAnsi="Arial" w:cs="Arial"/>
          <w:color w:val="000000" w:themeColor="text1"/>
          <w:sz w:val="22"/>
          <w:szCs w:val="22"/>
          <w:lang w:eastAsia="en-GB"/>
        </w:rPr>
        <w:t xml:space="preserve"> </w:t>
      </w:r>
      <w:r w:rsidR="00A46214" w:rsidRPr="7D52B7D6">
        <w:rPr>
          <w:rFonts w:ascii="Arial" w:eastAsia="Times New Roman" w:hAnsi="Arial" w:cs="Arial"/>
          <w:i/>
          <w:iCs/>
          <w:color w:val="000000" w:themeColor="text1"/>
          <w:sz w:val="22"/>
          <w:szCs w:val="22"/>
          <w:lang w:eastAsia="en-GB"/>
        </w:rPr>
        <w:t>must</w:t>
      </w:r>
      <w:r w:rsidR="00A46214" w:rsidRPr="7D52B7D6">
        <w:rPr>
          <w:rFonts w:ascii="Arial" w:eastAsia="Times New Roman" w:hAnsi="Arial" w:cs="Arial"/>
          <w:color w:val="000000" w:themeColor="text1"/>
          <w:sz w:val="22"/>
          <w:szCs w:val="22"/>
          <w:lang w:eastAsia="en-GB"/>
        </w:rPr>
        <w:t xml:space="preserve"> use</w:t>
      </w:r>
      <w:r w:rsidR="009635BF" w:rsidRPr="7D52B7D6">
        <w:rPr>
          <w:rFonts w:ascii="Arial" w:eastAsia="Times New Roman" w:hAnsi="Arial" w:cs="Arial"/>
          <w:color w:val="000000" w:themeColor="text1"/>
          <w:sz w:val="22"/>
          <w:szCs w:val="22"/>
          <w:lang w:eastAsia="en-GB"/>
        </w:rPr>
        <w:t xml:space="preserve"> law </w:t>
      </w:r>
      <w:r w:rsidR="00A46214" w:rsidRPr="7D52B7D6">
        <w:rPr>
          <w:rFonts w:ascii="Arial" w:eastAsia="Times New Roman" w:hAnsi="Arial" w:cs="Arial"/>
          <w:color w:val="000000" w:themeColor="text1"/>
          <w:sz w:val="22"/>
          <w:szCs w:val="22"/>
          <w:lang w:eastAsia="en-GB"/>
        </w:rPr>
        <w:t>to</w:t>
      </w:r>
      <w:r w:rsidR="009635BF" w:rsidRPr="7D52B7D6">
        <w:rPr>
          <w:rFonts w:ascii="Arial" w:eastAsia="Times New Roman" w:hAnsi="Arial" w:cs="Arial"/>
          <w:color w:val="000000" w:themeColor="text1"/>
          <w:sz w:val="22"/>
          <w:szCs w:val="22"/>
          <w:lang w:eastAsia="en-GB"/>
        </w:rPr>
        <w:t xml:space="preserve"> consciousness-rais</w:t>
      </w:r>
      <w:r w:rsidR="00A46214" w:rsidRPr="7D52B7D6">
        <w:rPr>
          <w:rFonts w:ascii="Arial" w:eastAsia="Times New Roman" w:hAnsi="Arial" w:cs="Arial"/>
          <w:color w:val="000000" w:themeColor="text1"/>
          <w:sz w:val="22"/>
          <w:szCs w:val="22"/>
          <w:lang w:eastAsia="en-GB"/>
        </w:rPr>
        <w:t>e</w:t>
      </w:r>
      <w:r w:rsidR="00DA471D" w:rsidRPr="7D52B7D6">
        <w:rPr>
          <w:rFonts w:ascii="Arial" w:eastAsia="Times New Roman" w:hAnsi="Arial" w:cs="Arial"/>
          <w:color w:val="000000" w:themeColor="text1"/>
          <w:sz w:val="22"/>
          <w:szCs w:val="22"/>
          <w:lang w:eastAsia="en-GB"/>
        </w:rPr>
        <w:t xml:space="preserve"> and </w:t>
      </w:r>
      <w:r w:rsidR="009635BF" w:rsidRPr="7D52B7D6">
        <w:rPr>
          <w:rFonts w:ascii="Arial" w:eastAsia="Times New Roman" w:hAnsi="Arial" w:cs="Arial"/>
          <w:color w:val="000000" w:themeColor="text1"/>
          <w:sz w:val="22"/>
          <w:szCs w:val="22"/>
          <w:lang w:eastAsia="en-GB"/>
        </w:rPr>
        <w:t xml:space="preserve">redefine </w:t>
      </w:r>
      <w:r w:rsidR="006271A9" w:rsidRPr="7D52B7D6">
        <w:rPr>
          <w:rFonts w:ascii="Arial" w:eastAsia="Times New Roman" w:hAnsi="Arial" w:cs="Arial"/>
          <w:color w:val="000000" w:themeColor="text1"/>
          <w:sz w:val="22"/>
          <w:szCs w:val="22"/>
          <w:lang w:eastAsia="en-GB"/>
        </w:rPr>
        <w:t xml:space="preserve">sexual equality from the </w:t>
      </w:r>
      <w:r w:rsidR="008D2999" w:rsidRPr="7D52B7D6">
        <w:rPr>
          <w:rFonts w:ascii="Arial" w:eastAsia="Times New Roman" w:hAnsi="Arial" w:cs="Arial"/>
          <w:color w:val="000000" w:themeColor="text1"/>
          <w:sz w:val="22"/>
          <w:szCs w:val="22"/>
          <w:lang w:eastAsia="en-GB"/>
        </w:rPr>
        <w:t xml:space="preserve">substantive </w:t>
      </w:r>
      <w:r w:rsidR="006271A9" w:rsidRPr="7D52B7D6">
        <w:rPr>
          <w:rFonts w:ascii="Arial" w:eastAsia="Times New Roman" w:hAnsi="Arial" w:cs="Arial"/>
          <w:color w:val="000000" w:themeColor="text1"/>
          <w:sz w:val="22"/>
          <w:szCs w:val="22"/>
          <w:lang w:eastAsia="en-GB"/>
        </w:rPr>
        <w:t>standpoint of women</w:t>
      </w:r>
      <w:r w:rsidR="000F6675">
        <w:rPr>
          <w:rFonts w:ascii="Arial" w:eastAsia="Times New Roman" w:hAnsi="Arial" w:cs="Arial"/>
          <w:color w:val="000000" w:themeColor="text1"/>
          <w:sz w:val="22"/>
          <w:szCs w:val="22"/>
          <w:lang w:eastAsia="en-GB"/>
        </w:rPr>
        <w:t>,</w:t>
      </w:r>
      <w:r w:rsidR="00FC16B6" w:rsidRPr="7D52B7D6">
        <w:rPr>
          <w:rFonts w:ascii="Arial" w:eastAsia="Times New Roman" w:hAnsi="Arial" w:cs="Arial"/>
          <w:color w:val="000000" w:themeColor="text1"/>
          <w:sz w:val="22"/>
          <w:szCs w:val="22"/>
          <w:lang w:eastAsia="en-GB"/>
        </w:rPr>
        <w:t xml:space="preserve"> to articulate the essence of women’s oppression</w:t>
      </w:r>
      <w:r w:rsidR="006271A9" w:rsidRPr="7D52B7D6">
        <w:rPr>
          <w:rFonts w:ascii="Arial" w:eastAsia="Times New Roman" w:hAnsi="Arial" w:cs="Arial"/>
          <w:color w:val="000000" w:themeColor="text1"/>
          <w:sz w:val="22"/>
          <w:szCs w:val="22"/>
          <w:lang w:eastAsia="en-GB"/>
        </w:rPr>
        <w:t xml:space="preserve">: </w:t>
      </w:r>
      <w:r w:rsidR="00FC1354" w:rsidRPr="7D52B7D6">
        <w:rPr>
          <w:rFonts w:ascii="Arial" w:eastAsia="Times New Roman" w:hAnsi="Arial" w:cs="Arial"/>
          <w:color w:val="000000" w:themeColor="text1"/>
          <w:sz w:val="22"/>
          <w:szCs w:val="22"/>
          <w:lang w:eastAsia="en-GB"/>
        </w:rPr>
        <w:t>‘</w:t>
      </w:r>
      <w:r w:rsidR="00FC1354" w:rsidRPr="7D52B7D6">
        <w:rPr>
          <w:rFonts w:ascii="Arial" w:hAnsi="Arial" w:cs="Arial"/>
          <w:sz w:val="22"/>
          <w:szCs w:val="22"/>
        </w:rPr>
        <w:t>On the level of the state, legal guarantees of equality in liberal regimes provide an opening</w:t>
      </w:r>
      <w:r w:rsidR="00996CFB" w:rsidRPr="7D52B7D6">
        <w:rPr>
          <w:rFonts w:ascii="Arial" w:hAnsi="Arial" w:cs="Arial"/>
          <w:sz w:val="22"/>
          <w:szCs w:val="22"/>
        </w:rPr>
        <w:t xml:space="preserve"> … From a perspective that understands that women do not have sex equality, this law means that, once equality is meaningfully defined, the law cannot be applied without changing society</w:t>
      </w:r>
      <w:r w:rsidR="00DC2F42" w:rsidRPr="7D52B7D6">
        <w:rPr>
          <w:rFonts w:ascii="Arial" w:hAnsi="Arial" w:cs="Arial"/>
          <w:sz w:val="22"/>
          <w:szCs w:val="22"/>
        </w:rPr>
        <w:t>’</w:t>
      </w:r>
      <w:r w:rsidR="00FE5A0A" w:rsidRPr="7D52B7D6">
        <w:rPr>
          <w:rFonts w:ascii="Arial" w:hAnsi="Arial" w:cs="Arial"/>
          <w:sz w:val="22"/>
          <w:szCs w:val="22"/>
        </w:rPr>
        <w:t xml:space="preserve"> (1989: 242).</w:t>
      </w:r>
      <w:r w:rsidR="00DC2F42" w:rsidRPr="7D52B7D6">
        <w:rPr>
          <w:rFonts w:ascii="Arial" w:hAnsi="Arial" w:cs="Arial"/>
          <w:sz w:val="22"/>
          <w:szCs w:val="22"/>
        </w:rPr>
        <w:t xml:space="preserve"> </w:t>
      </w:r>
      <w:r w:rsidR="00B80AC4" w:rsidRPr="7D52B7D6">
        <w:rPr>
          <w:rFonts w:ascii="Arial" w:hAnsi="Arial" w:cs="Arial"/>
          <w:sz w:val="22"/>
          <w:szCs w:val="22"/>
        </w:rPr>
        <w:t xml:space="preserve">We can use prostitution as an example. </w:t>
      </w:r>
      <w:r w:rsidR="00A6720D" w:rsidRPr="7D52B7D6">
        <w:rPr>
          <w:rFonts w:ascii="Arial" w:hAnsi="Arial" w:cs="Arial"/>
          <w:sz w:val="22"/>
          <w:szCs w:val="22"/>
        </w:rPr>
        <w:t xml:space="preserve">Sexual equality for women in prostitution entails </w:t>
      </w:r>
      <w:r w:rsidR="00CA1758" w:rsidRPr="7D52B7D6">
        <w:rPr>
          <w:rFonts w:ascii="Arial" w:hAnsi="Arial" w:cs="Arial"/>
          <w:sz w:val="22"/>
          <w:szCs w:val="22"/>
        </w:rPr>
        <w:t>curtailing men’s ‘right’ to use, access</w:t>
      </w:r>
      <w:r w:rsidR="0BF646CD" w:rsidRPr="7D52B7D6">
        <w:rPr>
          <w:rFonts w:ascii="Arial" w:hAnsi="Arial" w:cs="Arial"/>
          <w:sz w:val="22"/>
          <w:szCs w:val="22"/>
        </w:rPr>
        <w:t>,</w:t>
      </w:r>
      <w:r w:rsidR="00CA1758" w:rsidRPr="7D52B7D6">
        <w:rPr>
          <w:rFonts w:ascii="Arial" w:hAnsi="Arial" w:cs="Arial"/>
          <w:sz w:val="22"/>
          <w:szCs w:val="22"/>
        </w:rPr>
        <w:t xml:space="preserve"> and abuse women, and though not explored in </w:t>
      </w:r>
      <w:r w:rsidR="00CA1758" w:rsidRPr="7D52B7D6">
        <w:rPr>
          <w:rFonts w:ascii="Arial" w:hAnsi="Arial" w:cs="Arial"/>
          <w:i/>
          <w:iCs/>
          <w:sz w:val="22"/>
          <w:szCs w:val="22"/>
        </w:rPr>
        <w:t>TFTS</w:t>
      </w:r>
      <w:r w:rsidR="004B205D">
        <w:rPr>
          <w:rFonts w:ascii="Arial" w:hAnsi="Arial" w:cs="Arial"/>
          <w:i/>
          <w:iCs/>
          <w:sz w:val="22"/>
          <w:szCs w:val="22"/>
        </w:rPr>
        <w:t>,</w:t>
      </w:r>
      <w:r w:rsidR="00CA1758" w:rsidRPr="7D52B7D6">
        <w:rPr>
          <w:rFonts w:ascii="Arial" w:hAnsi="Arial" w:cs="Arial"/>
          <w:i/>
          <w:iCs/>
          <w:sz w:val="22"/>
          <w:szCs w:val="22"/>
        </w:rPr>
        <w:t xml:space="preserve"> </w:t>
      </w:r>
      <w:r w:rsidR="10355108" w:rsidRPr="7D52B7D6">
        <w:rPr>
          <w:rFonts w:ascii="Arial" w:hAnsi="Arial" w:cs="Arial"/>
          <w:sz w:val="22"/>
          <w:szCs w:val="22"/>
        </w:rPr>
        <w:t>MacKinnon</w:t>
      </w:r>
      <w:r w:rsidR="00CA1758" w:rsidRPr="7D52B7D6">
        <w:rPr>
          <w:rFonts w:ascii="Arial" w:hAnsi="Arial" w:cs="Arial"/>
          <w:sz w:val="22"/>
          <w:szCs w:val="22"/>
        </w:rPr>
        <w:t xml:space="preserve"> would do this through a reinterpretation of criminal and </w:t>
      </w:r>
      <w:r w:rsidR="007446BA" w:rsidRPr="7D52B7D6">
        <w:rPr>
          <w:rFonts w:ascii="Arial" w:hAnsi="Arial" w:cs="Arial"/>
          <w:sz w:val="22"/>
          <w:szCs w:val="22"/>
        </w:rPr>
        <w:t>civil rights</w:t>
      </w:r>
      <w:r w:rsidR="00CA1758" w:rsidRPr="7D52B7D6">
        <w:rPr>
          <w:rFonts w:ascii="Arial" w:hAnsi="Arial" w:cs="Arial"/>
          <w:sz w:val="22"/>
          <w:szCs w:val="22"/>
        </w:rPr>
        <w:t xml:space="preserve"> laws to </w:t>
      </w:r>
      <w:r w:rsidR="00CC2F9D" w:rsidRPr="7D52B7D6">
        <w:rPr>
          <w:rFonts w:ascii="Arial" w:hAnsi="Arial" w:cs="Arial"/>
          <w:sz w:val="22"/>
          <w:szCs w:val="22"/>
        </w:rPr>
        <w:t>bring th</w:t>
      </w:r>
      <w:r w:rsidR="002F0956" w:rsidRPr="7D52B7D6">
        <w:rPr>
          <w:rFonts w:ascii="Arial" w:hAnsi="Arial" w:cs="Arial"/>
          <w:sz w:val="22"/>
          <w:szCs w:val="22"/>
        </w:rPr>
        <w:t xml:space="preserve">ose who sexually dominate </w:t>
      </w:r>
      <w:r w:rsidR="00CC2F9D" w:rsidRPr="7D52B7D6">
        <w:rPr>
          <w:rFonts w:ascii="Arial" w:hAnsi="Arial" w:cs="Arial"/>
          <w:sz w:val="22"/>
          <w:szCs w:val="22"/>
        </w:rPr>
        <w:t>the sex industry to justice</w:t>
      </w:r>
      <w:r w:rsidR="005B3780" w:rsidRPr="7D52B7D6">
        <w:rPr>
          <w:rFonts w:ascii="Arial" w:hAnsi="Arial" w:cs="Arial"/>
          <w:sz w:val="22"/>
          <w:szCs w:val="22"/>
        </w:rPr>
        <w:t xml:space="preserve"> (</w:t>
      </w:r>
      <w:r w:rsidR="005106A2" w:rsidRPr="7D52B7D6">
        <w:rPr>
          <w:rFonts w:ascii="Arial" w:hAnsi="Arial" w:cs="Arial"/>
          <w:sz w:val="22"/>
          <w:szCs w:val="22"/>
        </w:rPr>
        <w:t>1993</w:t>
      </w:r>
      <w:r w:rsidR="00CC1ECB" w:rsidRPr="7D52B7D6">
        <w:rPr>
          <w:rFonts w:ascii="Arial" w:hAnsi="Arial" w:cs="Arial"/>
          <w:sz w:val="22"/>
          <w:szCs w:val="22"/>
        </w:rPr>
        <w:t>, 2011</w:t>
      </w:r>
      <w:r w:rsidR="005B3780" w:rsidRPr="7D52B7D6">
        <w:rPr>
          <w:rFonts w:ascii="Arial" w:hAnsi="Arial" w:cs="Arial"/>
          <w:sz w:val="22"/>
          <w:szCs w:val="22"/>
        </w:rPr>
        <w:t xml:space="preserve">). </w:t>
      </w:r>
      <w:r w:rsidR="003221E6" w:rsidRPr="7D52B7D6">
        <w:rPr>
          <w:rFonts w:ascii="Arial" w:hAnsi="Arial" w:cs="Arial"/>
          <w:sz w:val="22"/>
          <w:szCs w:val="22"/>
        </w:rPr>
        <w:t xml:space="preserve"> </w:t>
      </w:r>
    </w:p>
    <w:p w14:paraId="3CBA2692" w14:textId="53779C85" w:rsidR="000A1955" w:rsidRPr="00C4016E" w:rsidRDefault="00FB3BA0" w:rsidP="7D52B7D6">
      <w:pPr>
        <w:spacing w:line="360" w:lineRule="auto"/>
        <w:ind w:firstLine="720"/>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lastRenderedPageBreak/>
        <w:t xml:space="preserve">Unlike Federici, </w:t>
      </w:r>
      <w:r w:rsidR="005B3780" w:rsidRPr="7D52B7D6">
        <w:rPr>
          <w:rFonts w:ascii="Arial" w:eastAsia="Times New Roman" w:hAnsi="Arial" w:cs="Arial"/>
          <w:color w:val="000000" w:themeColor="text1"/>
          <w:sz w:val="22"/>
          <w:szCs w:val="22"/>
          <w:lang w:eastAsia="en-GB"/>
        </w:rPr>
        <w:t xml:space="preserve">however, </w:t>
      </w:r>
      <w:r w:rsidRPr="7D52B7D6">
        <w:rPr>
          <w:rFonts w:ascii="Arial" w:eastAsia="Times New Roman" w:hAnsi="Arial" w:cs="Arial"/>
          <w:color w:val="000000" w:themeColor="text1"/>
          <w:sz w:val="22"/>
          <w:szCs w:val="22"/>
          <w:lang w:eastAsia="en-GB"/>
        </w:rPr>
        <w:t xml:space="preserve">MacKinnon thinks that </w:t>
      </w:r>
      <w:r w:rsidR="00BE288B" w:rsidRPr="7D52B7D6">
        <w:rPr>
          <w:rFonts w:ascii="Arial" w:eastAsia="Times New Roman" w:hAnsi="Arial" w:cs="Arial"/>
          <w:color w:val="000000" w:themeColor="text1"/>
          <w:sz w:val="22"/>
          <w:szCs w:val="22"/>
          <w:lang w:eastAsia="en-GB"/>
        </w:rPr>
        <w:t xml:space="preserve">it </w:t>
      </w:r>
      <w:r w:rsidRPr="7D52B7D6">
        <w:rPr>
          <w:rFonts w:ascii="Arial" w:eastAsia="Times New Roman" w:hAnsi="Arial" w:cs="Arial"/>
          <w:color w:val="000000" w:themeColor="text1"/>
          <w:sz w:val="22"/>
          <w:szCs w:val="22"/>
          <w:lang w:eastAsia="en-GB"/>
        </w:rPr>
        <w:t xml:space="preserve">is not possible </w:t>
      </w:r>
      <w:r w:rsidR="00BE288B" w:rsidRPr="7D52B7D6">
        <w:rPr>
          <w:rFonts w:ascii="Arial" w:eastAsia="Times New Roman" w:hAnsi="Arial" w:cs="Arial"/>
          <w:color w:val="000000" w:themeColor="text1"/>
          <w:sz w:val="22"/>
          <w:szCs w:val="22"/>
          <w:lang w:eastAsia="en-GB"/>
        </w:rPr>
        <w:t>to engage with the law</w:t>
      </w:r>
      <w:r w:rsidR="005B3780" w:rsidRPr="7D52B7D6">
        <w:rPr>
          <w:rFonts w:ascii="Arial" w:eastAsia="Times New Roman" w:hAnsi="Arial" w:cs="Arial"/>
          <w:color w:val="000000" w:themeColor="text1"/>
          <w:sz w:val="22"/>
          <w:szCs w:val="22"/>
          <w:lang w:eastAsia="en-GB"/>
        </w:rPr>
        <w:t>, let alone in the fashion she endorses,</w:t>
      </w:r>
      <w:r w:rsidR="00BE288B" w:rsidRPr="7D52B7D6">
        <w:rPr>
          <w:rFonts w:ascii="Arial" w:eastAsia="Times New Roman" w:hAnsi="Arial" w:cs="Arial"/>
          <w:color w:val="000000" w:themeColor="text1"/>
          <w:sz w:val="22"/>
          <w:szCs w:val="22"/>
          <w:lang w:eastAsia="en-GB"/>
        </w:rPr>
        <w:t xml:space="preserve"> </w:t>
      </w:r>
      <w:r w:rsidR="00030469" w:rsidRPr="7D52B7D6">
        <w:rPr>
          <w:rFonts w:ascii="Arial" w:eastAsia="Times New Roman" w:hAnsi="Arial" w:cs="Arial"/>
          <w:color w:val="000000" w:themeColor="text1"/>
          <w:sz w:val="22"/>
          <w:szCs w:val="22"/>
          <w:lang w:eastAsia="en-GB"/>
        </w:rPr>
        <w:t>from a</w:t>
      </w:r>
      <w:r w:rsidRPr="7D52B7D6">
        <w:rPr>
          <w:rFonts w:ascii="Arial" w:eastAsia="Times New Roman" w:hAnsi="Arial" w:cs="Arial"/>
          <w:color w:val="000000" w:themeColor="text1"/>
          <w:sz w:val="22"/>
          <w:szCs w:val="22"/>
          <w:lang w:eastAsia="en-GB"/>
        </w:rPr>
        <w:t xml:space="preserve"> Marxist</w:t>
      </w:r>
      <w:r w:rsidR="00030469" w:rsidRPr="7D52B7D6">
        <w:rPr>
          <w:rFonts w:ascii="Arial" w:eastAsia="Times New Roman" w:hAnsi="Arial" w:cs="Arial"/>
          <w:color w:val="000000" w:themeColor="text1"/>
          <w:sz w:val="22"/>
          <w:szCs w:val="22"/>
          <w:lang w:eastAsia="en-GB"/>
        </w:rPr>
        <w:t xml:space="preserve"> perspective</w:t>
      </w:r>
      <w:r w:rsidRPr="7D52B7D6">
        <w:rPr>
          <w:rFonts w:ascii="Arial" w:eastAsia="Times New Roman" w:hAnsi="Arial" w:cs="Arial"/>
          <w:color w:val="000000" w:themeColor="text1"/>
          <w:sz w:val="22"/>
          <w:szCs w:val="22"/>
          <w:lang w:eastAsia="en-GB"/>
        </w:rPr>
        <w:t xml:space="preserve">. </w:t>
      </w:r>
      <w:r w:rsidR="005B3780" w:rsidRPr="7D52B7D6">
        <w:rPr>
          <w:rFonts w:ascii="Arial" w:eastAsia="Times New Roman" w:hAnsi="Arial" w:cs="Arial"/>
          <w:color w:val="000000" w:themeColor="text1"/>
          <w:sz w:val="22"/>
          <w:szCs w:val="22"/>
          <w:lang w:eastAsia="en-GB"/>
        </w:rPr>
        <w:t xml:space="preserve">As she puts it: </w:t>
      </w:r>
      <w:r w:rsidRPr="7D52B7D6">
        <w:rPr>
          <w:rFonts w:ascii="Arial" w:eastAsia="Times New Roman" w:hAnsi="Arial" w:cs="Arial"/>
          <w:color w:val="000000" w:themeColor="text1"/>
          <w:sz w:val="22"/>
          <w:szCs w:val="22"/>
          <w:lang w:eastAsia="en-GB"/>
        </w:rPr>
        <w:t xml:space="preserve">‘Marxism applied to women is always on the edge of </w:t>
      </w:r>
      <w:proofErr w:type="spellStart"/>
      <w:r w:rsidRPr="7D52B7D6">
        <w:rPr>
          <w:rFonts w:ascii="Arial" w:eastAsia="Times New Roman" w:hAnsi="Arial" w:cs="Arial"/>
          <w:color w:val="000000" w:themeColor="text1"/>
          <w:sz w:val="22"/>
          <w:szCs w:val="22"/>
          <w:lang w:eastAsia="en-GB"/>
        </w:rPr>
        <w:t>counseling</w:t>
      </w:r>
      <w:proofErr w:type="spellEnd"/>
      <w:r w:rsidRPr="7D52B7D6">
        <w:rPr>
          <w:rFonts w:ascii="Arial" w:eastAsia="Times New Roman" w:hAnsi="Arial" w:cs="Arial"/>
          <w:color w:val="000000" w:themeColor="text1"/>
          <w:sz w:val="22"/>
          <w:szCs w:val="22"/>
          <w:lang w:eastAsia="en-GB"/>
        </w:rPr>
        <w:t xml:space="preserve"> abdication of the state as an arena altogether</w:t>
      </w:r>
      <w:r w:rsidR="00186D8A">
        <w:rPr>
          <w:rFonts w:ascii="Arial" w:eastAsia="Times New Roman" w:hAnsi="Arial" w:cs="Arial"/>
          <w:color w:val="000000" w:themeColor="text1"/>
          <w:sz w:val="22"/>
          <w:szCs w:val="22"/>
          <w:lang w:eastAsia="en-GB"/>
        </w:rPr>
        <w:t xml:space="preserve"> – </w:t>
      </w:r>
      <w:r w:rsidRPr="7D52B7D6">
        <w:rPr>
          <w:rFonts w:ascii="Arial" w:eastAsia="Times New Roman" w:hAnsi="Arial" w:cs="Arial"/>
          <w:color w:val="000000" w:themeColor="text1"/>
          <w:sz w:val="22"/>
          <w:szCs w:val="22"/>
          <w:lang w:eastAsia="en-GB"/>
        </w:rPr>
        <w:t>and</w:t>
      </w:r>
      <w:r w:rsidR="00186D8A">
        <w:rPr>
          <w:rFonts w:ascii="Arial" w:eastAsia="Times New Roman" w:hAnsi="Arial" w:cs="Arial"/>
          <w:color w:val="000000" w:themeColor="text1"/>
          <w:sz w:val="22"/>
          <w:szCs w:val="22"/>
          <w:lang w:eastAsia="en-GB"/>
        </w:rPr>
        <w:t xml:space="preserve"> </w:t>
      </w:r>
      <w:r w:rsidRPr="7D52B7D6">
        <w:rPr>
          <w:rFonts w:ascii="Arial" w:eastAsia="Times New Roman" w:hAnsi="Arial" w:cs="Arial"/>
          <w:color w:val="000000" w:themeColor="text1"/>
          <w:sz w:val="22"/>
          <w:szCs w:val="22"/>
          <w:lang w:eastAsia="en-GB"/>
        </w:rPr>
        <w:t>with it those women whom the state does not ignore or who are in no position to ignore it’ (</w:t>
      </w:r>
      <w:r w:rsidR="00235ED0" w:rsidRPr="7D52B7D6">
        <w:rPr>
          <w:rFonts w:ascii="Arial" w:eastAsia="Times New Roman" w:hAnsi="Arial" w:cs="Arial"/>
          <w:color w:val="000000" w:themeColor="text1"/>
          <w:sz w:val="22"/>
          <w:szCs w:val="22"/>
          <w:lang w:eastAsia="en-GB"/>
        </w:rPr>
        <w:t xml:space="preserve">1989: </w:t>
      </w:r>
      <w:r w:rsidRPr="7D52B7D6">
        <w:rPr>
          <w:rFonts w:ascii="Arial" w:eastAsia="Times New Roman" w:hAnsi="Arial" w:cs="Arial"/>
          <w:color w:val="000000" w:themeColor="text1"/>
          <w:sz w:val="22"/>
          <w:szCs w:val="22"/>
          <w:lang w:eastAsia="en-GB"/>
        </w:rPr>
        <w:t>160)</w:t>
      </w:r>
      <w:r w:rsidR="00235ED0"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 This is because</w:t>
      </w:r>
      <w:r w:rsidR="0054368A" w:rsidRPr="7D52B7D6">
        <w:rPr>
          <w:rFonts w:ascii="Arial" w:eastAsia="Times New Roman" w:hAnsi="Arial" w:cs="Arial"/>
          <w:color w:val="000000" w:themeColor="text1"/>
          <w:sz w:val="22"/>
          <w:szCs w:val="22"/>
          <w:lang w:eastAsia="en-GB"/>
        </w:rPr>
        <w:t>, MacKinnon argues,</w:t>
      </w:r>
      <w:r w:rsidR="00030469" w:rsidRPr="7D52B7D6">
        <w:rPr>
          <w:rFonts w:ascii="Arial" w:eastAsia="Times New Roman" w:hAnsi="Arial" w:cs="Arial"/>
          <w:color w:val="000000" w:themeColor="text1"/>
          <w:sz w:val="22"/>
          <w:szCs w:val="22"/>
          <w:lang w:eastAsia="en-GB"/>
        </w:rPr>
        <w:t xml:space="preserve"> </w:t>
      </w:r>
      <w:r w:rsidRPr="7D52B7D6">
        <w:rPr>
          <w:rFonts w:ascii="Arial" w:eastAsia="Times New Roman" w:hAnsi="Arial" w:cs="Arial"/>
          <w:color w:val="000000" w:themeColor="text1"/>
          <w:sz w:val="22"/>
          <w:szCs w:val="22"/>
          <w:lang w:eastAsia="en-GB"/>
        </w:rPr>
        <w:t xml:space="preserve">Marxists view the state as a </w:t>
      </w:r>
      <w:r w:rsidR="00B77EF6" w:rsidRPr="7D52B7D6">
        <w:rPr>
          <w:rFonts w:ascii="Arial" w:eastAsia="Times New Roman" w:hAnsi="Arial" w:cs="Arial"/>
          <w:color w:val="000000" w:themeColor="text1"/>
          <w:sz w:val="22"/>
          <w:szCs w:val="22"/>
          <w:lang w:eastAsia="en-GB"/>
        </w:rPr>
        <w:t>determined</w:t>
      </w:r>
      <w:r w:rsidRPr="7D52B7D6">
        <w:rPr>
          <w:rFonts w:ascii="Arial" w:eastAsia="Times New Roman" w:hAnsi="Arial" w:cs="Arial"/>
          <w:color w:val="000000" w:themeColor="text1"/>
          <w:sz w:val="22"/>
          <w:szCs w:val="22"/>
          <w:lang w:eastAsia="en-GB"/>
        </w:rPr>
        <w:t xml:space="preserve"> reflection of economic interests</w:t>
      </w:r>
      <w:r w:rsidR="007F5353" w:rsidRPr="7D52B7D6">
        <w:rPr>
          <w:rFonts w:ascii="Arial" w:eastAsia="Times New Roman" w:hAnsi="Arial" w:cs="Arial"/>
          <w:color w:val="000000" w:themeColor="text1"/>
          <w:sz w:val="22"/>
          <w:szCs w:val="22"/>
          <w:lang w:eastAsia="en-GB"/>
        </w:rPr>
        <w:t xml:space="preserve">, </w:t>
      </w:r>
      <w:r w:rsidR="006865B8">
        <w:rPr>
          <w:rFonts w:ascii="Arial" w:eastAsia="Times New Roman" w:hAnsi="Arial" w:cs="Arial"/>
          <w:color w:val="000000" w:themeColor="text1"/>
          <w:sz w:val="22"/>
          <w:szCs w:val="22"/>
          <w:lang w:eastAsia="en-GB"/>
        </w:rPr>
        <w:t>hence</w:t>
      </w:r>
      <w:r w:rsidRPr="7D52B7D6">
        <w:rPr>
          <w:rFonts w:ascii="Arial" w:eastAsia="Times New Roman" w:hAnsi="Arial" w:cs="Arial"/>
          <w:color w:val="000000" w:themeColor="text1"/>
          <w:sz w:val="22"/>
          <w:szCs w:val="22"/>
          <w:lang w:eastAsia="en-GB"/>
        </w:rPr>
        <w:t xml:space="preserve"> impenetrable</w:t>
      </w:r>
      <w:r w:rsidR="007F5353" w:rsidRPr="7D52B7D6">
        <w:rPr>
          <w:rFonts w:ascii="Arial" w:eastAsia="Times New Roman" w:hAnsi="Arial" w:cs="Arial"/>
          <w:color w:val="000000" w:themeColor="text1"/>
          <w:sz w:val="22"/>
          <w:szCs w:val="22"/>
          <w:lang w:eastAsia="en-GB"/>
        </w:rPr>
        <w:t xml:space="preserve"> </w:t>
      </w:r>
      <w:r w:rsidR="0054368A" w:rsidRPr="7D52B7D6">
        <w:rPr>
          <w:rFonts w:ascii="Arial" w:eastAsia="Times New Roman" w:hAnsi="Arial" w:cs="Arial"/>
          <w:color w:val="000000" w:themeColor="text1"/>
          <w:sz w:val="22"/>
          <w:szCs w:val="22"/>
          <w:lang w:eastAsia="en-GB"/>
        </w:rPr>
        <w:t xml:space="preserve">and </w:t>
      </w:r>
      <w:r w:rsidRPr="7D52B7D6">
        <w:rPr>
          <w:rFonts w:ascii="Arial" w:eastAsia="Times New Roman" w:hAnsi="Arial" w:cs="Arial"/>
          <w:color w:val="000000" w:themeColor="text1"/>
          <w:sz w:val="22"/>
          <w:szCs w:val="22"/>
          <w:lang w:eastAsia="en-GB"/>
        </w:rPr>
        <w:t xml:space="preserve">of little use </w:t>
      </w:r>
      <w:r w:rsidR="00B77EF6" w:rsidRPr="7D52B7D6">
        <w:rPr>
          <w:rFonts w:ascii="Arial" w:eastAsia="Times New Roman" w:hAnsi="Arial" w:cs="Arial"/>
          <w:color w:val="000000" w:themeColor="text1"/>
          <w:sz w:val="22"/>
          <w:szCs w:val="22"/>
          <w:lang w:eastAsia="en-GB"/>
        </w:rPr>
        <w:t xml:space="preserve">for challenging capital’s </w:t>
      </w:r>
      <w:r w:rsidRPr="7D52B7D6">
        <w:rPr>
          <w:rFonts w:ascii="Arial" w:eastAsia="Times New Roman" w:hAnsi="Arial" w:cs="Arial"/>
          <w:color w:val="000000" w:themeColor="text1"/>
          <w:sz w:val="22"/>
          <w:szCs w:val="22"/>
          <w:lang w:eastAsia="en-GB"/>
        </w:rPr>
        <w:t>‘essence</w:t>
      </w:r>
      <w:r w:rsidR="0054368A"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w:t>
      </w:r>
      <w:r w:rsidR="0054368A" w:rsidRPr="7D52B7D6">
        <w:rPr>
          <w:rFonts w:ascii="Arial" w:eastAsia="Times New Roman" w:hAnsi="Arial" w:cs="Arial"/>
          <w:color w:val="000000" w:themeColor="text1"/>
          <w:sz w:val="22"/>
          <w:szCs w:val="22"/>
          <w:lang w:eastAsia="en-GB"/>
        </w:rPr>
        <w:t xml:space="preserve"> A</w:t>
      </w:r>
      <w:r w:rsidR="007F5353" w:rsidRPr="7D52B7D6">
        <w:rPr>
          <w:rFonts w:ascii="Arial" w:eastAsia="Times New Roman" w:hAnsi="Arial" w:cs="Arial"/>
          <w:color w:val="000000" w:themeColor="text1"/>
          <w:sz w:val="22"/>
          <w:szCs w:val="22"/>
          <w:lang w:eastAsia="en-GB"/>
        </w:rPr>
        <w:t xml:space="preserve">ny </w:t>
      </w:r>
      <w:r w:rsidR="0048176F" w:rsidRPr="7D52B7D6">
        <w:rPr>
          <w:rFonts w:ascii="Arial" w:eastAsia="Times New Roman" w:hAnsi="Arial" w:cs="Arial"/>
          <w:color w:val="000000" w:themeColor="text1"/>
          <w:sz w:val="22"/>
          <w:szCs w:val="22"/>
          <w:lang w:eastAsia="en-GB"/>
        </w:rPr>
        <w:t xml:space="preserve">legal </w:t>
      </w:r>
      <w:r w:rsidR="002CED7A" w:rsidRPr="7D52B7D6">
        <w:rPr>
          <w:rFonts w:ascii="Arial" w:eastAsia="Times New Roman" w:hAnsi="Arial" w:cs="Arial"/>
          <w:color w:val="000000" w:themeColor="text1"/>
          <w:sz w:val="22"/>
          <w:szCs w:val="22"/>
          <w:lang w:eastAsia="en-GB"/>
        </w:rPr>
        <w:t xml:space="preserve">victory </w:t>
      </w:r>
      <w:r w:rsidR="007F5353" w:rsidRPr="7D52B7D6">
        <w:rPr>
          <w:rFonts w:ascii="Arial" w:eastAsia="Times New Roman" w:hAnsi="Arial" w:cs="Arial"/>
          <w:color w:val="000000" w:themeColor="text1"/>
          <w:sz w:val="22"/>
          <w:szCs w:val="22"/>
          <w:lang w:eastAsia="en-GB"/>
        </w:rPr>
        <w:t xml:space="preserve">will only </w:t>
      </w:r>
      <w:r w:rsidR="0048176F" w:rsidRPr="7D52B7D6">
        <w:rPr>
          <w:rFonts w:ascii="Arial" w:eastAsia="Times New Roman" w:hAnsi="Arial" w:cs="Arial"/>
          <w:color w:val="000000" w:themeColor="text1"/>
          <w:sz w:val="22"/>
          <w:szCs w:val="22"/>
          <w:lang w:eastAsia="en-GB"/>
        </w:rPr>
        <w:t xml:space="preserve">ever </w:t>
      </w:r>
      <w:r w:rsidR="007F5353" w:rsidRPr="7D52B7D6">
        <w:rPr>
          <w:rFonts w:ascii="Arial" w:eastAsia="Times New Roman" w:hAnsi="Arial" w:cs="Arial"/>
          <w:color w:val="000000" w:themeColor="text1"/>
          <w:sz w:val="22"/>
          <w:szCs w:val="22"/>
          <w:lang w:eastAsia="en-GB"/>
        </w:rPr>
        <w:t xml:space="preserve">be in line with the prevailing </w:t>
      </w:r>
      <w:r w:rsidR="002E080B" w:rsidRPr="7D52B7D6">
        <w:rPr>
          <w:rFonts w:ascii="Arial" w:eastAsia="Times New Roman" w:hAnsi="Arial" w:cs="Arial"/>
          <w:color w:val="000000" w:themeColor="text1"/>
          <w:sz w:val="22"/>
          <w:szCs w:val="22"/>
          <w:lang w:eastAsia="en-GB"/>
        </w:rPr>
        <w:t xml:space="preserve">social and </w:t>
      </w:r>
      <w:r w:rsidR="007F5353" w:rsidRPr="7D52B7D6">
        <w:rPr>
          <w:rFonts w:ascii="Arial" w:eastAsia="Times New Roman" w:hAnsi="Arial" w:cs="Arial"/>
          <w:color w:val="000000" w:themeColor="text1"/>
          <w:sz w:val="22"/>
          <w:szCs w:val="22"/>
          <w:lang w:eastAsia="en-GB"/>
        </w:rPr>
        <w:t xml:space="preserve">economic order </w:t>
      </w:r>
      <w:r w:rsidR="00CA5F1E" w:rsidRPr="7D52B7D6">
        <w:rPr>
          <w:rFonts w:ascii="Arial" w:eastAsia="Times New Roman" w:hAnsi="Arial" w:cs="Arial"/>
          <w:color w:val="000000" w:themeColor="text1"/>
          <w:sz w:val="22"/>
          <w:szCs w:val="22"/>
          <w:lang w:eastAsia="en-GB"/>
        </w:rPr>
        <w:t xml:space="preserve">that it expresses </w:t>
      </w:r>
      <w:r w:rsidR="007F5353" w:rsidRPr="7D52B7D6">
        <w:rPr>
          <w:rFonts w:ascii="Arial" w:eastAsia="Times New Roman" w:hAnsi="Arial" w:cs="Arial"/>
          <w:color w:val="000000" w:themeColor="text1"/>
          <w:sz w:val="22"/>
          <w:szCs w:val="22"/>
          <w:lang w:eastAsia="en-GB"/>
        </w:rPr>
        <w:t>(</w:t>
      </w:r>
      <w:r w:rsidR="00235ED0" w:rsidRPr="7D52B7D6">
        <w:rPr>
          <w:rFonts w:ascii="Arial" w:eastAsia="Times New Roman" w:hAnsi="Arial" w:cs="Arial"/>
          <w:color w:val="000000" w:themeColor="text1"/>
          <w:sz w:val="22"/>
          <w:szCs w:val="22"/>
          <w:lang w:eastAsia="en-GB"/>
        </w:rPr>
        <w:t xml:space="preserve">1989: </w:t>
      </w:r>
      <w:r w:rsidR="00CA5F1E" w:rsidRPr="7D52B7D6">
        <w:rPr>
          <w:rFonts w:ascii="Arial" w:eastAsia="Times New Roman" w:hAnsi="Arial" w:cs="Arial"/>
          <w:color w:val="000000" w:themeColor="text1"/>
          <w:sz w:val="22"/>
          <w:szCs w:val="22"/>
          <w:lang w:eastAsia="en-GB"/>
        </w:rPr>
        <w:t>240-241).</w:t>
      </w:r>
      <w:r w:rsidRPr="7D52B7D6">
        <w:rPr>
          <w:rFonts w:ascii="Arial" w:eastAsia="Times New Roman" w:hAnsi="Arial" w:cs="Arial"/>
          <w:color w:val="000000" w:themeColor="text1"/>
          <w:sz w:val="22"/>
          <w:szCs w:val="22"/>
          <w:lang w:eastAsia="en-GB"/>
        </w:rPr>
        <w:t xml:space="preserve"> </w:t>
      </w:r>
      <w:r w:rsidR="00030469" w:rsidRPr="7D52B7D6">
        <w:rPr>
          <w:rFonts w:ascii="Arial" w:eastAsia="Times New Roman" w:hAnsi="Arial" w:cs="Arial"/>
          <w:color w:val="000000" w:themeColor="text1"/>
          <w:sz w:val="22"/>
          <w:szCs w:val="22"/>
          <w:lang w:eastAsia="en-GB"/>
        </w:rPr>
        <w:t xml:space="preserve">Because MacKinnon believes that women cannot ignore the state </w:t>
      </w:r>
      <w:r w:rsidR="001124A8" w:rsidRPr="7D52B7D6">
        <w:rPr>
          <w:rFonts w:ascii="Arial" w:eastAsia="Times New Roman" w:hAnsi="Arial" w:cs="Arial"/>
          <w:color w:val="000000" w:themeColor="text1"/>
          <w:sz w:val="22"/>
          <w:szCs w:val="22"/>
          <w:lang w:eastAsia="en-GB"/>
        </w:rPr>
        <w:t>and</w:t>
      </w:r>
      <w:r w:rsidR="00835447" w:rsidRPr="7D52B7D6">
        <w:rPr>
          <w:rFonts w:ascii="Arial" w:eastAsia="Times New Roman" w:hAnsi="Arial" w:cs="Arial"/>
          <w:color w:val="000000" w:themeColor="text1"/>
          <w:sz w:val="22"/>
          <w:szCs w:val="22"/>
          <w:lang w:eastAsia="en-GB"/>
        </w:rPr>
        <w:t xml:space="preserve"> that Marxists do, </w:t>
      </w:r>
      <w:r w:rsidR="00030469" w:rsidRPr="7D52B7D6">
        <w:rPr>
          <w:rFonts w:ascii="Arial" w:eastAsia="Times New Roman" w:hAnsi="Arial" w:cs="Arial"/>
          <w:color w:val="000000" w:themeColor="text1"/>
          <w:sz w:val="22"/>
          <w:szCs w:val="22"/>
          <w:lang w:eastAsia="en-GB"/>
        </w:rPr>
        <w:t xml:space="preserve">she </w:t>
      </w:r>
      <w:r w:rsidR="000676CC" w:rsidRPr="7D52B7D6">
        <w:rPr>
          <w:rFonts w:ascii="Arial" w:eastAsia="Times New Roman" w:hAnsi="Arial" w:cs="Arial"/>
          <w:color w:val="000000" w:themeColor="text1"/>
          <w:sz w:val="22"/>
          <w:szCs w:val="22"/>
          <w:lang w:eastAsia="en-GB"/>
        </w:rPr>
        <w:t>is left advocating</w:t>
      </w:r>
      <w:r w:rsidR="00030469" w:rsidRPr="7D52B7D6">
        <w:rPr>
          <w:rFonts w:ascii="Arial" w:eastAsia="Times New Roman" w:hAnsi="Arial" w:cs="Arial"/>
          <w:color w:val="000000" w:themeColor="text1"/>
          <w:sz w:val="22"/>
          <w:szCs w:val="22"/>
          <w:lang w:eastAsia="en-GB"/>
        </w:rPr>
        <w:t xml:space="preserve"> </w:t>
      </w:r>
      <w:r w:rsidR="000676CC" w:rsidRPr="7D52B7D6">
        <w:rPr>
          <w:rFonts w:ascii="Arial" w:eastAsia="Times New Roman" w:hAnsi="Arial" w:cs="Arial"/>
          <w:color w:val="000000" w:themeColor="text1"/>
          <w:sz w:val="22"/>
          <w:szCs w:val="22"/>
          <w:lang w:eastAsia="en-GB"/>
        </w:rPr>
        <w:t xml:space="preserve">for a </w:t>
      </w:r>
      <w:r w:rsidR="00030469" w:rsidRPr="7D52B7D6">
        <w:rPr>
          <w:rFonts w:ascii="Arial" w:eastAsia="Times New Roman" w:hAnsi="Arial" w:cs="Arial"/>
          <w:color w:val="000000" w:themeColor="text1"/>
          <w:sz w:val="22"/>
          <w:szCs w:val="22"/>
          <w:lang w:eastAsia="en-GB"/>
        </w:rPr>
        <w:t xml:space="preserve">post-Marxist feminist approach. </w:t>
      </w:r>
      <w:r w:rsidR="00DA120D" w:rsidRPr="7D52B7D6">
        <w:rPr>
          <w:rFonts w:ascii="Arial" w:eastAsia="Times New Roman" w:hAnsi="Arial" w:cs="Arial"/>
          <w:color w:val="000000" w:themeColor="text1"/>
          <w:sz w:val="22"/>
          <w:szCs w:val="22"/>
          <w:lang w:eastAsia="en-GB"/>
        </w:rPr>
        <w:t>Again, I think that this is a misreading of Marxist approaches</w:t>
      </w:r>
      <w:r w:rsidR="00835447" w:rsidRPr="7D52B7D6">
        <w:rPr>
          <w:rFonts w:ascii="Arial" w:eastAsia="Times New Roman" w:hAnsi="Arial" w:cs="Arial"/>
          <w:color w:val="000000" w:themeColor="text1"/>
          <w:sz w:val="22"/>
          <w:szCs w:val="22"/>
          <w:lang w:eastAsia="en-GB"/>
        </w:rPr>
        <w:t xml:space="preserve"> to the state</w:t>
      </w:r>
      <w:r w:rsidR="00D53A85" w:rsidRPr="7D52B7D6">
        <w:rPr>
          <w:rFonts w:ascii="Arial" w:eastAsia="Times New Roman" w:hAnsi="Arial" w:cs="Arial"/>
          <w:color w:val="000000" w:themeColor="text1"/>
          <w:sz w:val="22"/>
          <w:szCs w:val="22"/>
          <w:lang w:eastAsia="en-GB"/>
        </w:rPr>
        <w:t xml:space="preserve"> and law</w:t>
      </w:r>
      <w:r w:rsidR="00DA120D" w:rsidRPr="7D52B7D6">
        <w:rPr>
          <w:rFonts w:ascii="Arial" w:eastAsia="Times New Roman" w:hAnsi="Arial" w:cs="Arial"/>
          <w:color w:val="000000" w:themeColor="text1"/>
          <w:sz w:val="22"/>
          <w:szCs w:val="22"/>
          <w:lang w:eastAsia="en-GB"/>
        </w:rPr>
        <w:t>. It conflicts with Federici</w:t>
      </w:r>
      <w:r w:rsidR="00D53A85" w:rsidRPr="7D52B7D6">
        <w:rPr>
          <w:rFonts w:ascii="Arial" w:eastAsia="Times New Roman" w:hAnsi="Arial" w:cs="Arial"/>
          <w:color w:val="000000" w:themeColor="text1"/>
          <w:sz w:val="22"/>
          <w:szCs w:val="22"/>
          <w:lang w:eastAsia="en-GB"/>
        </w:rPr>
        <w:t>’s allowance for strategic engagement with the law</w:t>
      </w:r>
      <w:r w:rsidR="00D862B8" w:rsidRPr="7D52B7D6">
        <w:rPr>
          <w:rFonts w:ascii="Arial" w:eastAsia="Times New Roman" w:hAnsi="Arial" w:cs="Arial"/>
          <w:color w:val="000000" w:themeColor="text1"/>
          <w:sz w:val="22"/>
          <w:szCs w:val="22"/>
          <w:lang w:eastAsia="en-GB"/>
        </w:rPr>
        <w:t xml:space="preserve"> and its use as a site of protest</w:t>
      </w:r>
      <w:r w:rsidR="00D53A85" w:rsidRPr="7D52B7D6">
        <w:rPr>
          <w:rFonts w:ascii="Arial" w:eastAsia="Times New Roman" w:hAnsi="Arial" w:cs="Arial"/>
          <w:color w:val="000000" w:themeColor="text1"/>
          <w:sz w:val="22"/>
          <w:szCs w:val="22"/>
          <w:lang w:eastAsia="en-GB"/>
        </w:rPr>
        <w:t xml:space="preserve">. </w:t>
      </w:r>
      <w:r w:rsidR="004E40F7" w:rsidRPr="7D52B7D6">
        <w:rPr>
          <w:rFonts w:ascii="Arial" w:eastAsia="Times New Roman" w:hAnsi="Arial" w:cs="Arial"/>
          <w:color w:val="000000" w:themeColor="text1"/>
          <w:sz w:val="22"/>
          <w:szCs w:val="22"/>
          <w:lang w:eastAsia="en-GB"/>
        </w:rPr>
        <w:t>I</w:t>
      </w:r>
      <w:r w:rsidR="00DA120D" w:rsidRPr="7D52B7D6">
        <w:rPr>
          <w:rFonts w:ascii="Arial" w:eastAsia="Times New Roman" w:hAnsi="Arial" w:cs="Arial"/>
          <w:color w:val="000000" w:themeColor="text1"/>
          <w:sz w:val="22"/>
          <w:szCs w:val="22"/>
          <w:lang w:eastAsia="en-GB"/>
        </w:rPr>
        <w:t>t</w:t>
      </w:r>
      <w:r w:rsidR="008D6339" w:rsidRPr="7D52B7D6">
        <w:rPr>
          <w:rFonts w:ascii="Arial" w:eastAsia="Times New Roman" w:hAnsi="Arial" w:cs="Arial"/>
          <w:color w:val="000000" w:themeColor="text1"/>
          <w:sz w:val="22"/>
          <w:szCs w:val="22"/>
          <w:lang w:eastAsia="en-GB"/>
        </w:rPr>
        <w:t xml:space="preserve"> also</w:t>
      </w:r>
      <w:r w:rsidR="00DA120D" w:rsidRPr="7D52B7D6">
        <w:rPr>
          <w:rFonts w:ascii="Arial" w:eastAsia="Times New Roman" w:hAnsi="Arial" w:cs="Arial"/>
          <w:color w:val="000000" w:themeColor="text1"/>
          <w:sz w:val="22"/>
          <w:szCs w:val="22"/>
          <w:lang w:eastAsia="en-GB"/>
        </w:rPr>
        <w:t xml:space="preserve"> conflicts with Marxist approaches</w:t>
      </w:r>
      <w:r w:rsidR="00D53A85" w:rsidRPr="7D52B7D6">
        <w:rPr>
          <w:rFonts w:ascii="Arial" w:eastAsia="Times New Roman" w:hAnsi="Arial" w:cs="Arial"/>
          <w:color w:val="000000" w:themeColor="text1"/>
          <w:sz w:val="22"/>
          <w:szCs w:val="22"/>
          <w:lang w:eastAsia="en-GB"/>
        </w:rPr>
        <w:t xml:space="preserve"> that view the law as a site of </w:t>
      </w:r>
      <w:r w:rsidR="00CC122E" w:rsidRPr="7D52B7D6">
        <w:rPr>
          <w:rFonts w:ascii="Arial" w:eastAsia="Times New Roman" w:hAnsi="Arial" w:cs="Arial"/>
          <w:color w:val="000000" w:themeColor="text1"/>
          <w:sz w:val="22"/>
          <w:szCs w:val="22"/>
          <w:lang w:eastAsia="en-GB"/>
        </w:rPr>
        <w:t xml:space="preserve">direct and ideological </w:t>
      </w:r>
      <w:r w:rsidR="00F771FD" w:rsidRPr="7D52B7D6">
        <w:rPr>
          <w:rFonts w:ascii="Arial" w:eastAsia="Times New Roman" w:hAnsi="Arial" w:cs="Arial"/>
          <w:color w:val="000000" w:themeColor="text1"/>
          <w:sz w:val="22"/>
          <w:szCs w:val="22"/>
          <w:lang w:eastAsia="en-GB"/>
        </w:rPr>
        <w:t>coercion</w:t>
      </w:r>
      <w:r w:rsidR="00C9382E" w:rsidRPr="7D52B7D6">
        <w:rPr>
          <w:rFonts w:ascii="Arial" w:eastAsia="Times New Roman" w:hAnsi="Arial" w:cs="Arial"/>
          <w:color w:val="000000" w:themeColor="text1"/>
          <w:sz w:val="22"/>
          <w:szCs w:val="22"/>
          <w:lang w:eastAsia="en-GB"/>
        </w:rPr>
        <w:t xml:space="preserve"> </w:t>
      </w:r>
      <w:r w:rsidR="00C9382E" w:rsidRPr="7D52B7D6">
        <w:rPr>
          <w:rFonts w:ascii="Arial" w:eastAsia="Times New Roman" w:hAnsi="Arial" w:cs="Arial"/>
          <w:i/>
          <w:iCs/>
          <w:color w:val="000000" w:themeColor="text1"/>
          <w:sz w:val="22"/>
          <w:szCs w:val="22"/>
          <w:lang w:eastAsia="en-GB"/>
        </w:rPr>
        <w:t>and</w:t>
      </w:r>
      <w:r w:rsidR="00C9382E" w:rsidRPr="7D52B7D6">
        <w:rPr>
          <w:rFonts w:ascii="Arial" w:eastAsia="Times New Roman" w:hAnsi="Arial" w:cs="Arial"/>
          <w:color w:val="000000" w:themeColor="text1"/>
          <w:sz w:val="22"/>
          <w:szCs w:val="22"/>
          <w:lang w:eastAsia="en-GB"/>
        </w:rPr>
        <w:t xml:space="preserve"> a limited space of freedom</w:t>
      </w:r>
      <w:r w:rsidR="00AD6CF5" w:rsidRPr="7D52B7D6">
        <w:rPr>
          <w:rFonts w:ascii="Arial" w:eastAsia="Times New Roman" w:hAnsi="Arial" w:cs="Arial"/>
          <w:color w:val="000000" w:themeColor="text1"/>
          <w:sz w:val="22"/>
          <w:szCs w:val="22"/>
          <w:lang w:eastAsia="en-GB"/>
        </w:rPr>
        <w:t xml:space="preserve"> within the confines of capitalism</w:t>
      </w:r>
      <w:r w:rsidR="004E40F7" w:rsidRPr="7D52B7D6">
        <w:rPr>
          <w:rFonts w:ascii="Arial" w:eastAsia="Times New Roman" w:hAnsi="Arial" w:cs="Arial"/>
          <w:color w:val="000000" w:themeColor="text1"/>
          <w:sz w:val="22"/>
          <w:szCs w:val="22"/>
          <w:lang w:eastAsia="en-GB"/>
        </w:rPr>
        <w:t xml:space="preserve"> (Thompson</w:t>
      </w:r>
      <w:r w:rsidR="00892845">
        <w:rPr>
          <w:rFonts w:ascii="Arial" w:eastAsia="Times New Roman" w:hAnsi="Arial" w:cs="Arial"/>
          <w:color w:val="000000" w:themeColor="text1"/>
          <w:sz w:val="22"/>
          <w:szCs w:val="22"/>
          <w:lang w:eastAsia="en-GB"/>
        </w:rPr>
        <w:t>,</w:t>
      </w:r>
      <w:r w:rsidR="004E40F7" w:rsidRPr="7D52B7D6">
        <w:rPr>
          <w:rFonts w:ascii="Arial" w:eastAsia="Times New Roman" w:hAnsi="Arial" w:cs="Arial"/>
          <w:color w:val="000000" w:themeColor="text1"/>
          <w:sz w:val="22"/>
          <w:szCs w:val="22"/>
          <w:lang w:eastAsia="en-GB"/>
        </w:rPr>
        <w:t xml:space="preserve"> </w:t>
      </w:r>
      <w:r w:rsidR="00E12E39" w:rsidRPr="7D52B7D6">
        <w:rPr>
          <w:rFonts w:ascii="Arial" w:eastAsia="Times New Roman" w:hAnsi="Arial" w:cs="Arial"/>
          <w:color w:val="000000" w:themeColor="text1"/>
          <w:sz w:val="22"/>
          <w:szCs w:val="22"/>
          <w:lang w:eastAsia="en-GB"/>
        </w:rPr>
        <w:t>197</w:t>
      </w:r>
      <w:r w:rsidR="00BC5159" w:rsidRPr="7D52B7D6">
        <w:rPr>
          <w:rFonts w:ascii="Arial" w:eastAsia="Times New Roman" w:hAnsi="Arial" w:cs="Arial"/>
          <w:color w:val="000000" w:themeColor="text1"/>
          <w:sz w:val="22"/>
          <w:szCs w:val="22"/>
          <w:lang w:eastAsia="en-GB"/>
        </w:rPr>
        <w:t>5 (2013)</w:t>
      </w:r>
      <w:r w:rsidR="004E40F7" w:rsidRPr="7D52B7D6">
        <w:rPr>
          <w:rFonts w:ascii="Arial" w:eastAsia="Times New Roman" w:hAnsi="Arial" w:cs="Arial"/>
          <w:color w:val="000000" w:themeColor="text1"/>
          <w:sz w:val="22"/>
          <w:szCs w:val="22"/>
          <w:lang w:eastAsia="en-GB"/>
        </w:rPr>
        <w:t>)</w:t>
      </w:r>
      <w:r w:rsidR="00835447" w:rsidRPr="7D52B7D6">
        <w:rPr>
          <w:rFonts w:ascii="Arial" w:eastAsia="Times New Roman" w:hAnsi="Arial" w:cs="Arial"/>
          <w:color w:val="000000" w:themeColor="text1"/>
          <w:sz w:val="22"/>
          <w:szCs w:val="22"/>
          <w:lang w:eastAsia="en-GB"/>
        </w:rPr>
        <w:t>.</w:t>
      </w:r>
      <w:r w:rsidR="00C9382E" w:rsidRPr="7D52B7D6">
        <w:rPr>
          <w:rFonts w:ascii="Arial" w:eastAsia="Times New Roman" w:hAnsi="Arial" w:cs="Arial"/>
          <w:color w:val="000000" w:themeColor="text1"/>
          <w:sz w:val="22"/>
          <w:szCs w:val="22"/>
          <w:lang w:eastAsia="en-GB"/>
        </w:rPr>
        <w:t xml:space="preserve"> </w:t>
      </w:r>
    </w:p>
    <w:p w14:paraId="37CDA2CB" w14:textId="424B33F7" w:rsidR="00F61895" w:rsidRPr="00C4016E" w:rsidRDefault="00BA3872" w:rsidP="7D52B7D6">
      <w:pPr>
        <w:spacing w:line="360" w:lineRule="auto"/>
        <w:ind w:firstLine="720"/>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 xml:space="preserve">But </w:t>
      </w:r>
      <w:r w:rsidR="00682D4A" w:rsidRPr="7D52B7D6">
        <w:rPr>
          <w:rFonts w:ascii="Arial" w:eastAsia="Times New Roman" w:hAnsi="Arial" w:cs="Arial"/>
          <w:color w:val="000000" w:themeColor="text1"/>
          <w:sz w:val="22"/>
          <w:szCs w:val="22"/>
          <w:lang w:eastAsia="en-GB"/>
        </w:rPr>
        <w:t>MacKinnon goes further</w:t>
      </w:r>
      <w:r w:rsidR="00D077F2" w:rsidRPr="7D52B7D6">
        <w:rPr>
          <w:rFonts w:ascii="Arial" w:eastAsia="Times New Roman" w:hAnsi="Arial" w:cs="Arial"/>
          <w:color w:val="000000" w:themeColor="text1"/>
          <w:sz w:val="22"/>
          <w:szCs w:val="22"/>
          <w:lang w:eastAsia="en-GB"/>
        </w:rPr>
        <w:t xml:space="preserve">. However, </w:t>
      </w:r>
      <w:r w:rsidR="00D26532" w:rsidRPr="7D52B7D6">
        <w:rPr>
          <w:rFonts w:ascii="Arial" w:eastAsia="Times New Roman" w:hAnsi="Arial" w:cs="Arial"/>
          <w:color w:val="000000" w:themeColor="text1"/>
          <w:sz w:val="22"/>
          <w:szCs w:val="22"/>
          <w:lang w:eastAsia="en-GB"/>
        </w:rPr>
        <w:t xml:space="preserve">I </w:t>
      </w:r>
      <w:r w:rsidR="00F66F68" w:rsidRPr="7D52B7D6">
        <w:rPr>
          <w:rFonts w:ascii="Arial" w:eastAsia="Times New Roman" w:hAnsi="Arial" w:cs="Arial"/>
          <w:color w:val="000000" w:themeColor="text1"/>
          <w:sz w:val="22"/>
          <w:szCs w:val="22"/>
          <w:lang w:eastAsia="en-GB"/>
        </w:rPr>
        <w:t>think that in doing so</w:t>
      </w:r>
      <w:r w:rsidR="470851F4" w:rsidRPr="7D52B7D6">
        <w:rPr>
          <w:rFonts w:ascii="Arial" w:eastAsia="Times New Roman" w:hAnsi="Arial" w:cs="Arial"/>
          <w:color w:val="000000" w:themeColor="text1"/>
          <w:sz w:val="22"/>
          <w:szCs w:val="22"/>
          <w:lang w:eastAsia="en-GB"/>
        </w:rPr>
        <w:t>,</w:t>
      </w:r>
      <w:r w:rsidR="00F66F68" w:rsidRPr="7D52B7D6">
        <w:rPr>
          <w:rFonts w:ascii="Arial" w:eastAsia="Times New Roman" w:hAnsi="Arial" w:cs="Arial"/>
          <w:color w:val="000000" w:themeColor="text1"/>
          <w:sz w:val="22"/>
          <w:szCs w:val="22"/>
          <w:lang w:eastAsia="en-GB"/>
        </w:rPr>
        <w:t xml:space="preserve"> she is in conversation with Marxist approaches rather than moving past them, particularly when </w:t>
      </w:r>
      <w:r w:rsidR="03E8683D" w:rsidRPr="7D52B7D6">
        <w:rPr>
          <w:rFonts w:ascii="Arial" w:eastAsia="Times New Roman" w:hAnsi="Arial" w:cs="Arial"/>
          <w:color w:val="000000" w:themeColor="text1"/>
          <w:sz w:val="22"/>
          <w:szCs w:val="22"/>
          <w:lang w:eastAsia="en-GB"/>
        </w:rPr>
        <w:t>considering</w:t>
      </w:r>
      <w:r w:rsidR="00F66F68" w:rsidRPr="7D52B7D6">
        <w:rPr>
          <w:rFonts w:ascii="Arial" w:eastAsia="Times New Roman" w:hAnsi="Arial" w:cs="Arial"/>
          <w:color w:val="000000" w:themeColor="text1"/>
          <w:sz w:val="22"/>
          <w:szCs w:val="22"/>
          <w:lang w:eastAsia="en-GB"/>
        </w:rPr>
        <w:t xml:space="preserve"> my comments throughout this section </w:t>
      </w:r>
      <w:r w:rsidR="0081718D" w:rsidRPr="7D52B7D6">
        <w:rPr>
          <w:rFonts w:ascii="Arial" w:eastAsia="Times New Roman" w:hAnsi="Arial" w:cs="Arial"/>
          <w:color w:val="000000" w:themeColor="text1"/>
          <w:sz w:val="22"/>
          <w:szCs w:val="22"/>
          <w:lang w:eastAsia="en-GB"/>
        </w:rPr>
        <w:t>about</w:t>
      </w:r>
      <w:r w:rsidR="00F66F68" w:rsidRPr="7D52B7D6">
        <w:rPr>
          <w:rFonts w:ascii="Arial" w:eastAsia="Times New Roman" w:hAnsi="Arial" w:cs="Arial"/>
          <w:color w:val="000000" w:themeColor="text1"/>
          <w:sz w:val="22"/>
          <w:szCs w:val="22"/>
          <w:lang w:eastAsia="en-GB"/>
        </w:rPr>
        <w:t xml:space="preserve"> the resonances between her method and historical materialism. </w:t>
      </w:r>
      <w:r w:rsidR="00582AB7" w:rsidRPr="7D52B7D6">
        <w:rPr>
          <w:rFonts w:ascii="Arial" w:eastAsia="Times New Roman" w:hAnsi="Arial" w:cs="Arial"/>
          <w:color w:val="000000" w:themeColor="text1"/>
          <w:sz w:val="22"/>
          <w:szCs w:val="22"/>
          <w:lang w:eastAsia="en-GB"/>
        </w:rPr>
        <w:t>MacKinnon</w:t>
      </w:r>
      <w:r w:rsidR="0095246B" w:rsidRPr="7D52B7D6">
        <w:rPr>
          <w:rFonts w:ascii="Arial" w:eastAsia="Times New Roman" w:hAnsi="Arial" w:cs="Arial"/>
          <w:color w:val="000000" w:themeColor="text1"/>
          <w:sz w:val="22"/>
          <w:szCs w:val="22"/>
          <w:lang w:eastAsia="en-GB"/>
        </w:rPr>
        <w:t xml:space="preserve">, as noted above, </w:t>
      </w:r>
      <w:r w:rsidR="00582AB7" w:rsidRPr="7D52B7D6">
        <w:rPr>
          <w:rFonts w:ascii="Arial" w:eastAsia="Times New Roman" w:hAnsi="Arial" w:cs="Arial"/>
          <w:color w:val="000000" w:themeColor="text1"/>
          <w:sz w:val="22"/>
          <w:szCs w:val="22"/>
          <w:lang w:eastAsia="en-GB"/>
        </w:rPr>
        <w:t xml:space="preserve">believes that the </w:t>
      </w:r>
      <w:r w:rsidR="00682D4A" w:rsidRPr="7D52B7D6">
        <w:rPr>
          <w:rFonts w:ascii="Arial" w:eastAsia="Times New Roman" w:hAnsi="Arial" w:cs="Arial"/>
          <w:color w:val="000000" w:themeColor="text1"/>
          <w:sz w:val="22"/>
          <w:szCs w:val="22"/>
          <w:lang w:eastAsia="en-GB"/>
        </w:rPr>
        <w:t xml:space="preserve">law can </w:t>
      </w:r>
      <w:r w:rsidR="00682D4A" w:rsidRPr="7D52B7D6">
        <w:rPr>
          <w:rFonts w:ascii="Arial" w:eastAsia="Times New Roman" w:hAnsi="Arial" w:cs="Arial"/>
          <w:i/>
          <w:iCs/>
          <w:color w:val="000000" w:themeColor="text1"/>
          <w:sz w:val="22"/>
          <w:szCs w:val="22"/>
          <w:lang w:eastAsia="en-GB"/>
        </w:rPr>
        <w:t>substantively speak</w:t>
      </w:r>
      <w:r w:rsidR="00682D4A" w:rsidRPr="7D52B7D6">
        <w:rPr>
          <w:rFonts w:ascii="Arial" w:eastAsia="Times New Roman" w:hAnsi="Arial" w:cs="Arial"/>
          <w:color w:val="000000" w:themeColor="text1"/>
          <w:sz w:val="22"/>
          <w:szCs w:val="22"/>
          <w:lang w:eastAsia="en-GB"/>
        </w:rPr>
        <w:t xml:space="preserve"> </w:t>
      </w:r>
      <w:r w:rsidR="00851B63" w:rsidRPr="7D52B7D6">
        <w:rPr>
          <w:rFonts w:ascii="Arial" w:eastAsia="Times New Roman" w:hAnsi="Arial" w:cs="Arial"/>
          <w:color w:val="000000" w:themeColor="text1"/>
          <w:sz w:val="22"/>
          <w:szCs w:val="22"/>
          <w:lang w:eastAsia="en-GB"/>
        </w:rPr>
        <w:t xml:space="preserve">to </w:t>
      </w:r>
      <w:r w:rsidR="00682D4A" w:rsidRPr="7D52B7D6">
        <w:rPr>
          <w:rFonts w:ascii="Arial" w:eastAsia="Times New Roman" w:hAnsi="Arial" w:cs="Arial"/>
          <w:color w:val="000000" w:themeColor="text1"/>
          <w:sz w:val="22"/>
          <w:szCs w:val="22"/>
          <w:lang w:eastAsia="en-GB"/>
        </w:rPr>
        <w:t xml:space="preserve">the ‘essence’ of women’s oppression. </w:t>
      </w:r>
      <w:r w:rsidR="00563632" w:rsidRPr="7D52B7D6">
        <w:rPr>
          <w:rFonts w:ascii="Arial" w:eastAsia="Times New Roman" w:hAnsi="Arial" w:cs="Arial"/>
          <w:color w:val="000000" w:themeColor="text1"/>
          <w:sz w:val="22"/>
          <w:szCs w:val="22"/>
          <w:lang w:eastAsia="en-GB"/>
        </w:rPr>
        <w:t>Marxists</w:t>
      </w:r>
      <w:r w:rsidR="00910C0C" w:rsidRPr="7D52B7D6">
        <w:rPr>
          <w:rFonts w:ascii="Arial" w:eastAsia="Times New Roman" w:hAnsi="Arial" w:cs="Arial"/>
          <w:color w:val="000000" w:themeColor="text1"/>
          <w:sz w:val="22"/>
          <w:szCs w:val="22"/>
          <w:lang w:eastAsia="en-GB"/>
        </w:rPr>
        <w:t>, includ</w:t>
      </w:r>
      <w:r w:rsidR="00023DDF" w:rsidRPr="7D52B7D6">
        <w:rPr>
          <w:rFonts w:ascii="Arial" w:eastAsia="Times New Roman" w:hAnsi="Arial" w:cs="Arial"/>
          <w:color w:val="000000" w:themeColor="text1"/>
          <w:sz w:val="22"/>
          <w:szCs w:val="22"/>
          <w:lang w:eastAsia="en-GB"/>
        </w:rPr>
        <w:t>ing</w:t>
      </w:r>
      <w:r w:rsidR="00910C0C" w:rsidRPr="7D52B7D6">
        <w:rPr>
          <w:rFonts w:ascii="Arial" w:eastAsia="Times New Roman" w:hAnsi="Arial" w:cs="Arial"/>
          <w:color w:val="000000" w:themeColor="text1"/>
          <w:sz w:val="22"/>
          <w:szCs w:val="22"/>
          <w:lang w:eastAsia="en-GB"/>
        </w:rPr>
        <w:t xml:space="preserve"> Federici,</w:t>
      </w:r>
      <w:r w:rsidR="00563632" w:rsidRPr="7D52B7D6">
        <w:rPr>
          <w:rFonts w:ascii="Arial" w:eastAsia="Times New Roman" w:hAnsi="Arial" w:cs="Arial"/>
          <w:color w:val="000000" w:themeColor="text1"/>
          <w:sz w:val="22"/>
          <w:szCs w:val="22"/>
          <w:lang w:eastAsia="en-GB"/>
        </w:rPr>
        <w:t xml:space="preserve"> believe that </w:t>
      </w:r>
      <w:r w:rsidR="007607CC" w:rsidRPr="7D52B7D6">
        <w:rPr>
          <w:rFonts w:ascii="Arial" w:eastAsia="Times New Roman" w:hAnsi="Arial" w:cs="Arial"/>
          <w:color w:val="000000" w:themeColor="text1"/>
          <w:sz w:val="22"/>
          <w:szCs w:val="22"/>
          <w:lang w:eastAsia="en-GB"/>
        </w:rPr>
        <w:t xml:space="preserve">liberal </w:t>
      </w:r>
      <w:r w:rsidR="00563632" w:rsidRPr="7D52B7D6">
        <w:rPr>
          <w:rFonts w:ascii="Arial" w:eastAsia="Times New Roman" w:hAnsi="Arial" w:cs="Arial"/>
          <w:color w:val="000000" w:themeColor="text1"/>
          <w:sz w:val="22"/>
          <w:szCs w:val="22"/>
          <w:lang w:eastAsia="en-GB"/>
        </w:rPr>
        <w:t xml:space="preserve">legal forms </w:t>
      </w:r>
      <w:r w:rsidR="00910C0C" w:rsidRPr="7D52B7D6">
        <w:rPr>
          <w:rFonts w:ascii="Arial" w:eastAsia="Times New Roman" w:hAnsi="Arial" w:cs="Arial"/>
          <w:i/>
          <w:iCs/>
          <w:color w:val="000000" w:themeColor="text1"/>
          <w:sz w:val="22"/>
          <w:szCs w:val="22"/>
          <w:lang w:eastAsia="en-GB"/>
        </w:rPr>
        <w:t>cannot</w:t>
      </w:r>
      <w:r w:rsidR="00910C0C" w:rsidRPr="7D52B7D6">
        <w:rPr>
          <w:rFonts w:ascii="Arial" w:eastAsia="Times New Roman" w:hAnsi="Arial" w:cs="Arial"/>
          <w:color w:val="000000" w:themeColor="text1"/>
          <w:sz w:val="22"/>
          <w:szCs w:val="22"/>
          <w:lang w:eastAsia="en-GB"/>
        </w:rPr>
        <w:t xml:space="preserve"> accommodate capitalism’s </w:t>
      </w:r>
      <w:r w:rsidR="007607CC" w:rsidRPr="7D52B7D6">
        <w:rPr>
          <w:rFonts w:ascii="Arial" w:eastAsia="Times New Roman" w:hAnsi="Arial" w:cs="Arial"/>
          <w:color w:val="000000" w:themeColor="text1"/>
          <w:sz w:val="22"/>
          <w:szCs w:val="22"/>
          <w:lang w:eastAsia="en-GB"/>
        </w:rPr>
        <w:t xml:space="preserve">core </w:t>
      </w:r>
      <w:r w:rsidR="00910C0C" w:rsidRPr="7D52B7D6">
        <w:rPr>
          <w:rFonts w:ascii="Arial" w:eastAsia="Times New Roman" w:hAnsi="Arial" w:cs="Arial"/>
          <w:color w:val="000000" w:themeColor="text1"/>
          <w:sz w:val="22"/>
          <w:szCs w:val="22"/>
          <w:lang w:eastAsia="en-GB"/>
        </w:rPr>
        <w:t>‘essence’</w:t>
      </w:r>
      <w:r w:rsidR="007607CC" w:rsidRPr="7D52B7D6">
        <w:rPr>
          <w:rFonts w:ascii="Arial" w:eastAsia="Times New Roman" w:hAnsi="Arial" w:cs="Arial"/>
          <w:color w:val="000000" w:themeColor="text1"/>
          <w:sz w:val="22"/>
          <w:szCs w:val="22"/>
          <w:lang w:eastAsia="en-GB"/>
        </w:rPr>
        <w:t xml:space="preserve"> but that, at the same time, it should be engaged with to deliver wins for workers within the confines of what </w:t>
      </w:r>
      <w:r w:rsidR="0081718D" w:rsidRPr="7D52B7D6">
        <w:rPr>
          <w:rFonts w:ascii="Arial" w:eastAsia="Times New Roman" w:hAnsi="Arial" w:cs="Arial"/>
          <w:color w:val="000000" w:themeColor="text1"/>
          <w:sz w:val="22"/>
          <w:szCs w:val="22"/>
          <w:lang w:eastAsia="en-GB"/>
        </w:rPr>
        <w:t>is possible</w:t>
      </w:r>
      <w:r w:rsidR="00B32CFB" w:rsidRPr="7D52B7D6">
        <w:rPr>
          <w:rFonts w:ascii="Arial" w:eastAsia="Times New Roman" w:hAnsi="Arial" w:cs="Arial"/>
          <w:color w:val="000000" w:themeColor="text1"/>
          <w:sz w:val="22"/>
          <w:szCs w:val="22"/>
          <w:lang w:eastAsia="en-GB"/>
        </w:rPr>
        <w:t xml:space="preserve"> and to protest </w:t>
      </w:r>
      <w:r w:rsidR="48CA345C" w:rsidRPr="7D52B7D6">
        <w:rPr>
          <w:rFonts w:ascii="Arial" w:eastAsia="Times New Roman" w:hAnsi="Arial" w:cs="Arial"/>
          <w:color w:val="000000" w:themeColor="text1"/>
          <w:sz w:val="22"/>
          <w:szCs w:val="22"/>
          <w:lang w:eastAsia="en-GB"/>
        </w:rPr>
        <w:t xml:space="preserve">the </w:t>
      </w:r>
      <w:r w:rsidR="00B32CFB" w:rsidRPr="7D52B7D6">
        <w:rPr>
          <w:rFonts w:ascii="Arial" w:eastAsia="Times New Roman" w:hAnsi="Arial" w:cs="Arial"/>
          <w:color w:val="000000" w:themeColor="text1"/>
          <w:sz w:val="22"/>
          <w:szCs w:val="22"/>
          <w:lang w:eastAsia="en-GB"/>
        </w:rPr>
        <w:t>law’s limits</w:t>
      </w:r>
      <w:r w:rsidR="007607CC" w:rsidRPr="7D52B7D6">
        <w:rPr>
          <w:rFonts w:ascii="Arial" w:eastAsia="Times New Roman" w:hAnsi="Arial" w:cs="Arial"/>
          <w:color w:val="000000" w:themeColor="text1"/>
          <w:sz w:val="22"/>
          <w:szCs w:val="22"/>
          <w:lang w:eastAsia="en-GB"/>
        </w:rPr>
        <w:t>.</w:t>
      </w:r>
      <w:r w:rsidR="00E004E8" w:rsidRPr="7D52B7D6">
        <w:rPr>
          <w:rFonts w:ascii="Arial" w:eastAsia="Times New Roman" w:hAnsi="Arial" w:cs="Arial"/>
          <w:color w:val="000000" w:themeColor="text1"/>
          <w:sz w:val="22"/>
          <w:szCs w:val="22"/>
          <w:lang w:eastAsia="en-GB"/>
        </w:rPr>
        <w:t xml:space="preserve"> </w:t>
      </w:r>
    </w:p>
    <w:p w14:paraId="268ECD32" w14:textId="5954BF8D" w:rsidR="00897B95" w:rsidRPr="00C4016E" w:rsidRDefault="00E004E8" w:rsidP="7D52B7D6">
      <w:pPr>
        <w:spacing w:line="360" w:lineRule="auto"/>
        <w:ind w:firstLine="720"/>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What can we take away</w:t>
      </w:r>
      <w:r w:rsidR="00A82315" w:rsidRPr="7D52B7D6">
        <w:rPr>
          <w:rFonts w:ascii="Arial" w:eastAsia="Times New Roman" w:hAnsi="Arial" w:cs="Arial"/>
          <w:color w:val="000000" w:themeColor="text1"/>
          <w:sz w:val="22"/>
          <w:szCs w:val="22"/>
          <w:lang w:eastAsia="en-GB"/>
        </w:rPr>
        <w:t xml:space="preserve"> from this debate</w:t>
      </w:r>
      <w:r w:rsidR="00D077F2" w:rsidRPr="7D52B7D6">
        <w:rPr>
          <w:rFonts w:ascii="Arial" w:eastAsia="Times New Roman" w:hAnsi="Arial" w:cs="Arial"/>
          <w:color w:val="000000" w:themeColor="text1"/>
          <w:sz w:val="22"/>
          <w:szCs w:val="22"/>
          <w:lang w:eastAsia="en-GB"/>
        </w:rPr>
        <w:t xml:space="preserve"> on the possibility of law to </w:t>
      </w:r>
      <w:r w:rsidR="00C33E3A" w:rsidRPr="7D52B7D6">
        <w:rPr>
          <w:rFonts w:ascii="Arial" w:eastAsia="Times New Roman" w:hAnsi="Arial" w:cs="Arial"/>
          <w:color w:val="000000" w:themeColor="text1"/>
          <w:sz w:val="22"/>
          <w:szCs w:val="22"/>
          <w:lang w:eastAsia="en-GB"/>
        </w:rPr>
        <w:t xml:space="preserve">speak </w:t>
      </w:r>
      <w:r w:rsidR="00D91D02" w:rsidRPr="7D52B7D6">
        <w:rPr>
          <w:rFonts w:ascii="Arial" w:eastAsia="Times New Roman" w:hAnsi="Arial" w:cs="Arial"/>
          <w:color w:val="000000" w:themeColor="text1"/>
          <w:sz w:val="22"/>
          <w:szCs w:val="22"/>
          <w:lang w:eastAsia="en-GB"/>
        </w:rPr>
        <w:t xml:space="preserve">to </w:t>
      </w:r>
      <w:r w:rsidR="00C33E3A" w:rsidRPr="7D52B7D6">
        <w:rPr>
          <w:rFonts w:ascii="Arial" w:eastAsia="Times New Roman" w:hAnsi="Arial" w:cs="Arial"/>
          <w:color w:val="000000" w:themeColor="text1"/>
          <w:sz w:val="22"/>
          <w:szCs w:val="22"/>
          <w:lang w:eastAsia="en-GB"/>
        </w:rPr>
        <w:t>essence</w:t>
      </w:r>
      <w:r w:rsidR="00A82315" w:rsidRPr="7D52B7D6">
        <w:rPr>
          <w:rFonts w:ascii="Arial" w:eastAsia="Times New Roman" w:hAnsi="Arial" w:cs="Arial"/>
          <w:color w:val="000000" w:themeColor="text1"/>
          <w:sz w:val="22"/>
          <w:szCs w:val="22"/>
          <w:lang w:eastAsia="en-GB"/>
        </w:rPr>
        <w:t>?</w:t>
      </w:r>
      <w:r w:rsidR="00BC161A" w:rsidRPr="7D52B7D6">
        <w:rPr>
          <w:rFonts w:ascii="Arial" w:eastAsia="Times New Roman" w:hAnsi="Arial" w:cs="Arial"/>
          <w:color w:val="000000" w:themeColor="text1"/>
          <w:sz w:val="22"/>
          <w:szCs w:val="22"/>
          <w:lang w:eastAsia="en-GB"/>
        </w:rPr>
        <w:t xml:space="preserve"> I believe that Federici and MacKinnon would agree that liberal </w:t>
      </w:r>
      <w:r w:rsidR="007806A1" w:rsidRPr="7D52B7D6">
        <w:rPr>
          <w:rFonts w:ascii="Arial" w:eastAsia="Times New Roman" w:hAnsi="Arial" w:cs="Arial"/>
          <w:color w:val="000000" w:themeColor="text1"/>
          <w:sz w:val="22"/>
          <w:szCs w:val="22"/>
          <w:lang w:eastAsia="en-GB"/>
        </w:rPr>
        <w:t>legal forms</w:t>
      </w:r>
      <w:r w:rsidR="00BC161A" w:rsidRPr="7D52B7D6">
        <w:rPr>
          <w:rFonts w:ascii="Arial" w:eastAsia="Times New Roman" w:hAnsi="Arial" w:cs="Arial"/>
          <w:color w:val="000000" w:themeColor="text1"/>
          <w:sz w:val="22"/>
          <w:szCs w:val="22"/>
          <w:lang w:eastAsia="en-GB"/>
        </w:rPr>
        <w:t xml:space="preserve"> </w:t>
      </w:r>
      <w:r w:rsidR="007806A1" w:rsidRPr="7D52B7D6">
        <w:rPr>
          <w:rFonts w:ascii="Arial" w:eastAsia="Times New Roman" w:hAnsi="Arial" w:cs="Arial"/>
          <w:color w:val="000000" w:themeColor="text1"/>
          <w:sz w:val="22"/>
          <w:szCs w:val="22"/>
          <w:lang w:eastAsia="en-GB"/>
        </w:rPr>
        <w:t>are</w:t>
      </w:r>
      <w:r w:rsidR="00BC161A" w:rsidRPr="7D52B7D6">
        <w:rPr>
          <w:rFonts w:ascii="Arial" w:eastAsia="Times New Roman" w:hAnsi="Arial" w:cs="Arial"/>
          <w:color w:val="000000" w:themeColor="text1"/>
          <w:sz w:val="22"/>
          <w:szCs w:val="22"/>
          <w:lang w:eastAsia="en-GB"/>
        </w:rPr>
        <w:t xml:space="preserve"> a potent </w:t>
      </w:r>
      <w:r w:rsidR="00C33E3A" w:rsidRPr="7D52B7D6">
        <w:rPr>
          <w:rFonts w:ascii="Arial" w:eastAsia="Times New Roman" w:hAnsi="Arial" w:cs="Arial"/>
          <w:color w:val="000000" w:themeColor="text1"/>
          <w:sz w:val="22"/>
          <w:szCs w:val="22"/>
          <w:lang w:eastAsia="en-GB"/>
        </w:rPr>
        <w:t>source</w:t>
      </w:r>
      <w:r w:rsidR="00BC161A" w:rsidRPr="7D52B7D6">
        <w:rPr>
          <w:rFonts w:ascii="Arial" w:eastAsia="Times New Roman" w:hAnsi="Arial" w:cs="Arial"/>
          <w:color w:val="000000" w:themeColor="text1"/>
          <w:sz w:val="22"/>
          <w:szCs w:val="22"/>
          <w:lang w:eastAsia="en-GB"/>
        </w:rPr>
        <w:t xml:space="preserve"> for protesting </w:t>
      </w:r>
      <w:r w:rsidR="00C33E3A" w:rsidRPr="7D52B7D6">
        <w:rPr>
          <w:rFonts w:ascii="Arial" w:eastAsia="Times New Roman" w:hAnsi="Arial" w:cs="Arial"/>
          <w:color w:val="000000" w:themeColor="text1"/>
          <w:sz w:val="22"/>
          <w:szCs w:val="22"/>
          <w:lang w:eastAsia="en-GB"/>
        </w:rPr>
        <w:t>the</w:t>
      </w:r>
      <w:r w:rsidR="00C038F7" w:rsidRPr="7D52B7D6">
        <w:rPr>
          <w:rFonts w:ascii="Arial" w:eastAsia="Times New Roman" w:hAnsi="Arial" w:cs="Arial"/>
          <w:color w:val="000000" w:themeColor="text1"/>
          <w:sz w:val="22"/>
          <w:szCs w:val="22"/>
          <w:lang w:eastAsia="en-GB"/>
        </w:rPr>
        <w:t xml:space="preserve"> </w:t>
      </w:r>
      <w:r w:rsidR="00C038F7" w:rsidRPr="7D52B7D6">
        <w:rPr>
          <w:rFonts w:ascii="Arial" w:eastAsia="Times New Roman" w:hAnsi="Arial" w:cs="Arial"/>
          <w:i/>
          <w:iCs/>
          <w:color w:val="000000" w:themeColor="text1"/>
          <w:sz w:val="22"/>
          <w:szCs w:val="22"/>
          <w:lang w:eastAsia="en-GB"/>
        </w:rPr>
        <w:t>inability</w:t>
      </w:r>
      <w:r w:rsidR="00C038F7" w:rsidRPr="7D52B7D6">
        <w:rPr>
          <w:rFonts w:ascii="Arial" w:eastAsia="Times New Roman" w:hAnsi="Arial" w:cs="Arial"/>
          <w:color w:val="000000" w:themeColor="text1"/>
          <w:sz w:val="22"/>
          <w:szCs w:val="22"/>
          <w:lang w:eastAsia="en-GB"/>
        </w:rPr>
        <w:t xml:space="preserve"> </w:t>
      </w:r>
      <w:r w:rsidR="00C33E3A" w:rsidRPr="7D52B7D6">
        <w:rPr>
          <w:rFonts w:ascii="Arial" w:eastAsia="Times New Roman" w:hAnsi="Arial" w:cs="Arial"/>
          <w:color w:val="000000" w:themeColor="text1"/>
          <w:sz w:val="22"/>
          <w:szCs w:val="22"/>
          <w:lang w:eastAsia="en-GB"/>
        </w:rPr>
        <w:t>of law and the state to</w:t>
      </w:r>
      <w:r w:rsidR="00C038F7" w:rsidRPr="7D52B7D6">
        <w:rPr>
          <w:rFonts w:ascii="Arial" w:eastAsia="Times New Roman" w:hAnsi="Arial" w:cs="Arial"/>
          <w:color w:val="000000" w:themeColor="text1"/>
          <w:sz w:val="22"/>
          <w:szCs w:val="22"/>
          <w:lang w:eastAsia="en-GB"/>
        </w:rPr>
        <w:t xml:space="preserve"> speak </w:t>
      </w:r>
      <w:r w:rsidR="008C5412" w:rsidRPr="7D52B7D6">
        <w:rPr>
          <w:rFonts w:ascii="Arial" w:eastAsia="Times New Roman" w:hAnsi="Arial" w:cs="Arial"/>
          <w:color w:val="000000" w:themeColor="text1"/>
          <w:sz w:val="22"/>
          <w:szCs w:val="22"/>
          <w:lang w:eastAsia="en-GB"/>
        </w:rPr>
        <w:t xml:space="preserve">to the </w:t>
      </w:r>
      <w:r w:rsidR="00C038F7" w:rsidRPr="7D52B7D6">
        <w:rPr>
          <w:rFonts w:ascii="Arial" w:eastAsia="Times New Roman" w:hAnsi="Arial" w:cs="Arial"/>
          <w:color w:val="000000" w:themeColor="text1"/>
          <w:sz w:val="22"/>
          <w:szCs w:val="22"/>
          <w:lang w:eastAsia="en-GB"/>
        </w:rPr>
        <w:t>essence</w:t>
      </w:r>
      <w:r w:rsidR="008C5412" w:rsidRPr="7D52B7D6">
        <w:rPr>
          <w:rFonts w:ascii="Arial" w:eastAsia="Times New Roman" w:hAnsi="Arial" w:cs="Arial"/>
          <w:color w:val="000000" w:themeColor="text1"/>
          <w:sz w:val="22"/>
          <w:szCs w:val="22"/>
          <w:lang w:eastAsia="en-GB"/>
        </w:rPr>
        <w:t xml:space="preserve"> of women’s domination</w:t>
      </w:r>
      <w:r w:rsidR="000E343F" w:rsidRPr="7D52B7D6">
        <w:rPr>
          <w:rFonts w:ascii="Arial" w:eastAsia="Times New Roman" w:hAnsi="Arial" w:cs="Arial"/>
          <w:color w:val="000000" w:themeColor="text1"/>
          <w:sz w:val="22"/>
          <w:szCs w:val="22"/>
          <w:lang w:eastAsia="en-GB"/>
        </w:rPr>
        <w:t xml:space="preserve">. </w:t>
      </w:r>
      <w:r w:rsidR="00C038F7" w:rsidRPr="7D52B7D6">
        <w:rPr>
          <w:rFonts w:ascii="Arial" w:eastAsia="Times New Roman" w:hAnsi="Arial" w:cs="Arial"/>
          <w:color w:val="000000" w:themeColor="text1"/>
          <w:sz w:val="22"/>
          <w:szCs w:val="22"/>
          <w:lang w:eastAsia="en-GB"/>
        </w:rPr>
        <w:t>I read much of MacKinnon’s work in this way</w:t>
      </w:r>
      <w:r w:rsidR="0081718D" w:rsidRPr="7D52B7D6">
        <w:rPr>
          <w:rFonts w:ascii="Arial" w:eastAsia="Times New Roman" w:hAnsi="Arial" w:cs="Arial"/>
          <w:color w:val="000000" w:themeColor="text1"/>
          <w:sz w:val="22"/>
          <w:szCs w:val="22"/>
          <w:lang w:eastAsia="en-GB"/>
        </w:rPr>
        <w:t xml:space="preserve">. </w:t>
      </w:r>
      <w:r w:rsidR="003422A2" w:rsidRPr="7D52B7D6">
        <w:rPr>
          <w:rFonts w:ascii="Arial" w:eastAsia="Times New Roman" w:hAnsi="Arial" w:cs="Arial"/>
          <w:color w:val="000000" w:themeColor="text1"/>
          <w:sz w:val="22"/>
          <w:szCs w:val="22"/>
          <w:lang w:eastAsia="en-GB"/>
        </w:rPr>
        <w:t xml:space="preserve">Regarding reforming liberal legal forms </w:t>
      </w:r>
      <w:r w:rsidR="00D229F7" w:rsidRPr="7D52B7D6">
        <w:rPr>
          <w:rFonts w:ascii="Arial" w:eastAsia="Times New Roman" w:hAnsi="Arial" w:cs="Arial"/>
          <w:color w:val="000000" w:themeColor="text1"/>
          <w:sz w:val="22"/>
          <w:szCs w:val="22"/>
          <w:lang w:eastAsia="en-GB"/>
        </w:rPr>
        <w:t xml:space="preserve">that can be shown to mystify women’s subordination </w:t>
      </w:r>
      <w:r w:rsidR="003422A2" w:rsidRPr="7D52B7D6">
        <w:rPr>
          <w:rFonts w:ascii="Arial" w:eastAsia="Times New Roman" w:hAnsi="Arial" w:cs="Arial"/>
          <w:color w:val="000000" w:themeColor="text1"/>
          <w:sz w:val="22"/>
          <w:szCs w:val="22"/>
          <w:lang w:eastAsia="en-GB"/>
        </w:rPr>
        <w:t xml:space="preserve">to </w:t>
      </w:r>
      <w:r w:rsidR="00203C7E" w:rsidRPr="7D52B7D6">
        <w:rPr>
          <w:rFonts w:ascii="Arial" w:eastAsia="Times New Roman" w:hAnsi="Arial" w:cs="Arial"/>
          <w:color w:val="000000" w:themeColor="text1"/>
          <w:sz w:val="22"/>
          <w:szCs w:val="22"/>
          <w:lang w:eastAsia="en-GB"/>
        </w:rPr>
        <w:t>speak the ‘essence’ of women’s oppression, MacKinnon does have an optimism that Federici and other Marxists do not share</w:t>
      </w:r>
      <w:r w:rsidR="00277AA7" w:rsidRPr="7D52B7D6">
        <w:rPr>
          <w:rFonts w:ascii="Arial" w:eastAsia="Times New Roman" w:hAnsi="Arial" w:cs="Arial"/>
          <w:color w:val="000000" w:themeColor="text1"/>
          <w:sz w:val="22"/>
          <w:szCs w:val="22"/>
          <w:lang w:eastAsia="en-GB"/>
        </w:rPr>
        <w:t xml:space="preserve">. </w:t>
      </w:r>
      <w:r w:rsidR="00CA4D6D" w:rsidRPr="7D52B7D6">
        <w:rPr>
          <w:rFonts w:ascii="Arial" w:eastAsia="Times New Roman" w:hAnsi="Arial" w:cs="Arial"/>
          <w:color w:val="000000" w:themeColor="text1"/>
          <w:sz w:val="22"/>
          <w:szCs w:val="22"/>
          <w:lang w:eastAsia="en-GB"/>
        </w:rPr>
        <w:t>I</w:t>
      </w:r>
      <w:r w:rsidR="007507F3" w:rsidRPr="7D52B7D6">
        <w:rPr>
          <w:rFonts w:ascii="Arial" w:eastAsia="Times New Roman" w:hAnsi="Arial" w:cs="Arial"/>
          <w:color w:val="000000" w:themeColor="text1"/>
          <w:sz w:val="22"/>
          <w:szCs w:val="22"/>
          <w:lang w:eastAsia="en-GB"/>
        </w:rPr>
        <w:t xml:space="preserve"> </w:t>
      </w:r>
      <w:r w:rsidR="00CA4D6D" w:rsidRPr="7D52B7D6">
        <w:rPr>
          <w:rFonts w:ascii="Arial" w:eastAsia="Times New Roman" w:hAnsi="Arial" w:cs="Arial"/>
          <w:color w:val="000000" w:themeColor="text1"/>
          <w:sz w:val="22"/>
          <w:szCs w:val="22"/>
          <w:lang w:eastAsia="en-GB"/>
        </w:rPr>
        <w:t>am</w:t>
      </w:r>
      <w:r w:rsidR="00640FF1" w:rsidRPr="7D52B7D6">
        <w:rPr>
          <w:rFonts w:ascii="Arial" w:eastAsia="Times New Roman" w:hAnsi="Arial" w:cs="Arial"/>
          <w:color w:val="000000" w:themeColor="text1"/>
          <w:sz w:val="22"/>
          <w:szCs w:val="22"/>
          <w:lang w:eastAsia="en-GB"/>
        </w:rPr>
        <w:t xml:space="preserve"> </w:t>
      </w:r>
      <w:r w:rsidR="00203C7E" w:rsidRPr="7D52B7D6">
        <w:rPr>
          <w:rFonts w:ascii="Arial" w:eastAsia="Times New Roman" w:hAnsi="Arial" w:cs="Arial"/>
          <w:color w:val="000000" w:themeColor="text1"/>
          <w:sz w:val="22"/>
          <w:szCs w:val="22"/>
          <w:lang w:eastAsia="en-GB"/>
        </w:rPr>
        <w:t>not</w:t>
      </w:r>
      <w:r w:rsidR="00E97C25" w:rsidRPr="7D52B7D6">
        <w:rPr>
          <w:rFonts w:ascii="Arial" w:eastAsia="Times New Roman" w:hAnsi="Arial" w:cs="Arial"/>
          <w:color w:val="000000" w:themeColor="text1"/>
          <w:sz w:val="22"/>
          <w:szCs w:val="22"/>
          <w:lang w:eastAsia="en-GB"/>
        </w:rPr>
        <w:t>, in principle, against such an endeavour</w:t>
      </w:r>
      <w:r w:rsidR="000A2A88" w:rsidRPr="7D52B7D6">
        <w:rPr>
          <w:rFonts w:ascii="Arial" w:eastAsia="Times New Roman" w:hAnsi="Arial" w:cs="Arial"/>
          <w:color w:val="000000" w:themeColor="text1"/>
          <w:sz w:val="22"/>
          <w:szCs w:val="22"/>
          <w:lang w:eastAsia="en-GB"/>
        </w:rPr>
        <w:t>,</w:t>
      </w:r>
      <w:r w:rsidR="00203C7E" w:rsidRPr="7D52B7D6">
        <w:rPr>
          <w:rFonts w:ascii="Arial" w:eastAsia="Times New Roman" w:hAnsi="Arial" w:cs="Arial"/>
          <w:color w:val="000000" w:themeColor="text1"/>
          <w:sz w:val="22"/>
          <w:szCs w:val="22"/>
          <w:lang w:eastAsia="en-GB"/>
        </w:rPr>
        <w:t xml:space="preserve"> </w:t>
      </w:r>
      <w:r w:rsidR="00E97C25" w:rsidRPr="7D52B7D6">
        <w:rPr>
          <w:rFonts w:ascii="Arial" w:eastAsia="Times New Roman" w:hAnsi="Arial" w:cs="Arial"/>
          <w:color w:val="000000" w:themeColor="text1"/>
          <w:sz w:val="22"/>
          <w:szCs w:val="22"/>
          <w:lang w:eastAsia="en-GB"/>
        </w:rPr>
        <w:t xml:space="preserve">but </w:t>
      </w:r>
      <w:r w:rsidR="000A2A88" w:rsidRPr="7D52B7D6">
        <w:rPr>
          <w:rFonts w:ascii="Arial" w:eastAsia="Times New Roman" w:hAnsi="Arial" w:cs="Arial"/>
          <w:color w:val="000000" w:themeColor="text1"/>
          <w:sz w:val="22"/>
          <w:szCs w:val="22"/>
          <w:lang w:eastAsia="en-GB"/>
        </w:rPr>
        <w:t xml:space="preserve">only if </w:t>
      </w:r>
      <w:r w:rsidR="007507F3" w:rsidRPr="7D52B7D6">
        <w:rPr>
          <w:rFonts w:ascii="Arial" w:eastAsia="Times New Roman" w:hAnsi="Arial" w:cs="Arial"/>
          <w:color w:val="000000" w:themeColor="text1"/>
          <w:sz w:val="22"/>
          <w:szCs w:val="22"/>
          <w:lang w:eastAsia="en-GB"/>
        </w:rPr>
        <w:t xml:space="preserve">it is </w:t>
      </w:r>
      <w:r w:rsidR="000A2A88" w:rsidRPr="7D52B7D6">
        <w:rPr>
          <w:rFonts w:ascii="Arial" w:eastAsia="Times New Roman" w:hAnsi="Arial" w:cs="Arial"/>
          <w:color w:val="000000" w:themeColor="text1"/>
          <w:sz w:val="22"/>
          <w:szCs w:val="22"/>
          <w:lang w:eastAsia="en-GB"/>
        </w:rPr>
        <w:t>in dialogue</w:t>
      </w:r>
      <w:r w:rsidR="7DE6EC5D" w:rsidRPr="7D52B7D6">
        <w:rPr>
          <w:rFonts w:ascii="Arial" w:eastAsia="Times New Roman" w:hAnsi="Arial" w:cs="Arial"/>
          <w:color w:val="000000" w:themeColor="text1"/>
          <w:sz w:val="22"/>
          <w:szCs w:val="22"/>
          <w:lang w:eastAsia="en-GB"/>
        </w:rPr>
        <w:t xml:space="preserve"> with</w:t>
      </w:r>
      <w:r w:rsidR="000A2A88" w:rsidRPr="7D52B7D6">
        <w:rPr>
          <w:rFonts w:ascii="Arial" w:eastAsia="Times New Roman" w:hAnsi="Arial" w:cs="Arial"/>
          <w:color w:val="000000" w:themeColor="text1"/>
          <w:sz w:val="22"/>
          <w:szCs w:val="22"/>
          <w:lang w:eastAsia="en-GB"/>
        </w:rPr>
        <w:t xml:space="preserve">, and </w:t>
      </w:r>
      <w:r w:rsidR="00F106C8" w:rsidRPr="7D52B7D6">
        <w:rPr>
          <w:rFonts w:ascii="Arial" w:eastAsia="Times New Roman" w:hAnsi="Arial" w:cs="Arial"/>
          <w:color w:val="000000" w:themeColor="text1"/>
          <w:sz w:val="22"/>
          <w:szCs w:val="22"/>
          <w:lang w:eastAsia="en-GB"/>
        </w:rPr>
        <w:t>not in</w:t>
      </w:r>
      <w:r w:rsidR="000A2A88" w:rsidRPr="7D52B7D6">
        <w:rPr>
          <w:rFonts w:ascii="Arial" w:eastAsia="Times New Roman" w:hAnsi="Arial" w:cs="Arial"/>
          <w:color w:val="000000" w:themeColor="text1"/>
          <w:sz w:val="22"/>
          <w:szCs w:val="22"/>
          <w:lang w:eastAsia="en-GB"/>
        </w:rPr>
        <w:t xml:space="preserve">consistent with, </w:t>
      </w:r>
      <w:r w:rsidR="007507F3" w:rsidRPr="7D52B7D6">
        <w:rPr>
          <w:rFonts w:ascii="Arial" w:eastAsia="Times New Roman" w:hAnsi="Arial" w:cs="Arial"/>
          <w:color w:val="000000" w:themeColor="text1"/>
          <w:sz w:val="22"/>
          <w:szCs w:val="22"/>
          <w:lang w:eastAsia="en-GB"/>
        </w:rPr>
        <w:t>anti-capitalist feminist struggle</w:t>
      </w:r>
      <w:r w:rsidR="008B7041" w:rsidRPr="7D52B7D6">
        <w:rPr>
          <w:rFonts w:ascii="Arial" w:eastAsia="Times New Roman" w:hAnsi="Arial" w:cs="Arial"/>
          <w:color w:val="000000" w:themeColor="text1"/>
          <w:sz w:val="22"/>
          <w:szCs w:val="22"/>
          <w:lang w:eastAsia="en-GB"/>
        </w:rPr>
        <w:t xml:space="preserve">. As will become apparent in my discussion of sex work in </w:t>
      </w:r>
      <w:r w:rsidR="00E2093F" w:rsidRPr="7D52B7D6">
        <w:rPr>
          <w:rFonts w:ascii="Arial" w:eastAsia="Times New Roman" w:hAnsi="Arial" w:cs="Arial"/>
          <w:color w:val="000000" w:themeColor="text1"/>
          <w:sz w:val="22"/>
          <w:szCs w:val="22"/>
          <w:lang w:eastAsia="en-GB"/>
        </w:rPr>
        <w:t>the following and final part of this article</w:t>
      </w:r>
      <w:r w:rsidR="008B7041" w:rsidRPr="7D52B7D6">
        <w:rPr>
          <w:rFonts w:ascii="Arial" w:eastAsia="Times New Roman" w:hAnsi="Arial" w:cs="Arial"/>
          <w:color w:val="000000" w:themeColor="text1"/>
          <w:sz w:val="22"/>
          <w:szCs w:val="22"/>
          <w:lang w:eastAsia="en-GB"/>
        </w:rPr>
        <w:t xml:space="preserve">, the fact that </w:t>
      </w:r>
      <w:r w:rsidR="237D096B" w:rsidRPr="7D52B7D6">
        <w:rPr>
          <w:rFonts w:ascii="Arial" w:eastAsia="Times New Roman" w:hAnsi="Arial" w:cs="Arial"/>
          <w:color w:val="000000" w:themeColor="text1"/>
          <w:sz w:val="22"/>
          <w:szCs w:val="22"/>
          <w:lang w:eastAsia="en-GB"/>
        </w:rPr>
        <w:t xml:space="preserve">aspects of </w:t>
      </w:r>
      <w:r w:rsidR="008B7041" w:rsidRPr="7D52B7D6">
        <w:rPr>
          <w:rFonts w:ascii="Arial" w:eastAsia="Times New Roman" w:hAnsi="Arial" w:cs="Arial"/>
          <w:color w:val="000000" w:themeColor="text1"/>
          <w:sz w:val="22"/>
          <w:szCs w:val="22"/>
          <w:lang w:eastAsia="en-GB"/>
        </w:rPr>
        <w:t xml:space="preserve">MacKinnon’s approach </w:t>
      </w:r>
      <w:r w:rsidR="50204DB4" w:rsidRPr="7D52B7D6">
        <w:rPr>
          <w:rFonts w:ascii="Arial" w:eastAsia="Times New Roman" w:hAnsi="Arial" w:cs="Arial"/>
          <w:color w:val="000000" w:themeColor="text1"/>
          <w:sz w:val="22"/>
          <w:szCs w:val="22"/>
          <w:lang w:eastAsia="en-GB"/>
        </w:rPr>
        <w:t xml:space="preserve">are </w:t>
      </w:r>
      <w:r w:rsidR="00B37CA4" w:rsidRPr="7D52B7D6">
        <w:rPr>
          <w:rFonts w:ascii="Arial" w:eastAsia="Times New Roman" w:hAnsi="Arial" w:cs="Arial"/>
          <w:color w:val="000000" w:themeColor="text1"/>
          <w:sz w:val="22"/>
          <w:szCs w:val="22"/>
          <w:lang w:eastAsia="en-GB"/>
        </w:rPr>
        <w:t>inconsistent</w:t>
      </w:r>
      <w:r w:rsidR="008B7041" w:rsidRPr="7D52B7D6">
        <w:rPr>
          <w:rFonts w:ascii="Arial" w:eastAsia="Times New Roman" w:hAnsi="Arial" w:cs="Arial"/>
          <w:color w:val="000000" w:themeColor="text1"/>
          <w:sz w:val="22"/>
          <w:szCs w:val="22"/>
          <w:lang w:eastAsia="en-GB"/>
        </w:rPr>
        <w:t xml:space="preserve"> </w:t>
      </w:r>
      <w:r w:rsidR="00EE3000" w:rsidRPr="7D52B7D6">
        <w:rPr>
          <w:rFonts w:ascii="Arial" w:eastAsia="Times New Roman" w:hAnsi="Arial" w:cs="Arial"/>
          <w:color w:val="000000" w:themeColor="text1"/>
          <w:sz w:val="22"/>
          <w:szCs w:val="22"/>
          <w:lang w:eastAsia="en-GB"/>
        </w:rPr>
        <w:t xml:space="preserve">with anti-capitalist struggle in relation to sex work </w:t>
      </w:r>
      <w:r w:rsidR="00B37CA4" w:rsidRPr="7D52B7D6">
        <w:rPr>
          <w:rFonts w:ascii="Arial" w:eastAsia="Times New Roman" w:hAnsi="Arial" w:cs="Arial"/>
          <w:color w:val="000000" w:themeColor="text1"/>
          <w:sz w:val="22"/>
          <w:szCs w:val="22"/>
          <w:lang w:eastAsia="en-GB"/>
        </w:rPr>
        <w:t xml:space="preserve">presents </w:t>
      </w:r>
      <w:r w:rsidR="00491821" w:rsidRPr="7D52B7D6">
        <w:rPr>
          <w:rFonts w:ascii="Arial" w:eastAsia="Times New Roman" w:hAnsi="Arial" w:cs="Arial"/>
          <w:color w:val="000000" w:themeColor="text1"/>
          <w:sz w:val="22"/>
          <w:szCs w:val="22"/>
          <w:lang w:eastAsia="en-GB"/>
        </w:rPr>
        <w:t xml:space="preserve">some </w:t>
      </w:r>
      <w:r w:rsidR="00B37CA4" w:rsidRPr="7D52B7D6">
        <w:rPr>
          <w:rFonts w:ascii="Arial" w:eastAsia="Times New Roman" w:hAnsi="Arial" w:cs="Arial"/>
          <w:color w:val="000000" w:themeColor="text1"/>
          <w:sz w:val="22"/>
          <w:szCs w:val="22"/>
          <w:lang w:eastAsia="en-GB"/>
        </w:rPr>
        <w:t>problem</w:t>
      </w:r>
      <w:r w:rsidR="00491821" w:rsidRPr="7D52B7D6">
        <w:rPr>
          <w:rFonts w:ascii="Arial" w:eastAsia="Times New Roman" w:hAnsi="Arial" w:cs="Arial"/>
          <w:color w:val="000000" w:themeColor="text1"/>
          <w:sz w:val="22"/>
          <w:szCs w:val="22"/>
          <w:lang w:eastAsia="en-GB"/>
        </w:rPr>
        <w:t>s</w:t>
      </w:r>
      <w:r w:rsidR="00B37CA4" w:rsidRPr="7D52B7D6">
        <w:rPr>
          <w:rFonts w:ascii="Arial" w:eastAsia="Times New Roman" w:hAnsi="Arial" w:cs="Arial"/>
          <w:color w:val="000000" w:themeColor="text1"/>
          <w:sz w:val="22"/>
          <w:szCs w:val="22"/>
          <w:lang w:eastAsia="en-GB"/>
        </w:rPr>
        <w:t xml:space="preserve">. </w:t>
      </w:r>
    </w:p>
    <w:p w14:paraId="1D2820EA" w14:textId="77777777" w:rsidR="006214CE" w:rsidRPr="00C4016E" w:rsidRDefault="006214CE" w:rsidP="7D52B7D6">
      <w:pPr>
        <w:spacing w:line="360" w:lineRule="auto"/>
        <w:rPr>
          <w:rFonts w:ascii="Arial" w:eastAsia="Times New Roman" w:hAnsi="Arial" w:cs="Arial"/>
          <w:b/>
          <w:bCs/>
          <w:color w:val="000000" w:themeColor="text1"/>
          <w:sz w:val="22"/>
          <w:szCs w:val="22"/>
          <w:lang w:eastAsia="en-GB"/>
        </w:rPr>
      </w:pPr>
    </w:p>
    <w:p w14:paraId="45F653C6" w14:textId="77777777" w:rsidR="004577F5" w:rsidRDefault="004577F5">
      <w:pPr>
        <w:rPr>
          <w:rFonts w:ascii="Arial" w:eastAsia="Times New Roman" w:hAnsi="Arial" w:cs="Arial"/>
          <w:b/>
          <w:bCs/>
          <w:color w:val="000000" w:themeColor="text1"/>
          <w:sz w:val="22"/>
          <w:szCs w:val="22"/>
          <w:lang w:eastAsia="en-GB"/>
        </w:rPr>
      </w:pPr>
      <w:r>
        <w:br w:type="page"/>
      </w:r>
    </w:p>
    <w:p w14:paraId="10EFE987" w14:textId="4D5EB944" w:rsidR="0058065D" w:rsidRPr="003463DE" w:rsidRDefault="003463DE" w:rsidP="003463DE">
      <w:pPr>
        <w:pStyle w:val="Heading2"/>
      </w:pPr>
      <w:r>
        <w:lastRenderedPageBreak/>
        <w:t xml:space="preserve">4. </w:t>
      </w:r>
      <w:r w:rsidR="00E77516" w:rsidRPr="003463DE">
        <w:t>‘Scaling Up’</w:t>
      </w:r>
      <w:r w:rsidR="00CB38D3" w:rsidRPr="003463DE">
        <w:t xml:space="preserve"> Sex Work and Prostitution </w:t>
      </w:r>
    </w:p>
    <w:p w14:paraId="3576062E" w14:textId="35354BD1" w:rsidR="008B70CD" w:rsidRPr="00C4016E" w:rsidRDefault="00A240BB" w:rsidP="7D52B7D6">
      <w:pPr>
        <w:autoSpaceDE w:val="0"/>
        <w:autoSpaceDN w:val="0"/>
        <w:adjustRightInd w:val="0"/>
        <w:spacing w:line="360" w:lineRule="auto"/>
        <w:rPr>
          <w:rFonts w:ascii="Arial" w:eastAsia="Times New Roman" w:hAnsi="Arial" w:cs="Arial"/>
          <w:color w:val="000000" w:themeColor="text1"/>
          <w:sz w:val="22"/>
          <w:szCs w:val="22"/>
          <w:lang w:eastAsia="en-GB"/>
        </w:rPr>
      </w:pPr>
      <w:r w:rsidRPr="7D52B7D6">
        <w:rPr>
          <w:rFonts w:ascii="Arial" w:eastAsia="Times New Roman" w:hAnsi="Arial" w:cs="Arial"/>
          <w:color w:val="000000" w:themeColor="text1"/>
          <w:sz w:val="22"/>
          <w:szCs w:val="22"/>
          <w:lang w:eastAsia="en-GB"/>
        </w:rPr>
        <w:t>Federici and MacKinnon</w:t>
      </w:r>
      <w:r w:rsidR="009524CE" w:rsidRPr="7D52B7D6">
        <w:rPr>
          <w:rFonts w:ascii="Arial" w:eastAsia="Times New Roman" w:hAnsi="Arial" w:cs="Arial"/>
          <w:color w:val="000000" w:themeColor="text1"/>
          <w:sz w:val="22"/>
          <w:szCs w:val="22"/>
          <w:lang w:eastAsia="en-GB"/>
        </w:rPr>
        <w:t xml:space="preserve"> </w:t>
      </w:r>
      <w:r w:rsidR="0031310D" w:rsidRPr="7D52B7D6">
        <w:rPr>
          <w:rFonts w:ascii="Arial" w:eastAsia="Times New Roman" w:hAnsi="Arial" w:cs="Arial"/>
          <w:color w:val="000000" w:themeColor="text1"/>
          <w:sz w:val="22"/>
          <w:szCs w:val="22"/>
          <w:lang w:eastAsia="en-GB"/>
        </w:rPr>
        <w:t>tell us</w:t>
      </w:r>
      <w:r w:rsidR="009524CE" w:rsidRPr="7D52B7D6">
        <w:rPr>
          <w:rFonts w:ascii="Arial" w:eastAsia="Times New Roman" w:hAnsi="Arial" w:cs="Arial"/>
          <w:color w:val="000000" w:themeColor="text1"/>
          <w:sz w:val="22"/>
          <w:szCs w:val="22"/>
          <w:lang w:eastAsia="en-GB"/>
        </w:rPr>
        <w:t xml:space="preserve"> </w:t>
      </w:r>
      <w:r w:rsidRPr="7D52B7D6">
        <w:rPr>
          <w:rFonts w:ascii="Arial" w:eastAsia="Times New Roman" w:hAnsi="Arial" w:cs="Arial"/>
          <w:color w:val="000000" w:themeColor="text1"/>
          <w:sz w:val="22"/>
          <w:szCs w:val="22"/>
          <w:lang w:eastAsia="en-GB"/>
        </w:rPr>
        <w:t>s</w:t>
      </w:r>
      <w:r w:rsidR="009D6487" w:rsidRPr="7D52B7D6">
        <w:rPr>
          <w:rFonts w:ascii="Arial" w:eastAsia="Times New Roman" w:hAnsi="Arial" w:cs="Arial"/>
          <w:color w:val="000000" w:themeColor="text1"/>
          <w:sz w:val="22"/>
          <w:szCs w:val="22"/>
          <w:lang w:eastAsia="en-GB"/>
        </w:rPr>
        <w:t xml:space="preserve">ex workers’ labour and sexuality </w:t>
      </w:r>
      <w:r w:rsidR="05C2AFA3" w:rsidRPr="7D52B7D6">
        <w:rPr>
          <w:rFonts w:ascii="Arial" w:eastAsia="Times New Roman" w:hAnsi="Arial" w:cs="Arial"/>
          <w:color w:val="000000" w:themeColor="text1"/>
          <w:sz w:val="22"/>
          <w:szCs w:val="22"/>
          <w:lang w:eastAsia="en-GB"/>
        </w:rPr>
        <w:t xml:space="preserve">are </w:t>
      </w:r>
      <w:r w:rsidR="005D1D4B" w:rsidRPr="7D52B7D6">
        <w:rPr>
          <w:rFonts w:ascii="Arial" w:eastAsia="Times New Roman" w:hAnsi="Arial" w:cs="Arial"/>
          <w:color w:val="000000" w:themeColor="text1"/>
          <w:sz w:val="22"/>
          <w:szCs w:val="22"/>
          <w:lang w:eastAsia="en-GB"/>
        </w:rPr>
        <w:t>expropriated, objectified, exploited</w:t>
      </w:r>
      <w:r w:rsidR="004A6ADB" w:rsidRPr="7D52B7D6">
        <w:rPr>
          <w:rFonts w:ascii="Arial" w:eastAsia="Times New Roman" w:hAnsi="Arial" w:cs="Arial"/>
          <w:color w:val="000000" w:themeColor="text1"/>
          <w:sz w:val="22"/>
          <w:szCs w:val="22"/>
          <w:lang w:eastAsia="en-GB"/>
        </w:rPr>
        <w:t>,</w:t>
      </w:r>
      <w:r w:rsidR="009D6487" w:rsidRPr="7D52B7D6">
        <w:rPr>
          <w:rFonts w:ascii="Arial" w:eastAsia="Times New Roman" w:hAnsi="Arial" w:cs="Arial"/>
          <w:color w:val="000000" w:themeColor="text1"/>
          <w:sz w:val="22"/>
          <w:szCs w:val="22"/>
          <w:lang w:eastAsia="en-GB"/>
        </w:rPr>
        <w:t xml:space="preserve"> </w:t>
      </w:r>
      <w:r w:rsidR="005D1D4B" w:rsidRPr="7D52B7D6">
        <w:rPr>
          <w:rFonts w:ascii="Arial" w:eastAsia="Times New Roman" w:hAnsi="Arial" w:cs="Arial"/>
          <w:color w:val="000000" w:themeColor="text1"/>
          <w:sz w:val="22"/>
          <w:szCs w:val="22"/>
          <w:lang w:eastAsia="en-GB"/>
        </w:rPr>
        <w:t xml:space="preserve">and alienated </w:t>
      </w:r>
      <w:r w:rsidR="009D6487" w:rsidRPr="7D52B7D6">
        <w:rPr>
          <w:rFonts w:ascii="Arial" w:eastAsia="Times New Roman" w:hAnsi="Arial" w:cs="Arial"/>
          <w:color w:val="000000" w:themeColor="text1"/>
          <w:sz w:val="22"/>
          <w:szCs w:val="22"/>
          <w:lang w:eastAsia="en-GB"/>
        </w:rPr>
        <w:t xml:space="preserve">for the </w:t>
      </w:r>
      <w:r w:rsidRPr="7D52B7D6">
        <w:rPr>
          <w:rFonts w:ascii="Arial" w:eastAsia="Times New Roman" w:hAnsi="Arial" w:cs="Arial"/>
          <w:color w:val="000000" w:themeColor="text1"/>
          <w:sz w:val="22"/>
          <w:szCs w:val="22"/>
          <w:lang w:eastAsia="en-GB"/>
        </w:rPr>
        <w:t>benefit of capitalist profit and male sexual power</w:t>
      </w:r>
      <w:r w:rsidR="004A6ADB" w:rsidRPr="7D52B7D6">
        <w:rPr>
          <w:rFonts w:ascii="Arial" w:eastAsia="Times New Roman" w:hAnsi="Arial" w:cs="Arial"/>
          <w:color w:val="000000" w:themeColor="text1"/>
          <w:sz w:val="22"/>
          <w:szCs w:val="22"/>
          <w:lang w:eastAsia="en-GB"/>
        </w:rPr>
        <w:t>.</w:t>
      </w:r>
      <w:r w:rsidRPr="7D52B7D6">
        <w:rPr>
          <w:rFonts w:ascii="Arial" w:eastAsia="Times New Roman" w:hAnsi="Arial" w:cs="Arial"/>
          <w:color w:val="000000" w:themeColor="text1"/>
          <w:sz w:val="22"/>
          <w:szCs w:val="22"/>
          <w:lang w:eastAsia="en-GB"/>
        </w:rPr>
        <w:t xml:space="preserve"> </w:t>
      </w:r>
      <w:r w:rsidR="00204177" w:rsidRPr="7D52B7D6">
        <w:rPr>
          <w:rFonts w:ascii="Arial" w:eastAsia="Times New Roman" w:hAnsi="Arial" w:cs="Arial"/>
          <w:color w:val="000000" w:themeColor="text1"/>
          <w:sz w:val="22"/>
          <w:szCs w:val="22"/>
          <w:lang w:eastAsia="en-GB"/>
        </w:rPr>
        <w:t>These structures of domination manifest in the exercise, by bosses, clients, and many others in society, of economic and sexual command over sex workers</w:t>
      </w:r>
      <w:r w:rsidR="560CDC76" w:rsidRPr="7D52B7D6">
        <w:rPr>
          <w:rFonts w:ascii="Arial" w:eastAsia="Times New Roman" w:hAnsi="Arial" w:cs="Arial"/>
          <w:color w:val="000000" w:themeColor="text1"/>
          <w:sz w:val="22"/>
          <w:szCs w:val="22"/>
          <w:lang w:eastAsia="en-GB"/>
        </w:rPr>
        <w:t xml:space="preserve">. These powers </w:t>
      </w:r>
      <w:r w:rsidR="00A33EE8" w:rsidRPr="7D52B7D6">
        <w:rPr>
          <w:rFonts w:ascii="Arial" w:eastAsia="Times New Roman" w:hAnsi="Arial" w:cs="Arial"/>
          <w:color w:val="000000" w:themeColor="text1"/>
          <w:sz w:val="22"/>
          <w:szCs w:val="22"/>
          <w:lang w:eastAsia="en-GB"/>
        </w:rPr>
        <w:t>are arranged institutionally in modern discourses and practices, including, notably for my purposes, liberal law, which do</w:t>
      </w:r>
      <w:r w:rsidR="20D02B0D" w:rsidRPr="7D52B7D6">
        <w:rPr>
          <w:rFonts w:ascii="Arial" w:eastAsia="Times New Roman" w:hAnsi="Arial" w:cs="Arial"/>
          <w:color w:val="000000" w:themeColor="text1"/>
          <w:sz w:val="22"/>
          <w:szCs w:val="22"/>
          <w:lang w:eastAsia="en-GB"/>
        </w:rPr>
        <w:t>es</w:t>
      </w:r>
      <w:r w:rsidR="00A33EE8" w:rsidRPr="7D52B7D6">
        <w:rPr>
          <w:rFonts w:ascii="Arial" w:eastAsia="Times New Roman" w:hAnsi="Arial" w:cs="Arial"/>
          <w:color w:val="000000" w:themeColor="text1"/>
          <w:sz w:val="22"/>
          <w:szCs w:val="22"/>
          <w:lang w:eastAsia="en-GB"/>
        </w:rPr>
        <w:t xml:space="preserve"> not make this domination</w:t>
      </w:r>
      <w:r w:rsidR="09DCE648" w:rsidRPr="7D52B7D6">
        <w:rPr>
          <w:rFonts w:ascii="Arial" w:eastAsia="Times New Roman" w:hAnsi="Arial" w:cs="Arial"/>
          <w:color w:val="000000" w:themeColor="text1"/>
          <w:sz w:val="22"/>
          <w:szCs w:val="22"/>
          <w:lang w:eastAsia="en-GB"/>
        </w:rPr>
        <w:t xml:space="preserve"> immediately</w:t>
      </w:r>
      <w:r w:rsidR="00A33EE8" w:rsidRPr="7D52B7D6">
        <w:rPr>
          <w:rFonts w:ascii="Arial" w:eastAsia="Times New Roman" w:hAnsi="Arial" w:cs="Arial"/>
          <w:color w:val="000000" w:themeColor="text1"/>
          <w:sz w:val="22"/>
          <w:szCs w:val="22"/>
          <w:lang w:eastAsia="en-GB"/>
        </w:rPr>
        <w:t xml:space="preserve"> apparent. </w:t>
      </w:r>
      <w:r w:rsidR="00C848AE" w:rsidRPr="7D52B7D6">
        <w:rPr>
          <w:rFonts w:ascii="Arial" w:eastAsia="Times New Roman" w:hAnsi="Arial" w:cs="Arial"/>
          <w:color w:val="000000" w:themeColor="text1"/>
          <w:sz w:val="22"/>
          <w:szCs w:val="22"/>
          <w:lang w:eastAsia="en-GB"/>
        </w:rPr>
        <w:t xml:space="preserve">This, then, is the </w:t>
      </w:r>
      <w:r w:rsidR="004558CE" w:rsidRPr="7D52B7D6">
        <w:rPr>
          <w:rFonts w:ascii="Arial" w:eastAsia="Times New Roman" w:hAnsi="Arial" w:cs="Arial"/>
          <w:color w:val="000000" w:themeColor="text1"/>
          <w:sz w:val="22"/>
          <w:szCs w:val="22"/>
          <w:lang w:eastAsia="en-GB"/>
        </w:rPr>
        <w:t xml:space="preserve">real </w:t>
      </w:r>
      <w:r w:rsidR="00C848AE" w:rsidRPr="7D52B7D6">
        <w:rPr>
          <w:rFonts w:ascii="Arial" w:eastAsia="Times New Roman" w:hAnsi="Arial" w:cs="Arial"/>
          <w:color w:val="000000" w:themeColor="text1"/>
          <w:sz w:val="22"/>
          <w:szCs w:val="22"/>
          <w:lang w:eastAsia="en-GB"/>
        </w:rPr>
        <w:t xml:space="preserve">‘essence’ of sex work and prostitution. </w:t>
      </w:r>
      <w:r w:rsidR="613A5912" w:rsidRPr="7D52B7D6">
        <w:rPr>
          <w:rFonts w:ascii="Arial" w:eastAsia="Times New Roman" w:hAnsi="Arial" w:cs="Arial"/>
          <w:color w:val="000000" w:themeColor="text1"/>
          <w:sz w:val="22"/>
          <w:szCs w:val="22"/>
          <w:lang w:eastAsia="en-GB"/>
        </w:rPr>
        <w:t xml:space="preserve">The job of theoretically </w:t>
      </w:r>
      <w:r w:rsidR="00412897" w:rsidRPr="7D52B7D6">
        <w:rPr>
          <w:rFonts w:ascii="Arial" w:eastAsia="Times New Roman" w:hAnsi="Arial" w:cs="Arial"/>
          <w:color w:val="000000" w:themeColor="text1"/>
          <w:sz w:val="22"/>
          <w:szCs w:val="22"/>
          <w:lang w:eastAsia="en-GB"/>
        </w:rPr>
        <w:t xml:space="preserve">and empirically </w:t>
      </w:r>
      <w:r w:rsidR="613A5912" w:rsidRPr="7D52B7D6">
        <w:rPr>
          <w:rFonts w:ascii="Arial" w:eastAsia="Times New Roman" w:hAnsi="Arial" w:cs="Arial"/>
          <w:color w:val="000000" w:themeColor="text1"/>
          <w:sz w:val="22"/>
          <w:szCs w:val="22"/>
          <w:lang w:eastAsia="en-GB"/>
        </w:rPr>
        <w:t>engaged, ‘</w:t>
      </w:r>
      <w:proofErr w:type="gramStart"/>
      <w:r w:rsidR="613A5912" w:rsidRPr="7D52B7D6">
        <w:rPr>
          <w:rFonts w:ascii="Arial" w:eastAsia="Times New Roman" w:hAnsi="Arial" w:cs="Arial"/>
          <w:color w:val="000000" w:themeColor="text1"/>
          <w:sz w:val="22"/>
          <w:szCs w:val="22"/>
          <w:lang w:eastAsia="en-GB"/>
        </w:rPr>
        <w:t>scaled-up</w:t>
      </w:r>
      <w:proofErr w:type="gramEnd"/>
      <w:r w:rsidR="613A5912" w:rsidRPr="7D52B7D6">
        <w:rPr>
          <w:rFonts w:ascii="Arial" w:eastAsia="Times New Roman" w:hAnsi="Arial" w:cs="Arial"/>
          <w:color w:val="000000" w:themeColor="text1"/>
          <w:sz w:val="22"/>
          <w:szCs w:val="22"/>
          <w:lang w:eastAsia="en-GB"/>
        </w:rPr>
        <w:t xml:space="preserve">’ </w:t>
      </w:r>
      <w:r w:rsidR="777AB21B" w:rsidRPr="7D52B7D6">
        <w:rPr>
          <w:rFonts w:ascii="Arial" w:eastAsia="Times New Roman" w:hAnsi="Arial" w:cs="Arial"/>
          <w:color w:val="000000" w:themeColor="text1"/>
          <w:sz w:val="22"/>
          <w:szCs w:val="22"/>
          <w:lang w:eastAsia="en-GB"/>
        </w:rPr>
        <w:t>material</w:t>
      </w:r>
      <w:r w:rsidR="613A5912" w:rsidRPr="7D52B7D6">
        <w:rPr>
          <w:rFonts w:ascii="Arial" w:eastAsia="Times New Roman" w:hAnsi="Arial" w:cs="Arial"/>
          <w:color w:val="000000" w:themeColor="text1"/>
          <w:sz w:val="22"/>
          <w:szCs w:val="22"/>
          <w:lang w:eastAsia="en-GB"/>
        </w:rPr>
        <w:t>ist feminist legal critique of sex work is to explore how these ‘essences’ morph into new forms dependent upon changing hierarchical social relations between classes and genders</w:t>
      </w:r>
      <w:r w:rsidR="004B2B17" w:rsidRPr="7D52B7D6">
        <w:rPr>
          <w:rFonts w:ascii="Arial" w:eastAsia="Times New Roman" w:hAnsi="Arial" w:cs="Arial"/>
          <w:color w:val="000000" w:themeColor="text1"/>
          <w:sz w:val="22"/>
          <w:szCs w:val="22"/>
          <w:lang w:eastAsia="en-GB"/>
        </w:rPr>
        <w:t xml:space="preserve"> and </w:t>
      </w:r>
      <w:r w:rsidR="00E06437" w:rsidRPr="7D52B7D6">
        <w:rPr>
          <w:rFonts w:ascii="Arial" w:eastAsia="Times New Roman" w:hAnsi="Arial" w:cs="Arial"/>
          <w:color w:val="000000" w:themeColor="text1"/>
          <w:sz w:val="22"/>
          <w:szCs w:val="22"/>
          <w:lang w:eastAsia="en-GB"/>
        </w:rPr>
        <w:t>to trace their</w:t>
      </w:r>
      <w:r w:rsidR="004B2B17" w:rsidRPr="7D52B7D6">
        <w:rPr>
          <w:rFonts w:ascii="Arial" w:eastAsia="Times New Roman" w:hAnsi="Arial" w:cs="Arial"/>
          <w:color w:val="000000" w:themeColor="text1"/>
          <w:sz w:val="22"/>
          <w:szCs w:val="22"/>
          <w:lang w:eastAsia="en-GB"/>
        </w:rPr>
        <w:t xml:space="preserve"> expression</w:t>
      </w:r>
      <w:r w:rsidR="1E0D037F" w:rsidRPr="7D52B7D6">
        <w:rPr>
          <w:rFonts w:ascii="Arial" w:eastAsia="Times New Roman" w:hAnsi="Arial" w:cs="Arial"/>
          <w:color w:val="000000" w:themeColor="text1"/>
          <w:sz w:val="22"/>
          <w:szCs w:val="22"/>
          <w:lang w:eastAsia="en-GB"/>
        </w:rPr>
        <w:t xml:space="preserve"> </w:t>
      </w:r>
      <w:r w:rsidR="1E0D037F" w:rsidRPr="7D52B7D6">
        <w:rPr>
          <w:rFonts w:ascii="Arial" w:eastAsia="Times New Roman" w:hAnsi="Arial" w:cs="Arial"/>
          <w:i/>
          <w:iCs/>
          <w:color w:val="000000" w:themeColor="text1"/>
          <w:sz w:val="22"/>
          <w:szCs w:val="22"/>
          <w:lang w:eastAsia="en-GB"/>
        </w:rPr>
        <w:t xml:space="preserve">and </w:t>
      </w:r>
      <w:r w:rsidR="1E0D037F" w:rsidRPr="7D52B7D6">
        <w:rPr>
          <w:rFonts w:ascii="Arial" w:eastAsia="Times New Roman" w:hAnsi="Arial" w:cs="Arial"/>
          <w:color w:val="000000" w:themeColor="text1"/>
          <w:sz w:val="22"/>
          <w:szCs w:val="22"/>
          <w:lang w:eastAsia="en-GB"/>
        </w:rPr>
        <w:t>mystification</w:t>
      </w:r>
      <w:r w:rsidR="004B2B17" w:rsidRPr="7D52B7D6">
        <w:rPr>
          <w:rFonts w:ascii="Arial" w:eastAsia="Times New Roman" w:hAnsi="Arial" w:cs="Arial"/>
          <w:color w:val="000000" w:themeColor="text1"/>
          <w:sz w:val="22"/>
          <w:szCs w:val="22"/>
          <w:lang w:eastAsia="en-GB"/>
        </w:rPr>
        <w:t xml:space="preserve"> in liberal law.</w:t>
      </w:r>
      <w:r w:rsidR="005633A9" w:rsidRPr="7D52B7D6">
        <w:rPr>
          <w:rFonts w:ascii="Arial" w:eastAsia="Times New Roman" w:hAnsi="Arial" w:cs="Arial"/>
          <w:color w:val="000000" w:themeColor="text1"/>
          <w:sz w:val="22"/>
          <w:szCs w:val="22"/>
          <w:lang w:eastAsia="en-GB"/>
        </w:rPr>
        <w:t xml:space="preserve"> </w:t>
      </w:r>
      <w:r w:rsidR="613A5912" w:rsidRPr="7D52B7D6">
        <w:rPr>
          <w:rFonts w:ascii="Arial" w:hAnsi="Arial" w:cs="Arial"/>
          <w:sz w:val="22"/>
          <w:szCs w:val="22"/>
        </w:rPr>
        <w:t>Viewing sex work, capitalism, sexual domination, and law in this way can yield important theoretical insights and empirical tools that are always included in socio legal research on sex work.</w:t>
      </w:r>
      <w:r w:rsidRPr="7D52B7D6">
        <w:rPr>
          <w:rStyle w:val="FootnoteReference"/>
          <w:rFonts w:ascii="Arial" w:hAnsi="Arial" w:cs="Arial"/>
          <w:sz w:val="22"/>
          <w:szCs w:val="22"/>
        </w:rPr>
        <w:footnoteReference w:id="12"/>
      </w:r>
      <w:r w:rsidR="613A5912" w:rsidRPr="7D52B7D6">
        <w:rPr>
          <w:rFonts w:ascii="Arial" w:hAnsi="Arial" w:cs="Arial"/>
          <w:sz w:val="22"/>
          <w:szCs w:val="22"/>
        </w:rPr>
        <w:t xml:space="preserve"> In this section, I highlight some of the gains of ‘scaling-up’ sex work research</w:t>
      </w:r>
      <w:r w:rsidR="4FF7151C" w:rsidRPr="7D52B7D6">
        <w:rPr>
          <w:rFonts w:ascii="Arial" w:hAnsi="Arial" w:cs="Arial"/>
          <w:sz w:val="22"/>
          <w:szCs w:val="22"/>
        </w:rPr>
        <w:t xml:space="preserve"> </w:t>
      </w:r>
      <w:r w:rsidR="613A5912" w:rsidRPr="7D52B7D6">
        <w:rPr>
          <w:rFonts w:ascii="Arial" w:hAnsi="Arial" w:cs="Arial"/>
          <w:sz w:val="22"/>
          <w:szCs w:val="22"/>
        </w:rPr>
        <w:t>while recognising that my discussion is necessarily a sketch of a much larger project that I am undertaking.</w:t>
      </w:r>
    </w:p>
    <w:p w14:paraId="1A55C32D" w14:textId="3484CC61" w:rsidR="7D52B7D6" w:rsidRDefault="7D52B7D6" w:rsidP="7D52B7D6">
      <w:pPr>
        <w:spacing w:line="360" w:lineRule="auto"/>
        <w:rPr>
          <w:rFonts w:ascii="Arial" w:hAnsi="Arial" w:cs="Arial"/>
          <w:sz w:val="22"/>
          <w:szCs w:val="22"/>
        </w:rPr>
      </w:pPr>
    </w:p>
    <w:p w14:paraId="537FB156" w14:textId="06CFDCC2" w:rsidR="1B983CA3" w:rsidRDefault="1B983CA3" w:rsidP="00733CA2">
      <w:pPr>
        <w:pStyle w:val="Heading3"/>
      </w:pPr>
      <w:r w:rsidRPr="7D52B7D6">
        <w:t xml:space="preserve">Materialism, </w:t>
      </w:r>
      <w:r w:rsidR="00733CA2">
        <w:t>s</w:t>
      </w:r>
      <w:r w:rsidRPr="7D52B7D6">
        <w:t xml:space="preserve">ex </w:t>
      </w:r>
      <w:r w:rsidR="00733CA2">
        <w:t>w</w:t>
      </w:r>
      <w:r w:rsidRPr="7D52B7D6">
        <w:t xml:space="preserve">ork, and the </w:t>
      </w:r>
      <w:r w:rsidR="00733CA2">
        <w:t>l</w:t>
      </w:r>
      <w:r w:rsidRPr="7D52B7D6">
        <w:t>aw</w:t>
      </w:r>
    </w:p>
    <w:p w14:paraId="6F8E6871" w14:textId="1D7AD539" w:rsidR="00E07324" w:rsidRDefault="00E07324" w:rsidP="7D52B7D6">
      <w:pPr>
        <w:spacing w:line="360" w:lineRule="auto"/>
        <w:rPr>
          <w:rFonts w:ascii="Arial" w:hAnsi="Arial" w:cs="Arial"/>
          <w:sz w:val="22"/>
          <w:szCs w:val="22"/>
        </w:rPr>
      </w:pPr>
      <w:r w:rsidRPr="7D52B7D6">
        <w:rPr>
          <w:rFonts w:ascii="Arial" w:hAnsi="Arial" w:cs="Arial"/>
          <w:sz w:val="22"/>
          <w:szCs w:val="22"/>
        </w:rPr>
        <w:t>The immediately apparent way</w:t>
      </w:r>
      <w:r w:rsidR="1CA7FEC0" w:rsidRPr="7D52B7D6">
        <w:rPr>
          <w:rFonts w:ascii="Arial" w:hAnsi="Arial" w:cs="Arial"/>
          <w:sz w:val="22"/>
          <w:szCs w:val="22"/>
        </w:rPr>
        <w:t>s</w:t>
      </w:r>
      <w:r w:rsidRPr="7D52B7D6">
        <w:rPr>
          <w:rFonts w:ascii="Arial" w:hAnsi="Arial" w:cs="Arial"/>
          <w:sz w:val="22"/>
          <w:szCs w:val="22"/>
        </w:rPr>
        <w:t xml:space="preserve"> that sex work and prostitution are experienced and conceptualised are as an economic exchange between an equal seller and buyer or as an immoral or harmful act on the part of the seller and/or buyer. The dominant liberal legal forms expressing this are contract (and sometimes labour, depending upon whether sex work is decriminalised to some extent) and criminal law. The first thing to say is that sex workers </w:t>
      </w:r>
      <w:r w:rsidRPr="7D52B7D6">
        <w:rPr>
          <w:rFonts w:ascii="Arial" w:hAnsi="Arial" w:cs="Arial"/>
          <w:i/>
          <w:iCs/>
          <w:sz w:val="22"/>
          <w:szCs w:val="22"/>
        </w:rPr>
        <w:t>do</w:t>
      </w:r>
      <w:r w:rsidRPr="7D52B7D6">
        <w:rPr>
          <w:rFonts w:ascii="Arial" w:hAnsi="Arial" w:cs="Arial"/>
          <w:sz w:val="22"/>
          <w:szCs w:val="22"/>
        </w:rPr>
        <w:t xml:space="preserve"> experience sex work through these concepts, and they are </w:t>
      </w:r>
      <w:r w:rsidRPr="7D52B7D6">
        <w:rPr>
          <w:rFonts w:ascii="Arial" w:hAnsi="Arial" w:cs="Arial"/>
          <w:i/>
          <w:iCs/>
          <w:sz w:val="22"/>
          <w:szCs w:val="22"/>
        </w:rPr>
        <w:t>not</w:t>
      </w:r>
      <w:r w:rsidRPr="7D52B7D6">
        <w:rPr>
          <w:rFonts w:ascii="Arial" w:hAnsi="Arial" w:cs="Arial"/>
          <w:sz w:val="22"/>
          <w:szCs w:val="22"/>
        </w:rPr>
        <w:t xml:space="preserve"> labouring under ‘false consciousness’ when they do. </w:t>
      </w:r>
      <w:r w:rsidR="1EBA3CCA" w:rsidRPr="7D52B7D6">
        <w:rPr>
          <w:rFonts w:ascii="Arial" w:hAnsi="Arial" w:cs="Arial"/>
          <w:sz w:val="22"/>
          <w:szCs w:val="22"/>
        </w:rPr>
        <w:t xml:space="preserve">Much </w:t>
      </w:r>
      <w:r w:rsidR="00204EDC">
        <w:rPr>
          <w:rFonts w:ascii="Arial" w:hAnsi="Arial" w:cs="Arial"/>
          <w:sz w:val="22"/>
          <w:szCs w:val="22"/>
        </w:rPr>
        <w:t>socio-legal</w:t>
      </w:r>
      <w:r w:rsidRPr="7D52B7D6">
        <w:rPr>
          <w:rFonts w:ascii="Arial" w:hAnsi="Arial" w:cs="Arial"/>
          <w:sz w:val="22"/>
          <w:szCs w:val="22"/>
        </w:rPr>
        <w:t xml:space="preserve"> sex work research and sex worker rights activism and advocacy take place at this level of phenomenal forms, and reforms are framed according to this logic (</w:t>
      </w:r>
      <w:r w:rsidR="294FCB23" w:rsidRPr="7D52B7D6">
        <w:rPr>
          <w:rFonts w:ascii="Arial" w:hAnsi="Arial" w:cs="Arial"/>
          <w:sz w:val="22"/>
          <w:szCs w:val="22"/>
        </w:rPr>
        <w:t xml:space="preserve">e.g. </w:t>
      </w:r>
      <w:r w:rsidRPr="7D52B7D6">
        <w:rPr>
          <w:rFonts w:ascii="Arial" w:hAnsi="Arial" w:cs="Arial"/>
          <w:sz w:val="22"/>
          <w:szCs w:val="22"/>
        </w:rPr>
        <w:t>Amnesty International</w:t>
      </w:r>
      <w:r w:rsidR="111E4FC7" w:rsidRPr="7D52B7D6">
        <w:rPr>
          <w:rFonts w:ascii="Arial" w:hAnsi="Arial" w:cs="Arial"/>
          <w:sz w:val="22"/>
          <w:szCs w:val="22"/>
        </w:rPr>
        <w:t>,</w:t>
      </w:r>
      <w:r w:rsidRPr="7D52B7D6">
        <w:rPr>
          <w:rFonts w:ascii="Arial" w:hAnsi="Arial" w:cs="Arial"/>
          <w:sz w:val="22"/>
          <w:szCs w:val="22"/>
        </w:rPr>
        <w:t xml:space="preserve"> 2016). This is not a critique of sex worker rights activism and advocacy. Sex workers and activists are not idiots for living through abstractions. They (like all of us) must, day to day, live in the world as it immediately appears. What is more, some gains have been made through these abstractions. Voluntary sex work for adults has led to sex </w:t>
      </w:r>
      <w:r w:rsidR="0003189C">
        <w:rPr>
          <w:rFonts w:ascii="Arial" w:hAnsi="Arial" w:cs="Arial"/>
          <w:sz w:val="22"/>
          <w:szCs w:val="22"/>
        </w:rPr>
        <w:t>workers</w:t>
      </w:r>
      <w:r w:rsidRPr="7D52B7D6">
        <w:rPr>
          <w:rFonts w:ascii="Arial" w:hAnsi="Arial" w:cs="Arial"/>
          <w:sz w:val="22"/>
          <w:szCs w:val="22"/>
        </w:rPr>
        <w:t xml:space="preserve"> being increasingly decriminalised in some jurisdictions, which, in turn, has pushed back on the immorality and deviance appearance</w:t>
      </w:r>
      <w:r w:rsidR="25B37BB4" w:rsidRPr="7D52B7D6">
        <w:rPr>
          <w:rFonts w:ascii="Arial" w:hAnsi="Arial" w:cs="Arial"/>
          <w:sz w:val="22"/>
          <w:szCs w:val="22"/>
        </w:rPr>
        <w:t>s</w:t>
      </w:r>
      <w:r w:rsidRPr="7D52B7D6">
        <w:rPr>
          <w:rFonts w:ascii="Arial" w:hAnsi="Arial" w:cs="Arial"/>
          <w:sz w:val="22"/>
          <w:szCs w:val="22"/>
        </w:rPr>
        <w:t xml:space="preserve"> </w:t>
      </w:r>
      <w:r w:rsidRPr="7D52B7D6">
        <w:rPr>
          <w:rFonts w:ascii="Arial" w:hAnsi="Arial" w:cs="Arial"/>
          <w:sz w:val="22"/>
          <w:szCs w:val="22"/>
        </w:rPr>
        <w:lastRenderedPageBreak/>
        <w:t xml:space="preserve">of sex work. And some intractable debates and tensions have emerged. </w:t>
      </w:r>
      <w:r w:rsidR="356C8274" w:rsidRPr="7D52B7D6">
        <w:rPr>
          <w:rFonts w:ascii="Arial" w:hAnsi="Arial" w:cs="Arial"/>
          <w:sz w:val="22"/>
          <w:szCs w:val="22"/>
        </w:rPr>
        <w:t>S</w:t>
      </w:r>
      <w:r w:rsidRPr="7D52B7D6">
        <w:rPr>
          <w:rFonts w:ascii="Arial" w:hAnsi="Arial" w:cs="Arial"/>
          <w:sz w:val="22"/>
          <w:szCs w:val="22"/>
        </w:rPr>
        <w:t xml:space="preserve">ex workers </w:t>
      </w:r>
      <w:r w:rsidR="172C2B8B" w:rsidRPr="7D52B7D6">
        <w:rPr>
          <w:rFonts w:ascii="Arial" w:hAnsi="Arial" w:cs="Arial"/>
          <w:sz w:val="22"/>
          <w:szCs w:val="22"/>
        </w:rPr>
        <w:t xml:space="preserve">have been framed </w:t>
      </w:r>
      <w:r w:rsidRPr="7D52B7D6">
        <w:rPr>
          <w:rFonts w:ascii="Arial" w:hAnsi="Arial" w:cs="Arial"/>
          <w:sz w:val="22"/>
          <w:szCs w:val="22"/>
        </w:rPr>
        <w:t>as vulnerable victims of harm caused by others or to the</w:t>
      </w:r>
      <w:r w:rsidR="43002DE2" w:rsidRPr="7D52B7D6">
        <w:rPr>
          <w:rFonts w:ascii="Arial" w:hAnsi="Arial" w:cs="Arial"/>
          <w:sz w:val="22"/>
          <w:szCs w:val="22"/>
        </w:rPr>
        <w:t>mselves</w:t>
      </w:r>
      <w:r w:rsidRPr="7D52B7D6">
        <w:rPr>
          <w:rFonts w:ascii="Arial" w:hAnsi="Arial" w:cs="Arial"/>
          <w:sz w:val="22"/>
          <w:szCs w:val="22"/>
        </w:rPr>
        <w:t xml:space="preserve">, </w:t>
      </w:r>
      <w:r w:rsidR="66F8C36B" w:rsidRPr="7D52B7D6">
        <w:rPr>
          <w:rFonts w:ascii="Arial" w:hAnsi="Arial" w:cs="Arial"/>
          <w:sz w:val="22"/>
          <w:szCs w:val="22"/>
        </w:rPr>
        <w:t xml:space="preserve">who </w:t>
      </w:r>
      <w:r w:rsidRPr="7D52B7D6">
        <w:rPr>
          <w:rFonts w:ascii="Arial" w:hAnsi="Arial" w:cs="Arial"/>
          <w:sz w:val="22"/>
          <w:szCs w:val="22"/>
        </w:rPr>
        <w:t>do not consent to the exchange</w:t>
      </w:r>
      <w:r w:rsidR="00481627" w:rsidRPr="7D52B7D6">
        <w:rPr>
          <w:rFonts w:ascii="Arial" w:hAnsi="Arial" w:cs="Arial"/>
          <w:sz w:val="22"/>
          <w:szCs w:val="22"/>
        </w:rPr>
        <w:t xml:space="preserve"> </w:t>
      </w:r>
      <w:r w:rsidRPr="7D52B7D6">
        <w:rPr>
          <w:rFonts w:ascii="Arial" w:hAnsi="Arial" w:cs="Arial"/>
          <w:sz w:val="22"/>
          <w:szCs w:val="22"/>
        </w:rPr>
        <w:t>(and hence should be protected as victims of a crime)</w:t>
      </w:r>
      <w:r w:rsidR="35241CF7" w:rsidRPr="7D52B7D6">
        <w:rPr>
          <w:rFonts w:ascii="Arial" w:hAnsi="Arial" w:cs="Arial"/>
          <w:sz w:val="22"/>
          <w:szCs w:val="22"/>
        </w:rPr>
        <w:t>. This</w:t>
      </w:r>
      <w:r w:rsidRPr="7D52B7D6">
        <w:rPr>
          <w:rFonts w:ascii="Arial" w:hAnsi="Arial" w:cs="Arial"/>
          <w:sz w:val="22"/>
          <w:szCs w:val="22"/>
        </w:rPr>
        <w:t xml:space="preserve"> has conflicted with the view that sex work is a consensual sexual activity </w:t>
      </w:r>
      <w:r w:rsidR="06A16103" w:rsidRPr="7D52B7D6">
        <w:rPr>
          <w:rFonts w:ascii="Arial" w:hAnsi="Arial" w:cs="Arial"/>
          <w:sz w:val="22"/>
          <w:szCs w:val="22"/>
        </w:rPr>
        <w:t xml:space="preserve">that </w:t>
      </w:r>
      <w:r w:rsidRPr="7D52B7D6">
        <w:rPr>
          <w:rFonts w:ascii="Arial" w:hAnsi="Arial" w:cs="Arial"/>
          <w:sz w:val="22"/>
          <w:szCs w:val="22"/>
        </w:rPr>
        <w:t xml:space="preserve">should be </w:t>
      </w:r>
      <w:r w:rsidR="5FC694C2" w:rsidRPr="7D52B7D6">
        <w:rPr>
          <w:rFonts w:ascii="Arial" w:hAnsi="Arial" w:cs="Arial"/>
          <w:sz w:val="22"/>
          <w:szCs w:val="22"/>
        </w:rPr>
        <w:t xml:space="preserve">viewed and </w:t>
      </w:r>
      <w:r w:rsidRPr="7D52B7D6">
        <w:rPr>
          <w:rFonts w:ascii="Arial" w:hAnsi="Arial" w:cs="Arial"/>
          <w:sz w:val="22"/>
          <w:szCs w:val="22"/>
        </w:rPr>
        <w:t>protected</w:t>
      </w:r>
      <w:r w:rsidR="6CA2ECF0" w:rsidRPr="7D52B7D6">
        <w:rPr>
          <w:rFonts w:ascii="Arial" w:hAnsi="Arial" w:cs="Arial"/>
          <w:sz w:val="22"/>
          <w:szCs w:val="22"/>
        </w:rPr>
        <w:t xml:space="preserve"> via </w:t>
      </w:r>
      <w:r w:rsidRPr="7D52B7D6">
        <w:rPr>
          <w:rFonts w:ascii="Arial" w:hAnsi="Arial" w:cs="Arial"/>
          <w:sz w:val="22"/>
          <w:szCs w:val="22"/>
        </w:rPr>
        <w:t xml:space="preserve">contractual (service or employment) </w:t>
      </w:r>
      <w:r w:rsidR="12982C8B" w:rsidRPr="7D52B7D6">
        <w:rPr>
          <w:rFonts w:ascii="Arial" w:hAnsi="Arial" w:cs="Arial"/>
          <w:sz w:val="22"/>
          <w:szCs w:val="22"/>
        </w:rPr>
        <w:t>obligations</w:t>
      </w:r>
      <w:r w:rsidRPr="7D52B7D6">
        <w:rPr>
          <w:rFonts w:ascii="Arial" w:hAnsi="Arial" w:cs="Arial"/>
          <w:sz w:val="22"/>
          <w:szCs w:val="22"/>
        </w:rPr>
        <w:t xml:space="preserve">. </w:t>
      </w:r>
    </w:p>
    <w:p w14:paraId="6050C3F0" w14:textId="00315B18" w:rsidR="00DD5172" w:rsidRPr="00C4016E" w:rsidRDefault="00481627" w:rsidP="7D52B7D6">
      <w:pPr>
        <w:spacing w:line="360" w:lineRule="auto"/>
        <w:ind w:firstLine="720"/>
        <w:rPr>
          <w:rStyle w:val="normaltextrun"/>
          <w:rFonts w:ascii="Arial" w:hAnsi="Arial" w:cs="Arial"/>
          <w:color w:val="000000" w:themeColor="text1"/>
          <w:sz w:val="22"/>
          <w:szCs w:val="22"/>
        </w:rPr>
      </w:pPr>
      <w:r w:rsidRPr="7D52B7D6">
        <w:rPr>
          <w:rStyle w:val="normaltextrun"/>
          <w:rFonts w:ascii="Arial" w:hAnsi="Arial" w:cs="Arial"/>
          <w:color w:val="000000"/>
          <w:sz w:val="22"/>
          <w:szCs w:val="22"/>
          <w:bdr w:val="none" w:sz="0" w:space="0" w:color="auto" w:frame="1"/>
        </w:rPr>
        <w:t xml:space="preserve">What happens when we </w:t>
      </w:r>
      <w:r w:rsidR="003170BF" w:rsidRPr="7D52B7D6">
        <w:rPr>
          <w:rStyle w:val="normaltextrun"/>
          <w:rFonts w:ascii="Arial" w:hAnsi="Arial" w:cs="Arial"/>
          <w:color w:val="000000"/>
          <w:sz w:val="22"/>
          <w:szCs w:val="22"/>
          <w:bdr w:val="none" w:sz="0" w:space="0" w:color="auto" w:frame="1"/>
        </w:rPr>
        <w:t>position</w:t>
      </w:r>
      <w:r w:rsidR="00D92538" w:rsidRPr="7D52B7D6">
        <w:rPr>
          <w:rStyle w:val="normaltextrun"/>
          <w:rFonts w:ascii="Arial" w:hAnsi="Arial" w:cs="Arial"/>
          <w:color w:val="000000"/>
          <w:sz w:val="22"/>
          <w:szCs w:val="22"/>
          <w:bdr w:val="none" w:sz="0" w:space="0" w:color="auto" w:frame="1"/>
        </w:rPr>
        <w:t xml:space="preserve"> these abstractions </w:t>
      </w:r>
      <w:r w:rsidR="004E7AC2">
        <w:rPr>
          <w:rStyle w:val="normaltextrun"/>
          <w:rFonts w:ascii="Arial" w:hAnsi="Arial" w:cs="Arial"/>
          <w:color w:val="000000"/>
          <w:sz w:val="22"/>
          <w:szCs w:val="22"/>
          <w:bdr w:val="none" w:sz="0" w:space="0" w:color="auto" w:frame="1"/>
        </w:rPr>
        <w:t>vis-à-vis</w:t>
      </w:r>
      <w:r w:rsidR="003170BF" w:rsidRPr="7D52B7D6">
        <w:rPr>
          <w:rStyle w:val="normaltextrun"/>
          <w:rFonts w:ascii="Arial" w:hAnsi="Arial" w:cs="Arial"/>
          <w:color w:val="000000"/>
          <w:sz w:val="22"/>
          <w:szCs w:val="22"/>
          <w:bdr w:val="none" w:sz="0" w:space="0" w:color="auto" w:frame="1"/>
        </w:rPr>
        <w:t xml:space="preserve"> their social determinants?</w:t>
      </w:r>
      <w:r w:rsidR="00D92538" w:rsidRPr="7D52B7D6">
        <w:rPr>
          <w:rStyle w:val="normaltextrun"/>
          <w:rFonts w:ascii="Arial" w:hAnsi="Arial" w:cs="Arial"/>
          <w:color w:val="000000"/>
          <w:sz w:val="22"/>
          <w:szCs w:val="22"/>
          <w:bdr w:val="none" w:sz="0" w:space="0" w:color="auto" w:frame="1"/>
        </w:rPr>
        <w:t xml:space="preserve"> </w:t>
      </w:r>
      <w:r w:rsidR="00167034" w:rsidRPr="7D52B7D6">
        <w:rPr>
          <w:rFonts w:ascii="Arial" w:eastAsia="Times New Roman" w:hAnsi="Arial" w:cs="Arial"/>
          <w:color w:val="000000" w:themeColor="text1"/>
          <w:sz w:val="22"/>
          <w:szCs w:val="22"/>
          <w:lang w:eastAsia="en-GB"/>
        </w:rPr>
        <w:t xml:space="preserve">What </w:t>
      </w:r>
      <w:r w:rsidR="00DC3A8D" w:rsidRPr="7D52B7D6">
        <w:rPr>
          <w:rFonts w:ascii="Arial" w:eastAsia="Times New Roman" w:hAnsi="Arial" w:cs="Arial"/>
          <w:color w:val="000000" w:themeColor="text1"/>
          <w:sz w:val="22"/>
          <w:szCs w:val="22"/>
          <w:lang w:eastAsia="en-GB"/>
        </w:rPr>
        <w:t xml:space="preserve">internal </w:t>
      </w:r>
      <w:r w:rsidR="00167034" w:rsidRPr="7D52B7D6">
        <w:rPr>
          <w:rFonts w:ascii="Arial" w:eastAsia="Times New Roman" w:hAnsi="Arial" w:cs="Arial"/>
          <w:color w:val="000000" w:themeColor="text1"/>
          <w:sz w:val="22"/>
          <w:szCs w:val="22"/>
          <w:lang w:eastAsia="en-GB"/>
        </w:rPr>
        <w:t xml:space="preserve">social </w:t>
      </w:r>
      <w:r w:rsidR="00DC3A8D" w:rsidRPr="7D52B7D6">
        <w:rPr>
          <w:rFonts w:ascii="Arial" w:eastAsia="Times New Roman" w:hAnsi="Arial" w:cs="Arial"/>
          <w:color w:val="000000" w:themeColor="text1"/>
          <w:sz w:val="22"/>
          <w:szCs w:val="22"/>
          <w:lang w:eastAsia="en-GB"/>
        </w:rPr>
        <w:t xml:space="preserve">relations need to be in place for </w:t>
      </w:r>
      <w:r w:rsidR="00167034" w:rsidRPr="7D52B7D6">
        <w:rPr>
          <w:rFonts w:ascii="Arial" w:eastAsia="Times New Roman" w:hAnsi="Arial" w:cs="Arial"/>
          <w:color w:val="000000" w:themeColor="text1"/>
          <w:sz w:val="22"/>
          <w:szCs w:val="22"/>
          <w:lang w:eastAsia="en-GB"/>
        </w:rPr>
        <w:t>sexual labour</w:t>
      </w:r>
      <w:r w:rsidR="00DC3A8D" w:rsidRPr="7D52B7D6">
        <w:rPr>
          <w:rFonts w:ascii="Arial" w:eastAsia="Times New Roman" w:hAnsi="Arial" w:cs="Arial"/>
          <w:color w:val="000000" w:themeColor="text1"/>
          <w:sz w:val="22"/>
          <w:szCs w:val="22"/>
          <w:lang w:eastAsia="en-GB"/>
        </w:rPr>
        <w:t xml:space="preserve"> to </w:t>
      </w:r>
      <w:r w:rsidR="00DC3A8D" w:rsidRPr="7D52B7D6">
        <w:rPr>
          <w:rFonts w:ascii="Arial" w:eastAsia="Times New Roman" w:hAnsi="Arial" w:cs="Arial"/>
          <w:i/>
          <w:iCs/>
          <w:color w:val="000000" w:themeColor="text1"/>
          <w:sz w:val="22"/>
          <w:szCs w:val="22"/>
          <w:lang w:eastAsia="en-GB"/>
        </w:rPr>
        <w:t>appear</w:t>
      </w:r>
      <w:r w:rsidR="14593FAD" w:rsidRPr="7D52B7D6">
        <w:rPr>
          <w:rFonts w:ascii="Arial" w:eastAsia="Times New Roman" w:hAnsi="Arial" w:cs="Arial"/>
          <w:i/>
          <w:iCs/>
          <w:color w:val="000000" w:themeColor="text1"/>
          <w:sz w:val="22"/>
          <w:szCs w:val="22"/>
          <w:lang w:eastAsia="en-GB"/>
        </w:rPr>
        <w:t>,</w:t>
      </w:r>
      <w:r w:rsidR="14593FAD" w:rsidRPr="7D52B7D6">
        <w:rPr>
          <w:rFonts w:ascii="Arial" w:eastAsia="Times New Roman" w:hAnsi="Arial" w:cs="Arial"/>
          <w:color w:val="000000" w:themeColor="text1"/>
          <w:sz w:val="22"/>
          <w:szCs w:val="22"/>
          <w:lang w:eastAsia="en-GB"/>
        </w:rPr>
        <w:t xml:space="preserve"> for example, </w:t>
      </w:r>
      <w:r w:rsidR="00DC3A8D" w:rsidRPr="7D52B7D6">
        <w:rPr>
          <w:rFonts w:ascii="Arial" w:eastAsia="Times New Roman" w:hAnsi="Arial" w:cs="Arial"/>
          <w:color w:val="000000" w:themeColor="text1"/>
          <w:sz w:val="22"/>
          <w:szCs w:val="22"/>
          <w:lang w:eastAsia="en-GB"/>
        </w:rPr>
        <w:t>as a detachable commodity that could be equally exchanged for a wage</w:t>
      </w:r>
      <w:r w:rsidR="00167034" w:rsidRPr="7D52B7D6">
        <w:rPr>
          <w:rFonts w:ascii="Arial" w:eastAsia="Times New Roman" w:hAnsi="Arial" w:cs="Arial"/>
          <w:color w:val="000000" w:themeColor="text1"/>
          <w:sz w:val="22"/>
          <w:szCs w:val="22"/>
          <w:lang w:eastAsia="en-GB"/>
        </w:rPr>
        <w:t xml:space="preserve">? </w:t>
      </w:r>
      <w:r w:rsidR="00EF2BEA" w:rsidRPr="7D52B7D6">
        <w:rPr>
          <w:rStyle w:val="normaltextrun"/>
          <w:rFonts w:ascii="Arial" w:hAnsi="Arial" w:cs="Arial"/>
          <w:color w:val="000000"/>
          <w:sz w:val="22"/>
          <w:szCs w:val="22"/>
          <w:bdr w:val="none" w:sz="0" w:space="0" w:color="auto" w:frame="1"/>
        </w:rPr>
        <w:t>The first point to mention is that sexual labour is far more commodified in 202</w:t>
      </w:r>
      <w:r w:rsidR="00F7787A">
        <w:rPr>
          <w:rStyle w:val="normaltextrun"/>
          <w:rFonts w:ascii="Arial" w:hAnsi="Arial" w:cs="Arial"/>
          <w:color w:val="000000"/>
          <w:sz w:val="22"/>
          <w:szCs w:val="22"/>
          <w:bdr w:val="none" w:sz="0" w:space="0" w:color="auto" w:frame="1"/>
        </w:rPr>
        <w:t>5</w:t>
      </w:r>
      <w:r w:rsidR="00EF2BEA" w:rsidRPr="7D52B7D6">
        <w:rPr>
          <w:rStyle w:val="normaltextrun"/>
          <w:rFonts w:ascii="Arial" w:hAnsi="Arial" w:cs="Arial"/>
          <w:color w:val="000000"/>
          <w:sz w:val="22"/>
          <w:szCs w:val="22"/>
          <w:bdr w:val="none" w:sz="0" w:space="0" w:color="auto" w:frame="1"/>
        </w:rPr>
        <w:t xml:space="preserve"> than it was in the 1970s and 80s</w:t>
      </w:r>
      <w:r w:rsidR="00F90B11" w:rsidRPr="7D52B7D6">
        <w:rPr>
          <w:rStyle w:val="normaltextrun"/>
          <w:rFonts w:ascii="Arial" w:hAnsi="Arial" w:cs="Arial"/>
          <w:color w:val="000000"/>
          <w:sz w:val="22"/>
          <w:szCs w:val="22"/>
          <w:bdr w:val="none" w:sz="0" w:space="0" w:color="auto" w:frame="1"/>
        </w:rPr>
        <w:t>. S</w:t>
      </w:r>
      <w:r w:rsidR="00EF2BEA" w:rsidRPr="7D52B7D6">
        <w:rPr>
          <w:rStyle w:val="normaltextrun"/>
          <w:rFonts w:ascii="Arial" w:hAnsi="Arial" w:cs="Arial"/>
          <w:color w:val="000000"/>
          <w:sz w:val="22"/>
          <w:szCs w:val="22"/>
          <w:bdr w:val="none" w:sz="0" w:space="0" w:color="auto" w:frame="1"/>
        </w:rPr>
        <w:t xml:space="preserve">exual labour within </w:t>
      </w:r>
      <w:r w:rsidR="000F358F" w:rsidRPr="7D52B7D6">
        <w:rPr>
          <w:rStyle w:val="normaltextrun"/>
          <w:rFonts w:ascii="Arial" w:hAnsi="Arial" w:cs="Arial"/>
          <w:color w:val="000000"/>
          <w:sz w:val="22"/>
          <w:szCs w:val="22"/>
          <w:bdr w:val="none" w:sz="0" w:space="0" w:color="auto" w:frame="1"/>
        </w:rPr>
        <w:t xml:space="preserve">hierarchically gendered </w:t>
      </w:r>
      <w:r w:rsidR="00EF2BEA" w:rsidRPr="7D52B7D6">
        <w:rPr>
          <w:rStyle w:val="normaltextrun"/>
          <w:rFonts w:ascii="Arial" w:hAnsi="Arial" w:cs="Arial"/>
          <w:color w:val="000000"/>
          <w:sz w:val="22"/>
          <w:szCs w:val="22"/>
          <w:bdr w:val="none" w:sz="0" w:space="0" w:color="auto" w:frame="1"/>
        </w:rPr>
        <w:t>capitalism</w:t>
      </w:r>
      <w:r w:rsidR="000162BB">
        <w:rPr>
          <w:rStyle w:val="normaltextrun"/>
          <w:rFonts w:ascii="Arial" w:hAnsi="Arial" w:cs="Arial"/>
          <w:color w:val="000000"/>
          <w:sz w:val="22"/>
          <w:szCs w:val="22"/>
          <w:bdr w:val="none" w:sz="0" w:space="0" w:color="auto" w:frame="1"/>
        </w:rPr>
        <w:t>,</w:t>
      </w:r>
      <w:r w:rsidR="00EF2BEA" w:rsidRPr="7D52B7D6">
        <w:rPr>
          <w:rStyle w:val="normaltextrun"/>
          <w:rFonts w:ascii="Arial" w:hAnsi="Arial" w:cs="Arial"/>
          <w:color w:val="000000"/>
          <w:sz w:val="22"/>
          <w:szCs w:val="22"/>
          <w:bdr w:val="none" w:sz="0" w:space="0" w:color="auto" w:frame="1"/>
        </w:rPr>
        <w:t xml:space="preserve"> </w:t>
      </w:r>
      <w:r w:rsidR="00C202C9" w:rsidRPr="7D52B7D6">
        <w:rPr>
          <w:rStyle w:val="normaltextrun"/>
          <w:rFonts w:ascii="Arial" w:hAnsi="Arial" w:cs="Arial"/>
          <w:color w:val="000000"/>
          <w:sz w:val="22"/>
          <w:szCs w:val="22"/>
          <w:bdr w:val="none" w:sz="0" w:space="0" w:color="auto" w:frame="1"/>
        </w:rPr>
        <w:t>therefore</w:t>
      </w:r>
      <w:r w:rsidR="000162BB">
        <w:rPr>
          <w:rStyle w:val="normaltextrun"/>
          <w:rFonts w:ascii="Arial" w:hAnsi="Arial" w:cs="Arial"/>
          <w:color w:val="000000"/>
          <w:sz w:val="22"/>
          <w:szCs w:val="22"/>
          <w:bdr w:val="none" w:sz="0" w:space="0" w:color="auto" w:frame="1"/>
        </w:rPr>
        <w:t>,</w:t>
      </w:r>
      <w:r w:rsidR="00C202C9" w:rsidRPr="7D52B7D6">
        <w:rPr>
          <w:rStyle w:val="normaltextrun"/>
          <w:rFonts w:ascii="Arial" w:hAnsi="Arial" w:cs="Arial"/>
          <w:color w:val="000000"/>
          <w:sz w:val="22"/>
          <w:szCs w:val="22"/>
          <w:bdr w:val="none" w:sz="0" w:space="0" w:color="auto" w:frame="1"/>
        </w:rPr>
        <w:t xml:space="preserve"> </w:t>
      </w:r>
      <w:r w:rsidR="00EF2BEA" w:rsidRPr="7D52B7D6">
        <w:rPr>
          <w:rStyle w:val="normaltextrun"/>
          <w:rFonts w:ascii="Arial" w:hAnsi="Arial" w:cs="Arial"/>
          <w:color w:val="000000"/>
          <w:sz w:val="22"/>
          <w:szCs w:val="22"/>
          <w:bdr w:val="none" w:sz="0" w:space="0" w:color="auto" w:frame="1"/>
        </w:rPr>
        <w:t xml:space="preserve">takes us primarily onto the territory of </w:t>
      </w:r>
      <w:r w:rsidR="00EF2BEA" w:rsidRPr="7D52B7D6">
        <w:rPr>
          <w:rStyle w:val="normaltextrun"/>
          <w:rFonts w:ascii="Arial" w:hAnsi="Arial" w:cs="Arial"/>
          <w:i/>
          <w:iCs/>
          <w:color w:val="000000"/>
          <w:sz w:val="22"/>
          <w:szCs w:val="22"/>
          <w:bdr w:val="none" w:sz="0" w:space="0" w:color="auto" w:frame="1"/>
        </w:rPr>
        <w:t>exploitation</w:t>
      </w:r>
      <w:r w:rsidR="00EF2BEA" w:rsidRPr="7D52B7D6">
        <w:rPr>
          <w:rStyle w:val="normaltextrun"/>
          <w:rFonts w:ascii="Arial" w:hAnsi="Arial" w:cs="Arial"/>
          <w:color w:val="000000"/>
          <w:sz w:val="22"/>
          <w:szCs w:val="22"/>
          <w:bdr w:val="none" w:sz="0" w:space="0" w:color="auto" w:frame="1"/>
        </w:rPr>
        <w:t xml:space="preserve"> rather than expropriation</w:t>
      </w:r>
      <w:r w:rsidR="000F358F" w:rsidRPr="7D52B7D6">
        <w:rPr>
          <w:rStyle w:val="normaltextrun"/>
          <w:rFonts w:ascii="Arial" w:hAnsi="Arial" w:cs="Arial"/>
          <w:color w:val="000000"/>
          <w:sz w:val="22"/>
          <w:szCs w:val="22"/>
          <w:bdr w:val="none" w:sz="0" w:space="0" w:color="auto" w:frame="1"/>
        </w:rPr>
        <w:t xml:space="preserve"> (</w:t>
      </w:r>
      <w:r w:rsidR="008E510D" w:rsidRPr="7D52B7D6">
        <w:rPr>
          <w:rStyle w:val="normaltextrun"/>
          <w:rFonts w:ascii="Arial" w:hAnsi="Arial" w:cs="Arial"/>
          <w:color w:val="000000"/>
          <w:sz w:val="22"/>
          <w:szCs w:val="22"/>
          <w:bdr w:val="none" w:sz="0" w:space="0" w:color="auto" w:frame="1"/>
        </w:rPr>
        <w:t>Cruz</w:t>
      </w:r>
      <w:r w:rsidR="72D9DBDA" w:rsidRPr="7D52B7D6">
        <w:rPr>
          <w:rStyle w:val="normaltextrun"/>
          <w:rFonts w:ascii="Arial" w:hAnsi="Arial" w:cs="Arial"/>
          <w:color w:val="000000"/>
          <w:sz w:val="22"/>
          <w:szCs w:val="22"/>
          <w:bdr w:val="none" w:sz="0" w:space="0" w:color="auto" w:frame="1"/>
        </w:rPr>
        <w:t>,</w:t>
      </w:r>
      <w:r w:rsidR="008E510D" w:rsidRPr="7D52B7D6">
        <w:rPr>
          <w:rStyle w:val="normaltextrun"/>
          <w:rFonts w:ascii="Arial" w:hAnsi="Arial" w:cs="Arial"/>
          <w:color w:val="000000"/>
          <w:sz w:val="22"/>
          <w:szCs w:val="22"/>
          <w:bdr w:val="none" w:sz="0" w:space="0" w:color="auto" w:frame="1"/>
        </w:rPr>
        <w:t xml:space="preserve"> </w:t>
      </w:r>
      <w:r w:rsidR="00DD5172" w:rsidRPr="7D52B7D6">
        <w:rPr>
          <w:rStyle w:val="normaltextrun"/>
          <w:rFonts w:ascii="Arial" w:hAnsi="Arial" w:cs="Arial"/>
          <w:color w:val="000000"/>
          <w:sz w:val="22"/>
          <w:szCs w:val="22"/>
          <w:bdr w:val="none" w:sz="0" w:space="0" w:color="auto" w:frame="1"/>
        </w:rPr>
        <w:t>2018)</w:t>
      </w:r>
      <w:r w:rsidR="00EF2BEA" w:rsidRPr="7D52B7D6">
        <w:rPr>
          <w:rStyle w:val="normaltextrun"/>
          <w:rFonts w:ascii="Arial" w:hAnsi="Arial" w:cs="Arial"/>
          <w:color w:val="000000"/>
          <w:sz w:val="22"/>
          <w:szCs w:val="22"/>
          <w:bdr w:val="none" w:sz="0" w:space="0" w:color="auto" w:frame="1"/>
        </w:rPr>
        <w:t xml:space="preserve">. </w:t>
      </w:r>
      <w:r w:rsidR="00DD5172" w:rsidRPr="7D52B7D6">
        <w:rPr>
          <w:rStyle w:val="normaltextrun"/>
          <w:rFonts w:ascii="Arial" w:hAnsi="Arial" w:cs="Arial"/>
          <w:color w:val="000000"/>
          <w:sz w:val="22"/>
          <w:szCs w:val="22"/>
          <w:bdr w:val="none" w:sz="0" w:space="0" w:color="auto" w:frame="1"/>
        </w:rPr>
        <w:t>That said, expropriation does shape the sex industry in two ways</w:t>
      </w:r>
      <w:r w:rsidR="0093116E">
        <w:rPr>
          <w:rStyle w:val="normaltextrun"/>
          <w:rFonts w:ascii="Arial" w:hAnsi="Arial" w:cs="Arial"/>
          <w:color w:val="000000"/>
          <w:sz w:val="22"/>
          <w:szCs w:val="22"/>
          <w:bdr w:val="none" w:sz="0" w:space="0" w:color="auto" w:frame="1"/>
        </w:rPr>
        <w:t>; o</w:t>
      </w:r>
      <w:r w:rsidR="00DD5172" w:rsidRPr="7D52B7D6">
        <w:rPr>
          <w:rStyle w:val="normaltextrun"/>
          <w:rFonts w:ascii="Arial" w:hAnsi="Arial" w:cs="Arial"/>
          <w:color w:val="000000"/>
          <w:sz w:val="22"/>
          <w:szCs w:val="22"/>
          <w:bdr w:val="none" w:sz="0" w:space="0" w:color="auto" w:frame="1"/>
        </w:rPr>
        <w:t xml:space="preserve">ne </w:t>
      </w:r>
      <w:r w:rsidR="72C53AC7" w:rsidRPr="7D52B7D6">
        <w:rPr>
          <w:rStyle w:val="normaltextrun"/>
          <w:rFonts w:ascii="Arial" w:hAnsi="Arial" w:cs="Arial"/>
          <w:color w:val="000000"/>
          <w:sz w:val="22"/>
          <w:szCs w:val="22"/>
          <w:bdr w:val="none" w:sz="0" w:space="0" w:color="auto" w:frame="1"/>
        </w:rPr>
        <w:t xml:space="preserve">is </w:t>
      </w:r>
      <w:r w:rsidR="00DD5172" w:rsidRPr="7D52B7D6">
        <w:rPr>
          <w:rStyle w:val="normaltextrun"/>
          <w:rFonts w:ascii="Arial" w:hAnsi="Arial" w:cs="Arial"/>
          <w:color w:val="000000"/>
          <w:sz w:val="22"/>
          <w:szCs w:val="22"/>
          <w:bdr w:val="none" w:sz="0" w:space="0" w:color="auto" w:frame="1"/>
        </w:rPr>
        <w:t xml:space="preserve">familiar to Federici, and the other </w:t>
      </w:r>
      <w:r w:rsidR="00A11451" w:rsidRPr="7D52B7D6">
        <w:rPr>
          <w:rStyle w:val="normaltextrun"/>
          <w:rFonts w:ascii="Arial" w:hAnsi="Arial" w:cs="Arial"/>
          <w:color w:val="000000"/>
          <w:sz w:val="22"/>
          <w:szCs w:val="22"/>
          <w:bdr w:val="none" w:sz="0" w:space="0" w:color="auto" w:frame="1"/>
        </w:rPr>
        <w:t xml:space="preserve">is perhaps </w:t>
      </w:r>
      <w:r w:rsidR="7A990FC1" w:rsidRPr="7D52B7D6">
        <w:rPr>
          <w:rStyle w:val="normaltextrun"/>
          <w:rFonts w:ascii="Arial" w:hAnsi="Arial" w:cs="Arial"/>
          <w:color w:val="000000"/>
          <w:sz w:val="22"/>
          <w:szCs w:val="22"/>
          <w:bdr w:val="none" w:sz="0" w:space="0" w:color="auto" w:frame="1"/>
        </w:rPr>
        <w:t xml:space="preserve">a </w:t>
      </w:r>
      <w:r w:rsidR="00DD5172" w:rsidRPr="7D52B7D6">
        <w:rPr>
          <w:rStyle w:val="normaltextrun"/>
          <w:rFonts w:ascii="Arial" w:hAnsi="Arial" w:cs="Arial"/>
          <w:color w:val="000000"/>
          <w:sz w:val="22"/>
          <w:szCs w:val="22"/>
          <w:bdr w:val="none" w:sz="0" w:space="0" w:color="auto" w:frame="1"/>
        </w:rPr>
        <w:t xml:space="preserve">more recent phenomenon. </w:t>
      </w:r>
      <w:r w:rsidR="00117996" w:rsidRPr="7D52B7D6">
        <w:rPr>
          <w:rStyle w:val="normaltextrun"/>
          <w:rFonts w:ascii="Arial" w:hAnsi="Arial" w:cs="Arial"/>
          <w:color w:val="000000"/>
          <w:sz w:val="22"/>
          <w:szCs w:val="22"/>
          <w:shd w:val="clear" w:color="auto" w:fill="FFFFFF"/>
        </w:rPr>
        <w:t>First, women’s incorporation into sex work is shaped by their responsibility for unpaid socially reproductive labour, including care for their families</w:t>
      </w:r>
      <w:r w:rsidR="67301C15" w:rsidRPr="7D52B7D6">
        <w:rPr>
          <w:rStyle w:val="normaltextrun"/>
          <w:rFonts w:ascii="Arial" w:hAnsi="Arial" w:cs="Arial"/>
          <w:color w:val="000000"/>
          <w:sz w:val="22"/>
          <w:szCs w:val="22"/>
          <w:shd w:val="clear" w:color="auto" w:fill="FFFFFF"/>
        </w:rPr>
        <w:t xml:space="preserve"> and children</w:t>
      </w:r>
      <w:r w:rsidR="00117996" w:rsidRPr="7D52B7D6">
        <w:rPr>
          <w:rStyle w:val="normaltextrun"/>
          <w:rFonts w:ascii="Arial" w:hAnsi="Arial" w:cs="Arial"/>
          <w:color w:val="000000"/>
          <w:sz w:val="22"/>
          <w:szCs w:val="22"/>
          <w:shd w:val="clear" w:color="auto" w:fill="FFFFFF"/>
        </w:rPr>
        <w:t xml:space="preserve">, </w:t>
      </w:r>
      <w:r w:rsidR="00C36A37" w:rsidRPr="7D52B7D6">
        <w:rPr>
          <w:rStyle w:val="normaltextrun"/>
          <w:rFonts w:ascii="Arial" w:hAnsi="Arial" w:cs="Arial"/>
          <w:color w:val="000000"/>
          <w:sz w:val="22"/>
          <w:szCs w:val="22"/>
          <w:shd w:val="clear" w:color="auto" w:fill="FFFFFF"/>
        </w:rPr>
        <w:t xml:space="preserve">which is </w:t>
      </w:r>
      <w:r w:rsidR="00117996" w:rsidRPr="7D52B7D6">
        <w:rPr>
          <w:rStyle w:val="normaltextrun"/>
          <w:rFonts w:ascii="Arial" w:hAnsi="Arial" w:cs="Arial"/>
          <w:color w:val="000000"/>
          <w:sz w:val="22"/>
          <w:szCs w:val="22"/>
          <w:shd w:val="clear" w:color="auto" w:fill="FFFFFF"/>
        </w:rPr>
        <w:t>an argument made by sex workers and activists with staggering consistency (</w:t>
      </w:r>
      <w:r w:rsidR="4962B84F" w:rsidRPr="7D52B7D6">
        <w:rPr>
          <w:rStyle w:val="normaltextrun"/>
          <w:rFonts w:ascii="Arial" w:hAnsi="Arial" w:cs="Arial"/>
          <w:color w:val="000000" w:themeColor="text1"/>
          <w:sz w:val="22"/>
          <w:szCs w:val="22"/>
        </w:rPr>
        <w:t xml:space="preserve">Cruz, </w:t>
      </w:r>
      <w:r w:rsidR="00117996" w:rsidRPr="7D52B7D6">
        <w:rPr>
          <w:rStyle w:val="normaltextrun"/>
          <w:rFonts w:ascii="Arial" w:hAnsi="Arial" w:cs="Arial"/>
          <w:color w:val="000000"/>
          <w:sz w:val="22"/>
          <w:szCs w:val="22"/>
          <w:shd w:val="clear" w:color="auto" w:fill="FFFFFF"/>
        </w:rPr>
        <w:t>2013, 202</w:t>
      </w:r>
      <w:r w:rsidR="00F7787A">
        <w:rPr>
          <w:rStyle w:val="normaltextrun"/>
          <w:rFonts w:ascii="Arial" w:hAnsi="Arial" w:cs="Arial"/>
          <w:color w:val="000000"/>
          <w:sz w:val="22"/>
          <w:szCs w:val="22"/>
          <w:shd w:val="clear" w:color="auto" w:fill="FFFFFF"/>
        </w:rPr>
        <w:t>4</w:t>
      </w:r>
      <w:r w:rsidR="5DF19284" w:rsidRPr="7D52B7D6">
        <w:rPr>
          <w:rStyle w:val="normaltextrun"/>
          <w:rFonts w:ascii="Arial" w:hAnsi="Arial" w:cs="Arial"/>
          <w:color w:val="000000"/>
          <w:sz w:val="22"/>
          <w:szCs w:val="22"/>
          <w:shd w:val="clear" w:color="auto" w:fill="FFFFFF"/>
        </w:rPr>
        <w:t xml:space="preserve">; </w:t>
      </w:r>
      <w:r w:rsidR="00DA30CB" w:rsidRPr="7D52B7D6">
        <w:rPr>
          <w:rStyle w:val="normaltextrun"/>
          <w:rFonts w:ascii="Arial" w:hAnsi="Arial" w:cs="Arial"/>
          <w:color w:val="000000"/>
          <w:sz w:val="22"/>
          <w:szCs w:val="22"/>
          <w:shd w:val="clear" w:color="auto" w:fill="FFFFFF"/>
        </w:rPr>
        <w:t>Hardy</w:t>
      </w:r>
      <w:r w:rsidR="5A44EF72" w:rsidRPr="7D52B7D6">
        <w:rPr>
          <w:rStyle w:val="normaltextrun"/>
          <w:rFonts w:ascii="Arial" w:hAnsi="Arial" w:cs="Arial"/>
          <w:color w:val="000000"/>
          <w:sz w:val="22"/>
          <w:szCs w:val="22"/>
          <w:shd w:val="clear" w:color="auto" w:fill="FFFFFF"/>
        </w:rPr>
        <w:t>,</w:t>
      </w:r>
      <w:r w:rsidR="00450273" w:rsidRPr="7D52B7D6">
        <w:rPr>
          <w:rStyle w:val="normaltextrun"/>
          <w:rFonts w:ascii="Arial" w:hAnsi="Arial" w:cs="Arial"/>
          <w:color w:val="000000"/>
          <w:sz w:val="22"/>
          <w:szCs w:val="22"/>
          <w:shd w:val="clear" w:color="auto" w:fill="FFFFFF"/>
        </w:rPr>
        <w:t xml:space="preserve"> 2016</w:t>
      </w:r>
      <w:r w:rsidR="00117996" w:rsidRPr="7D52B7D6">
        <w:rPr>
          <w:rStyle w:val="normaltextrun"/>
          <w:rFonts w:ascii="Arial" w:hAnsi="Arial" w:cs="Arial"/>
          <w:color w:val="000000"/>
          <w:sz w:val="22"/>
          <w:szCs w:val="22"/>
          <w:shd w:val="clear" w:color="auto" w:fill="FFFFFF"/>
        </w:rPr>
        <w:t xml:space="preserve">). Second, while many women in sex work will (preferably) </w:t>
      </w:r>
      <w:r w:rsidR="00C36A37" w:rsidRPr="7D52B7D6">
        <w:rPr>
          <w:rStyle w:val="normaltextrun"/>
          <w:rFonts w:ascii="Arial" w:hAnsi="Arial" w:cs="Arial"/>
          <w:color w:val="000000"/>
          <w:sz w:val="22"/>
          <w:szCs w:val="22"/>
          <w:shd w:val="clear" w:color="auto" w:fill="FFFFFF"/>
        </w:rPr>
        <w:t xml:space="preserve">be </w:t>
      </w:r>
      <w:r w:rsidR="00117996" w:rsidRPr="7D52B7D6">
        <w:rPr>
          <w:rStyle w:val="normaltextrun"/>
          <w:rFonts w:ascii="Arial" w:hAnsi="Arial" w:cs="Arial"/>
          <w:color w:val="000000"/>
          <w:sz w:val="22"/>
          <w:szCs w:val="22"/>
          <w:shd w:val="clear" w:color="auto" w:fill="FFFFFF"/>
        </w:rPr>
        <w:t xml:space="preserve">exploited, others will have their sexual labour </w:t>
      </w:r>
      <w:r w:rsidR="00117996" w:rsidRPr="7D52B7D6">
        <w:rPr>
          <w:rStyle w:val="normaltextrun"/>
          <w:rFonts w:ascii="Arial" w:hAnsi="Arial" w:cs="Arial"/>
          <w:i/>
          <w:iCs/>
          <w:color w:val="000000"/>
          <w:sz w:val="22"/>
          <w:szCs w:val="22"/>
          <w:shd w:val="clear" w:color="auto" w:fill="FFFFFF"/>
        </w:rPr>
        <w:t>expropriated</w:t>
      </w:r>
      <w:r w:rsidR="00117996" w:rsidRPr="7D52B7D6">
        <w:rPr>
          <w:rStyle w:val="normaltextrun"/>
          <w:rFonts w:ascii="Arial" w:hAnsi="Arial" w:cs="Arial"/>
          <w:color w:val="000000"/>
          <w:sz w:val="22"/>
          <w:szCs w:val="22"/>
          <w:shd w:val="clear" w:color="auto" w:fill="FFFFFF"/>
        </w:rPr>
        <w:t>.</w:t>
      </w:r>
      <w:r w:rsidR="004269DE" w:rsidRPr="7D52B7D6">
        <w:rPr>
          <w:rFonts w:ascii="Arial" w:hAnsi="Arial" w:cs="Arial"/>
          <w:color w:val="000000"/>
          <w:sz w:val="22"/>
          <w:szCs w:val="22"/>
          <w:bdr w:val="none" w:sz="0" w:space="0" w:color="auto" w:frame="1"/>
        </w:rPr>
        <w:t xml:space="preserve"> </w:t>
      </w:r>
      <w:r w:rsidR="004269DE" w:rsidRPr="7D52B7D6">
        <w:rPr>
          <w:rStyle w:val="normaltextrun"/>
          <w:rFonts w:ascii="Arial" w:hAnsi="Arial" w:cs="Arial"/>
          <w:color w:val="000000"/>
          <w:sz w:val="22"/>
          <w:szCs w:val="22"/>
          <w:bdr w:val="none" w:sz="0" w:space="0" w:color="auto" w:frame="1"/>
        </w:rPr>
        <w:t xml:space="preserve">There are structural reasons </w:t>
      </w:r>
      <w:r w:rsidR="4E3D09B4" w:rsidRPr="7D52B7D6">
        <w:rPr>
          <w:rStyle w:val="normaltextrun"/>
          <w:rFonts w:ascii="Arial" w:hAnsi="Arial" w:cs="Arial"/>
          <w:color w:val="000000" w:themeColor="text1"/>
          <w:sz w:val="22"/>
          <w:szCs w:val="22"/>
        </w:rPr>
        <w:t xml:space="preserve">why </w:t>
      </w:r>
      <w:r w:rsidR="004269DE" w:rsidRPr="7D52B7D6">
        <w:rPr>
          <w:rStyle w:val="normaltextrun"/>
          <w:rFonts w:ascii="Arial" w:hAnsi="Arial" w:cs="Arial"/>
          <w:color w:val="000000"/>
          <w:sz w:val="22"/>
          <w:szCs w:val="22"/>
          <w:bdr w:val="none" w:sz="0" w:space="0" w:color="auto" w:frame="1"/>
        </w:rPr>
        <w:t xml:space="preserve">capital will and does resort to </w:t>
      </w:r>
      <w:r w:rsidR="24A26C28" w:rsidRPr="7D52B7D6">
        <w:rPr>
          <w:rStyle w:val="normaltextrun"/>
          <w:rFonts w:ascii="Arial" w:hAnsi="Arial" w:cs="Arial"/>
          <w:color w:val="000000"/>
          <w:sz w:val="22"/>
          <w:szCs w:val="22"/>
          <w:bdr w:val="none" w:sz="0" w:space="0" w:color="auto" w:frame="1"/>
        </w:rPr>
        <w:t xml:space="preserve">the </w:t>
      </w:r>
      <w:r w:rsidR="004269DE" w:rsidRPr="7D52B7D6">
        <w:rPr>
          <w:rStyle w:val="normaltextrun"/>
          <w:rFonts w:ascii="Arial" w:hAnsi="Arial" w:cs="Arial"/>
          <w:color w:val="000000"/>
          <w:sz w:val="22"/>
          <w:szCs w:val="22"/>
          <w:bdr w:val="none" w:sz="0" w:space="0" w:color="auto" w:frame="1"/>
        </w:rPr>
        <w:t xml:space="preserve">expropriation of unfree (sexual) labour. To put it </w:t>
      </w:r>
      <w:r w:rsidR="000D1AFC" w:rsidRPr="7D52B7D6">
        <w:rPr>
          <w:rStyle w:val="normaltextrun"/>
          <w:rFonts w:ascii="Arial" w:hAnsi="Arial" w:cs="Arial"/>
          <w:color w:val="000000"/>
          <w:sz w:val="22"/>
          <w:szCs w:val="22"/>
          <w:bdr w:val="none" w:sz="0" w:space="0" w:color="auto" w:frame="1"/>
        </w:rPr>
        <w:t>simply</w:t>
      </w:r>
      <w:r w:rsidR="004269DE" w:rsidRPr="7D52B7D6">
        <w:rPr>
          <w:rStyle w:val="normaltextrun"/>
          <w:rFonts w:ascii="Arial" w:hAnsi="Arial" w:cs="Arial"/>
          <w:color w:val="000000"/>
          <w:sz w:val="22"/>
          <w:szCs w:val="22"/>
          <w:bdr w:val="none" w:sz="0" w:space="0" w:color="auto" w:frame="1"/>
        </w:rPr>
        <w:t>, expropriation is often cheaper than exploitation because the lat</w:t>
      </w:r>
      <w:r w:rsidR="00791B07" w:rsidRPr="7D52B7D6">
        <w:rPr>
          <w:rStyle w:val="normaltextrun"/>
          <w:rFonts w:ascii="Arial" w:hAnsi="Arial" w:cs="Arial"/>
          <w:color w:val="000000"/>
          <w:sz w:val="22"/>
          <w:szCs w:val="22"/>
          <w:bdr w:val="none" w:sz="0" w:space="0" w:color="auto" w:frame="1"/>
        </w:rPr>
        <w:t>t</w:t>
      </w:r>
      <w:r w:rsidR="004269DE" w:rsidRPr="7D52B7D6">
        <w:rPr>
          <w:rStyle w:val="normaltextrun"/>
          <w:rFonts w:ascii="Arial" w:hAnsi="Arial" w:cs="Arial"/>
          <w:color w:val="000000"/>
          <w:sz w:val="22"/>
          <w:szCs w:val="22"/>
          <w:bdr w:val="none" w:sz="0" w:space="0" w:color="auto" w:frame="1"/>
        </w:rPr>
        <w:t>er involves a cost that the former does not, which is labour power and its reproduction</w:t>
      </w:r>
      <w:r w:rsidR="005A11FB" w:rsidRPr="7D52B7D6">
        <w:rPr>
          <w:rStyle w:val="normaltextrun"/>
          <w:rFonts w:ascii="Arial" w:hAnsi="Arial" w:cs="Arial"/>
          <w:color w:val="000000"/>
          <w:sz w:val="22"/>
          <w:szCs w:val="22"/>
          <w:bdr w:val="none" w:sz="0" w:space="0" w:color="auto" w:frame="1"/>
        </w:rPr>
        <w:t xml:space="preserve"> (Fraser</w:t>
      </w:r>
      <w:r w:rsidR="4ECCE09C" w:rsidRPr="7D52B7D6">
        <w:rPr>
          <w:rStyle w:val="normaltextrun"/>
          <w:rFonts w:ascii="Arial" w:hAnsi="Arial" w:cs="Arial"/>
          <w:color w:val="000000"/>
          <w:sz w:val="22"/>
          <w:szCs w:val="22"/>
          <w:bdr w:val="none" w:sz="0" w:space="0" w:color="auto" w:frame="1"/>
        </w:rPr>
        <w:t>,</w:t>
      </w:r>
      <w:r w:rsidR="001F465C" w:rsidRPr="7D52B7D6">
        <w:rPr>
          <w:rStyle w:val="normaltextrun"/>
          <w:rFonts w:ascii="Arial" w:hAnsi="Arial" w:cs="Arial"/>
          <w:color w:val="000000"/>
          <w:sz w:val="22"/>
          <w:szCs w:val="22"/>
          <w:bdr w:val="none" w:sz="0" w:space="0" w:color="auto" w:frame="1"/>
        </w:rPr>
        <w:t xml:space="preserve"> </w:t>
      </w:r>
      <w:r w:rsidR="003A108A" w:rsidRPr="7D52B7D6">
        <w:rPr>
          <w:rStyle w:val="normaltextrun"/>
          <w:rFonts w:ascii="Arial" w:hAnsi="Arial" w:cs="Arial"/>
          <w:color w:val="000000"/>
          <w:sz w:val="22"/>
          <w:szCs w:val="22"/>
          <w:bdr w:val="none" w:sz="0" w:space="0" w:color="auto" w:frame="1"/>
        </w:rPr>
        <w:t>2016</w:t>
      </w:r>
      <w:r w:rsidR="005A11FB" w:rsidRPr="7D52B7D6">
        <w:rPr>
          <w:rStyle w:val="normaltextrun"/>
          <w:rFonts w:ascii="Arial" w:hAnsi="Arial" w:cs="Arial"/>
          <w:color w:val="000000"/>
          <w:sz w:val="22"/>
          <w:szCs w:val="22"/>
          <w:bdr w:val="none" w:sz="0" w:space="0" w:color="auto" w:frame="1"/>
        </w:rPr>
        <w:t>)</w:t>
      </w:r>
      <w:r w:rsidR="387568BF" w:rsidRPr="7D52B7D6">
        <w:rPr>
          <w:rStyle w:val="normaltextrun"/>
          <w:rFonts w:ascii="Arial" w:hAnsi="Arial" w:cs="Arial"/>
          <w:color w:val="000000"/>
          <w:sz w:val="22"/>
          <w:szCs w:val="22"/>
          <w:bdr w:val="none" w:sz="0" w:space="0" w:color="auto" w:frame="1"/>
        </w:rPr>
        <w:t>.</w:t>
      </w:r>
      <w:r w:rsidR="00A92741" w:rsidRPr="7D52B7D6">
        <w:rPr>
          <w:rStyle w:val="normaltextrun"/>
          <w:rFonts w:ascii="Arial" w:hAnsi="Arial" w:cs="Arial"/>
          <w:color w:val="000000"/>
          <w:sz w:val="22"/>
          <w:szCs w:val="22"/>
          <w:bdr w:val="none" w:sz="0" w:space="0" w:color="auto" w:frame="1"/>
        </w:rPr>
        <w:t xml:space="preserve"> </w:t>
      </w:r>
      <w:r w:rsidR="00460198" w:rsidRPr="7D52B7D6">
        <w:rPr>
          <w:rStyle w:val="normaltextrun"/>
          <w:rFonts w:ascii="Arial" w:hAnsi="Arial" w:cs="Arial"/>
          <w:color w:val="000000"/>
          <w:sz w:val="22"/>
          <w:szCs w:val="22"/>
          <w:bdr w:val="none" w:sz="0" w:space="0" w:color="auto" w:frame="1"/>
        </w:rPr>
        <w:t xml:space="preserve">The process of alienation of sex </w:t>
      </w:r>
      <w:r w:rsidR="09D9DAA0" w:rsidRPr="7D52B7D6">
        <w:rPr>
          <w:rStyle w:val="normaltextrun"/>
          <w:rFonts w:ascii="Arial" w:hAnsi="Arial" w:cs="Arial"/>
          <w:color w:val="000000"/>
          <w:sz w:val="22"/>
          <w:szCs w:val="22"/>
          <w:bdr w:val="none" w:sz="0" w:space="0" w:color="auto" w:frame="1"/>
        </w:rPr>
        <w:t>workers</w:t>
      </w:r>
      <w:r w:rsidR="00460198" w:rsidRPr="7D52B7D6">
        <w:rPr>
          <w:rStyle w:val="normaltextrun"/>
          <w:rFonts w:ascii="Arial" w:hAnsi="Arial" w:cs="Arial"/>
          <w:color w:val="000000"/>
          <w:sz w:val="22"/>
          <w:szCs w:val="22"/>
          <w:bdr w:val="none" w:sz="0" w:space="0" w:color="auto" w:frame="1"/>
        </w:rPr>
        <w:t xml:space="preserve"> from their labouring and sexual creative capacities </w:t>
      </w:r>
      <w:r w:rsidR="005577F5" w:rsidRPr="7D52B7D6">
        <w:rPr>
          <w:rStyle w:val="normaltextrun"/>
          <w:rFonts w:ascii="Arial" w:hAnsi="Arial" w:cs="Arial"/>
          <w:color w:val="000000"/>
          <w:sz w:val="22"/>
          <w:szCs w:val="22"/>
          <w:bdr w:val="none" w:sz="0" w:space="0" w:color="auto" w:frame="1"/>
        </w:rPr>
        <w:t xml:space="preserve">has </w:t>
      </w:r>
      <w:r w:rsidR="42BEFE44" w:rsidRPr="7D52B7D6">
        <w:rPr>
          <w:rStyle w:val="normaltextrun"/>
          <w:rFonts w:ascii="Arial" w:hAnsi="Arial" w:cs="Arial"/>
          <w:color w:val="000000"/>
          <w:sz w:val="22"/>
          <w:szCs w:val="22"/>
          <w:bdr w:val="none" w:sz="0" w:space="0" w:color="auto" w:frame="1"/>
        </w:rPr>
        <w:t xml:space="preserve">not </w:t>
      </w:r>
      <w:r w:rsidR="005577F5" w:rsidRPr="7D52B7D6">
        <w:rPr>
          <w:rStyle w:val="normaltextrun"/>
          <w:rFonts w:ascii="Arial" w:hAnsi="Arial" w:cs="Arial"/>
          <w:color w:val="000000"/>
          <w:sz w:val="22"/>
          <w:szCs w:val="22"/>
          <w:bdr w:val="none" w:sz="0" w:space="0" w:color="auto" w:frame="1"/>
        </w:rPr>
        <w:t xml:space="preserve">received much attention in </w:t>
      </w:r>
      <w:r w:rsidR="00DA7C4E" w:rsidRPr="7D52B7D6">
        <w:rPr>
          <w:rStyle w:val="normaltextrun"/>
          <w:rFonts w:ascii="Arial" w:hAnsi="Arial" w:cs="Arial"/>
          <w:color w:val="000000"/>
          <w:sz w:val="22"/>
          <w:szCs w:val="22"/>
          <w:bdr w:val="none" w:sz="0" w:space="0" w:color="auto" w:frame="1"/>
        </w:rPr>
        <w:t>recent</w:t>
      </w:r>
      <w:r w:rsidR="00CB6731" w:rsidRPr="7D52B7D6">
        <w:rPr>
          <w:rStyle w:val="normaltextrun"/>
          <w:rFonts w:ascii="Arial" w:hAnsi="Arial" w:cs="Arial"/>
          <w:color w:val="000000"/>
          <w:sz w:val="22"/>
          <w:szCs w:val="22"/>
          <w:bdr w:val="none" w:sz="0" w:space="0" w:color="auto" w:frame="1"/>
        </w:rPr>
        <w:t xml:space="preserve"> sex work</w:t>
      </w:r>
      <w:r w:rsidR="00DA7C4E" w:rsidRPr="7D52B7D6">
        <w:rPr>
          <w:rStyle w:val="normaltextrun"/>
          <w:rFonts w:ascii="Arial" w:hAnsi="Arial" w:cs="Arial"/>
          <w:color w:val="000000"/>
          <w:sz w:val="22"/>
          <w:szCs w:val="22"/>
          <w:bdr w:val="none" w:sz="0" w:space="0" w:color="auto" w:frame="1"/>
        </w:rPr>
        <w:t xml:space="preserve"> scholarship</w:t>
      </w:r>
      <w:r w:rsidR="00CB6731" w:rsidRPr="7D52B7D6">
        <w:rPr>
          <w:rStyle w:val="normaltextrun"/>
          <w:rFonts w:ascii="Arial" w:hAnsi="Arial" w:cs="Arial"/>
          <w:color w:val="000000"/>
          <w:sz w:val="22"/>
          <w:szCs w:val="22"/>
          <w:bdr w:val="none" w:sz="0" w:space="0" w:color="auto" w:frame="1"/>
        </w:rPr>
        <w:t xml:space="preserve">, but </w:t>
      </w:r>
      <w:r w:rsidR="001312FF" w:rsidRPr="7D52B7D6">
        <w:rPr>
          <w:rStyle w:val="normaltextrun"/>
          <w:rFonts w:ascii="Arial" w:hAnsi="Arial" w:cs="Arial"/>
          <w:color w:val="000000"/>
          <w:sz w:val="22"/>
          <w:szCs w:val="22"/>
          <w:bdr w:val="none" w:sz="0" w:space="0" w:color="auto" w:frame="1"/>
        </w:rPr>
        <w:t>sex workers</w:t>
      </w:r>
      <w:r w:rsidR="008440B9" w:rsidRPr="7D52B7D6">
        <w:rPr>
          <w:rStyle w:val="normaltextrun"/>
          <w:rFonts w:ascii="Arial" w:hAnsi="Arial" w:cs="Arial"/>
          <w:color w:val="000000"/>
          <w:sz w:val="22"/>
          <w:szCs w:val="22"/>
          <w:bdr w:val="none" w:sz="0" w:space="0" w:color="auto" w:frame="1"/>
        </w:rPr>
        <w:t xml:space="preserve"> are</w:t>
      </w:r>
      <w:r w:rsidR="00170E36" w:rsidRPr="7D52B7D6">
        <w:rPr>
          <w:rStyle w:val="normaltextrun"/>
          <w:rFonts w:ascii="Arial" w:hAnsi="Arial" w:cs="Arial"/>
          <w:color w:val="000000"/>
          <w:sz w:val="22"/>
          <w:szCs w:val="22"/>
          <w:bdr w:val="none" w:sz="0" w:space="0" w:color="auto" w:frame="1"/>
        </w:rPr>
        <w:t>, like all other workers and women,</w:t>
      </w:r>
      <w:r w:rsidR="001312FF" w:rsidRPr="7D52B7D6">
        <w:rPr>
          <w:rStyle w:val="normaltextrun"/>
          <w:rFonts w:ascii="Arial" w:hAnsi="Arial" w:cs="Arial"/>
          <w:color w:val="000000"/>
          <w:sz w:val="22"/>
          <w:szCs w:val="22"/>
          <w:bdr w:val="none" w:sz="0" w:space="0" w:color="auto" w:frame="1"/>
        </w:rPr>
        <w:t xml:space="preserve"> alienated from these </w:t>
      </w:r>
      <w:r w:rsidR="007875AD" w:rsidRPr="7D52B7D6">
        <w:rPr>
          <w:rStyle w:val="normaltextrun"/>
          <w:rFonts w:ascii="Arial" w:hAnsi="Arial" w:cs="Arial"/>
          <w:color w:val="000000"/>
          <w:sz w:val="22"/>
          <w:szCs w:val="22"/>
          <w:bdr w:val="none" w:sz="0" w:space="0" w:color="auto" w:frame="1"/>
        </w:rPr>
        <w:t xml:space="preserve">lived </w:t>
      </w:r>
      <w:r w:rsidR="001312FF" w:rsidRPr="7D52B7D6">
        <w:rPr>
          <w:rStyle w:val="normaltextrun"/>
          <w:rFonts w:ascii="Arial" w:hAnsi="Arial" w:cs="Arial"/>
          <w:color w:val="000000"/>
          <w:sz w:val="22"/>
          <w:szCs w:val="22"/>
          <w:bdr w:val="none" w:sz="0" w:space="0" w:color="auto" w:frame="1"/>
        </w:rPr>
        <w:t>capacities</w:t>
      </w:r>
      <w:r w:rsidR="004A47EB" w:rsidRPr="7D52B7D6">
        <w:rPr>
          <w:rStyle w:val="normaltextrun"/>
          <w:rFonts w:ascii="Arial" w:hAnsi="Arial" w:cs="Arial"/>
          <w:color w:val="000000"/>
          <w:sz w:val="22"/>
          <w:szCs w:val="22"/>
          <w:bdr w:val="none" w:sz="0" w:space="0" w:color="auto" w:frame="1"/>
        </w:rPr>
        <w:t xml:space="preserve"> </w:t>
      </w:r>
      <w:r w:rsidR="008440B9" w:rsidRPr="7D52B7D6">
        <w:rPr>
          <w:rStyle w:val="normaltextrun"/>
          <w:rFonts w:ascii="Arial" w:hAnsi="Arial" w:cs="Arial"/>
          <w:color w:val="000000"/>
          <w:sz w:val="22"/>
          <w:szCs w:val="22"/>
          <w:bdr w:val="none" w:sz="0" w:space="0" w:color="auto" w:frame="1"/>
        </w:rPr>
        <w:t>to varying</w:t>
      </w:r>
      <w:r w:rsidR="004A47EB" w:rsidRPr="7D52B7D6">
        <w:rPr>
          <w:rStyle w:val="normaltextrun"/>
          <w:rFonts w:ascii="Arial" w:hAnsi="Arial" w:cs="Arial"/>
          <w:color w:val="000000"/>
          <w:sz w:val="22"/>
          <w:szCs w:val="22"/>
          <w:bdr w:val="none" w:sz="0" w:space="0" w:color="auto" w:frame="1"/>
        </w:rPr>
        <w:t xml:space="preserve"> degree</w:t>
      </w:r>
      <w:r w:rsidR="008440B9" w:rsidRPr="7D52B7D6">
        <w:rPr>
          <w:rStyle w:val="normaltextrun"/>
          <w:rFonts w:ascii="Arial" w:hAnsi="Arial" w:cs="Arial"/>
          <w:color w:val="000000"/>
          <w:sz w:val="22"/>
          <w:szCs w:val="22"/>
          <w:bdr w:val="none" w:sz="0" w:space="0" w:color="auto" w:frame="1"/>
        </w:rPr>
        <w:t>s</w:t>
      </w:r>
      <w:r w:rsidR="004A47EB" w:rsidRPr="7D52B7D6">
        <w:rPr>
          <w:rStyle w:val="normaltextrun"/>
          <w:rFonts w:ascii="Arial" w:hAnsi="Arial" w:cs="Arial"/>
          <w:color w:val="000000"/>
          <w:sz w:val="22"/>
          <w:szCs w:val="22"/>
          <w:bdr w:val="none" w:sz="0" w:space="0" w:color="auto" w:frame="1"/>
        </w:rPr>
        <w:t xml:space="preserve"> (</w:t>
      </w:r>
      <w:r w:rsidR="0257C5E0" w:rsidRPr="7D52B7D6">
        <w:rPr>
          <w:rStyle w:val="normaltextrun"/>
          <w:rFonts w:ascii="Arial" w:hAnsi="Arial" w:cs="Arial"/>
          <w:color w:val="000000"/>
          <w:sz w:val="22"/>
          <w:szCs w:val="22"/>
          <w:bdr w:val="none" w:sz="0" w:space="0" w:color="auto" w:frame="1"/>
        </w:rPr>
        <w:t>Cruz</w:t>
      </w:r>
      <w:r w:rsidR="009B56E7">
        <w:rPr>
          <w:rStyle w:val="normaltextrun"/>
          <w:rFonts w:ascii="Arial" w:hAnsi="Arial" w:cs="Arial"/>
          <w:color w:val="000000"/>
          <w:sz w:val="22"/>
          <w:szCs w:val="22"/>
          <w:bdr w:val="none" w:sz="0" w:space="0" w:color="auto" w:frame="1"/>
        </w:rPr>
        <w:t>,</w:t>
      </w:r>
      <w:r w:rsidR="004A47EB" w:rsidRPr="7D52B7D6">
        <w:rPr>
          <w:rStyle w:val="normaltextrun"/>
          <w:rFonts w:ascii="Arial" w:hAnsi="Arial" w:cs="Arial"/>
          <w:color w:val="000000"/>
          <w:sz w:val="22"/>
          <w:szCs w:val="22"/>
          <w:bdr w:val="none" w:sz="0" w:space="0" w:color="auto" w:frame="1"/>
        </w:rPr>
        <w:t xml:space="preserve"> 2020</w:t>
      </w:r>
      <w:r w:rsidR="2C4B7338" w:rsidRPr="7D52B7D6">
        <w:rPr>
          <w:rStyle w:val="normaltextrun"/>
          <w:rFonts w:ascii="Arial" w:hAnsi="Arial" w:cs="Arial"/>
          <w:color w:val="000000"/>
          <w:sz w:val="22"/>
          <w:szCs w:val="22"/>
          <w:bdr w:val="none" w:sz="0" w:space="0" w:color="auto" w:frame="1"/>
        </w:rPr>
        <w:t>;</w:t>
      </w:r>
      <w:r w:rsidR="008440B9" w:rsidRPr="7D52B7D6">
        <w:rPr>
          <w:rStyle w:val="normaltextrun"/>
          <w:rFonts w:ascii="Arial" w:hAnsi="Arial" w:cs="Arial"/>
          <w:color w:val="000000"/>
          <w:sz w:val="22"/>
          <w:szCs w:val="22"/>
          <w:bdr w:val="none" w:sz="0" w:space="0" w:color="auto" w:frame="1"/>
        </w:rPr>
        <w:t xml:space="preserve"> Holmstrom</w:t>
      </w:r>
      <w:r w:rsidR="009B56E7">
        <w:rPr>
          <w:rStyle w:val="normaltextrun"/>
          <w:rFonts w:ascii="Arial" w:hAnsi="Arial" w:cs="Arial"/>
          <w:color w:val="000000"/>
          <w:sz w:val="22"/>
          <w:szCs w:val="22"/>
          <w:bdr w:val="none" w:sz="0" w:space="0" w:color="auto" w:frame="1"/>
        </w:rPr>
        <w:t>,</w:t>
      </w:r>
      <w:r w:rsidR="008440B9" w:rsidRPr="7D52B7D6">
        <w:rPr>
          <w:rStyle w:val="normaltextrun"/>
          <w:rFonts w:ascii="Arial" w:hAnsi="Arial" w:cs="Arial"/>
          <w:color w:val="000000"/>
          <w:sz w:val="22"/>
          <w:szCs w:val="22"/>
          <w:bdr w:val="none" w:sz="0" w:space="0" w:color="auto" w:frame="1"/>
        </w:rPr>
        <w:t xml:space="preserve"> 2014</w:t>
      </w:r>
      <w:r w:rsidR="004A47EB" w:rsidRPr="7D52B7D6">
        <w:rPr>
          <w:rStyle w:val="normaltextrun"/>
          <w:rFonts w:ascii="Arial" w:hAnsi="Arial" w:cs="Arial"/>
          <w:color w:val="000000"/>
          <w:sz w:val="22"/>
          <w:szCs w:val="22"/>
          <w:bdr w:val="none" w:sz="0" w:space="0" w:color="auto" w:frame="1"/>
        </w:rPr>
        <w:t xml:space="preserve">). </w:t>
      </w:r>
      <w:r w:rsidR="00A0140B" w:rsidRPr="7D52B7D6">
        <w:rPr>
          <w:rStyle w:val="normaltextrun"/>
          <w:rFonts w:ascii="Arial" w:hAnsi="Arial" w:cs="Arial"/>
          <w:color w:val="000000"/>
          <w:sz w:val="22"/>
          <w:szCs w:val="22"/>
          <w:bdr w:val="none" w:sz="0" w:space="0" w:color="auto" w:frame="1"/>
        </w:rPr>
        <w:t>These processes of exploitation, expropriation, and alienation are organised institutionally</w:t>
      </w:r>
      <w:r w:rsidR="00D92538" w:rsidRPr="7D52B7D6">
        <w:rPr>
          <w:rStyle w:val="normaltextrun"/>
          <w:rFonts w:ascii="Arial" w:hAnsi="Arial" w:cs="Arial"/>
          <w:color w:val="000000"/>
          <w:sz w:val="22"/>
          <w:szCs w:val="22"/>
          <w:bdr w:val="none" w:sz="0" w:space="0" w:color="auto" w:frame="1"/>
        </w:rPr>
        <w:t xml:space="preserve"> via discourses that do n</w:t>
      </w:r>
      <w:r w:rsidR="00D92538" w:rsidRPr="7D52B7D6">
        <w:rPr>
          <w:rStyle w:val="normaltextrun"/>
          <w:rFonts w:ascii="Arial" w:hAnsi="Arial" w:cs="Arial"/>
          <w:color w:val="000000" w:themeColor="text1"/>
          <w:sz w:val="22"/>
          <w:szCs w:val="22"/>
        </w:rPr>
        <w:t xml:space="preserve">ot </w:t>
      </w:r>
      <w:r w:rsidR="762526A8" w:rsidRPr="7D52B7D6">
        <w:rPr>
          <w:rStyle w:val="normaltextrun"/>
          <w:rFonts w:ascii="Arial" w:hAnsi="Arial" w:cs="Arial"/>
          <w:color w:val="000000" w:themeColor="text1"/>
          <w:sz w:val="22"/>
          <w:szCs w:val="22"/>
        </w:rPr>
        <w:t xml:space="preserve">immediately </w:t>
      </w:r>
      <w:r w:rsidR="00D92538" w:rsidRPr="7D52B7D6">
        <w:rPr>
          <w:rStyle w:val="normaltextrun"/>
          <w:rFonts w:ascii="Arial" w:hAnsi="Arial" w:cs="Arial"/>
          <w:color w:val="000000" w:themeColor="text1"/>
          <w:sz w:val="22"/>
          <w:szCs w:val="22"/>
        </w:rPr>
        <w:t xml:space="preserve">make this </w:t>
      </w:r>
      <w:r w:rsidR="00D92538" w:rsidRPr="7D52B7D6">
        <w:rPr>
          <w:rStyle w:val="normaltextrun"/>
          <w:rFonts w:ascii="Arial" w:hAnsi="Arial" w:cs="Arial"/>
          <w:color w:val="000000"/>
          <w:sz w:val="22"/>
          <w:szCs w:val="22"/>
          <w:bdr w:val="none" w:sz="0" w:space="0" w:color="auto" w:frame="1"/>
        </w:rPr>
        <w:t>apparent</w:t>
      </w:r>
      <w:r w:rsidR="00FA5885" w:rsidRPr="7D52B7D6">
        <w:rPr>
          <w:rStyle w:val="normaltextrun"/>
          <w:rFonts w:ascii="Arial" w:hAnsi="Arial" w:cs="Arial"/>
          <w:color w:val="000000" w:themeColor="text1"/>
          <w:sz w:val="22"/>
          <w:szCs w:val="22"/>
        </w:rPr>
        <w:t>. For example, the</w:t>
      </w:r>
      <w:r w:rsidR="5E09ED3E" w:rsidRPr="7D52B7D6">
        <w:rPr>
          <w:rStyle w:val="normaltextrun"/>
          <w:rFonts w:ascii="Arial" w:hAnsi="Arial" w:cs="Arial"/>
          <w:color w:val="000000"/>
          <w:sz w:val="22"/>
          <w:szCs w:val="22"/>
          <w:bdr w:val="none" w:sz="0" w:space="0" w:color="auto" w:frame="1"/>
        </w:rPr>
        <w:t xml:space="preserve"> </w:t>
      </w:r>
      <w:r w:rsidR="007762C3" w:rsidRPr="7D52B7D6">
        <w:rPr>
          <w:rStyle w:val="normaltextrun"/>
          <w:rFonts w:ascii="Arial" w:hAnsi="Arial" w:cs="Arial"/>
          <w:color w:val="000000"/>
          <w:sz w:val="22"/>
          <w:szCs w:val="22"/>
          <w:bdr w:val="none" w:sz="0" w:space="0" w:color="auto" w:frame="1"/>
        </w:rPr>
        <w:t xml:space="preserve">expropriation </w:t>
      </w:r>
      <w:r w:rsidR="00175261" w:rsidRPr="7D52B7D6">
        <w:rPr>
          <w:rStyle w:val="normaltextrun"/>
          <w:rFonts w:ascii="Arial" w:hAnsi="Arial" w:cs="Arial"/>
          <w:color w:val="000000"/>
          <w:sz w:val="22"/>
          <w:szCs w:val="22"/>
          <w:bdr w:val="none" w:sz="0" w:space="0" w:color="auto" w:frame="1"/>
        </w:rPr>
        <w:t xml:space="preserve">and confiscation </w:t>
      </w:r>
      <w:r w:rsidR="007762C3" w:rsidRPr="7D52B7D6">
        <w:rPr>
          <w:rStyle w:val="normaltextrun"/>
          <w:rFonts w:ascii="Arial" w:hAnsi="Arial" w:cs="Arial"/>
          <w:color w:val="000000"/>
          <w:sz w:val="22"/>
          <w:szCs w:val="22"/>
          <w:bdr w:val="none" w:sz="0" w:space="0" w:color="auto" w:frame="1"/>
        </w:rPr>
        <w:t xml:space="preserve">of </w:t>
      </w:r>
      <w:r w:rsidR="009A6E97" w:rsidRPr="7D52B7D6">
        <w:rPr>
          <w:rStyle w:val="normaltextrun"/>
          <w:rFonts w:ascii="Arial" w:hAnsi="Arial" w:cs="Arial"/>
          <w:color w:val="000000" w:themeColor="text1"/>
          <w:sz w:val="22"/>
          <w:szCs w:val="22"/>
        </w:rPr>
        <w:t xml:space="preserve">women’s sexual labour </w:t>
      </w:r>
      <w:r w:rsidR="399C1413" w:rsidRPr="7D52B7D6">
        <w:rPr>
          <w:rStyle w:val="normaltextrun"/>
          <w:rFonts w:ascii="Arial" w:hAnsi="Arial" w:cs="Arial"/>
          <w:color w:val="000000" w:themeColor="text1"/>
          <w:sz w:val="22"/>
          <w:szCs w:val="22"/>
        </w:rPr>
        <w:t xml:space="preserve">are </w:t>
      </w:r>
      <w:r w:rsidR="009A6E97" w:rsidRPr="7D52B7D6">
        <w:rPr>
          <w:rStyle w:val="normaltextrun"/>
          <w:rFonts w:ascii="Arial" w:hAnsi="Arial" w:cs="Arial"/>
          <w:color w:val="000000"/>
          <w:sz w:val="22"/>
          <w:szCs w:val="22"/>
          <w:bdr w:val="none" w:sz="0" w:space="0" w:color="auto" w:frame="1"/>
        </w:rPr>
        <w:t xml:space="preserve">constituted by legal regimes that </w:t>
      </w:r>
      <w:r w:rsidR="008264EC" w:rsidRPr="7D52B7D6">
        <w:rPr>
          <w:rStyle w:val="normaltextrun"/>
          <w:rFonts w:ascii="Arial" w:hAnsi="Arial" w:cs="Arial"/>
          <w:color w:val="000000" w:themeColor="text1"/>
          <w:sz w:val="22"/>
          <w:szCs w:val="22"/>
        </w:rPr>
        <w:t>designate</w:t>
      </w:r>
      <w:r w:rsidR="008264EC" w:rsidRPr="7D52B7D6">
        <w:rPr>
          <w:rStyle w:val="normaltextrun"/>
          <w:rFonts w:ascii="Arial" w:hAnsi="Arial" w:cs="Arial"/>
          <w:color w:val="000000"/>
          <w:sz w:val="22"/>
          <w:szCs w:val="22"/>
          <w:bdr w:val="none" w:sz="0" w:space="0" w:color="auto" w:frame="1"/>
        </w:rPr>
        <w:t xml:space="preserve"> certain sex workers as non-citizens</w:t>
      </w:r>
      <w:r w:rsidR="00210072" w:rsidRPr="7D52B7D6">
        <w:rPr>
          <w:rStyle w:val="normaltextrun"/>
          <w:rFonts w:ascii="Arial" w:hAnsi="Arial" w:cs="Arial"/>
          <w:color w:val="000000"/>
          <w:sz w:val="22"/>
          <w:szCs w:val="22"/>
          <w:bdr w:val="none" w:sz="0" w:space="0" w:color="auto" w:frame="1"/>
        </w:rPr>
        <w:t xml:space="preserve"> and </w:t>
      </w:r>
      <w:r w:rsidR="00650267" w:rsidRPr="7D52B7D6">
        <w:rPr>
          <w:rStyle w:val="normaltextrun"/>
          <w:rFonts w:ascii="Arial" w:hAnsi="Arial" w:cs="Arial"/>
          <w:color w:val="000000" w:themeColor="text1"/>
          <w:sz w:val="22"/>
          <w:szCs w:val="22"/>
        </w:rPr>
        <w:t xml:space="preserve">without </w:t>
      </w:r>
      <w:r w:rsidR="367C49C0" w:rsidRPr="7D52B7D6">
        <w:rPr>
          <w:rStyle w:val="normaltextrun"/>
          <w:rFonts w:ascii="Arial" w:hAnsi="Arial" w:cs="Arial"/>
          <w:color w:val="000000" w:themeColor="text1"/>
          <w:sz w:val="22"/>
          <w:szCs w:val="22"/>
        </w:rPr>
        <w:t xml:space="preserve">a </w:t>
      </w:r>
      <w:r w:rsidR="00650267" w:rsidRPr="7D52B7D6">
        <w:rPr>
          <w:rStyle w:val="normaltextrun"/>
          <w:rFonts w:ascii="Arial" w:hAnsi="Arial" w:cs="Arial"/>
          <w:color w:val="000000"/>
          <w:sz w:val="22"/>
          <w:szCs w:val="22"/>
          <w:bdr w:val="none" w:sz="0" w:space="0" w:color="auto" w:frame="1"/>
        </w:rPr>
        <w:t xml:space="preserve">legal status that, while not delivering freedom, would ensure that </w:t>
      </w:r>
      <w:r w:rsidR="0069341F" w:rsidRPr="7D52B7D6">
        <w:rPr>
          <w:rStyle w:val="normaltextrun"/>
          <w:rFonts w:ascii="Arial" w:hAnsi="Arial" w:cs="Arial"/>
          <w:color w:val="000000"/>
          <w:sz w:val="22"/>
          <w:szCs w:val="22"/>
          <w:bdr w:val="none" w:sz="0" w:space="0" w:color="auto" w:frame="1"/>
        </w:rPr>
        <w:t>they</w:t>
      </w:r>
      <w:r w:rsidR="00650267" w:rsidRPr="7D52B7D6">
        <w:rPr>
          <w:rStyle w:val="normaltextrun"/>
          <w:rFonts w:ascii="Arial" w:hAnsi="Arial" w:cs="Arial"/>
          <w:color w:val="000000"/>
          <w:sz w:val="22"/>
          <w:szCs w:val="22"/>
          <w:bdr w:val="none" w:sz="0" w:space="0" w:color="auto" w:frame="1"/>
        </w:rPr>
        <w:t xml:space="preserve"> are </w:t>
      </w:r>
      <w:r w:rsidR="00A64AAD" w:rsidRPr="7D52B7D6">
        <w:rPr>
          <w:rStyle w:val="normaltextrun"/>
          <w:rFonts w:ascii="Arial" w:hAnsi="Arial" w:cs="Arial"/>
          <w:color w:val="000000"/>
          <w:sz w:val="22"/>
          <w:szCs w:val="22"/>
          <w:bdr w:val="none" w:sz="0" w:space="0" w:color="auto" w:frame="1"/>
        </w:rPr>
        <w:t>‘free’</w:t>
      </w:r>
      <w:r w:rsidR="0069341F" w:rsidRPr="7D52B7D6">
        <w:rPr>
          <w:rStyle w:val="normaltextrun"/>
          <w:rFonts w:ascii="Arial" w:hAnsi="Arial" w:cs="Arial"/>
          <w:color w:val="000000"/>
          <w:sz w:val="22"/>
          <w:szCs w:val="22"/>
          <w:bdr w:val="none" w:sz="0" w:space="0" w:color="auto" w:frame="1"/>
        </w:rPr>
        <w:t xml:space="preserve"> and hence their labour is </w:t>
      </w:r>
      <w:r w:rsidR="00811A0B" w:rsidRPr="7D52B7D6">
        <w:rPr>
          <w:rStyle w:val="normaltextrun"/>
          <w:rFonts w:ascii="Arial" w:hAnsi="Arial" w:cs="Arial"/>
          <w:color w:val="000000"/>
          <w:sz w:val="22"/>
          <w:szCs w:val="22"/>
          <w:bdr w:val="none" w:sz="0" w:space="0" w:color="auto" w:frame="1"/>
        </w:rPr>
        <w:t>exploited</w:t>
      </w:r>
      <w:r w:rsidR="00A64AAD" w:rsidRPr="7D52B7D6">
        <w:rPr>
          <w:rStyle w:val="normaltextrun"/>
          <w:rFonts w:ascii="Arial" w:hAnsi="Arial" w:cs="Arial"/>
          <w:color w:val="000000"/>
          <w:sz w:val="22"/>
          <w:szCs w:val="22"/>
          <w:bdr w:val="none" w:sz="0" w:space="0" w:color="auto" w:frame="1"/>
        </w:rPr>
        <w:t xml:space="preserve"> and economically compelled </w:t>
      </w:r>
      <w:r w:rsidR="00E770A4" w:rsidRPr="7D52B7D6">
        <w:rPr>
          <w:rStyle w:val="normaltextrun"/>
          <w:rFonts w:ascii="Arial" w:hAnsi="Arial" w:cs="Arial"/>
          <w:color w:val="000000" w:themeColor="text1"/>
          <w:sz w:val="22"/>
          <w:szCs w:val="22"/>
        </w:rPr>
        <w:t>rather than expropriated</w:t>
      </w:r>
      <w:r w:rsidR="40114D8C" w:rsidRPr="7D52B7D6">
        <w:rPr>
          <w:rStyle w:val="normaltextrun"/>
          <w:rFonts w:ascii="Arial" w:hAnsi="Arial" w:cs="Arial"/>
          <w:color w:val="000000" w:themeColor="text1"/>
          <w:sz w:val="22"/>
          <w:szCs w:val="22"/>
        </w:rPr>
        <w:t xml:space="preserve">. These legal discourses – immigration, asylum, and anti-trafficking law – tend to mystify their role in reproducing the expropriation of sex workers’ labour </w:t>
      </w:r>
      <w:r w:rsidR="25D8F3A1" w:rsidRPr="7D52B7D6">
        <w:rPr>
          <w:rStyle w:val="normaltextrun"/>
          <w:rFonts w:ascii="Arial" w:hAnsi="Arial" w:cs="Arial"/>
          <w:color w:val="000000" w:themeColor="text1"/>
          <w:sz w:val="22"/>
          <w:szCs w:val="22"/>
        </w:rPr>
        <w:t>(Cruz</w:t>
      </w:r>
      <w:r w:rsidR="500083F4" w:rsidRPr="7D52B7D6">
        <w:rPr>
          <w:rStyle w:val="normaltextrun"/>
          <w:rFonts w:ascii="Arial" w:hAnsi="Arial" w:cs="Arial"/>
          <w:color w:val="000000" w:themeColor="text1"/>
          <w:sz w:val="22"/>
          <w:szCs w:val="22"/>
        </w:rPr>
        <w:t>,</w:t>
      </w:r>
      <w:r w:rsidR="25D8F3A1" w:rsidRPr="7D52B7D6">
        <w:rPr>
          <w:rStyle w:val="normaltextrun"/>
          <w:rFonts w:ascii="Arial" w:hAnsi="Arial" w:cs="Arial"/>
          <w:color w:val="000000"/>
          <w:sz w:val="22"/>
          <w:szCs w:val="22"/>
          <w:bdr w:val="none" w:sz="0" w:space="0" w:color="auto" w:frame="1"/>
        </w:rPr>
        <w:t xml:space="preserve"> 2018)</w:t>
      </w:r>
      <w:r w:rsidR="00A64AAD" w:rsidRPr="7D52B7D6">
        <w:rPr>
          <w:rStyle w:val="normaltextrun"/>
          <w:rFonts w:ascii="Arial" w:hAnsi="Arial" w:cs="Arial"/>
          <w:color w:val="000000"/>
          <w:sz w:val="22"/>
          <w:szCs w:val="22"/>
          <w:bdr w:val="none" w:sz="0" w:space="0" w:color="auto" w:frame="1"/>
        </w:rPr>
        <w:t>.</w:t>
      </w:r>
    </w:p>
    <w:p w14:paraId="3E640880" w14:textId="6481A43A" w:rsidR="24976C6E" w:rsidRDefault="24976C6E" w:rsidP="7D52B7D6">
      <w:pPr>
        <w:spacing w:line="360" w:lineRule="auto"/>
        <w:ind w:firstLine="720"/>
        <w:rPr>
          <w:rFonts w:ascii="Arial" w:hAnsi="Arial" w:cs="Arial"/>
          <w:sz w:val="22"/>
          <w:szCs w:val="22"/>
        </w:rPr>
      </w:pPr>
      <w:r w:rsidRPr="7D52B7D6">
        <w:rPr>
          <w:rFonts w:ascii="Arial" w:hAnsi="Arial" w:cs="Arial"/>
          <w:sz w:val="22"/>
          <w:szCs w:val="22"/>
        </w:rPr>
        <w:t>However, i</w:t>
      </w:r>
      <w:r w:rsidR="4E232983" w:rsidRPr="7D52B7D6">
        <w:rPr>
          <w:rFonts w:ascii="Arial" w:hAnsi="Arial" w:cs="Arial"/>
          <w:sz w:val="22"/>
          <w:szCs w:val="22"/>
        </w:rPr>
        <w:t xml:space="preserve">t </w:t>
      </w:r>
      <w:r w:rsidR="3437FAC9" w:rsidRPr="7D52B7D6">
        <w:rPr>
          <w:rFonts w:ascii="Arial" w:hAnsi="Arial" w:cs="Arial"/>
          <w:sz w:val="22"/>
          <w:szCs w:val="22"/>
        </w:rPr>
        <w:t xml:space="preserve">seems </w:t>
      </w:r>
      <w:r w:rsidR="4E232983" w:rsidRPr="7D52B7D6">
        <w:rPr>
          <w:rFonts w:ascii="Arial" w:hAnsi="Arial" w:cs="Arial"/>
          <w:sz w:val="22"/>
          <w:szCs w:val="22"/>
        </w:rPr>
        <w:t xml:space="preserve">quite impossible to make </w:t>
      </w:r>
      <w:r w:rsidR="24841F7F" w:rsidRPr="7D52B7D6">
        <w:rPr>
          <w:rFonts w:ascii="Arial" w:hAnsi="Arial" w:cs="Arial"/>
          <w:sz w:val="22"/>
          <w:szCs w:val="22"/>
        </w:rPr>
        <w:t xml:space="preserve">this </w:t>
      </w:r>
      <w:r w:rsidR="4E232983" w:rsidRPr="7D52B7D6">
        <w:rPr>
          <w:rFonts w:ascii="Arial" w:hAnsi="Arial" w:cs="Arial"/>
          <w:sz w:val="22"/>
          <w:szCs w:val="22"/>
        </w:rPr>
        <w:t>essence visible in labour law, tort law, criminal law, human rights, and social welfare law</w:t>
      </w:r>
      <w:r w:rsidR="5359AF48" w:rsidRPr="7D52B7D6">
        <w:rPr>
          <w:rFonts w:ascii="Arial" w:hAnsi="Arial" w:cs="Arial"/>
          <w:sz w:val="22"/>
          <w:szCs w:val="22"/>
        </w:rPr>
        <w:t>. This is because it would require</w:t>
      </w:r>
      <w:r w:rsidR="4E232983" w:rsidRPr="7D52B7D6">
        <w:rPr>
          <w:rFonts w:ascii="Arial" w:hAnsi="Arial" w:cs="Arial"/>
          <w:sz w:val="22"/>
          <w:szCs w:val="22"/>
        </w:rPr>
        <w:t xml:space="preserve"> a radical redrafting </w:t>
      </w:r>
      <w:r w:rsidR="6135B78A" w:rsidRPr="7D52B7D6">
        <w:rPr>
          <w:rFonts w:ascii="Arial" w:hAnsi="Arial" w:cs="Arial"/>
          <w:sz w:val="22"/>
          <w:szCs w:val="22"/>
        </w:rPr>
        <w:t xml:space="preserve">of laws </w:t>
      </w:r>
      <w:r w:rsidR="4E232983" w:rsidRPr="7D52B7D6">
        <w:rPr>
          <w:rFonts w:ascii="Arial" w:hAnsi="Arial" w:cs="Arial"/>
          <w:sz w:val="22"/>
          <w:szCs w:val="22"/>
        </w:rPr>
        <w:t xml:space="preserve">that would negatively impact profit margins and would be ideologically opposed by employers, the government and parliamentarians, the Bank of England, and those private lenders of UK government loans, including pension funds and </w:t>
      </w:r>
      <w:r w:rsidR="4E232983" w:rsidRPr="7D52B7D6">
        <w:rPr>
          <w:rFonts w:ascii="Arial" w:hAnsi="Arial" w:cs="Arial"/>
          <w:sz w:val="22"/>
          <w:szCs w:val="22"/>
        </w:rPr>
        <w:lastRenderedPageBreak/>
        <w:t>banks, to name but a few. Take the example of employment status</w:t>
      </w:r>
      <w:r w:rsidR="076FA6BF" w:rsidRPr="7D52B7D6">
        <w:rPr>
          <w:rFonts w:ascii="Arial" w:hAnsi="Arial" w:cs="Arial"/>
          <w:sz w:val="22"/>
          <w:szCs w:val="22"/>
        </w:rPr>
        <w:t xml:space="preserve"> in the UK</w:t>
      </w:r>
      <w:r w:rsidR="4E232983" w:rsidRPr="7D52B7D6">
        <w:rPr>
          <w:rFonts w:ascii="Arial" w:hAnsi="Arial" w:cs="Arial"/>
          <w:sz w:val="22"/>
          <w:szCs w:val="22"/>
        </w:rPr>
        <w:t xml:space="preserve">, which sex workers in legal sectors are organising </w:t>
      </w:r>
      <w:r w:rsidR="0FF991AB" w:rsidRPr="7D52B7D6">
        <w:rPr>
          <w:rFonts w:ascii="Arial" w:hAnsi="Arial" w:cs="Arial"/>
          <w:sz w:val="22"/>
          <w:szCs w:val="22"/>
        </w:rPr>
        <w:t xml:space="preserve">to secure </w:t>
      </w:r>
      <w:r w:rsidR="4E232983" w:rsidRPr="7D52B7D6">
        <w:rPr>
          <w:rFonts w:ascii="Arial" w:hAnsi="Arial" w:cs="Arial"/>
          <w:sz w:val="22"/>
          <w:szCs w:val="22"/>
        </w:rPr>
        <w:t>(</w:t>
      </w:r>
      <w:r w:rsidR="548CD907" w:rsidRPr="7D52B7D6">
        <w:rPr>
          <w:rFonts w:ascii="Arial" w:hAnsi="Arial" w:cs="Arial"/>
          <w:sz w:val="22"/>
          <w:szCs w:val="22"/>
        </w:rPr>
        <w:t>Barbagallo and Cruz, 2021; Cruz, 202</w:t>
      </w:r>
      <w:r w:rsidR="00F7787A">
        <w:rPr>
          <w:rFonts w:ascii="Arial" w:hAnsi="Arial" w:cs="Arial"/>
          <w:sz w:val="22"/>
          <w:szCs w:val="22"/>
        </w:rPr>
        <w:t>4</w:t>
      </w:r>
      <w:r w:rsidR="548CD907" w:rsidRPr="7D52B7D6">
        <w:rPr>
          <w:rFonts w:ascii="Arial" w:hAnsi="Arial" w:cs="Arial"/>
          <w:sz w:val="22"/>
          <w:szCs w:val="22"/>
        </w:rPr>
        <w:t>;</w:t>
      </w:r>
      <w:r w:rsidR="0EAF0843" w:rsidRPr="7D52B7D6">
        <w:rPr>
          <w:rFonts w:ascii="Arial" w:hAnsi="Arial" w:cs="Arial"/>
          <w:sz w:val="22"/>
          <w:szCs w:val="22"/>
        </w:rPr>
        <w:t xml:space="preserve"> Cruz and Herrmann</w:t>
      </w:r>
      <w:r w:rsidR="00F7787A">
        <w:rPr>
          <w:rFonts w:ascii="Arial" w:hAnsi="Arial" w:cs="Arial"/>
          <w:sz w:val="22"/>
          <w:szCs w:val="22"/>
        </w:rPr>
        <w:t>,</w:t>
      </w:r>
      <w:r w:rsidR="0EAF0843" w:rsidRPr="7D52B7D6">
        <w:rPr>
          <w:rFonts w:ascii="Arial" w:hAnsi="Arial" w:cs="Arial"/>
          <w:sz w:val="22"/>
          <w:szCs w:val="22"/>
        </w:rPr>
        <w:t xml:space="preserve"> 2024</w:t>
      </w:r>
      <w:r w:rsidR="4E232983" w:rsidRPr="7D52B7D6">
        <w:rPr>
          <w:rFonts w:ascii="Arial" w:hAnsi="Arial" w:cs="Arial"/>
          <w:sz w:val="22"/>
          <w:szCs w:val="22"/>
        </w:rPr>
        <w:t>). It is now possible to argue that precarious self-employed workers are ‘workers’ based on a purposive approach to legislation that focuses on subordination and control.</w:t>
      </w:r>
      <w:r w:rsidRPr="7D52B7D6">
        <w:rPr>
          <w:rStyle w:val="FootnoteReference"/>
          <w:rFonts w:ascii="Arial" w:hAnsi="Arial" w:cs="Arial"/>
          <w:sz w:val="22"/>
          <w:szCs w:val="22"/>
        </w:rPr>
        <w:footnoteReference w:id="13"/>
      </w:r>
      <w:r w:rsidR="4E232983" w:rsidRPr="7D52B7D6">
        <w:rPr>
          <w:rFonts w:ascii="Arial" w:hAnsi="Arial" w:cs="Arial"/>
          <w:sz w:val="22"/>
          <w:szCs w:val="22"/>
        </w:rPr>
        <w:t xml:space="preserve"> However, this approach is based on a court interpreting an individual contractual relationship as embodying sufficient subordination and control to find</w:t>
      </w:r>
      <w:r w:rsidR="213F32CD" w:rsidRPr="7D52B7D6">
        <w:rPr>
          <w:rFonts w:ascii="Arial" w:hAnsi="Arial" w:cs="Arial"/>
          <w:sz w:val="22"/>
          <w:szCs w:val="22"/>
        </w:rPr>
        <w:t xml:space="preserve"> employer</w:t>
      </w:r>
      <w:r w:rsidR="4E232983" w:rsidRPr="7D52B7D6">
        <w:rPr>
          <w:rFonts w:ascii="Arial" w:hAnsi="Arial" w:cs="Arial"/>
          <w:sz w:val="22"/>
          <w:szCs w:val="22"/>
        </w:rPr>
        <w:t xml:space="preserve"> obligations. It is not an approach that presumes sex workers who personally provide labour are entitled to protection because they are structurally subordinate and so exploited and alienated from their labour and face a prior economic compulsion to sell their labour </w:t>
      </w:r>
      <w:r w:rsidR="20028A43" w:rsidRPr="7D52B7D6">
        <w:rPr>
          <w:rFonts w:ascii="Arial" w:hAnsi="Arial" w:cs="Arial"/>
          <w:sz w:val="22"/>
          <w:szCs w:val="22"/>
        </w:rPr>
        <w:t>to</w:t>
      </w:r>
      <w:r w:rsidR="4E232983" w:rsidRPr="7D52B7D6">
        <w:rPr>
          <w:rFonts w:ascii="Arial" w:hAnsi="Arial" w:cs="Arial"/>
          <w:sz w:val="22"/>
          <w:szCs w:val="22"/>
        </w:rPr>
        <w:t xml:space="preserve"> survive. Nor does </w:t>
      </w:r>
      <w:r w:rsidR="3CA8F294" w:rsidRPr="7D52B7D6">
        <w:rPr>
          <w:rFonts w:ascii="Arial" w:hAnsi="Arial" w:cs="Arial"/>
          <w:sz w:val="22"/>
          <w:szCs w:val="22"/>
        </w:rPr>
        <w:t xml:space="preserve">this approach do anything to politicise the fact </w:t>
      </w:r>
      <w:r w:rsidR="4E232983" w:rsidRPr="7D52B7D6">
        <w:rPr>
          <w:rFonts w:ascii="Arial" w:hAnsi="Arial" w:cs="Arial"/>
          <w:sz w:val="22"/>
          <w:szCs w:val="22"/>
        </w:rPr>
        <w:t>that</w:t>
      </w:r>
      <w:r w:rsidR="26D690AF" w:rsidRPr="7D52B7D6">
        <w:rPr>
          <w:rFonts w:ascii="Arial" w:hAnsi="Arial" w:cs="Arial"/>
          <w:sz w:val="22"/>
          <w:szCs w:val="22"/>
        </w:rPr>
        <w:t xml:space="preserve"> labour</w:t>
      </w:r>
      <w:r w:rsidR="4E232983" w:rsidRPr="7D52B7D6">
        <w:rPr>
          <w:rFonts w:ascii="Arial" w:hAnsi="Arial" w:cs="Arial"/>
          <w:sz w:val="22"/>
          <w:szCs w:val="22"/>
        </w:rPr>
        <w:t xml:space="preserve"> law is a phenomenal form </w:t>
      </w:r>
      <w:r w:rsidR="2673C452" w:rsidRPr="7D52B7D6">
        <w:rPr>
          <w:rFonts w:ascii="Arial" w:hAnsi="Arial" w:cs="Arial"/>
          <w:sz w:val="22"/>
          <w:szCs w:val="22"/>
        </w:rPr>
        <w:t xml:space="preserve">internally related to, and </w:t>
      </w:r>
      <w:r w:rsidR="4E232983" w:rsidRPr="7D52B7D6">
        <w:rPr>
          <w:rFonts w:ascii="Arial" w:hAnsi="Arial" w:cs="Arial"/>
          <w:sz w:val="22"/>
          <w:szCs w:val="22"/>
        </w:rPr>
        <w:t>masking</w:t>
      </w:r>
      <w:r w:rsidR="4483B623" w:rsidRPr="7D52B7D6">
        <w:rPr>
          <w:rFonts w:ascii="Arial" w:hAnsi="Arial" w:cs="Arial"/>
          <w:sz w:val="22"/>
          <w:szCs w:val="22"/>
        </w:rPr>
        <w:t>,</w:t>
      </w:r>
      <w:r w:rsidR="4E232983" w:rsidRPr="7D52B7D6">
        <w:rPr>
          <w:rFonts w:ascii="Arial" w:hAnsi="Arial" w:cs="Arial"/>
          <w:sz w:val="22"/>
          <w:szCs w:val="22"/>
        </w:rPr>
        <w:t xml:space="preserve"> this structural oppression, and hence is a limited tool for addressing it.</w:t>
      </w:r>
    </w:p>
    <w:p w14:paraId="1C432463" w14:textId="628CA25D" w:rsidR="4E232983" w:rsidRDefault="4E232983" w:rsidP="7D52B7D6">
      <w:pPr>
        <w:spacing w:line="360" w:lineRule="auto"/>
        <w:ind w:firstLine="720"/>
        <w:rPr>
          <w:rFonts w:ascii="Arial" w:hAnsi="Arial" w:cs="Arial"/>
          <w:sz w:val="22"/>
          <w:szCs w:val="22"/>
        </w:rPr>
      </w:pPr>
      <w:r w:rsidRPr="7D52B7D6">
        <w:rPr>
          <w:rFonts w:ascii="Arial" w:hAnsi="Arial" w:cs="Arial"/>
          <w:sz w:val="22"/>
          <w:szCs w:val="22"/>
        </w:rPr>
        <w:t>On the other hand, MacKinnon’s US substantive approach to sexual equality for women in prostitution is that it is a strict liability criminal offence to purchase sex on the basis that prostitution is sexual domination. It presumes women should have protection from men because they are in a structurally subordinate position and</w:t>
      </w:r>
      <w:r w:rsidR="313F7842" w:rsidRPr="7D52B7D6">
        <w:rPr>
          <w:rFonts w:ascii="Arial" w:hAnsi="Arial" w:cs="Arial"/>
          <w:sz w:val="22"/>
          <w:szCs w:val="22"/>
        </w:rPr>
        <w:t>,</w:t>
      </w:r>
      <w:r w:rsidRPr="7D52B7D6">
        <w:rPr>
          <w:rFonts w:ascii="Arial" w:hAnsi="Arial" w:cs="Arial"/>
          <w:sz w:val="22"/>
          <w:szCs w:val="22"/>
        </w:rPr>
        <w:t xml:space="preserve"> as such</w:t>
      </w:r>
      <w:r w:rsidR="22828862" w:rsidRPr="7D52B7D6">
        <w:rPr>
          <w:rFonts w:ascii="Arial" w:hAnsi="Arial" w:cs="Arial"/>
          <w:sz w:val="22"/>
          <w:szCs w:val="22"/>
        </w:rPr>
        <w:t>,</w:t>
      </w:r>
      <w:r w:rsidRPr="7D52B7D6">
        <w:rPr>
          <w:rFonts w:ascii="Arial" w:hAnsi="Arial" w:cs="Arial"/>
          <w:sz w:val="22"/>
          <w:szCs w:val="22"/>
        </w:rPr>
        <w:t xml:space="preserve"> have their sexuality expropriated and alienated. It is grounded in a political argument that US criminal and equality law is a phenomenal form t</w:t>
      </w:r>
      <w:r w:rsidR="5C81E720" w:rsidRPr="7D52B7D6">
        <w:rPr>
          <w:rFonts w:ascii="Arial" w:hAnsi="Arial" w:cs="Arial"/>
          <w:sz w:val="22"/>
          <w:szCs w:val="22"/>
        </w:rPr>
        <w:t>hat</w:t>
      </w:r>
      <w:r w:rsidRPr="7D52B7D6">
        <w:rPr>
          <w:rFonts w:ascii="Arial" w:hAnsi="Arial" w:cs="Arial"/>
          <w:sz w:val="22"/>
          <w:szCs w:val="22"/>
        </w:rPr>
        <w:t xml:space="preserve"> distorts this oppression by framing women in prostitution as criminal and immoral actors and by treating men involved as simply equally culpable, or by only criminalising those who manage prostitution when a certain threshold – e</w:t>
      </w:r>
      <w:r w:rsidR="009B56E7">
        <w:rPr>
          <w:rFonts w:ascii="Arial" w:hAnsi="Arial" w:cs="Arial"/>
          <w:sz w:val="22"/>
          <w:szCs w:val="22"/>
        </w:rPr>
        <w:t>.</w:t>
      </w:r>
      <w:r w:rsidRPr="7D52B7D6">
        <w:rPr>
          <w:rFonts w:ascii="Arial" w:hAnsi="Arial" w:cs="Arial"/>
          <w:sz w:val="22"/>
          <w:szCs w:val="22"/>
        </w:rPr>
        <w:t>g</w:t>
      </w:r>
      <w:r w:rsidR="009B56E7">
        <w:rPr>
          <w:rFonts w:ascii="Arial" w:hAnsi="Arial" w:cs="Arial"/>
          <w:sz w:val="22"/>
          <w:szCs w:val="22"/>
        </w:rPr>
        <w:t>.</w:t>
      </w:r>
      <w:r w:rsidRPr="7D52B7D6">
        <w:rPr>
          <w:rFonts w:ascii="Arial" w:hAnsi="Arial" w:cs="Arial"/>
          <w:sz w:val="22"/>
          <w:szCs w:val="22"/>
        </w:rPr>
        <w:t xml:space="preserve"> slavery – is proven. For at least these reasons, MacKinnon’s sexual equality approach to prostitution voice</w:t>
      </w:r>
      <w:r w:rsidR="1A6E2A4C" w:rsidRPr="7D52B7D6">
        <w:rPr>
          <w:rFonts w:ascii="Arial" w:hAnsi="Arial" w:cs="Arial"/>
          <w:sz w:val="22"/>
          <w:szCs w:val="22"/>
        </w:rPr>
        <w:t>s</w:t>
      </w:r>
      <w:r w:rsidRPr="7D52B7D6">
        <w:rPr>
          <w:rFonts w:ascii="Arial" w:hAnsi="Arial" w:cs="Arial"/>
          <w:sz w:val="22"/>
          <w:szCs w:val="22"/>
        </w:rPr>
        <w:t xml:space="preserve"> its sexual essence.</w:t>
      </w:r>
    </w:p>
    <w:p w14:paraId="4A59A300" w14:textId="3DFB4A5C" w:rsidR="4E232983" w:rsidRDefault="4E232983" w:rsidP="7D52B7D6">
      <w:pPr>
        <w:spacing w:line="360" w:lineRule="auto"/>
        <w:ind w:firstLine="720"/>
        <w:rPr>
          <w:rFonts w:ascii="Arial" w:hAnsi="Arial" w:cs="Arial"/>
          <w:sz w:val="22"/>
          <w:szCs w:val="22"/>
        </w:rPr>
      </w:pPr>
      <w:r w:rsidRPr="7D52B7D6">
        <w:rPr>
          <w:rFonts w:ascii="Arial" w:hAnsi="Arial" w:cs="Arial"/>
          <w:sz w:val="22"/>
          <w:szCs w:val="22"/>
        </w:rPr>
        <w:t>But is MacKinnon’s radical strategy challenging the essence of sexual domination for women in prostitution? Perhaps we cannot yet know. What we do know is that cis gender men continue to buy sexual services and that the strategy of criminalising buyers of sex has added strength to male sexual domination’s phenomenal appearance. In other words, it has been welcomed by conservative</w:t>
      </w:r>
      <w:r w:rsidR="3A126062" w:rsidRPr="7D52B7D6">
        <w:rPr>
          <w:rFonts w:ascii="Arial" w:hAnsi="Arial" w:cs="Arial"/>
          <w:sz w:val="22"/>
          <w:szCs w:val="22"/>
        </w:rPr>
        <w:t>s</w:t>
      </w:r>
      <w:r w:rsidRPr="7D52B7D6">
        <w:rPr>
          <w:rFonts w:ascii="Arial" w:hAnsi="Arial" w:cs="Arial"/>
          <w:sz w:val="22"/>
          <w:szCs w:val="22"/>
        </w:rPr>
        <w:t xml:space="preserve"> and moralists who would like women’s sexuality to remain tightly controlled by men and who champion ‘family values’ (Bernstein</w:t>
      </w:r>
      <w:r w:rsidR="009B56E7">
        <w:rPr>
          <w:rFonts w:ascii="Arial" w:hAnsi="Arial" w:cs="Arial"/>
          <w:sz w:val="22"/>
          <w:szCs w:val="22"/>
        </w:rPr>
        <w:t>,</w:t>
      </w:r>
      <w:r w:rsidRPr="7D52B7D6">
        <w:rPr>
          <w:rFonts w:ascii="Arial" w:hAnsi="Arial" w:cs="Arial"/>
          <w:sz w:val="22"/>
          <w:szCs w:val="22"/>
        </w:rPr>
        <w:t xml:space="preserve"> 2012</w:t>
      </w:r>
      <w:r w:rsidR="5EFCFEA8" w:rsidRPr="7D52B7D6">
        <w:rPr>
          <w:rFonts w:ascii="Arial" w:hAnsi="Arial" w:cs="Arial"/>
          <w:sz w:val="22"/>
          <w:szCs w:val="22"/>
        </w:rPr>
        <w:t>;</w:t>
      </w:r>
      <w:r w:rsidRPr="7D52B7D6">
        <w:rPr>
          <w:rFonts w:ascii="Arial" w:hAnsi="Arial" w:cs="Arial"/>
          <w:sz w:val="22"/>
          <w:szCs w:val="22"/>
        </w:rPr>
        <w:t xml:space="preserve"> O’Connell Davidson</w:t>
      </w:r>
      <w:r w:rsidR="00C87FCF">
        <w:rPr>
          <w:rFonts w:ascii="Arial" w:hAnsi="Arial" w:cs="Arial"/>
          <w:sz w:val="22"/>
          <w:szCs w:val="22"/>
        </w:rPr>
        <w:t>,</w:t>
      </w:r>
      <w:r w:rsidRPr="7D52B7D6">
        <w:rPr>
          <w:rFonts w:ascii="Arial" w:hAnsi="Arial" w:cs="Arial"/>
          <w:sz w:val="22"/>
          <w:szCs w:val="22"/>
        </w:rPr>
        <w:t xml:space="preserve"> 2003). And while clearly part of a larger political feminist project in law, the sexual equality approach to prostitution has materialised as a somewhat singular focus on substantively reshaping (inter)national criminal law that has not developed alongside a thoroughgoing critique of the latter as a site for justice or engaging with prison abolition </w:t>
      </w:r>
      <w:r w:rsidRPr="7D52B7D6">
        <w:rPr>
          <w:rFonts w:ascii="Arial" w:hAnsi="Arial" w:cs="Arial"/>
          <w:sz w:val="22"/>
          <w:szCs w:val="22"/>
        </w:rPr>
        <w:lastRenderedPageBreak/>
        <w:t>debates. This is a strand of argument made by those who tend to reduce MacKinnon to a ‘carceral’ or ‘governance’ feminist. I do not wish to engage in this debate other than to say that I share the concern that carceral sex work strategies are producing negative consequences for sex workers, are melding with reactionary forces, and are taking shape under neoliberal economic conditions (Bernstein</w:t>
      </w:r>
      <w:r w:rsidR="5AC73142" w:rsidRPr="7D52B7D6">
        <w:rPr>
          <w:rFonts w:ascii="Arial" w:hAnsi="Arial" w:cs="Arial"/>
          <w:sz w:val="22"/>
          <w:szCs w:val="22"/>
        </w:rPr>
        <w:t>,</w:t>
      </w:r>
      <w:r w:rsidRPr="7D52B7D6">
        <w:rPr>
          <w:rFonts w:ascii="Arial" w:hAnsi="Arial" w:cs="Arial"/>
          <w:sz w:val="22"/>
          <w:szCs w:val="22"/>
        </w:rPr>
        <w:t xml:space="preserve"> 2012</w:t>
      </w:r>
      <w:r w:rsidR="6E535BBC" w:rsidRPr="7D52B7D6">
        <w:rPr>
          <w:rFonts w:ascii="Arial" w:hAnsi="Arial" w:cs="Arial"/>
          <w:sz w:val="22"/>
          <w:szCs w:val="22"/>
        </w:rPr>
        <w:t>;</w:t>
      </w:r>
      <w:r w:rsidRPr="7D52B7D6">
        <w:rPr>
          <w:rFonts w:ascii="Arial" w:hAnsi="Arial" w:cs="Arial"/>
          <w:sz w:val="22"/>
          <w:szCs w:val="22"/>
        </w:rPr>
        <w:t xml:space="preserve"> O’Connell Davidson</w:t>
      </w:r>
      <w:r w:rsidR="1A78F79A" w:rsidRPr="7D52B7D6">
        <w:rPr>
          <w:rFonts w:ascii="Arial" w:hAnsi="Arial" w:cs="Arial"/>
          <w:sz w:val="22"/>
          <w:szCs w:val="22"/>
        </w:rPr>
        <w:t>,</w:t>
      </w:r>
      <w:r w:rsidRPr="7D52B7D6">
        <w:rPr>
          <w:rFonts w:ascii="Arial" w:hAnsi="Arial" w:cs="Arial"/>
          <w:sz w:val="22"/>
          <w:szCs w:val="22"/>
        </w:rPr>
        <w:t xml:space="preserve"> 2003</w:t>
      </w:r>
      <w:r w:rsidR="1083CE2D" w:rsidRPr="7D52B7D6">
        <w:rPr>
          <w:rFonts w:ascii="Arial" w:hAnsi="Arial" w:cs="Arial"/>
          <w:sz w:val="22"/>
          <w:szCs w:val="22"/>
        </w:rPr>
        <w:t>;</w:t>
      </w:r>
      <w:r w:rsidRPr="7D52B7D6">
        <w:rPr>
          <w:rFonts w:ascii="Arial" w:hAnsi="Arial" w:cs="Arial"/>
          <w:sz w:val="22"/>
          <w:szCs w:val="22"/>
        </w:rPr>
        <w:t xml:space="preserve"> Munro and Scoular</w:t>
      </w:r>
      <w:r w:rsidR="3A945E71" w:rsidRPr="7D52B7D6">
        <w:rPr>
          <w:rFonts w:ascii="Arial" w:hAnsi="Arial" w:cs="Arial"/>
          <w:sz w:val="22"/>
          <w:szCs w:val="22"/>
        </w:rPr>
        <w:t>,</w:t>
      </w:r>
      <w:r w:rsidRPr="7D52B7D6">
        <w:rPr>
          <w:rFonts w:ascii="Arial" w:hAnsi="Arial" w:cs="Arial"/>
          <w:sz w:val="22"/>
          <w:szCs w:val="22"/>
        </w:rPr>
        <w:t xml:space="preserve"> 2012</w:t>
      </w:r>
      <w:r w:rsidR="032145EF" w:rsidRPr="7D52B7D6">
        <w:rPr>
          <w:rFonts w:ascii="Arial" w:hAnsi="Arial" w:cs="Arial"/>
          <w:sz w:val="22"/>
          <w:szCs w:val="22"/>
        </w:rPr>
        <w:t>;</w:t>
      </w:r>
      <w:r w:rsidRPr="7D52B7D6">
        <w:rPr>
          <w:rFonts w:ascii="Arial" w:hAnsi="Arial" w:cs="Arial"/>
          <w:sz w:val="22"/>
          <w:szCs w:val="22"/>
        </w:rPr>
        <w:t xml:space="preserve"> Taylor</w:t>
      </w:r>
      <w:r w:rsidR="4BEBC05F" w:rsidRPr="7D52B7D6">
        <w:rPr>
          <w:rFonts w:ascii="Arial" w:hAnsi="Arial" w:cs="Arial"/>
          <w:sz w:val="22"/>
          <w:szCs w:val="22"/>
        </w:rPr>
        <w:t>,</w:t>
      </w:r>
      <w:r w:rsidRPr="7D52B7D6">
        <w:rPr>
          <w:rFonts w:ascii="Arial" w:hAnsi="Arial" w:cs="Arial"/>
          <w:sz w:val="22"/>
          <w:szCs w:val="22"/>
        </w:rPr>
        <w:t xml:space="preserve"> 2018). </w:t>
      </w:r>
      <w:r w:rsidR="7DC4672E" w:rsidRPr="7D52B7D6">
        <w:rPr>
          <w:rFonts w:ascii="Arial" w:hAnsi="Arial" w:cs="Arial"/>
          <w:sz w:val="22"/>
          <w:szCs w:val="22"/>
        </w:rPr>
        <w:t>E</w:t>
      </w:r>
      <w:r w:rsidRPr="7D52B7D6">
        <w:rPr>
          <w:rFonts w:ascii="Arial" w:hAnsi="Arial" w:cs="Arial"/>
          <w:sz w:val="22"/>
          <w:szCs w:val="22"/>
        </w:rPr>
        <w:t>ven if criminal law could, at some more satisfactory level, speak</w:t>
      </w:r>
      <w:r w:rsidR="247D7DB8" w:rsidRPr="7D52B7D6">
        <w:rPr>
          <w:rFonts w:ascii="Arial" w:hAnsi="Arial" w:cs="Arial"/>
          <w:sz w:val="22"/>
          <w:szCs w:val="22"/>
        </w:rPr>
        <w:t xml:space="preserve"> to</w:t>
      </w:r>
      <w:r w:rsidRPr="7D52B7D6">
        <w:rPr>
          <w:rFonts w:ascii="Arial" w:hAnsi="Arial" w:cs="Arial"/>
          <w:sz w:val="22"/>
          <w:szCs w:val="22"/>
        </w:rPr>
        <w:t xml:space="preserve"> the sexual essence of women’s oppression in prostitution, and if it had some positive symbolic effect for women, such as rocking the patriarchal foundations of prostitution, it is not</w:t>
      </w:r>
      <w:r w:rsidR="1AEEE8F0" w:rsidRPr="7D52B7D6">
        <w:rPr>
          <w:rFonts w:ascii="Arial" w:hAnsi="Arial" w:cs="Arial"/>
          <w:sz w:val="22"/>
          <w:szCs w:val="22"/>
        </w:rPr>
        <w:t>, as I argue in the next section,</w:t>
      </w:r>
      <w:r w:rsidR="1AEEE8F0" w:rsidRPr="7D52B7D6">
        <w:rPr>
          <w:rFonts w:ascii="Arial" w:hAnsi="Arial" w:cs="Arial"/>
          <w:i/>
          <w:iCs/>
          <w:sz w:val="22"/>
          <w:szCs w:val="22"/>
        </w:rPr>
        <w:t xml:space="preserve"> </w:t>
      </w:r>
      <w:r w:rsidRPr="7D52B7D6">
        <w:rPr>
          <w:rFonts w:ascii="Arial" w:hAnsi="Arial" w:cs="Arial"/>
          <w:sz w:val="22"/>
          <w:szCs w:val="22"/>
        </w:rPr>
        <w:t xml:space="preserve">a strategy that </w:t>
      </w:r>
      <w:r w:rsidR="29D1431D" w:rsidRPr="7D52B7D6">
        <w:rPr>
          <w:rFonts w:ascii="Arial" w:hAnsi="Arial" w:cs="Arial"/>
          <w:sz w:val="22"/>
          <w:szCs w:val="22"/>
        </w:rPr>
        <w:t xml:space="preserve">materialist </w:t>
      </w:r>
      <w:r w:rsidRPr="7D52B7D6">
        <w:rPr>
          <w:rFonts w:ascii="Arial" w:hAnsi="Arial" w:cs="Arial"/>
          <w:sz w:val="22"/>
          <w:szCs w:val="22"/>
        </w:rPr>
        <w:t>feminists concerned with sex work and sexual subordination should straightforwardly endorse. However, this does not</w:t>
      </w:r>
      <w:r w:rsidR="4487E7CC" w:rsidRPr="7D52B7D6">
        <w:rPr>
          <w:rFonts w:ascii="Arial" w:hAnsi="Arial" w:cs="Arial"/>
          <w:sz w:val="22"/>
          <w:szCs w:val="22"/>
        </w:rPr>
        <w:t xml:space="preserve">, as I </w:t>
      </w:r>
      <w:r w:rsidR="2B7D5F49" w:rsidRPr="7D52B7D6">
        <w:rPr>
          <w:rFonts w:ascii="Arial" w:hAnsi="Arial" w:cs="Arial"/>
          <w:sz w:val="22"/>
          <w:szCs w:val="22"/>
        </w:rPr>
        <w:t xml:space="preserve">will also </w:t>
      </w:r>
      <w:r w:rsidR="4487E7CC" w:rsidRPr="7D52B7D6">
        <w:rPr>
          <w:rFonts w:ascii="Arial" w:hAnsi="Arial" w:cs="Arial"/>
          <w:sz w:val="22"/>
          <w:szCs w:val="22"/>
        </w:rPr>
        <w:t>argue in the following section,</w:t>
      </w:r>
      <w:r w:rsidRPr="7D52B7D6">
        <w:rPr>
          <w:rFonts w:ascii="Arial" w:hAnsi="Arial" w:cs="Arial"/>
          <w:sz w:val="22"/>
          <w:szCs w:val="22"/>
        </w:rPr>
        <w:t xml:space="preserve"> mean that </w:t>
      </w:r>
      <w:r w:rsidR="6C5C9E03" w:rsidRPr="7D52B7D6">
        <w:rPr>
          <w:rFonts w:ascii="Arial" w:hAnsi="Arial" w:cs="Arial"/>
          <w:sz w:val="22"/>
          <w:szCs w:val="22"/>
        </w:rPr>
        <w:t xml:space="preserve">materialist </w:t>
      </w:r>
      <w:r w:rsidRPr="7D52B7D6">
        <w:rPr>
          <w:rFonts w:ascii="Arial" w:hAnsi="Arial" w:cs="Arial"/>
          <w:sz w:val="22"/>
          <w:szCs w:val="22"/>
        </w:rPr>
        <w:t>feminists should reject MacKinnon’s sexual equality vision.</w:t>
      </w:r>
    </w:p>
    <w:p w14:paraId="1F9AC7A7" w14:textId="049DC8D8" w:rsidR="7D52B7D6" w:rsidRDefault="7D52B7D6" w:rsidP="7D52B7D6">
      <w:pPr>
        <w:spacing w:line="360" w:lineRule="auto"/>
        <w:ind w:firstLine="720"/>
        <w:rPr>
          <w:rFonts w:ascii="Arial" w:hAnsi="Arial" w:cs="Arial"/>
          <w:sz w:val="22"/>
          <w:szCs w:val="22"/>
          <w:highlight w:val="yellow"/>
        </w:rPr>
      </w:pPr>
    </w:p>
    <w:p w14:paraId="00874B02" w14:textId="095897D4" w:rsidR="507DA0CC" w:rsidRDefault="507DA0CC" w:rsidP="00A951A5">
      <w:pPr>
        <w:pStyle w:val="Heading3"/>
      </w:pPr>
      <w:r w:rsidRPr="7D52B7D6">
        <w:t xml:space="preserve">Materialism and </w:t>
      </w:r>
      <w:r w:rsidR="00A951A5">
        <w:t>s</w:t>
      </w:r>
      <w:r w:rsidRPr="7D52B7D6">
        <w:t xml:space="preserve">ex </w:t>
      </w:r>
      <w:r w:rsidR="00A951A5">
        <w:t>w</w:t>
      </w:r>
      <w:r w:rsidRPr="7D52B7D6">
        <w:t xml:space="preserve">orker </w:t>
      </w:r>
      <w:r w:rsidR="00A951A5">
        <w:t>r</w:t>
      </w:r>
      <w:r w:rsidRPr="7D52B7D6">
        <w:t xml:space="preserve">ights </w:t>
      </w:r>
      <w:r w:rsidR="00A951A5">
        <w:t>a</w:t>
      </w:r>
      <w:r w:rsidRPr="7D52B7D6">
        <w:t>ctivism</w:t>
      </w:r>
    </w:p>
    <w:p w14:paraId="7226AE49" w14:textId="57E2F39B" w:rsidR="00477070" w:rsidRPr="00C4016E" w:rsidRDefault="005C4F4B" w:rsidP="7D52B7D6">
      <w:pPr>
        <w:spacing w:line="360" w:lineRule="auto"/>
        <w:rPr>
          <w:rFonts w:ascii="Arial" w:hAnsi="Arial" w:cs="Arial"/>
          <w:sz w:val="22"/>
          <w:szCs w:val="22"/>
        </w:rPr>
      </w:pPr>
      <w:r w:rsidRPr="7D52B7D6">
        <w:rPr>
          <w:rFonts w:ascii="Arial" w:hAnsi="Arial" w:cs="Arial"/>
          <w:sz w:val="22"/>
          <w:szCs w:val="22"/>
        </w:rPr>
        <w:t>S</w:t>
      </w:r>
      <w:r w:rsidR="00477070" w:rsidRPr="7D52B7D6">
        <w:rPr>
          <w:rFonts w:ascii="Arial" w:hAnsi="Arial" w:cs="Arial"/>
          <w:sz w:val="22"/>
          <w:szCs w:val="22"/>
        </w:rPr>
        <w:t xml:space="preserve">ex workers are </w:t>
      </w:r>
      <w:r w:rsidR="61836F8C" w:rsidRPr="7D52B7D6">
        <w:rPr>
          <w:rFonts w:ascii="Arial" w:hAnsi="Arial" w:cs="Arial"/>
          <w:sz w:val="22"/>
          <w:szCs w:val="22"/>
        </w:rPr>
        <w:t>aware</w:t>
      </w:r>
      <w:r w:rsidR="00477070" w:rsidRPr="7D52B7D6">
        <w:rPr>
          <w:rFonts w:ascii="Arial" w:hAnsi="Arial" w:cs="Arial"/>
          <w:sz w:val="22"/>
          <w:szCs w:val="22"/>
        </w:rPr>
        <w:t xml:space="preserve"> of </w:t>
      </w:r>
      <w:r w:rsidRPr="7D52B7D6">
        <w:rPr>
          <w:rFonts w:ascii="Arial" w:hAnsi="Arial" w:cs="Arial"/>
          <w:sz w:val="22"/>
          <w:szCs w:val="22"/>
        </w:rPr>
        <w:t>th</w:t>
      </w:r>
      <w:r w:rsidR="00C438A5" w:rsidRPr="7D52B7D6">
        <w:rPr>
          <w:rFonts w:ascii="Arial" w:hAnsi="Arial" w:cs="Arial"/>
          <w:sz w:val="22"/>
          <w:szCs w:val="22"/>
        </w:rPr>
        <w:t>e</w:t>
      </w:r>
      <w:r w:rsidRPr="7D52B7D6">
        <w:rPr>
          <w:rFonts w:ascii="Arial" w:hAnsi="Arial" w:cs="Arial"/>
          <w:sz w:val="22"/>
          <w:szCs w:val="22"/>
        </w:rPr>
        <w:t xml:space="preserve"> </w:t>
      </w:r>
      <w:r w:rsidR="00E97A29" w:rsidRPr="7D52B7D6">
        <w:rPr>
          <w:rFonts w:ascii="Arial" w:hAnsi="Arial" w:cs="Arial"/>
          <w:sz w:val="22"/>
          <w:szCs w:val="22"/>
        </w:rPr>
        <w:t>real</w:t>
      </w:r>
      <w:r w:rsidR="00477070" w:rsidRPr="7D52B7D6">
        <w:rPr>
          <w:rFonts w:ascii="Arial" w:hAnsi="Arial" w:cs="Arial"/>
          <w:sz w:val="22"/>
          <w:szCs w:val="22"/>
        </w:rPr>
        <w:t xml:space="preserve"> </w:t>
      </w:r>
      <w:r w:rsidR="5B339D90" w:rsidRPr="7D52B7D6">
        <w:rPr>
          <w:rFonts w:ascii="Arial" w:hAnsi="Arial" w:cs="Arial"/>
          <w:sz w:val="22"/>
          <w:szCs w:val="22"/>
        </w:rPr>
        <w:t>‘</w:t>
      </w:r>
      <w:r w:rsidR="00477070" w:rsidRPr="7D52B7D6">
        <w:rPr>
          <w:rFonts w:ascii="Arial" w:hAnsi="Arial" w:cs="Arial"/>
          <w:sz w:val="22"/>
          <w:szCs w:val="22"/>
        </w:rPr>
        <w:t>essence</w:t>
      </w:r>
      <w:r w:rsidR="5CD9E156" w:rsidRPr="7D52B7D6">
        <w:rPr>
          <w:rFonts w:ascii="Arial" w:hAnsi="Arial" w:cs="Arial"/>
          <w:sz w:val="22"/>
          <w:szCs w:val="22"/>
        </w:rPr>
        <w:t>’</w:t>
      </w:r>
      <w:r w:rsidR="00477070" w:rsidRPr="7D52B7D6">
        <w:rPr>
          <w:rFonts w:ascii="Arial" w:hAnsi="Arial" w:cs="Arial"/>
          <w:sz w:val="22"/>
          <w:szCs w:val="22"/>
        </w:rPr>
        <w:t xml:space="preserve"> of sex work. Since 2008, I have been organising with</w:t>
      </w:r>
      <w:r w:rsidR="00EC1DF6" w:rsidRPr="7D52B7D6">
        <w:rPr>
          <w:rFonts w:ascii="Arial" w:hAnsi="Arial" w:cs="Arial"/>
          <w:sz w:val="22"/>
          <w:szCs w:val="22"/>
        </w:rPr>
        <w:t xml:space="preserve"> and supporting</w:t>
      </w:r>
      <w:r w:rsidR="00CE2467" w:rsidRPr="7D52B7D6">
        <w:rPr>
          <w:rFonts w:ascii="Arial" w:hAnsi="Arial" w:cs="Arial"/>
          <w:sz w:val="22"/>
          <w:szCs w:val="22"/>
        </w:rPr>
        <w:t xml:space="preserve"> </w:t>
      </w:r>
      <w:r w:rsidR="00477070" w:rsidRPr="7D52B7D6">
        <w:rPr>
          <w:rFonts w:ascii="Arial" w:hAnsi="Arial" w:cs="Arial"/>
          <w:sz w:val="22"/>
          <w:szCs w:val="22"/>
        </w:rPr>
        <w:t xml:space="preserve">sex worker rights activists as they </w:t>
      </w:r>
      <w:r w:rsidR="00EC1DF6" w:rsidRPr="7D52B7D6">
        <w:rPr>
          <w:rFonts w:ascii="Arial" w:hAnsi="Arial" w:cs="Arial"/>
          <w:sz w:val="22"/>
          <w:szCs w:val="22"/>
        </w:rPr>
        <w:t>challenge</w:t>
      </w:r>
      <w:r w:rsidR="00477070" w:rsidRPr="7D52B7D6">
        <w:rPr>
          <w:rFonts w:ascii="Arial" w:hAnsi="Arial" w:cs="Arial"/>
          <w:sz w:val="22"/>
          <w:szCs w:val="22"/>
        </w:rPr>
        <w:t xml:space="preserve"> police repression, criminalisation</w:t>
      </w:r>
      <w:r w:rsidR="00CD3A02" w:rsidRPr="7D52B7D6">
        <w:rPr>
          <w:rFonts w:ascii="Arial" w:hAnsi="Arial" w:cs="Arial"/>
          <w:sz w:val="22"/>
          <w:szCs w:val="22"/>
        </w:rPr>
        <w:t>,</w:t>
      </w:r>
      <w:r w:rsidR="00477070" w:rsidRPr="7D52B7D6">
        <w:rPr>
          <w:rFonts w:ascii="Arial" w:hAnsi="Arial" w:cs="Arial"/>
          <w:sz w:val="22"/>
          <w:szCs w:val="22"/>
        </w:rPr>
        <w:t xml:space="preserve"> </w:t>
      </w:r>
      <w:r w:rsidR="00964F5A" w:rsidRPr="7D52B7D6">
        <w:rPr>
          <w:rFonts w:ascii="Arial" w:hAnsi="Arial" w:cs="Arial"/>
          <w:sz w:val="22"/>
          <w:szCs w:val="22"/>
        </w:rPr>
        <w:t xml:space="preserve">the use of public law powers to close their workplaces, </w:t>
      </w:r>
      <w:r w:rsidR="00477070" w:rsidRPr="7D52B7D6">
        <w:rPr>
          <w:rFonts w:ascii="Arial" w:hAnsi="Arial" w:cs="Arial"/>
          <w:sz w:val="22"/>
          <w:szCs w:val="22"/>
        </w:rPr>
        <w:t xml:space="preserve">and </w:t>
      </w:r>
      <w:r w:rsidR="00EC1DF6" w:rsidRPr="7D52B7D6">
        <w:rPr>
          <w:rFonts w:ascii="Arial" w:hAnsi="Arial" w:cs="Arial"/>
          <w:sz w:val="22"/>
          <w:szCs w:val="22"/>
        </w:rPr>
        <w:t>their lack of</w:t>
      </w:r>
      <w:r w:rsidR="00477070" w:rsidRPr="7D52B7D6">
        <w:rPr>
          <w:rFonts w:ascii="Arial" w:hAnsi="Arial" w:cs="Arial"/>
          <w:sz w:val="22"/>
          <w:szCs w:val="22"/>
        </w:rPr>
        <w:t xml:space="preserve"> rights at work. They argue that </w:t>
      </w:r>
      <w:r w:rsidR="00964F5A" w:rsidRPr="7D52B7D6">
        <w:rPr>
          <w:rFonts w:ascii="Arial" w:hAnsi="Arial" w:cs="Arial"/>
          <w:sz w:val="22"/>
          <w:szCs w:val="22"/>
        </w:rPr>
        <w:t>sex work</w:t>
      </w:r>
      <w:r w:rsidR="00477070" w:rsidRPr="7D52B7D6">
        <w:rPr>
          <w:rFonts w:ascii="Arial" w:hAnsi="Arial" w:cs="Arial"/>
          <w:sz w:val="22"/>
          <w:szCs w:val="22"/>
        </w:rPr>
        <w:t xml:space="preserve"> is work, which sucks, is economically exploitative</w:t>
      </w:r>
      <w:r w:rsidR="00F75D1E" w:rsidRPr="7D52B7D6">
        <w:rPr>
          <w:rFonts w:ascii="Arial" w:hAnsi="Arial" w:cs="Arial"/>
          <w:sz w:val="22"/>
          <w:szCs w:val="22"/>
        </w:rPr>
        <w:t xml:space="preserve">, is </w:t>
      </w:r>
      <w:r w:rsidR="254DA856" w:rsidRPr="7D52B7D6">
        <w:rPr>
          <w:rFonts w:ascii="Arial" w:hAnsi="Arial" w:cs="Arial"/>
          <w:sz w:val="22"/>
          <w:szCs w:val="22"/>
        </w:rPr>
        <w:t xml:space="preserve">by and large </w:t>
      </w:r>
      <w:r w:rsidR="00F75D1E" w:rsidRPr="7D52B7D6">
        <w:rPr>
          <w:rFonts w:ascii="Arial" w:hAnsi="Arial" w:cs="Arial"/>
          <w:sz w:val="22"/>
          <w:szCs w:val="22"/>
        </w:rPr>
        <w:t xml:space="preserve">a </w:t>
      </w:r>
      <w:r w:rsidR="00477070" w:rsidRPr="7D52B7D6">
        <w:rPr>
          <w:rFonts w:ascii="Arial" w:hAnsi="Arial" w:cs="Arial"/>
          <w:sz w:val="22"/>
          <w:szCs w:val="22"/>
        </w:rPr>
        <w:t>service</w:t>
      </w:r>
      <w:r w:rsidR="00F75D1E" w:rsidRPr="7D52B7D6">
        <w:rPr>
          <w:rFonts w:ascii="Arial" w:hAnsi="Arial" w:cs="Arial"/>
          <w:sz w:val="22"/>
          <w:szCs w:val="22"/>
        </w:rPr>
        <w:t xml:space="preserve"> for</w:t>
      </w:r>
      <w:r w:rsidR="00477070" w:rsidRPr="7D52B7D6">
        <w:rPr>
          <w:rFonts w:ascii="Arial" w:hAnsi="Arial" w:cs="Arial"/>
          <w:sz w:val="22"/>
          <w:szCs w:val="22"/>
        </w:rPr>
        <w:t xml:space="preserve"> cis</w:t>
      </w:r>
      <w:r w:rsidR="004E4132">
        <w:rPr>
          <w:rFonts w:ascii="Arial" w:hAnsi="Arial" w:cs="Arial"/>
          <w:sz w:val="22"/>
          <w:szCs w:val="22"/>
        </w:rPr>
        <w:t>-</w:t>
      </w:r>
      <w:r w:rsidR="00477070" w:rsidRPr="7D52B7D6">
        <w:rPr>
          <w:rFonts w:ascii="Arial" w:hAnsi="Arial" w:cs="Arial"/>
          <w:sz w:val="22"/>
          <w:szCs w:val="22"/>
        </w:rPr>
        <w:t>gender men,</w:t>
      </w:r>
      <w:r w:rsidR="00060944" w:rsidRPr="7D52B7D6">
        <w:rPr>
          <w:rFonts w:ascii="Arial" w:hAnsi="Arial" w:cs="Arial"/>
          <w:sz w:val="22"/>
          <w:szCs w:val="22"/>
        </w:rPr>
        <w:t xml:space="preserve"> </w:t>
      </w:r>
      <w:r w:rsidR="1A74CDF8" w:rsidRPr="7D52B7D6">
        <w:rPr>
          <w:rFonts w:ascii="Arial" w:hAnsi="Arial" w:cs="Arial"/>
          <w:sz w:val="22"/>
          <w:szCs w:val="22"/>
        </w:rPr>
        <w:t>sometime</w:t>
      </w:r>
      <w:r w:rsidR="60E3A309" w:rsidRPr="7D52B7D6">
        <w:rPr>
          <w:rFonts w:ascii="Arial" w:hAnsi="Arial" w:cs="Arial"/>
          <w:sz w:val="22"/>
          <w:szCs w:val="22"/>
        </w:rPr>
        <w:t>s</w:t>
      </w:r>
      <w:r w:rsidR="1A74CDF8" w:rsidRPr="7D52B7D6">
        <w:rPr>
          <w:rFonts w:ascii="Arial" w:hAnsi="Arial" w:cs="Arial"/>
          <w:sz w:val="22"/>
          <w:szCs w:val="22"/>
        </w:rPr>
        <w:t xml:space="preserve"> </w:t>
      </w:r>
      <w:r w:rsidR="00477070" w:rsidRPr="7D52B7D6">
        <w:rPr>
          <w:rFonts w:ascii="Arial" w:hAnsi="Arial" w:cs="Arial"/>
          <w:sz w:val="22"/>
          <w:szCs w:val="22"/>
        </w:rPr>
        <w:t>organised along patriarchal lines of a ‘family’</w:t>
      </w:r>
      <w:r w:rsidR="69B3AFD4" w:rsidRPr="7D52B7D6">
        <w:rPr>
          <w:rFonts w:ascii="Arial" w:hAnsi="Arial" w:cs="Arial"/>
          <w:sz w:val="22"/>
          <w:szCs w:val="22"/>
        </w:rPr>
        <w:t xml:space="preserve"> that distracts from the fact it is work</w:t>
      </w:r>
      <w:r w:rsidR="00110A4D" w:rsidRPr="7D52B7D6">
        <w:rPr>
          <w:rFonts w:ascii="Arial" w:hAnsi="Arial" w:cs="Arial"/>
          <w:sz w:val="22"/>
          <w:szCs w:val="22"/>
        </w:rPr>
        <w:t>,</w:t>
      </w:r>
      <w:r w:rsidR="00477070" w:rsidRPr="7D52B7D6">
        <w:rPr>
          <w:rFonts w:ascii="Arial" w:hAnsi="Arial" w:cs="Arial"/>
          <w:sz w:val="22"/>
          <w:szCs w:val="22"/>
        </w:rPr>
        <w:t xml:space="preserve"> and </w:t>
      </w:r>
      <w:r w:rsidR="00060944" w:rsidRPr="7D52B7D6">
        <w:rPr>
          <w:rFonts w:ascii="Arial" w:hAnsi="Arial" w:cs="Arial"/>
          <w:sz w:val="22"/>
          <w:szCs w:val="22"/>
        </w:rPr>
        <w:t>that their</w:t>
      </w:r>
      <w:r w:rsidR="00477070" w:rsidRPr="7D52B7D6">
        <w:rPr>
          <w:rFonts w:ascii="Arial" w:hAnsi="Arial" w:cs="Arial"/>
          <w:sz w:val="22"/>
          <w:szCs w:val="22"/>
        </w:rPr>
        <w:t xml:space="preserve"> exploitation depends upon a prior expropriation of their unpaid (sexual) labour (</w:t>
      </w:r>
      <w:r w:rsidR="1277E467" w:rsidRPr="7D52B7D6">
        <w:rPr>
          <w:rFonts w:ascii="Arial" w:hAnsi="Arial" w:cs="Arial"/>
          <w:sz w:val="22"/>
          <w:szCs w:val="22"/>
        </w:rPr>
        <w:t xml:space="preserve">Barbagallo and Cruz, 2021; </w:t>
      </w:r>
      <w:r w:rsidR="7BAF8E52" w:rsidRPr="7D52B7D6">
        <w:rPr>
          <w:rFonts w:ascii="Arial" w:hAnsi="Arial" w:cs="Arial"/>
          <w:sz w:val="22"/>
          <w:szCs w:val="22"/>
        </w:rPr>
        <w:t>Cruz</w:t>
      </w:r>
      <w:r w:rsidR="30942185" w:rsidRPr="7D52B7D6">
        <w:rPr>
          <w:rFonts w:ascii="Arial" w:hAnsi="Arial" w:cs="Arial"/>
          <w:sz w:val="22"/>
          <w:szCs w:val="22"/>
        </w:rPr>
        <w:t>,</w:t>
      </w:r>
      <w:r w:rsidR="7BAF8E52" w:rsidRPr="7D52B7D6">
        <w:rPr>
          <w:rFonts w:ascii="Arial" w:hAnsi="Arial" w:cs="Arial"/>
          <w:sz w:val="22"/>
          <w:szCs w:val="22"/>
        </w:rPr>
        <w:t xml:space="preserve"> </w:t>
      </w:r>
      <w:r w:rsidR="000E0F39" w:rsidRPr="7D52B7D6">
        <w:rPr>
          <w:rFonts w:ascii="Arial" w:hAnsi="Arial" w:cs="Arial"/>
          <w:sz w:val="22"/>
          <w:szCs w:val="22"/>
        </w:rPr>
        <w:t>2013</w:t>
      </w:r>
      <w:r w:rsidR="70C75F14" w:rsidRPr="7D52B7D6">
        <w:rPr>
          <w:rFonts w:ascii="Arial" w:hAnsi="Arial" w:cs="Arial"/>
          <w:sz w:val="22"/>
          <w:szCs w:val="22"/>
        </w:rPr>
        <w:t>,</w:t>
      </w:r>
      <w:r w:rsidR="000E0F39" w:rsidRPr="7D52B7D6">
        <w:rPr>
          <w:rFonts w:ascii="Arial" w:hAnsi="Arial" w:cs="Arial"/>
          <w:sz w:val="22"/>
          <w:szCs w:val="22"/>
        </w:rPr>
        <w:t xml:space="preserve"> 202</w:t>
      </w:r>
      <w:r w:rsidR="00F7787A">
        <w:rPr>
          <w:rFonts w:ascii="Arial" w:hAnsi="Arial" w:cs="Arial"/>
          <w:sz w:val="22"/>
          <w:szCs w:val="22"/>
        </w:rPr>
        <w:t>4</w:t>
      </w:r>
      <w:r w:rsidR="00477070" w:rsidRPr="7D52B7D6">
        <w:rPr>
          <w:rFonts w:ascii="Arial" w:hAnsi="Arial" w:cs="Arial"/>
          <w:sz w:val="22"/>
          <w:szCs w:val="22"/>
        </w:rPr>
        <w:t xml:space="preserve">). I believe that many sex workers know </w:t>
      </w:r>
      <w:r w:rsidR="00D72C5C" w:rsidRPr="7D52B7D6">
        <w:rPr>
          <w:rFonts w:ascii="Arial" w:hAnsi="Arial" w:cs="Arial"/>
          <w:sz w:val="22"/>
          <w:szCs w:val="22"/>
        </w:rPr>
        <w:t xml:space="preserve">that </w:t>
      </w:r>
      <w:r w:rsidR="00477070" w:rsidRPr="7D52B7D6">
        <w:rPr>
          <w:rFonts w:ascii="Arial" w:hAnsi="Arial" w:cs="Arial"/>
          <w:sz w:val="22"/>
          <w:szCs w:val="22"/>
        </w:rPr>
        <w:t xml:space="preserve">while </w:t>
      </w:r>
      <w:r w:rsidR="00452EBD" w:rsidRPr="7D52B7D6">
        <w:rPr>
          <w:rFonts w:ascii="Arial" w:hAnsi="Arial" w:cs="Arial"/>
          <w:sz w:val="22"/>
          <w:szCs w:val="22"/>
        </w:rPr>
        <w:t xml:space="preserve">sex work appears </w:t>
      </w:r>
      <w:r w:rsidR="00477070" w:rsidRPr="7D52B7D6">
        <w:rPr>
          <w:rFonts w:ascii="Arial" w:hAnsi="Arial" w:cs="Arial"/>
          <w:sz w:val="22"/>
          <w:szCs w:val="22"/>
        </w:rPr>
        <w:t xml:space="preserve">as </w:t>
      </w:r>
      <w:r w:rsidR="00D72C5C" w:rsidRPr="7D52B7D6">
        <w:rPr>
          <w:rFonts w:ascii="Arial" w:hAnsi="Arial" w:cs="Arial"/>
          <w:sz w:val="22"/>
          <w:szCs w:val="22"/>
        </w:rPr>
        <w:t>a</w:t>
      </w:r>
      <w:r w:rsidR="00477070" w:rsidRPr="7D52B7D6">
        <w:rPr>
          <w:rFonts w:ascii="Arial" w:hAnsi="Arial" w:cs="Arial"/>
          <w:sz w:val="22"/>
          <w:szCs w:val="22"/>
        </w:rPr>
        <w:t xml:space="preserve"> natural </w:t>
      </w:r>
      <w:r w:rsidR="00D72C5C" w:rsidRPr="7D52B7D6">
        <w:rPr>
          <w:rFonts w:ascii="Arial" w:hAnsi="Arial" w:cs="Arial"/>
          <w:sz w:val="22"/>
          <w:szCs w:val="22"/>
        </w:rPr>
        <w:t>expression</w:t>
      </w:r>
      <w:r w:rsidR="00477070" w:rsidRPr="7D52B7D6">
        <w:rPr>
          <w:rFonts w:ascii="Arial" w:hAnsi="Arial" w:cs="Arial"/>
          <w:sz w:val="22"/>
          <w:szCs w:val="22"/>
        </w:rPr>
        <w:t xml:space="preserve"> of </w:t>
      </w:r>
      <w:r w:rsidR="00D72C5C" w:rsidRPr="7D52B7D6">
        <w:rPr>
          <w:rFonts w:ascii="Arial" w:hAnsi="Arial" w:cs="Arial"/>
          <w:sz w:val="22"/>
          <w:szCs w:val="22"/>
        </w:rPr>
        <w:t>hetero</w:t>
      </w:r>
      <w:r w:rsidR="00477070" w:rsidRPr="7D52B7D6">
        <w:rPr>
          <w:rFonts w:ascii="Arial" w:hAnsi="Arial" w:cs="Arial"/>
          <w:sz w:val="22"/>
          <w:szCs w:val="22"/>
        </w:rPr>
        <w:t xml:space="preserve">sexuality, </w:t>
      </w:r>
      <w:r w:rsidR="002B6FB8" w:rsidRPr="7D52B7D6">
        <w:rPr>
          <w:rFonts w:ascii="Arial" w:hAnsi="Arial" w:cs="Arial"/>
          <w:sz w:val="22"/>
          <w:szCs w:val="22"/>
        </w:rPr>
        <w:t>it is in fact</w:t>
      </w:r>
      <w:r w:rsidR="00477070" w:rsidRPr="7D52B7D6">
        <w:rPr>
          <w:rFonts w:ascii="Arial" w:hAnsi="Arial" w:cs="Arial"/>
          <w:sz w:val="22"/>
          <w:szCs w:val="22"/>
        </w:rPr>
        <w:t xml:space="preserve"> sexual domination</w:t>
      </w:r>
      <w:r w:rsidR="00D72C5C" w:rsidRPr="7D52B7D6">
        <w:rPr>
          <w:rFonts w:ascii="Arial" w:hAnsi="Arial" w:cs="Arial"/>
          <w:sz w:val="22"/>
          <w:szCs w:val="22"/>
        </w:rPr>
        <w:t xml:space="preserve"> and</w:t>
      </w:r>
      <w:r w:rsidR="00B82391" w:rsidRPr="7D52B7D6">
        <w:rPr>
          <w:rFonts w:ascii="Arial" w:hAnsi="Arial" w:cs="Arial"/>
          <w:sz w:val="22"/>
          <w:szCs w:val="22"/>
        </w:rPr>
        <w:t xml:space="preserve"> </w:t>
      </w:r>
      <w:r w:rsidR="00477070" w:rsidRPr="7D52B7D6">
        <w:rPr>
          <w:rFonts w:ascii="Arial" w:hAnsi="Arial" w:cs="Arial"/>
          <w:sz w:val="22"/>
          <w:szCs w:val="22"/>
        </w:rPr>
        <w:t>objectification</w:t>
      </w:r>
      <w:r w:rsidR="00D72C5C" w:rsidRPr="7D52B7D6">
        <w:rPr>
          <w:rFonts w:ascii="Arial" w:hAnsi="Arial" w:cs="Arial"/>
          <w:sz w:val="22"/>
          <w:szCs w:val="22"/>
        </w:rPr>
        <w:t xml:space="preserve"> </w:t>
      </w:r>
      <w:r w:rsidR="00B82391" w:rsidRPr="7D52B7D6">
        <w:rPr>
          <w:rFonts w:ascii="Arial" w:hAnsi="Arial" w:cs="Arial"/>
          <w:sz w:val="22"/>
          <w:szCs w:val="22"/>
        </w:rPr>
        <w:t>(</w:t>
      </w:r>
      <w:r w:rsidR="771018D9" w:rsidRPr="7D52B7D6">
        <w:rPr>
          <w:rFonts w:ascii="Arial" w:hAnsi="Arial" w:cs="Arial"/>
          <w:sz w:val="22"/>
          <w:szCs w:val="22"/>
        </w:rPr>
        <w:t>Cruz</w:t>
      </w:r>
      <w:r w:rsidR="0FFED654" w:rsidRPr="7D52B7D6">
        <w:rPr>
          <w:rFonts w:ascii="Arial" w:hAnsi="Arial" w:cs="Arial"/>
          <w:sz w:val="22"/>
          <w:szCs w:val="22"/>
        </w:rPr>
        <w:t>,</w:t>
      </w:r>
      <w:r w:rsidR="771018D9" w:rsidRPr="7D52B7D6">
        <w:rPr>
          <w:rFonts w:ascii="Arial" w:hAnsi="Arial" w:cs="Arial"/>
          <w:sz w:val="22"/>
          <w:szCs w:val="22"/>
        </w:rPr>
        <w:t xml:space="preserve"> </w:t>
      </w:r>
      <w:r w:rsidR="00B82391" w:rsidRPr="7D52B7D6">
        <w:rPr>
          <w:rFonts w:ascii="Arial" w:hAnsi="Arial" w:cs="Arial"/>
          <w:sz w:val="22"/>
          <w:szCs w:val="22"/>
        </w:rPr>
        <w:t>202</w:t>
      </w:r>
      <w:r w:rsidR="00F7787A">
        <w:rPr>
          <w:rFonts w:ascii="Arial" w:hAnsi="Arial" w:cs="Arial"/>
          <w:sz w:val="22"/>
          <w:szCs w:val="22"/>
        </w:rPr>
        <w:t>4</w:t>
      </w:r>
      <w:r w:rsidR="00B82391" w:rsidRPr="7D52B7D6">
        <w:rPr>
          <w:rFonts w:ascii="Arial" w:hAnsi="Arial" w:cs="Arial"/>
          <w:sz w:val="22"/>
          <w:szCs w:val="22"/>
        </w:rPr>
        <w:t>)</w:t>
      </w:r>
      <w:r w:rsidR="00477070" w:rsidRPr="7D52B7D6">
        <w:rPr>
          <w:rFonts w:ascii="Arial" w:hAnsi="Arial" w:cs="Arial"/>
          <w:sz w:val="22"/>
          <w:szCs w:val="22"/>
        </w:rPr>
        <w:t xml:space="preserve">. Sadly, voicing this essence is not something that sex workers </w:t>
      </w:r>
      <w:r w:rsidR="005A09A1" w:rsidRPr="7D52B7D6">
        <w:rPr>
          <w:rFonts w:ascii="Arial" w:hAnsi="Arial" w:cs="Arial"/>
          <w:sz w:val="22"/>
          <w:szCs w:val="22"/>
        </w:rPr>
        <w:t xml:space="preserve">will do because they are </w:t>
      </w:r>
      <w:r w:rsidR="00477070" w:rsidRPr="7D52B7D6">
        <w:rPr>
          <w:rFonts w:ascii="Arial" w:hAnsi="Arial" w:cs="Arial"/>
          <w:sz w:val="22"/>
          <w:szCs w:val="22"/>
        </w:rPr>
        <w:t>concerned with making their immediate li</w:t>
      </w:r>
      <w:r w:rsidR="277C0C10" w:rsidRPr="7D52B7D6">
        <w:rPr>
          <w:rFonts w:ascii="Arial" w:hAnsi="Arial" w:cs="Arial"/>
          <w:sz w:val="22"/>
          <w:szCs w:val="22"/>
        </w:rPr>
        <w:t>ves</w:t>
      </w:r>
      <w:r w:rsidR="00477070" w:rsidRPr="7D52B7D6">
        <w:rPr>
          <w:rFonts w:ascii="Arial" w:hAnsi="Arial" w:cs="Arial"/>
          <w:sz w:val="22"/>
          <w:szCs w:val="22"/>
        </w:rPr>
        <w:t xml:space="preserve"> and work a bit better</w:t>
      </w:r>
      <w:r w:rsidR="009554F6" w:rsidRPr="7D52B7D6">
        <w:rPr>
          <w:rFonts w:ascii="Arial" w:hAnsi="Arial" w:cs="Arial"/>
          <w:sz w:val="22"/>
          <w:szCs w:val="22"/>
        </w:rPr>
        <w:t xml:space="preserve">. </w:t>
      </w:r>
      <w:r w:rsidR="00192D3D" w:rsidRPr="7D52B7D6">
        <w:rPr>
          <w:rFonts w:ascii="Arial" w:hAnsi="Arial" w:cs="Arial"/>
          <w:sz w:val="22"/>
          <w:szCs w:val="22"/>
        </w:rPr>
        <w:t>The consequences of saying anything negative about sex work</w:t>
      </w:r>
      <w:r w:rsidR="00110A4D" w:rsidRPr="7D52B7D6">
        <w:rPr>
          <w:rFonts w:ascii="Arial" w:hAnsi="Arial" w:cs="Arial"/>
          <w:sz w:val="22"/>
          <w:szCs w:val="22"/>
        </w:rPr>
        <w:t xml:space="preserve"> ha</w:t>
      </w:r>
      <w:r w:rsidR="7B21D81E" w:rsidRPr="7D52B7D6">
        <w:rPr>
          <w:rFonts w:ascii="Arial" w:hAnsi="Arial" w:cs="Arial"/>
          <w:sz w:val="22"/>
          <w:szCs w:val="22"/>
        </w:rPr>
        <w:t>ve</w:t>
      </w:r>
      <w:r w:rsidR="00110A4D" w:rsidRPr="7D52B7D6">
        <w:rPr>
          <w:rFonts w:ascii="Arial" w:hAnsi="Arial" w:cs="Arial"/>
          <w:sz w:val="22"/>
          <w:szCs w:val="22"/>
        </w:rPr>
        <w:t xml:space="preserve">, in recent years, been used </w:t>
      </w:r>
      <w:r w:rsidR="00192D3D" w:rsidRPr="7D52B7D6">
        <w:rPr>
          <w:rFonts w:ascii="Arial" w:hAnsi="Arial" w:cs="Arial"/>
          <w:sz w:val="22"/>
          <w:szCs w:val="22"/>
        </w:rPr>
        <w:t xml:space="preserve">to argue that </w:t>
      </w:r>
      <w:r w:rsidR="007617CD" w:rsidRPr="7D52B7D6">
        <w:rPr>
          <w:rFonts w:ascii="Arial" w:hAnsi="Arial" w:cs="Arial"/>
          <w:sz w:val="22"/>
          <w:szCs w:val="22"/>
        </w:rPr>
        <w:t>it must be abolished and that this must be done by criminalisation of clients, pimps</w:t>
      </w:r>
      <w:r w:rsidR="00B46F99" w:rsidRPr="7D52B7D6">
        <w:rPr>
          <w:rFonts w:ascii="Arial" w:hAnsi="Arial" w:cs="Arial"/>
          <w:sz w:val="22"/>
          <w:szCs w:val="22"/>
        </w:rPr>
        <w:t>,</w:t>
      </w:r>
      <w:r w:rsidR="007617CD" w:rsidRPr="7D52B7D6">
        <w:rPr>
          <w:rFonts w:ascii="Arial" w:hAnsi="Arial" w:cs="Arial"/>
          <w:sz w:val="22"/>
          <w:szCs w:val="22"/>
        </w:rPr>
        <w:t xml:space="preserve"> and traffickers, and by </w:t>
      </w:r>
      <w:r w:rsidR="62EA55E4" w:rsidRPr="7D52B7D6">
        <w:rPr>
          <w:rFonts w:ascii="Arial" w:hAnsi="Arial" w:cs="Arial"/>
          <w:sz w:val="22"/>
          <w:szCs w:val="22"/>
        </w:rPr>
        <w:t>closing</w:t>
      </w:r>
      <w:r w:rsidR="007617CD" w:rsidRPr="7D52B7D6">
        <w:rPr>
          <w:rFonts w:ascii="Arial" w:hAnsi="Arial" w:cs="Arial"/>
          <w:sz w:val="22"/>
          <w:szCs w:val="22"/>
        </w:rPr>
        <w:t xml:space="preserve"> legal venues, such as strip clubs (</w:t>
      </w:r>
      <w:r w:rsidR="543F7C48" w:rsidRPr="7D52B7D6">
        <w:rPr>
          <w:rFonts w:ascii="Arial" w:hAnsi="Arial" w:cs="Arial"/>
          <w:sz w:val="22"/>
          <w:szCs w:val="22"/>
        </w:rPr>
        <w:t xml:space="preserve">Cruz, </w:t>
      </w:r>
      <w:r w:rsidR="007617CD" w:rsidRPr="7D52B7D6">
        <w:rPr>
          <w:rFonts w:ascii="Arial" w:hAnsi="Arial" w:cs="Arial"/>
          <w:sz w:val="22"/>
          <w:szCs w:val="22"/>
        </w:rPr>
        <w:t>202</w:t>
      </w:r>
      <w:r w:rsidR="00F7787A">
        <w:rPr>
          <w:rFonts w:ascii="Arial" w:hAnsi="Arial" w:cs="Arial"/>
          <w:sz w:val="22"/>
          <w:szCs w:val="22"/>
        </w:rPr>
        <w:t>4</w:t>
      </w:r>
      <w:r w:rsidR="007617CD" w:rsidRPr="7D52B7D6">
        <w:rPr>
          <w:rFonts w:ascii="Arial" w:hAnsi="Arial" w:cs="Arial"/>
          <w:sz w:val="22"/>
          <w:szCs w:val="22"/>
        </w:rPr>
        <w:t>).</w:t>
      </w:r>
    </w:p>
    <w:p w14:paraId="1E657E89" w14:textId="245175A5" w:rsidR="00111D23" w:rsidRPr="00C4016E" w:rsidRDefault="001955F3" w:rsidP="7D52B7D6">
      <w:pPr>
        <w:spacing w:line="360" w:lineRule="auto"/>
        <w:ind w:firstLine="720"/>
        <w:rPr>
          <w:rFonts w:ascii="Arial" w:hAnsi="Arial" w:cs="Arial"/>
          <w:sz w:val="22"/>
          <w:szCs w:val="22"/>
        </w:rPr>
      </w:pPr>
      <w:r w:rsidRPr="7D52B7D6">
        <w:rPr>
          <w:rFonts w:ascii="Arial" w:hAnsi="Arial" w:cs="Arial"/>
          <w:sz w:val="22"/>
          <w:szCs w:val="22"/>
        </w:rPr>
        <w:t xml:space="preserve">Women </w:t>
      </w:r>
      <w:r w:rsidR="0020140A" w:rsidRPr="7D52B7D6">
        <w:rPr>
          <w:rFonts w:ascii="Arial" w:hAnsi="Arial" w:cs="Arial"/>
          <w:sz w:val="22"/>
          <w:szCs w:val="22"/>
        </w:rPr>
        <w:t xml:space="preserve">will </w:t>
      </w:r>
      <w:r w:rsidRPr="7D52B7D6">
        <w:rPr>
          <w:rFonts w:ascii="Arial" w:hAnsi="Arial" w:cs="Arial"/>
          <w:sz w:val="22"/>
          <w:szCs w:val="22"/>
        </w:rPr>
        <w:t xml:space="preserve">do </w:t>
      </w:r>
      <w:r w:rsidR="00843544" w:rsidRPr="7D52B7D6">
        <w:rPr>
          <w:rFonts w:ascii="Arial" w:hAnsi="Arial" w:cs="Arial"/>
          <w:sz w:val="22"/>
          <w:szCs w:val="22"/>
        </w:rPr>
        <w:t>sex work</w:t>
      </w:r>
      <w:r w:rsidR="003D5243" w:rsidRPr="7D52B7D6">
        <w:rPr>
          <w:rFonts w:ascii="Arial" w:hAnsi="Arial" w:cs="Arial"/>
          <w:sz w:val="22"/>
          <w:szCs w:val="22"/>
        </w:rPr>
        <w:t>, and cis</w:t>
      </w:r>
      <w:r w:rsidR="004E6BBD">
        <w:rPr>
          <w:rFonts w:ascii="Arial" w:hAnsi="Arial" w:cs="Arial"/>
          <w:sz w:val="22"/>
          <w:szCs w:val="22"/>
        </w:rPr>
        <w:t>-</w:t>
      </w:r>
      <w:r w:rsidR="003D5243" w:rsidRPr="7D52B7D6">
        <w:rPr>
          <w:rFonts w:ascii="Arial" w:hAnsi="Arial" w:cs="Arial"/>
          <w:sz w:val="22"/>
          <w:szCs w:val="22"/>
        </w:rPr>
        <w:t xml:space="preserve">gender men will </w:t>
      </w:r>
      <w:r w:rsidR="00683615" w:rsidRPr="7D52B7D6">
        <w:rPr>
          <w:rFonts w:ascii="Arial" w:hAnsi="Arial" w:cs="Arial"/>
          <w:sz w:val="22"/>
          <w:szCs w:val="22"/>
        </w:rPr>
        <w:t>buy</w:t>
      </w:r>
      <w:r w:rsidR="003D5243" w:rsidRPr="7D52B7D6">
        <w:rPr>
          <w:rFonts w:ascii="Arial" w:hAnsi="Arial" w:cs="Arial"/>
          <w:sz w:val="22"/>
          <w:szCs w:val="22"/>
        </w:rPr>
        <w:t xml:space="preserve"> it,</w:t>
      </w:r>
      <w:r w:rsidRPr="7D52B7D6">
        <w:rPr>
          <w:rFonts w:ascii="Arial" w:hAnsi="Arial" w:cs="Arial"/>
          <w:sz w:val="22"/>
          <w:szCs w:val="22"/>
        </w:rPr>
        <w:t xml:space="preserve"> </w:t>
      </w:r>
      <w:r w:rsidR="00843544" w:rsidRPr="7D52B7D6">
        <w:rPr>
          <w:rFonts w:ascii="Arial" w:hAnsi="Arial" w:cs="Arial"/>
          <w:sz w:val="22"/>
          <w:szCs w:val="22"/>
        </w:rPr>
        <w:t>while</w:t>
      </w:r>
      <w:r w:rsidRPr="7D52B7D6">
        <w:rPr>
          <w:rFonts w:ascii="Arial" w:hAnsi="Arial" w:cs="Arial"/>
          <w:sz w:val="22"/>
          <w:szCs w:val="22"/>
        </w:rPr>
        <w:t xml:space="preserve"> capitalis</w:t>
      </w:r>
      <w:r w:rsidR="27D2EA85" w:rsidRPr="7D52B7D6">
        <w:rPr>
          <w:rFonts w:ascii="Arial" w:hAnsi="Arial" w:cs="Arial"/>
          <w:sz w:val="22"/>
          <w:szCs w:val="22"/>
        </w:rPr>
        <w:t>t and sexual domination</w:t>
      </w:r>
      <w:r w:rsidR="003D5243" w:rsidRPr="7D52B7D6">
        <w:rPr>
          <w:rFonts w:ascii="Arial" w:hAnsi="Arial" w:cs="Arial"/>
          <w:sz w:val="22"/>
          <w:szCs w:val="22"/>
        </w:rPr>
        <w:t xml:space="preserve"> </w:t>
      </w:r>
      <w:r w:rsidR="00843544" w:rsidRPr="7D52B7D6">
        <w:rPr>
          <w:rFonts w:ascii="Arial" w:hAnsi="Arial" w:cs="Arial"/>
          <w:sz w:val="22"/>
          <w:szCs w:val="22"/>
        </w:rPr>
        <w:t>remain</w:t>
      </w:r>
      <w:r w:rsidR="00FC0B2A" w:rsidRPr="7D52B7D6">
        <w:rPr>
          <w:rFonts w:ascii="Arial" w:hAnsi="Arial" w:cs="Arial"/>
          <w:sz w:val="22"/>
          <w:szCs w:val="22"/>
        </w:rPr>
        <w:t xml:space="preserve"> </w:t>
      </w:r>
      <w:r w:rsidR="00951ADA" w:rsidRPr="7D52B7D6">
        <w:rPr>
          <w:rFonts w:ascii="Arial" w:hAnsi="Arial" w:cs="Arial"/>
          <w:sz w:val="22"/>
          <w:szCs w:val="22"/>
        </w:rPr>
        <w:t>intact</w:t>
      </w:r>
      <w:r w:rsidR="003D5243" w:rsidRPr="7D52B7D6">
        <w:rPr>
          <w:rFonts w:ascii="Arial" w:hAnsi="Arial" w:cs="Arial"/>
          <w:sz w:val="22"/>
          <w:szCs w:val="22"/>
        </w:rPr>
        <w:t>.</w:t>
      </w:r>
      <w:r w:rsidR="00D62ADF" w:rsidRPr="7D52B7D6">
        <w:rPr>
          <w:rFonts w:ascii="Arial" w:hAnsi="Arial" w:cs="Arial"/>
          <w:sz w:val="22"/>
          <w:szCs w:val="22"/>
        </w:rPr>
        <w:t xml:space="preserve"> And while this </w:t>
      </w:r>
      <w:r w:rsidR="00F5594A" w:rsidRPr="7D52B7D6">
        <w:rPr>
          <w:rFonts w:ascii="Arial" w:hAnsi="Arial" w:cs="Arial"/>
          <w:sz w:val="22"/>
          <w:szCs w:val="22"/>
        </w:rPr>
        <w:t>remains</w:t>
      </w:r>
      <w:r w:rsidR="00D62ADF" w:rsidRPr="7D52B7D6">
        <w:rPr>
          <w:rFonts w:ascii="Arial" w:hAnsi="Arial" w:cs="Arial"/>
          <w:sz w:val="22"/>
          <w:szCs w:val="22"/>
        </w:rPr>
        <w:t xml:space="preserve"> the </w:t>
      </w:r>
      <w:r w:rsidR="00683615" w:rsidRPr="7D52B7D6">
        <w:rPr>
          <w:rFonts w:ascii="Arial" w:hAnsi="Arial" w:cs="Arial"/>
          <w:sz w:val="22"/>
          <w:szCs w:val="22"/>
        </w:rPr>
        <w:t>reality of sex workers’ lives</w:t>
      </w:r>
      <w:r w:rsidR="00D62ADF" w:rsidRPr="7D52B7D6">
        <w:rPr>
          <w:rFonts w:ascii="Arial" w:hAnsi="Arial" w:cs="Arial"/>
          <w:sz w:val="22"/>
          <w:szCs w:val="22"/>
        </w:rPr>
        <w:t xml:space="preserve">, criminalisation of sex work </w:t>
      </w:r>
      <w:r w:rsidR="00C57159" w:rsidRPr="7D52B7D6">
        <w:rPr>
          <w:rFonts w:ascii="Arial" w:hAnsi="Arial" w:cs="Arial"/>
          <w:sz w:val="22"/>
          <w:szCs w:val="22"/>
        </w:rPr>
        <w:t>will continue to make their lives more difficult</w:t>
      </w:r>
      <w:r w:rsidR="00AA06A6" w:rsidRPr="7D52B7D6">
        <w:rPr>
          <w:rFonts w:ascii="Arial" w:hAnsi="Arial" w:cs="Arial"/>
          <w:sz w:val="22"/>
          <w:szCs w:val="22"/>
        </w:rPr>
        <w:t xml:space="preserve">. </w:t>
      </w:r>
      <w:r w:rsidR="6F3A5AA4" w:rsidRPr="7D52B7D6">
        <w:rPr>
          <w:rFonts w:ascii="Arial" w:hAnsi="Arial" w:cs="Arial"/>
          <w:sz w:val="22"/>
          <w:szCs w:val="22"/>
        </w:rPr>
        <w:t>S</w:t>
      </w:r>
      <w:r w:rsidR="065A0940" w:rsidRPr="7D52B7D6">
        <w:rPr>
          <w:rFonts w:ascii="Arial" w:hAnsi="Arial" w:cs="Arial"/>
          <w:sz w:val="22"/>
          <w:szCs w:val="22"/>
        </w:rPr>
        <w:t>ex workers are themselves campaigning for decriminalisation globally</w:t>
      </w:r>
      <w:r w:rsidR="25450D70" w:rsidRPr="7D52B7D6">
        <w:rPr>
          <w:rFonts w:ascii="Arial" w:hAnsi="Arial" w:cs="Arial"/>
          <w:sz w:val="22"/>
          <w:szCs w:val="22"/>
        </w:rPr>
        <w:t>,</w:t>
      </w:r>
      <w:r w:rsidR="065A0940" w:rsidRPr="7D52B7D6">
        <w:rPr>
          <w:rFonts w:ascii="Arial" w:hAnsi="Arial" w:cs="Arial"/>
          <w:sz w:val="22"/>
          <w:szCs w:val="22"/>
        </w:rPr>
        <w:t xml:space="preserve"> </w:t>
      </w:r>
      <w:r w:rsidR="065A0940" w:rsidRPr="7D52B7D6">
        <w:rPr>
          <w:rFonts w:ascii="Arial" w:hAnsi="Arial" w:cs="Arial"/>
          <w:i/>
          <w:iCs/>
          <w:sz w:val="22"/>
          <w:szCs w:val="22"/>
        </w:rPr>
        <w:t>and</w:t>
      </w:r>
      <w:r w:rsidR="065A0940" w:rsidRPr="7D52B7D6">
        <w:rPr>
          <w:rFonts w:ascii="Arial" w:hAnsi="Arial" w:cs="Arial"/>
          <w:sz w:val="22"/>
          <w:szCs w:val="22"/>
        </w:rPr>
        <w:t xml:space="preserve"> they are politicising the gendered, capitalist conditions </w:t>
      </w:r>
      <w:r w:rsidR="6D27BE27" w:rsidRPr="7D52B7D6">
        <w:rPr>
          <w:rFonts w:ascii="Arial" w:hAnsi="Arial" w:cs="Arial"/>
          <w:sz w:val="22"/>
          <w:szCs w:val="22"/>
        </w:rPr>
        <w:t xml:space="preserve">that produce </w:t>
      </w:r>
      <w:r w:rsidR="065A0940" w:rsidRPr="7D52B7D6">
        <w:rPr>
          <w:rFonts w:ascii="Arial" w:hAnsi="Arial" w:cs="Arial"/>
          <w:sz w:val="22"/>
          <w:szCs w:val="22"/>
        </w:rPr>
        <w:t>the criminalisation of sex work (</w:t>
      </w:r>
      <w:r w:rsidR="00F261E8">
        <w:rPr>
          <w:rFonts w:ascii="Arial" w:hAnsi="Arial" w:cs="Arial"/>
          <w:sz w:val="22"/>
          <w:szCs w:val="22"/>
        </w:rPr>
        <w:t>Smith and Mac</w:t>
      </w:r>
      <w:r w:rsidR="00C87FCF">
        <w:rPr>
          <w:rFonts w:ascii="Arial" w:hAnsi="Arial" w:cs="Arial"/>
          <w:sz w:val="22"/>
          <w:szCs w:val="22"/>
        </w:rPr>
        <w:t>,</w:t>
      </w:r>
      <w:r w:rsidR="065A0940" w:rsidRPr="7D52B7D6">
        <w:rPr>
          <w:rFonts w:ascii="Arial" w:hAnsi="Arial" w:cs="Arial"/>
          <w:sz w:val="22"/>
          <w:szCs w:val="22"/>
        </w:rPr>
        <w:t xml:space="preserve"> 2018). </w:t>
      </w:r>
      <w:r w:rsidR="00E60BCB" w:rsidRPr="7D52B7D6">
        <w:rPr>
          <w:rFonts w:ascii="Arial" w:hAnsi="Arial" w:cs="Arial"/>
          <w:sz w:val="22"/>
          <w:szCs w:val="22"/>
        </w:rPr>
        <w:t>This is why I am in favour of decriminalisation</w:t>
      </w:r>
      <w:r w:rsidR="00B94B1D" w:rsidRPr="7D52B7D6">
        <w:rPr>
          <w:rFonts w:ascii="Arial" w:hAnsi="Arial" w:cs="Arial"/>
          <w:sz w:val="22"/>
          <w:szCs w:val="22"/>
        </w:rPr>
        <w:t>.</w:t>
      </w:r>
      <w:r w:rsidR="00E60BCB" w:rsidRPr="7D52B7D6">
        <w:rPr>
          <w:rFonts w:ascii="Arial" w:hAnsi="Arial" w:cs="Arial"/>
          <w:sz w:val="22"/>
          <w:szCs w:val="22"/>
        </w:rPr>
        <w:t xml:space="preserve"> </w:t>
      </w:r>
      <w:r w:rsidR="00031EEE" w:rsidRPr="7D52B7D6">
        <w:rPr>
          <w:rFonts w:ascii="Arial" w:hAnsi="Arial" w:cs="Arial"/>
          <w:sz w:val="22"/>
          <w:szCs w:val="22"/>
        </w:rPr>
        <w:t>It is not</w:t>
      </w:r>
      <w:r w:rsidR="00E60BCB" w:rsidRPr="7D52B7D6">
        <w:rPr>
          <w:rFonts w:ascii="Arial" w:hAnsi="Arial" w:cs="Arial"/>
          <w:sz w:val="22"/>
          <w:szCs w:val="22"/>
        </w:rPr>
        <w:t xml:space="preserve"> because sex work is a great job</w:t>
      </w:r>
      <w:r w:rsidR="23FB426C" w:rsidRPr="7D52B7D6">
        <w:rPr>
          <w:rFonts w:ascii="Arial" w:hAnsi="Arial" w:cs="Arial"/>
          <w:sz w:val="22"/>
          <w:szCs w:val="22"/>
        </w:rPr>
        <w:t>,</w:t>
      </w:r>
      <w:r w:rsidR="00E60BCB" w:rsidRPr="7D52B7D6">
        <w:rPr>
          <w:rFonts w:ascii="Arial" w:hAnsi="Arial" w:cs="Arial"/>
          <w:sz w:val="22"/>
          <w:szCs w:val="22"/>
        </w:rPr>
        <w:t xml:space="preserve"> </w:t>
      </w:r>
      <w:r w:rsidR="00031EEE" w:rsidRPr="7D52B7D6">
        <w:rPr>
          <w:rFonts w:ascii="Arial" w:hAnsi="Arial" w:cs="Arial"/>
          <w:sz w:val="22"/>
          <w:szCs w:val="22"/>
        </w:rPr>
        <w:t xml:space="preserve">but because </w:t>
      </w:r>
      <w:r w:rsidR="00AA06A6" w:rsidRPr="7D52B7D6">
        <w:rPr>
          <w:rFonts w:ascii="Arial" w:hAnsi="Arial" w:cs="Arial"/>
          <w:sz w:val="22"/>
          <w:szCs w:val="22"/>
        </w:rPr>
        <w:t>criminalisation</w:t>
      </w:r>
      <w:r w:rsidR="00031EEE" w:rsidRPr="7D52B7D6">
        <w:rPr>
          <w:rFonts w:ascii="Arial" w:hAnsi="Arial" w:cs="Arial"/>
          <w:sz w:val="22"/>
          <w:szCs w:val="22"/>
        </w:rPr>
        <w:t xml:space="preserve"> makes </w:t>
      </w:r>
      <w:r w:rsidR="00AA06A6" w:rsidRPr="7D52B7D6">
        <w:rPr>
          <w:rFonts w:ascii="Arial" w:hAnsi="Arial" w:cs="Arial"/>
          <w:sz w:val="22"/>
          <w:szCs w:val="22"/>
        </w:rPr>
        <w:t>an already tough job much tougher</w:t>
      </w:r>
      <w:r w:rsidR="00FF38F7">
        <w:rPr>
          <w:rFonts w:ascii="Arial" w:hAnsi="Arial" w:cs="Arial"/>
          <w:sz w:val="22"/>
          <w:szCs w:val="22"/>
        </w:rPr>
        <w:t>,</w:t>
      </w:r>
      <w:r w:rsidR="4D3C8A56" w:rsidRPr="7D52B7D6">
        <w:rPr>
          <w:rFonts w:ascii="Arial" w:hAnsi="Arial" w:cs="Arial"/>
          <w:sz w:val="22"/>
          <w:szCs w:val="22"/>
        </w:rPr>
        <w:t xml:space="preserve"> and it </w:t>
      </w:r>
      <w:r w:rsidR="20E56D2C" w:rsidRPr="7D52B7D6">
        <w:rPr>
          <w:rFonts w:ascii="Arial" w:hAnsi="Arial" w:cs="Arial"/>
          <w:sz w:val="22"/>
          <w:szCs w:val="22"/>
        </w:rPr>
        <w:t xml:space="preserve">makes </w:t>
      </w:r>
      <w:r w:rsidR="4D3C8A56" w:rsidRPr="7D52B7D6">
        <w:rPr>
          <w:rFonts w:ascii="Arial" w:hAnsi="Arial" w:cs="Arial"/>
          <w:sz w:val="22"/>
          <w:szCs w:val="22"/>
        </w:rPr>
        <w:t>access to the discourse of, and protections available through, labour law</w:t>
      </w:r>
      <w:r w:rsidR="0FF46B60" w:rsidRPr="7D52B7D6">
        <w:rPr>
          <w:rFonts w:ascii="Arial" w:hAnsi="Arial" w:cs="Arial"/>
          <w:sz w:val="22"/>
          <w:szCs w:val="22"/>
        </w:rPr>
        <w:t xml:space="preserve"> more difficult</w:t>
      </w:r>
      <w:r w:rsidR="4D3C8A56" w:rsidRPr="7D52B7D6">
        <w:rPr>
          <w:rFonts w:ascii="Arial" w:hAnsi="Arial" w:cs="Arial"/>
          <w:sz w:val="22"/>
          <w:szCs w:val="22"/>
        </w:rPr>
        <w:t>.</w:t>
      </w:r>
      <w:r w:rsidR="00831C07" w:rsidRPr="7D52B7D6">
        <w:rPr>
          <w:rFonts w:ascii="Arial" w:hAnsi="Arial" w:cs="Arial"/>
          <w:sz w:val="22"/>
          <w:szCs w:val="22"/>
        </w:rPr>
        <w:t xml:space="preserve"> </w:t>
      </w:r>
      <w:r w:rsidR="52ADC647" w:rsidRPr="7D52B7D6">
        <w:rPr>
          <w:rFonts w:ascii="Arial" w:hAnsi="Arial" w:cs="Arial"/>
          <w:sz w:val="22"/>
          <w:szCs w:val="22"/>
        </w:rPr>
        <w:lastRenderedPageBreak/>
        <w:t xml:space="preserve">Some sex </w:t>
      </w:r>
      <w:r w:rsidR="7687646C" w:rsidRPr="7D52B7D6">
        <w:rPr>
          <w:rFonts w:ascii="Arial" w:hAnsi="Arial" w:cs="Arial"/>
          <w:sz w:val="22"/>
          <w:szCs w:val="22"/>
        </w:rPr>
        <w:t>workers</w:t>
      </w:r>
      <w:r w:rsidR="4D3A6D84" w:rsidRPr="7D52B7D6">
        <w:rPr>
          <w:rFonts w:ascii="Arial" w:hAnsi="Arial" w:cs="Arial"/>
          <w:sz w:val="22"/>
          <w:szCs w:val="22"/>
        </w:rPr>
        <w:t xml:space="preserve"> are</w:t>
      </w:r>
      <w:r w:rsidR="5219646D" w:rsidRPr="7D52B7D6">
        <w:rPr>
          <w:rFonts w:ascii="Arial" w:hAnsi="Arial" w:cs="Arial"/>
          <w:sz w:val="22"/>
          <w:szCs w:val="22"/>
        </w:rPr>
        <w:t>, however,</w:t>
      </w:r>
      <w:r w:rsidR="4D3A6D84" w:rsidRPr="7D52B7D6">
        <w:rPr>
          <w:rFonts w:ascii="Arial" w:hAnsi="Arial" w:cs="Arial"/>
          <w:sz w:val="22"/>
          <w:szCs w:val="22"/>
        </w:rPr>
        <w:t xml:space="preserve"> campaigning for labour rights</w:t>
      </w:r>
      <w:r w:rsidR="071548B5" w:rsidRPr="7D52B7D6">
        <w:rPr>
          <w:rFonts w:ascii="Arial" w:hAnsi="Arial" w:cs="Arial"/>
          <w:sz w:val="22"/>
          <w:szCs w:val="22"/>
        </w:rPr>
        <w:t>,</w:t>
      </w:r>
      <w:r w:rsidR="4D3A6D84" w:rsidRPr="7D52B7D6">
        <w:rPr>
          <w:rFonts w:ascii="Arial" w:hAnsi="Arial" w:cs="Arial"/>
          <w:sz w:val="22"/>
          <w:szCs w:val="22"/>
        </w:rPr>
        <w:t xml:space="preserve"> </w:t>
      </w:r>
      <w:r w:rsidR="4D3A6D84" w:rsidRPr="7D52B7D6">
        <w:rPr>
          <w:rFonts w:ascii="Arial" w:hAnsi="Arial" w:cs="Arial"/>
          <w:i/>
          <w:iCs/>
          <w:sz w:val="22"/>
          <w:szCs w:val="22"/>
        </w:rPr>
        <w:t>and</w:t>
      </w:r>
      <w:r w:rsidR="4D3A6D84" w:rsidRPr="7D52B7D6">
        <w:rPr>
          <w:rFonts w:ascii="Arial" w:hAnsi="Arial" w:cs="Arial"/>
          <w:sz w:val="22"/>
          <w:szCs w:val="22"/>
        </w:rPr>
        <w:t xml:space="preserve"> they are politicising the structural conditions that they hope labour law will mitigate, as well as the narrow reach of labour law and its failure to adequately compensate women’s un/paid labour (Cruz</w:t>
      </w:r>
      <w:r w:rsidR="00C87FCF">
        <w:rPr>
          <w:rFonts w:ascii="Arial" w:hAnsi="Arial" w:cs="Arial"/>
          <w:sz w:val="22"/>
          <w:szCs w:val="22"/>
        </w:rPr>
        <w:t>,</w:t>
      </w:r>
      <w:r w:rsidR="4D3A6D84" w:rsidRPr="7D52B7D6">
        <w:rPr>
          <w:rFonts w:ascii="Arial" w:hAnsi="Arial" w:cs="Arial"/>
          <w:sz w:val="22"/>
          <w:szCs w:val="22"/>
        </w:rPr>
        <w:t xml:space="preserve"> 2013, 202</w:t>
      </w:r>
      <w:r w:rsidR="00F7787A">
        <w:rPr>
          <w:rFonts w:ascii="Arial" w:hAnsi="Arial" w:cs="Arial"/>
          <w:sz w:val="22"/>
          <w:szCs w:val="22"/>
        </w:rPr>
        <w:t>4</w:t>
      </w:r>
      <w:r w:rsidR="4D3A6D84" w:rsidRPr="7D52B7D6">
        <w:rPr>
          <w:rFonts w:ascii="Arial" w:hAnsi="Arial" w:cs="Arial"/>
          <w:sz w:val="22"/>
          <w:szCs w:val="22"/>
        </w:rPr>
        <w:t>). It seems to me, then, that sex workers are engaging with law in a kind of organic historical materialist fashion. They are working within the law to get what they can, while exposing its conditions of existence and limits. It would be good if they were finally accepted into the feminist and trade union movement</w:t>
      </w:r>
      <w:r w:rsidR="4010FF61" w:rsidRPr="7D52B7D6">
        <w:rPr>
          <w:rFonts w:ascii="Arial" w:hAnsi="Arial" w:cs="Arial"/>
          <w:sz w:val="22"/>
          <w:szCs w:val="22"/>
        </w:rPr>
        <w:t>s</w:t>
      </w:r>
      <w:r w:rsidR="4D3A6D84" w:rsidRPr="7D52B7D6">
        <w:rPr>
          <w:rFonts w:ascii="Arial" w:hAnsi="Arial" w:cs="Arial"/>
          <w:sz w:val="22"/>
          <w:szCs w:val="22"/>
        </w:rPr>
        <w:t xml:space="preserve"> (</w:t>
      </w:r>
      <w:r w:rsidR="49523C9D" w:rsidRPr="7D52B7D6">
        <w:rPr>
          <w:rFonts w:ascii="Arial" w:hAnsi="Arial" w:cs="Arial"/>
          <w:sz w:val="22"/>
          <w:szCs w:val="22"/>
        </w:rPr>
        <w:t>Cruz</w:t>
      </w:r>
      <w:r w:rsidR="4D3A6D84" w:rsidRPr="7D52B7D6">
        <w:rPr>
          <w:rFonts w:ascii="Arial" w:hAnsi="Arial" w:cs="Arial"/>
          <w:sz w:val="22"/>
          <w:szCs w:val="22"/>
        </w:rPr>
        <w:t>, 202</w:t>
      </w:r>
      <w:r w:rsidR="00F7787A">
        <w:rPr>
          <w:rFonts w:ascii="Arial" w:hAnsi="Arial" w:cs="Arial"/>
          <w:sz w:val="22"/>
          <w:szCs w:val="22"/>
        </w:rPr>
        <w:t>4</w:t>
      </w:r>
      <w:r w:rsidR="4D3A6D84" w:rsidRPr="7D52B7D6">
        <w:rPr>
          <w:rFonts w:ascii="Arial" w:hAnsi="Arial" w:cs="Arial"/>
          <w:sz w:val="22"/>
          <w:szCs w:val="22"/>
        </w:rPr>
        <w:t>; Cruz and Herrmann</w:t>
      </w:r>
      <w:r w:rsidR="00F7787A">
        <w:rPr>
          <w:rFonts w:ascii="Arial" w:hAnsi="Arial" w:cs="Arial"/>
          <w:sz w:val="22"/>
          <w:szCs w:val="22"/>
        </w:rPr>
        <w:t>,</w:t>
      </w:r>
      <w:r w:rsidR="4D3A6D84" w:rsidRPr="7D52B7D6">
        <w:rPr>
          <w:rFonts w:ascii="Arial" w:hAnsi="Arial" w:cs="Arial"/>
          <w:sz w:val="22"/>
          <w:szCs w:val="22"/>
        </w:rPr>
        <w:t xml:space="preserve"> 2024).</w:t>
      </w:r>
      <w:r w:rsidR="00EE2471" w:rsidRPr="7D52B7D6">
        <w:rPr>
          <w:rFonts w:ascii="Arial" w:hAnsi="Arial" w:cs="Arial"/>
          <w:sz w:val="22"/>
          <w:szCs w:val="22"/>
        </w:rPr>
        <w:t xml:space="preserve"> </w:t>
      </w:r>
    </w:p>
    <w:p w14:paraId="50F8BCE6" w14:textId="2672B8A4" w:rsidR="00F06F62" w:rsidRPr="00C4016E" w:rsidRDefault="0042312C" w:rsidP="7D52B7D6">
      <w:pPr>
        <w:spacing w:line="360" w:lineRule="auto"/>
        <w:ind w:firstLine="720"/>
        <w:rPr>
          <w:rFonts w:ascii="Arial" w:hAnsi="Arial" w:cs="Arial"/>
          <w:sz w:val="22"/>
          <w:szCs w:val="22"/>
        </w:rPr>
      </w:pPr>
      <w:r w:rsidRPr="7D52B7D6">
        <w:rPr>
          <w:rFonts w:ascii="Arial" w:hAnsi="Arial" w:cs="Arial"/>
          <w:sz w:val="22"/>
          <w:szCs w:val="22"/>
        </w:rPr>
        <w:t>Sex workers want to be free from sexual harassment</w:t>
      </w:r>
      <w:r w:rsidR="00632820" w:rsidRPr="7D52B7D6">
        <w:rPr>
          <w:rFonts w:ascii="Arial" w:hAnsi="Arial" w:cs="Arial"/>
          <w:sz w:val="22"/>
          <w:szCs w:val="22"/>
        </w:rPr>
        <w:t xml:space="preserve"> and </w:t>
      </w:r>
      <w:r w:rsidR="071E1E83" w:rsidRPr="7D52B7D6">
        <w:rPr>
          <w:rFonts w:ascii="Arial" w:hAnsi="Arial" w:cs="Arial"/>
          <w:sz w:val="22"/>
          <w:szCs w:val="22"/>
        </w:rPr>
        <w:t xml:space="preserve">abuse </w:t>
      </w:r>
      <w:r w:rsidR="00A8225C" w:rsidRPr="7D52B7D6">
        <w:rPr>
          <w:rFonts w:ascii="Arial" w:hAnsi="Arial" w:cs="Arial"/>
          <w:sz w:val="22"/>
          <w:szCs w:val="22"/>
        </w:rPr>
        <w:t>while they work</w:t>
      </w:r>
      <w:r w:rsidRPr="7D52B7D6">
        <w:rPr>
          <w:rFonts w:ascii="Arial" w:hAnsi="Arial" w:cs="Arial"/>
          <w:sz w:val="22"/>
          <w:szCs w:val="22"/>
        </w:rPr>
        <w:t xml:space="preserve">. </w:t>
      </w:r>
      <w:r w:rsidR="00632820" w:rsidRPr="7D52B7D6">
        <w:rPr>
          <w:rFonts w:ascii="Arial" w:hAnsi="Arial" w:cs="Arial"/>
          <w:sz w:val="22"/>
          <w:szCs w:val="22"/>
        </w:rPr>
        <w:t xml:space="preserve">These are well known occupational hazards. </w:t>
      </w:r>
      <w:r w:rsidRPr="7D52B7D6">
        <w:rPr>
          <w:rFonts w:ascii="Arial" w:hAnsi="Arial" w:cs="Arial"/>
          <w:sz w:val="22"/>
          <w:szCs w:val="22"/>
        </w:rPr>
        <w:t>This</w:t>
      </w:r>
      <w:r w:rsidR="7AB4C4FA" w:rsidRPr="7D52B7D6">
        <w:rPr>
          <w:rFonts w:ascii="Arial" w:hAnsi="Arial" w:cs="Arial"/>
          <w:sz w:val="22"/>
          <w:szCs w:val="22"/>
        </w:rPr>
        <w:t xml:space="preserve">, rather than </w:t>
      </w:r>
      <w:r w:rsidR="173CECA1" w:rsidRPr="7D52B7D6">
        <w:rPr>
          <w:rFonts w:ascii="Arial" w:hAnsi="Arial" w:cs="Arial"/>
          <w:sz w:val="22"/>
          <w:szCs w:val="22"/>
        </w:rPr>
        <w:t xml:space="preserve">the </w:t>
      </w:r>
      <w:r w:rsidR="7AB4C4FA" w:rsidRPr="7D52B7D6">
        <w:rPr>
          <w:rFonts w:ascii="Arial" w:hAnsi="Arial" w:cs="Arial"/>
          <w:sz w:val="22"/>
          <w:szCs w:val="22"/>
        </w:rPr>
        <w:t>criminalisation of clients,</w:t>
      </w:r>
      <w:r w:rsidRPr="7D52B7D6">
        <w:rPr>
          <w:rFonts w:ascii="Arial" w:hAnsi="Arial" w:cs="Arial"/>
          <w:sz w:val="22"/>
          <w:szCs w:val="22"/>
        </w:rPr>
        <w:t xml:space="preserve"> is where I see the strength of MacKinnon’s </w:t>
      </w:r>
      <w:r w:rsidR="002574D5" w:rsidRPr="7D52B7D6">
        <w:rPr>
          <w:rFonts w:ascii="Arial" w:hAnsi="Arial" w:cs="Arial"/>
          <w:sz w:val="22"/>
          <w:szCs w:val="22"/>
        </w:rPr>
        <w:t>substantive sex equality law reform agenda</w:t>
      </w:r>
      <w:r w:rsidRPr="7D52B7D6">
        <w:rPr>
          <w:rFonts w:ascii="Arial" w:hAnsi="Arial" w:cs="Arial"/>
          <w:sz w:val="22"/>
          <w:szCs w:val="22"/>
        </w:rPr>
        <w:t xml:space="preserve"> for sex workers</w:t>
      </w:r>
      <w:r w:rsidR="00F06F62" w:rsidRPr="7D52B7D6">
        <w:rPr>
          <w:rFonts w:ascii="Arial" w:hAnsi="Arial" w:cs="Arial"/>
          <w:sz w:val="22"/>
          <w:szCs w:val="22"/>
        </w:rPr>
        <w:t xml:space="preserve">. If </w:t>
      </w:r>
      <w:r w:rsidR="674AA236" w:rsidRPr="7D52B7D6">
        <w:rPr>
          <w:rFonts w:ascii="Arial" w:hAnsi="Arial" w:cs="Arial"/>
          <w:sz w:val="22"/>
          <w:szCs w:val="22"/>
        </w:rPr>
        <w:t xml:space="preserve">the </w:t>
      </w:r>
      <w:r w:rsidR="00F06F62" w:rsidRPr="7D52B7D6">
        <w:rPr>
          <w:rFonts w:ascii="Arial" w:hAnsi="Arial" w:cs="Arial"/>
          <w:sz w:val="22"/>
          <w:szCs w:val="22"/>
        </w:rPr>
        <w:t>law</w:t>
      </w:r>
      <w:r w:rsidR="69615D0B" w:rsidRPr="7D52B7D6">
        <w:rPr>
          <w:rFonts w:ascii="Arial" w:hAnsi="Arial" w:cs="Arial"/>
          <w:sz w:val="22"/>
          <w:szCs w:val="22"/>
        </w:rPr>
        <w:t>, and this is a big if,</w:t>
      </w:r>
      <w:r w:rsidR="00F06F62" w:rsidRPr="7D52B7D6">
        <w:rPr>
          <w:rFonts w:ascii="Arial" w:hAnsi="Arial" w:cs="Arial"/>
          <w:sz w:val="22"/>
          <w:szCs w:val="22"/>
        </w:rPr>
        <w:t xml:space="preserve"> can speak </w:t>
      </w:r>
      <w:r w:rsidR="002503CA" w:rsidRPr="7D52B7D6">
        <w:rPr>
          <w:rFonts w:ascii="Arial" w:hAnsi="Arial" w:cs="Arial"/>
          <w:sz w:val="22"/>
          <w:szCs w:val="22"/>
        </w:rPr>
        <w:t xml:space="preserve">to </w:t>
      </w:r>
      <w:r w:rsidR="00137269" w:rsidRPr="7D52B7D6">
        <w:rPr>
          <w:rFonts w:ascii="Arial" w:hAnsi="Arial" w:cs="Arial"/>
          <w:sz w:val="22"/>
          <w:szCs w:val="22"/>
        </w:rPr>
        <w:t>the</w:t>
      </w:r>
      <w:r w:rsidR="00F06F62" w:rsidRPr="7D52B7D6">
        <w:rPr>
          <w:rFonts w:ascii="Arial" w:hAnsi="Arial" w:cs="Arial"/>
          <w:sz w:val="22"/>
          <w:szCs w:val="22"/>
        </w:rPr>
        <w:t xml:space="preserve"> </w:t>
      </w:r>
      <w:r w:rsidR="004F1B89" w:rsidRPr="7D52B7D6">
        <w:rPr>
          <w:rFonts w:ascii="Arial" w:hAnsi="Arial" w:cs="Arial"/>
          <w:sz w:val="22"/>
          <w:szCs w:val="22"/>
        </w:rPr>
        <w:t xml:space="preserve">sexual </w:t>
      </w:r>
      <w:r w:rsidR="00F06F62" w:rsidRPr="7D52B7D6">
        <w:rPr>
          <w:rFonts w:ascii="Arial" w:hAnsi="Arial" w:cs="Arial"/>
          <w:sz w:val="22"/>
          <w:szCs w:val="22"/>
        </w:rPr>
        <w:t>essence</w:t>
      </w:r>
      <w:r w:rsidR="00137269" w:rsidRPr="7D52B7D6">
        <w:rPr>
          <w:rFonts w:ascii="Arial" w:hAnsi="Arial" w:cs="Arial"/>
          <w:sz w:val="22"/>
          <w:szCs w:val="22"/>
        </w:rPr>
        <w:t xml:space="preserve"> of prostitution</w:t>
      </w:r>
      <w:r w:rsidR="00831CEE" w:rsidRPr="7D52B7D6">
        <w:rPr>
          <w:rFonts w:ascii="Arial" w:hAnsi="Arial" w:cs="Arial"/>
          <w:sz w:val="22"/>
          <w:szCs w:val="22"/>
        </w:rPr>
        <w:t>,</w:t>
      </w:r>
      <w:r w:rsidR="00137269" w:rsidRPr="7D52B7D6">
        <w:rPr>
          <w:rFonts w:ascii="Arial" w:hAnsi="Arial" w:cs="Arial"/>
          <w:sz w:val="22"/>
          <w:szCs w:val="22"/>
        </w:rPr>
        <w:t xml:space="preserve"> it should </w:t>
      </w:r>
      <w:r w:rsidR="007C6307" w:rsidRPr="7D52B7D6">
        <w:rPr>
          <w:rFonts w:ascii="Arial" w:hAnsi="Arial" w:cs="Arial"/>
          <w:sz w:val="22"/>
          <w:szCs w:val="22"/>
        </w:rPr>
        <w:t>do so</w:t>
      </w:r>
      <w:r w:rsidR="00137269" w:rsidRPr="7D52B7D6">
        <w:rPr>
          <w:rFonts w:ascii="Arial" w:hAnsi="Arial" w:cs="Arial"/>
          <w:sz w:val="22"/>
          <w:szCs w:val="22"/>
        </w:rPr>
        <w:t xml:space="preserve"> to</w:t>
      </w:r>
      <w:r w:rsidR="00F06F62" w:rsidRPr="7D52B7D6">
        <w:rPr>
          <w:rFonts w:ascii="Arial" w:hAnsi="Arial" w:cs="Arial"/>
          <w:sz w:val="22"/>
          <w:szCs w:val="22"/>
        </w:rPr>
        <w:t xml:space="preserve"> extend </w:t>
      </w:r>
      <w:r w:rsidR="00EE378D" w:rsidRPr="7D52B7D6">
        <w:rPr>
          <w:rFonts w:ascii="Arial" w:hAnsi="Arial" w:cs="Arial"/>
          <w:sz w:val="22"/>
          <w:szCs w:val="22"/>
        </w:rPr>
        <w:t>sexual equality</w:t>
      </w:r>
      <w:r w:rsidR="00F06F62" w:rsidRPr="7D52B7D6">
        <w:rPr>
          <w:rFonts w:ascii="Arial" w:hAnsi="Arial" w:cs="Arial"/>
          <w:sz w:val="22"/>
          <w:szCs w:val="22"/>
        </w:rPr>
        <w:t xml:space="preserve"> to sex workers</w:t>
      </w:r>
      <w:r w:rsidR="00137269" w:rsidRPr="7D52B7D6">
        <w:rPr>
          <w:rFonts w:ascii="Arial" w:hAnsi="Arial" w:cs="Arial"/>
          <w:sz w:val="22"/>
          <w:szCs w:val="22"/>
        </w:rPr>
        <w:t xml:space="preserve"> </w:t>
      </w:r>
      <w:r w:rsidR="00EE378D" w:rsidRPr="7D52B7D6">
        <w:rPr>
          <w:rFonts w:ascii="Arial" w:hAnsi="Arial" w:cs="Arial"/>
          <w:i/>
          <w:iCs/>
          <w:sz w:val="22"/>
          <w:szCs w:val="22"/>
        </w:rPr>
        <w:t>at work</w:t>
      </w:r>
      <w:r w:rsidR="00831CEE" w:rsidRPr="7D52B7D6">
        <w:rPr>
          <w:rFonts w:ascii="Arial" w:hAnsi="Arial" w:cs="Arial"/>
          <w:sz w:val="22"/>
          <w:szCs w:val="22"/>
        </w:rPr>
        <w:t>.</w:t>
      </w:r>
      <w:r w:rsidR="00EE378D" w:rsidRPr="7D52B7D6">
        <w:rPr>
          <w:rFonts w:ascii="Arial" w:hAnsi="Arial" w:cs="Arial"/>
          <w:sz w:val="22"/>
          <w:szCs w:val="22"/>
        </w:rPr>
        <w:t xml:space="preserve"> </w:t>
      </w:r>
      <w:r w:rsidR="00831CEE" w:rsidRPr="7D52B7D6">
        <w:rPr>
          <w:rFonts w:ascii="Arial" w:hAnsi="Arial" w:cs="Arial"/>
          <w:sz w:val="22"/>
          <w:szCs w:val="22"/>
        </w:rPr>
        <w:t>And</w:t>
      </w:r>
      <w:r w:rsidR="00137269" w:rsidRPr="7D52B7D6">
        <w:rPr>
          <w:rFonts w:ascii="Arial" w:hAnsi="Arial" w:cs="Arial"/>
          <w:sz w:val="22"/>
          <w:szCs w:val="22"/>
        </w:rPr>
        <w:t xml:space="preserve"> </w:t>
      </w:r>
      <w:r w:rsidR="008375CF" w:rsidRPr="7D52B7D6">
        <w:rPr>
          <w:rFonts w:ascii="Arial" w:hAnsi="Arial" w:cs="Arial"/>
          <w:sz w:val="22"/>
          <w:szCs w:val="22"/>
        </w:rPr>
        <w:t>this must</w:t>
      </w:r>
      <w:r w:rsidR="00137269" w:rsidRPr="7D52B7D6">
        <w:rPr>
          <w:rFonts w:ascii="Arial" w:hAnsi="Arial" w:cs="Arial"/>
          <w:sz w:val="22"/>
          <w:szCs w:val="22"/>
        </w:rPr>
        <w:t xml:space="preserve"> be done in a way that </w:t>
      </w:r>
      <w:r w:rsidR="00FC70BB" w:rsidRPr="7D52B7D6">
        <w:rPr>
          <w:rFonts w:ascii="Arial" w:hAnsi="Arial" w:cs="Arial"/>
          <w:sz w:val="22"/>
          <w:szCs w:val="22"/>
        </w:rPr>
        <w:t>make</w:t>
      </w:r>
      <w:r w:rsidR="00EE378D" w:rsidRPr="7D52B7D6">
        <w:rPr>
          <w:rFonts w:ascii="Arial" w:hAnsi="Arial" w:cs="Arial"/>
          <w:sz w:val="22"/>
          <w:szCs w:val="22"/>
        </w:rPr>
        <w:t>s</w:t>
      </w:r>
      <w:r w:rsidR="00FC70BB" w:rsidRPr="7D52B7D6">
        <w:rPr>
          <w:rFonts w:ascii="Arial" w:hAnsi="Arial" w:cs="Arial"/>
          <w:sz w:val="22"/>
          <w:szCs w:val="22"/>
        </w:rPr>
        <w:t xml:space="preserve"> clear </w:t>
      </w:r>
      <w:r w:rsidR="00831CEE" w:rsidRPr="7D52B7D6">
        <w:rPr>
          <w:rFonts w:ascii="Arial" w:hAnsi="Arial" w:cs="Arial"/>
          <w:sz w:val="22"/>
          <w:szCs w:val="22"/>
        </w:rPr>
        <w:t>that</w:t>
      </w:r>
      <w:r w:rsidR="00FC70BB" w:rsidRPr="7D52B7D6">
        <w:rPr>
          <w:rFonts w:ascii="Arial" w:hAnsi="Arial" w:cs="Arial"/>
          <w:sz w:val="22"/>
          <w:szCs w:val="22"/>
        </w:rPr>
        <w:t xml:space="preserve"> </w:t>
      </w:r>
      <w:r w:rsidR="00EE378D" w:rsidRPr="7D52B7D6">
        <w:rPr>
          <w:rFonts w:ascii="Arial" w:hAnsi="Arial" w:cs="Arial"/>
          <w:sz w:val="22"/>
          <w:szCs w:val="22"/>
        </w:rPr>
        <w:t>sexual domination</w:t>
      </w:r>
      <w:r w:rsidR="00FC70BB" w:rsidRPr="7D52B7D6">
        <w:rPr>
          <w:rFonts w:ascii="Arial" w:hAnsi="Arial" w:cs="Arial"/>
          <w:sz w:val="22"/>
          <w:szCs w:val="22"/>
        </w:rPr>
        <w:t xml:space="preserve"> produce</w:t>
      </w:r>
      <w:r w:rsidR="00E005D9" w:rsidRPr="7D52B7D6">
        <w:rPr>
          <w:rFonts w:ascii="Arial" w:hAnsi="Arial" w:cs="Arial"/>
          <w:sz w:val="22"/>
          <w:szCs w:val="22"/>
        </w:rPr>
        <w:t>s</w:t>
      </w:r>
      <w:r w:rsidR="00FC70BB" w:rsidRPr="7D52B7D6">
        <w:rPr>
          <w:rFonts w:ascii="Arial" w:hAnsi="Arial" w:cs="Arial"/>
          <w:sz w:val="22"/>
          <w:szCs w:val="22"/>
        </w:rPr>
        <w:t xml:space="preserve"> these </w:t>
      </w:r>
      <w:r w:rsidR="00BD0C63" w:rsidRPr="7D52B7D6">
        <w:rPr>
          <w:rFonts w:ascii="Arial" w:hAnsi="Arial" w:cs="Arial"/>
          <w:sz w:val="22"/>
          <w:szCs w:val="22"/>
        </w:rPr>
        <w:t>legal wrongs</w:t>
      </w:r>
      <w:r w:rsidR="00831CEE" w:rsidRPr="7D52B7D6">
        <w:rPr>
          <w:rFonts w:ascii="Arial" w:hAnsi="Arial" w:cs="Arial"/>
          <w:sz w:val="22"/>
          <w:szCs w:val="22"/>
        </w:rPr>
        <w:t xml:space="preserve"> and how </w:t>
      </w:r>
      <w:r w:rsidR="00C77F83" w:rsidRPr="7D52B7D6">
        <w:rPr>
          <w:rFonts w:ascii="Arial" w:hAnsi="Arial" w:cs="Arial"/>
          <w:sz w:val="22"/>
          <w:szCs w:val="22"/>
        </w:rPr>
        <w:t>their reimagining will produce sexual equality for sex workers</w:t>
      </w:r>
      <w:r w:rsidR="00137269" w:rsidRPr="7D52B7D6">
        <w:rPr>
          <w:rFonts w:ascii="Arial" w:hAnsi="Arial" w:cs="Arial"/>
          <w:sz w:val="22"/>
          <w:szCs w:val="22"/>
        </w:rPr>
        <w:t>.</w:t>
      </w:r>
      <w:r w:rsidR="071C63B2" w:rsidRPr="7D52B7D6">
        <w:rPr>
          <w:rFonts w:ascii="Arial" w:hAnsi="Arial" w:cs="Arial"/>
          <w:sz w:val="22"/>
          <w:szCs w:val="22"/>
        </w:rPr>
        <w:t xml:space="preserve"> Whether such reform of the law is possible or desirable is at the forefront of ground-breaking and recent feminist</w:t>
      </w:r>
      <w:r w:rsidR="75A8CDA7" w:rsidRPr="7D52B7D6">
        <w:rPr>
          <w:rFonts w:ascii="Arial" w:hAnsi="Arial" w:cs="Arial"/>
          <w:sz w:val="22"/>
          <w:szCs w:val="22"/>
        </w:rPr>
        <w:t xml:space="preserve"> </w:t>
      </w:r>
      <w:r w:rsidR="071C63B2" w:rsidRPr="7D52B7D6">
        <w:rPr>
          <w:rFonts w:ascii="Arial" w:hAnsi="Arial" w:cs="Arial"/>
          <w:sz w:val="22"/>
          <w:szCs w:val="22"/>
        </w:rPr>
        <w:t>scholarship</w:t>
      </w:r>
      <w:r w:rsidR="002E2900" w:rsidRPr="7D52B7D6">
        <w:rPr>
          <w:rFonts w:ascii="Arial" w:hAnsi="Arial" w:cs="Arial"/>
          <w:sz w:val="22"/>
          <w:szCs w:val="22"/>
        </w:rPr>
        <w:t xml:space="preserve"> (</w:t>
      </w:r>
      <w:r w:rsidR="00F916C3" w:rsidRPr="7D52B7D6">
        <w:rPr>
          <w:rFonts w:ascii="Arial" w:hAnsi="Arial" w:cs="Arial"/>
          <w:sz w:val="22"/>
          <w:szCs w:val="22"/>
        </w:rPr>
        <w:t>Conaghan</w:t>
      </w:r>
      <w:r w:rsidR="094A8606" w:rsidRPr="7D52B7D6">
        <w:rPr>
          <w:rFonts w:ascii="Arial" w:hAnsi="Arial" w:cs="Arial"/>
          <w:sz w:val="22"/>
          <w:szCs w:val="22"/>
        </w:rPr>
        <w:t>,</w:t>
      </w:r>
      <w:r w:rsidR="00F916C3" w:rsidRPr="7D52B7D6">
        <w:rPr>
          <w:rFonts w:ascii="Arial" w:hAnsi="Arial" w:cs="Arial"/>
          <w:sz w:val="22"/>
          <w:szCs w:val="22"/>
        </w:rPr>
        <w:t xml:space="preserve"> 1996</w:t>
      </w:r>
      <w:r w:rsidR="06BB8CD4" w:rsidRPr="7D52B7D6">
        <w:rPr>
          <w:rFonts w:ascii="Arial" w:hAnsi="Arial" w:cs="Arial"/>
          <w:sz w:val="22"/>
          <w:szCs w:val="22"/>
        </w:rPr>
        <w:t>;</w:t>
      </w:r>
      <w:r w:rsidR="00F916C3" w:rsidRPr="7D52B7D6">
        <w:rPr>
          <w:rFonts w:ascii="Arial" w:hAnsi="Arial" w:cs="Arial"/>
          <w:sz w:val="22"/>
          <w:szCs w:val="22"/>
        </w:rPr>
        <w:t xml:space="preserve"> </w:t>
      </w:r>
      <w:r w:rsidR="002E2900" w:rsidRPr="7D52B7D6">
        <w:rPr>
          <w:rFonts w:ascii="Arial" w:hAnsi="Arial" w:cs="Arial"/>
          <w:sz w:val="22"/>
          <w:szCs w:val="22"/>
        </w:rPr>
        <w:t>Conaghan and Russell</w:t>
      </w:r>
      <w:r w:rsidR="000C649F" w:rsidRPr="7D52B7D6">
        <w:rPr>
          <w:rFonts w:ascii="Arial" w:hAnsi="Arial" w:cs="Arial"/>
          <w:sz w:val="22"/>
          <w:szCs w:val="22"/>
        </w:rPr>
        <w:t>,</w:t>
      </w:r>
      <w:r w:rsidR="00074A33" w:rsidRPr="7D52B7D6">
        <w:rPr>
          <w:rFonts w:ascii="Arial" w:hAnsi="Arial" w:cs="Arial"/>
          <w:sz w:val="22"/>
          <w:szCs w:val="22"/>
        </w:rPr>
        <w:t xml:space="preserve"> 2023</w:t>
      </w:r>
      <w:r w:rsidR="239FCA25" w:rsidRPr="7D52B7D6">
        <w:rPr>
          <w:rFonts w:ascii="Arial" w:hAnsi="Arial" w:cs="Arial"/>
          <w:sz w:val="22"/>
          <w:szCs w:val="22"/>
        </w:rPr>
        <w:t>;</w:t>
      </w:r>
      <w:r w:rsidR="00D37069" w:rsidRPr="7D52B7D6">
        <w:rPr>
          <w:rFonts w:ascii="Arial" w:hAnsi="Arial" w:cs="Arial"/>
          <w:sz w:val="22"/>
          <w:szCs w:val="22"/>
        </w:rPr>
        <w:t xml:space="preserve"> Godden</w:t>
      </w:r>
      <w:r w:rsidR="00F96E36" w:rsidRPr="7D52B7D6">
        <w:rPr>
          <w:rFonts w:ascii="Arial" w:hAnsi="Arial" w:cs="Arial"/>
          <w:sz w:val="22"/>
          <w:szCs w:val="22"/>
        </w:rPr>
        <w:t>-</w:t>
      </w:r>
      <w:r w:rsidR="00D37069" w:rsidRPr="7D52B7D6">
        <w:rPr>
          <w:rFonts w:ascii="Arial" w:hAnsi="Arial" w:cs="Arial"/>
          <w:sz w:val="22"/>
          <w:szCs w:val="22"/>
        </w:rPr>
        <w:t>Rasul</w:t>
      </w:r>
      <w:r w:rsidR="3BAC8C72" w:rsidRPr="7D52B7D6">
        <w:rPr>
          <w:rFonts w:ascii="Arial" w:hAnsi="Arial" w:cs="Arial"/>
          <w:sz w:val="22"/>
          <w:szCs w:val="22"/>
        </w:rPr>
        <w:t>,</w:t>
      </w:r>
      <w:r w:rsidR="00D37069" w:rsidRPr="7D52B7D6">
        <w:rPr>
          <w:rFonts w:ascii="Arial" w:hAnsi="Arial" w:cs="Arial"/>
          <w:sz w:val="22"/>
          <w:szCs w:val="22"/>
        </w:rPr>
        <w:t xml:space="preserve"> 2015</w:t>
      </w:r>
      <w:r w:rsidR="02AF8693" w:rsidRPr="7D52B7D6">
        <w:rPr>
          <w:rFonts w:ascii="Arial" w:hAnsi="Arial" w:cs="Arial"/>
          <w:sz w:val="22"/>
          <w:szCs w:val="22"/>
        </w:rPr>
        <w:t>;</w:t>
      </w:r>
      <w:r w:rsidR="00B2760D" w:rsidRPr="7D52B7D6">
        <w:rPr>
          <w:rFonts w:ascii="Arial" w:hAnsi="Arial" w:cs="Arial"/>
          <w:sz w:val="22"/>
          <w:szCs w:val="22"/>
        </w:rPr>
        <w:t xml:space="preserve"> McGlynn</w:t>
      </w:r>
      <w:r w:rsidR="22AC2706" w:rsidRPr="7D52B7D6">
        <w:rPr>
          <w:rFonts w:ascii="Arial" w:hAnsi="Arial" w:cs="Arial"/>
          <w:sz w:val="22"/>
          <w:szCs w:val="22"/>
        </w:rPr>
        <w:t>,</w:t>
      </w:r>
      <w:r w:rsidR="00B2760D" w:rsidRPr="7D52B7D6">
        <w:rPr>
          <w:rFonts w:ascii="Arial" w:hAnsi="Arial" w:cs="Arial"/>
          <w:sz w:val="22"/>
          <w:szCs w:val="22"/>
        </w:rPr>
        <w:t xml:space="preserve"> 2011</w:t>
      </w:r>
      <w:r w:rsidR="002E2900" w:rsidRPr="7D52B7D6">
        <w:rPr>
          <w:rFonts w:ascii="Arial" w:hAnsi="Arial" w:cs="Arial"/>
          <w:sz w:val="22"/>
          <w:szCs w:val="22"/>
        </w:rPr>
        <w:t>)</w:t>
      </w:r>
      <w:r w:rsidR="00F916C3" w:rsidRPr="7D52B7D6">
        <w:rPr>
          <w:rFonts w:ascii="Arial" w:hAnsi="Arial" w:cs="Arial"/>
          <w:sz w:val="22"/>
          <w:szCs w:val="22"/>
        </w:rPr>
        <w:t xml:space="preserve">. </w:t>
      </w:r>
      <w:r w:rsidR="00D9210E" w:rsidRPr="7D52B7D6">
        <w:rPr>
          <w:rFonts w:ascii="Arial" w:hAnsi="Arial" w:cs="Arial"/>
          <w:sz w:val="22"/>
          <w:szCs w:val="22"/>
        </w:rPr>
        <w:t>T</w:t>
      </w:r>
      <w:r w:rsidR="00074A33" w:rsidRPr="7D52B7D6">
        <w:rPr>
          <w:rFonts w:ascii="Arial" w:hAnsi="Arial" w:cs="Arial"/>
          <w:sz w:val="22"/>
          <w:szCs w:val="22"/>
        </w:rPr>
        <w:t>he possible</w:t>
      </w:r>
      <w:r w:rsidR="002E2900" w:rsidRPr="7D52B7D6">
        <w:rPr>
          <w:rFonts w:ascii="Arial" w:hAnsi="Arial" w:cs="Arial"/>
          <w:sz w:val="22"/>
          <w:szCs w:val="22"/>
        </w:rPr>
        <w:t xml:space="preserve"> benefit </w:t>
      </w:r>
      <w:r w:rsidR="00F916C3" w:rsidRPr="7D52B7D6">
        <w:rPr>
          <w:rFonts w:ascii="Arial" w:hAnsi="Arial" w:cs="Arial"/>
          <w:sz w:val="22"/>
          <w:szCs w:val="22"/>
        </w:rPr>
        <w:t xml:space="preserve">of </w:t>
      </w:r>
      <w:r w:rsidR="25D2426E" w:rsidRPr="7D52B7D6">
        <w:rPr>
          <w:rFonts w:ascii="Arial" w:hAnsi="Arial" w:cs="Arial"/>
          <w:sz w:val="22"/>
          <w:szCs w:val="22"/>
        </w:rPr>
        <w:t>the law</w:t>
      </w:r>
      <w:r w:rsidR="00F916C3" w:rsidRPr="7D52B7D6">
        <w:rPr>
          <w:rFonts w:ascii="Arial" w:hAnsi="Arial" w:cs="Arial"/>
          <w:sz w:val="22"/>
          <w:szCs w:val="22"/>
        </w:rPr>
        <w:t xml:space="preserve"> for</w:t>
      </w:r>
      <w:r w:rsidR="002E2900" w:rsidRPr="7D52B7D6">
        <w:rPr>
          <w:rFonts w:ascii="Arial" w:hAnsi="Arial" w:cs="Arial"/>
          <w:sz w:val="22"/>
          <w:szCs w:val="22"/>
        </w:rPr>
        <w:t xml:space="preserve"> </w:t>
      </w:r>
      <w:r w:rsidR="00F916C3" w:rsidRPr="7D52B7D6">
        <w:rPr>
          <w:rFonts w:ascii="Arial" w:hAnsi="Arial" w:cs="Arial"/>
          <w:sz w:val="22"/>
          <w:szCs w:val="22"/>
        </w:rPr>
        <w:t xml:space="preserve">addressing the essence of sex workers’ </w:t>
      </w:r>
      <w:r w:rsidR="597BA903" w:rsidRPr="7D52B7D6">
        <w:rPr>
          <w:rFonts w:ascii="Arial" w:hAnsi="Arial" w:cs="Arial"/>
          <w:sz w:val="22"/>
          <w:szCs w:val="22"/>
        </w:rPr>
        <w:t xml:space="preserve">sexual domination and </w:t>
      </w:r>
      <w:r w:rsidR="00F916C3" w:rsidRPr="7D52B7D6">
        <w:rPr>
          <w:rFonts w:ascii="Arial" w:hAnsi="Arial" w:cs="Arial"/>
          <w:sz w:val="22"/>
          <w:szCs w:val="22"/>
        </w:rPr>
        <w:t xml:space="preserve">oppression </w:t>
      </w:r>
      <w:r w:rsidR="002E2900" w:rsidRPr="7D52B7D6">
        <w:rPr>
          <w:rFonts w:ascii="Arial" w:hAnsi="Arial" w:cs="Arial"/>
          <w:sz w:val="22"/>
          <w:szCs w:val="22"/>
        </w:rPr>
        <w:t xml:space="preserve">is a focus for </w:t>
      </w:r>
      <w:r w:rsidR="00074A33" w:rsidRPr="7D52B7D6">
        <w:rPr>
          <w:rFonts w:ascii="Arial" w:hAnsi="Arial" w:cs="Arial"/>
          <w:sz w:val="22"/>
          <w:szCs w:val="22"/>
        </w:rPr>
        <w:t xml:space="preserve">future </w:t>
      </w:r>
      <w:r w:rsidR="002E2900" w:rsidRPr="7D52B7D6">
        <w:rPr>
          <w:rFonts w:ascii="Arial" w:hAnsi="Arial" w:cs="Arial"/>
          <w:sz w:val="22"/>
          <w:szCs w:val="22"/>
        </w:rPr>
        <w:t xml:space="preserve">work. </w:t>
      </w:r>
      <w:r w:rsidR="00F916C3" w:rsidRPr="7D52B7D6">
        <w:rPr>
          <w:rFonts w:ascii="Arial" w:hAnsi="Arial" w:cs="Arial"/>
          <w:sz w:val="22"/>
          <w:szCs w:val="22"/>
        </w:rPr>
        <w:t>It would, however,</w:t>
      </w:r>
      <w:r w:rsidR="00137269" w:rsidRPr="7D52B7D6">
        <w:rPr>
          <w:rFonts w:ascii="Arial" w:hAnsi="Arial" w:cs="Arial"/>
          <w:sz w:val="22"/>
          <w:szCs w:val="22"/>
        </w:rPr>
        <w:t xml:space="preserve"> </w:t>
      </w:r>
      <w:r w:rsidR="000A0F05" w:rsidRPr="7D52B7D6">
        <w:rPr>
          <w:rFonts w:ascii="Arial" w:hAnsi="Arial" w:cs="Arial"/>
          <w:sz w:val="22"/>
          <w:szCs w:val="22"/>
        </w:rPr>
        <w:t>have</w:t>
      </w:r>
      <w:r w:rsidR="000C4836" w:rsidRPr="7D52B7D6">
        <w:rPr>
          <w:rFonts w:ascii="Arial" w:hAnsi="Arial" w:cs="Arial"/>
          <w:sz w:val="22"/>
          <w:szCs w:val="22"/>
        </w:rPr>
        <w:t xml:space="preserve"> the </w:t>
      </w:r>
      <w:r w:rsidR="00E005D9" w:rsidRPr="7D52B7D6">
        <w:rPr>
          <w:rFonts w:ascii="Arial" w:hAnsi="Arial" w:cs="Arial"/>
          <w:sz w:val="22"/>
          <w:szCs w:val="22"/>
        </w:rPr>
        <w:t xml:space="preserve">strong </w:t>
      </w:r>
      <w:r w:rsidR="000C4836" w:rsidRPr="7D52B7D6">
        <w:rPr>
          <w:rFonts w:ascii="Arial" w:hAnsi="Arial" w:cs="Arial"/>
          <w:sz w:val="22"/>
          <w:szCs w:val="22"/>
        </w:rPr>
        <w:t>advantage of</w:t>
      </w:r>
      <w:r w:rsidR="006F1C44" w:rsidRPr="7D52B7D6">
        <w:rPr>
          <w:rFonts w:ascii="Arial" w:hAnsi="Arial" w:cs="Arial"/>
          <w:sz w:val="22"/>
          <w:szCs w:val="22"/>
        </w:rPr>
        <w:t xml:space="preserve"> not </w:t>
      </w:r>
      <w:r w:rsidR="00DE56E2" w:rsidRPr="7D52B7D6">
        <w:rPr>
          <w:rFonts w:ascii="Arial" w:hAnsi="Arial" w:cs="Arial"/>
          <w:sz w:val="22"/>
          <w:szCs w:val="22"/>
        </w:rPr>
        <w:t>conflict</w:t>
      </w:r>
      <w:r w:rsidR="000C4836" w:rsidRPr="7D52B7D6">
        <w:rPr>
          <w:rFonts w:ascii="Arial" w:hAnsi="Arial" w:cs="Arial"/>
          <w:sz w:val="22"/>
          <w:szCs w:val="22"/>
        </w:rPr>
        <w:t>ing</w:t>
      </w:r>
      <w:r w:rsidR="1781B902" w:rsidRPr="7D52B7D6">
        <w:rPr>
          <w:rFonts w:ascii="Arial" w:hAnsi="Arial" w:cs="Arial"/>
          <w:sz w:val="22"/>
          <w:szCs w:val="22"/>
        </w:rPr>
        <w:t xml:space="preserve"> with</w:t>
      </w:r>
      <w:r w:rsidR="006F1C44" w:rsidRPr="7D52B7D6">
        <w:rPr>
          <w:rFonts w:ascii="Arial" w:hAnsi="Arial" w:cs="Arial"/>
          <w:sz w:val="22"/>
          <w:szCs w:val="22"/>
        </w:rPr>
        <w:t xml:space="preserve"> </w:t>
      </w:r>
      <w:r w:rsidR="66E74F6F" w:rsidRPr="7D52B7D6">
        <w:rPr>
          <w:rFonts w:ascii="Arial" w:hAnsi="Arial" w:cs="Arial"/>
          <w:sz w:val="22"/>
          <w:szCs w:val="22"/>
        </w:rPr>
        <w:t xml:space="preserve">the </w:t>
      </w:r>
      <w:r w:rsidR="00E005D9" w:rsidRPr="7D52B7D6">
        <w:rPr>
          <w:rFonts w:ascii="Arial" w:hAnsi="Arial" w:cs="Arial"/>
          <w:sz w:val="22"/>
          <w:szCs w:val="22"/>
        </w:rPr>
        <w:t xml:space="preserve">continued need to work in sex work and </w:t>
      </w:r>
      <w:r w:rsidR="44DABA91" w:rsidRPr="7D52B7D6">
        <w:rPr>
          <w:rFonts w:ascii="Arial" w:hAnsi="Arial" w:cs="Arial"/>
          <w:sz w:val="22"/>
          <w:szCs w:val="22"/>
        </w:rPr>
        <w:t xml:space="preserve">giving </w:t>
      </w:r>
      <w:r w:rsidR="3079FE81" w:rsidRPr="7D52B7D6">
        <w:rPr>
          <w:rFonts w:ascii="Arial" w:hAnsi="Arial" w:cs="Arial"/>
          <w:sz w:val="22"/>
          <w:szCs w:val="22"/>
        </w:rPr>
        <w:t xml:space="preserve">sex workers </w:t>
      </w:r>
      <w:r w:rsidR="67C8F90C" w:rsidRPr="7D52B7D6">
        <w:rPr>
          <w:rFonts w:ascii="Arial" w:hAnsi="Arial" w:cs="Arial"/>
          <w:sz w:val="22"/>
          <w:szCs w:val="22"/>
        </w:rPr>
        <w:t xml:space="preserve">access to </w:t>
      </w:r>
      <w:r w:rsidR="007C56B3" w:rsidRPr="7D52B7D6">
        <w:rPr>
          <w:rFonts w:ascii="Arial" w:hAnsi="Arial" w:cs="Arial"/>
          <w:sz w:val="22"/>
          <w:szCs w:val="22"/>
        </w:rPr>
        <w:t>labour</w:t>
      </w:r>
      <w:r w:rsidR="3D5C6953" w:rsidRPr="7D52B7D6">
        <w:rPr>
          <w:rFonts w:ascii="Arial" w:hAnsi="Arial" w:cs="Arial"/>
          <w:sz w:val="22"/>
          <w:szCs w:val="22"/>
        </w:rPr>
        <w:t xml:space="preserve"> law and supportive legal forms</w:t>
      </w:r>
      <w:r w:rsidR="007C56B3" w:rsidRPr="7D52B7D6">
        <w:rPr>
          <w:rFonts w:ascii="Arial" w:hAnsi="Arial" w:cs="Arial"/>
          <w:sz w:val="22"/>
          <w:szCs w:val="22"/>
        </w:rPr>
        <w:t>,</w:t>
      </w:r>
      <w:r w:rsidR="568F0922" w:rsidRPr="7D52B7D6">
        <w:rPr>
          <w:rFonts w:ascii="Arial" w:hAnsi="Arial" w:cs="Arial"/>
          <w:sz w:val="22"/>
          <w:szCs w:val="22"/>
        </w:rPr>
        <w:t xml:space="preserve"> including</w:t>
      </w:r>
      <w:r w:rsidR="007C56B3" w:rsidRPr="7D52B7D6">
        <w:rPr>
          <w:rFonts w:ascii="Arial" w:hAnsi="Arial" w:cs="Arial"/>
          <w:sz w:val="22"/>
          <w:szCs w:val="22"/>
        </w:rPr>
        <w:t xml:space="preserve"> tort</w:t>
      </w:r>
      <w:r w:rsidR="004F1B89" w:rsidRPr="7D52B7D6">
        <w:rPr>
          <w:rFonts w:ascii="Arial" w:hAnsi="Arial" w:cs="Arial"/>
          <w:sz w:val="22"/>
          <w:szCs w:val="22"/>
        </w:rPr>
        <w:t>,</w:t>
      </w:r>
      <w:r w:rsidR="007C56B3" w:rsidRPr="7D52B7D6">
        <w:rPr>
          <w:rFonts w:ascii="Arial" w:hAnsi="Arial" w:cs="Arial"/>
          <w:sz w:val="22"/>
          <w:szCs w:val="22"/>
        </w:rPr>
        <w:t xml:space="preserve"> </w:t>
      </w:r>
      <w:r w:rsidR="00274654" w:rsidRPr="7D52B7D6">
        <w:rPr>
          <w:rFonts w:ascii="Arial" w:hAnsi="Arial" w:cs="Arial"/>
          <w:sz w:val="22"/>
          <w:szCs w:val="22"/>
        </w:rPr>
        <w:t xml:space="preserve">criminal, </w:t>
      </w:r>
      <w:r w:rsidR="70732E04" w:rsidRPr="7D52B7D6">
        <w:rPr>
          <w:rFonts w:ascii="Arial" w:hAnsi="Arial" w:cs="Arial"/>
          <w:sz w:val="22"/>
          <w:szCs w:val="22"/>
        </w:rPr>
        <w:t xml:space="preserve">social welfare, </w:t>
      </w:r>
      <w:r w:rsidR="00274654" w:rsidRPr="7D52B7D6">
        <w:rPr>
          <w:rFonts w:ascii="Arial" w:hAnsi="Arial" w:cs="Arial"/>
          <w:sz w:val="22"/>
          <w:szCs w:val="22"/>
        </w:rPr>
        <w:t xml:space="preserve">and </w:t>
      </w:r>
      <w:r w:rsidR="007C56B3" w:rsidRPr="7D52B7D6">
        <w:rPr>
          <w:rFonts w:ascii="Arial" w:hAnsi="Arial" w:cs="Arial"/>
          <w:sz w:val="22"/>
          <w:szCs w:val="22"/>
        </w:rPr>
        <w:t>human rights law</w:t>
      </w:r>
      <w:r w:rsidR="004F1B89" w:rsidRPr="7D52B7D6">
        <w:rPr>
          <w:rFonts w:ascii="Arial" w:hAnsi="Arial" w:cs="Arial"/>
          <w:sz w:val="22"/>
          <w:szCs w:val="22"/>
        </w:rPr>
        <w:t xml:space="preserve">. </w:t>
      </w:r>
      <w:r w:rsidR="00DA443F" w:rsidRPr="7D52B7D6">
        <w:rPr>
          <w:rFonts w:ascii="Arial" w:hAnsi="Arial" w:cs="Arial"/>
          <w:sz w:val="22"/>
          <w:szCs w:val="22"/>
        </w:rPr>
        <w:t>Federici and MacKinnon would then</w:t>
      </w:r>
      <w:r w:rsidR="00500802" w:rsidRPr="7D52B7D6">
        <w:rPr>
          <w:rFonts w:ascii="Arial" w:hAnsi="Arial" w:cs="Arial"/>
          <w:sz w:val="22"/>
          <w:szCs w:val="22"/>
        </w:rPr>
        <w:t>, I hope,</w:t>
      </w:r>
      <w:r w:rsidR="00DA443F" w:rsidRPr="7D52B7D6">
        <w:rPr>
          <w:rFonts w:ascii="Arial" w:hAnsi="Arial" w:cs="Arial"/>
          <w:sz w:val="22"/>
          <w:szCs w:val="22"/>
        </w:rPr>
        <w:t xml:space="preserve"> </w:t>
      </w:r>
      <w:r w:rsidR="004A5D8B" w:rsidRPr="7D52B7D6">
        <w:rPr>
          <w:rFonts w:ascii="Arial" w:hAnsi="Arial" w:cs="Arial"/>
          <w:sz w:val="22"/>
          <w:szCs w:val="22"/>
        </w:rPr>
        <w:t xml:space="preserve">agree </w:t>
      </w:r>
      <w:r w:rsidR="00D03A2F" w:rsidRPr="7D52B7D6">
        <w:rPr>
          <w:rFonts w:ascii="Arial" w:hAnsi="Arial" w:cs="Arial"/>
          <w:sz w:val="22"/>
          <w:szCs w:val="22"/>
        </w:rPr>
        <w:t>that sex workers need</w:t>
      </w:r>
      <w:r w:rsidR="004A5D8B" w:rsidRPr="7D52B7D6">
        <w:rPr>
          <w:rFonts w:ascii="Arial" w:hAnsi="Arial" w:cs="Arial"/>
          <w:sz w:val="22"/>
          <w:szCs w:val="22"/>
        </w:rPr>
        <w:t xml:space="preserve"> certain substantive goods</w:t>
      </w:r>
      <w:r w:rsidR="005D1837" w:rsidRPr="7D52B7D6">
        <w:rPr>
          <w:rFonts w:ascii="Arial" w:hAnsi="Arial" w:cs="Arial"/>
          <w:sz w:val="22"/>
          <w:szCs w:val="22"/>
        </w:rPr>
        <w:t xml:space="preserve"> – </w:t>
      </w:r>
      <w:r w:rsidR="00AC01D9" w:rsidRPr="7D52B7D6">
        <w:rPr>
          <w:rFonts w:ascii="Arial" w:hAnsi="Arial" w:cs="Arial"/>
          <w:sz w:val="22"/>
          <w:szCs w:val="22"/>
        </w:rPr>
        <w:t xml:space="preserve">housing, education, income – and </w:t>
      </w:r>
      <w:r w:rsidR="00E242DA" w:rsidRPr="7D52B7D6">
        <w:rPr>
          <w:rFonts w:ascii="Arial" w:hAnsi="Arial" w:cs="Arial"/>
          <w:sz w:val="22"/>
          <w:szCs w:val="22"/>
        </w:rPr>
        <w:t>liberal</w:t>
      </w:r>
      <w:r w:rsidR="005D1837" w:rsidRPr="7D52B7D6">
        <w:rPr>
          <w:rFonts w:ascii="Arial" w:hAnsi="Arial" w:cs="Arial"/>
          <w:sz w:val="22"/>
          <w:szCs w:val="22"/>
        </w:rPr>
        <w:t xml:space="preserve"> law </w:t>
      </w:r>
      <w:r w:rsidR="00AC01D9" w:rsidRPr="7D52B7D6">
        <w:rPr>
          <w:rFonts w:ascii="Arial" w:hAnsi="Arial" w:cs="Arial"/>
          <w:sz w:val="22"/>
          <w:szCs w:val="22"/>
        </w:rPr>
        <w:t>can</w:t>
      </w:r>
      <w:r w:rsidR="00D766D3" w:rsidRPr="7D52B7D6">
        <w:rPr>
          <w:rFonts w:ascii="Arial" w:hAnsi="Arial" w:cs="Arial"/>
          <w:sz w:val="22"/>
          <w:szCs w:val="22"/>
        </w:rPr>
        <w:t xml:space="preserve"> </w:t>
      </w:r>
      <w:r w:rsidR="00C32ABE" w:rsidRPr="7D52B7D6">
        <w:rPr>
          <w:rFonts w:ascii="Arial" w:hAnsi="Arial" w:cs="Arial"/>
          <w:sz w:val="22"/>
          <w:szCs w:val="22"/>
        </w:rPr>
        <w:t>function</w:t>
      </w:r>
      <w:r w:rsidR="005D1837" w:rsidRPr="7D52B7D6">
        <w:rPr>
          <w:rFonts w:ascii="Arial" w:hAnsi="Arial" w:cs="Arial"/>
          <w:sz w:val="22"/>
          <w:szCs w:val="22"/>
        </w:rPr>
        <w:t xml:space="preserve"> as a site of critique</w:t>
      </w:r>
      <w:r w:rsidR="00D766D3" w:rsidRPr="7D52B7D6">
        <w:rPr>
          <w:rFonts w:ascii="Arial" w:hAnsi="Arial" w:cs="Arial"/>
          <w:sz w:val="22"/>
          <w:szCs w:val="22"/>
        </w:rPr>
        <w:t xml:space="preserve"> or dissensus</w:t>
      </w:r>
      <w:r w:rsidR="0029112B" w:rsidRPr="7D52B7D6">
        <w:rPr>
          <w:rFonts w:ascii="Arial" w:hAnsi="Arial" w:cs="Arial"/>
          <w:sz w:val="22"/>
          <w:szCs w:val="22"/>
        </w:rPr>
        <w:t xml:space="preserve"> by </w:t>
      </w:r>
      <w:r w:rsidR="005D1837" w:rsidRPr="7D52B7D6">
        <w:rPr>
          <w:rFonts w:ascii="Arial" w:hAnsi="Arial" w:cs="Arial"/>
          <w:sz w:val="22"/>
          <w:szCs w:val="22"/>
        </w:rPr>
        <w:t xml:space="preserve">demonstrating </w:t>
      </w:r>
      <w:r w:rsidR="00D6423D" w:rsidRPr="7D52B7D6">
        <w:rPr>
          <w:rFonts w:ascii="Arial" w:hAnsi="Arial" w:cs="Arial"/>
          <w:sz w:val="22"/>
          <w:szCs w:val="22"/>
        </w:rPr>
        <w:t>its limits via certain ‘utopian demands’</w:t>
      </w:r>
      <w:r w:rsidR="00AC01D9" w:rsidRPr="7D52B7D6">
        <w:rPr>
          <w:rFonts w:ascii="Arial" w:hAnsi="Arial" w:cs="Arial"/>
          <w:sz w:val="22"/>
          <w:szCs w:val="22"/>
        </w:rPr>
        <w:t xml:space="preserve"> (</w:t>
      </w:r>
      <w:r w:rsidR="1D372D58" w:rsidRPr="7D52B7D6">
        <w:rPr>
          <w:rFonts w:ascii="Arial" w:hAnsi="Arial" w:cs="Arial"/>
          <w:sz w:val="22"/>
          <w:szCs w:val="22"/>
        </w:rPr>
        <w:t>Cruz</w:t>
      </w:r>
      <w:r w:rsidR="00C87FCF">
        <w:rPr>
          <w:rFonts w:ascii="Arial" w:hAnsi="Arial" w:cs="Arial"/>
          <w:sz w:val="22"/>
          <w:szCs w:val="22"/>
        </w:rPr>
        <w:t>,</w:t>
      </w:r>
      <w:r w:rsidR="00AC01D9" w:rsidRPr="7D52B7D6">
        <w:rPr>
          <w:rFonts w:ascii="Arial" w:hAnsi="Arial" w:cs="Arial"/>
          <w:sz w:val="22"/>
          <w:szCs w:val="22"/>
        </w:rPr>
        <w:t xml:space="preserve"> 2013</w:t>
      </w:r>
      <w:r w:rsidR="00D766D3" w:rsidRPr="7D52B7D6">
        <w:rPr>
          <w:rFonts w:ascii="Arial" w:hAnsi="Arial" w:cs="Arial"/>
          <w:sz w:val="22"/>
          <w:szCs w:val="22"/>
        </w:rPr>
        <w:t>, 2015</w:t>
      </w:r>
      <w:r w:rsidR="00AC01D9" w:rsidRPr="7D52B7D6">
        <w:rPr>
          <w:rFonts w:ascii="Arial" w:hAnsi="Arial" w:cs="Arial"/>
          <w:sz w:val="22"/>
          <w:szCs w:val="22"/>
        </w:rPr>
        <w:t>).</w:t>
      </w:r>
      <w:r w:rsidR="002F322A" w:rsidRPr="7D52B7D6">
        <w:rPr>
          <w:rFonts w:ascii="Arial" w:hAnsi="Arial" w:cs="Arial"/>
          <w:sz w:val="22"/>
          <w:szCs w:val="22"/>
        </w:rPr>
        <w:t xml:space="preserve"> </w:t>
      </w:r>
      <w:r w:rsidR="00852875" w:rsidRPr="7D52B7D6">
        <w:rPr>
          <w:rFonts w:ascii="Arial" w:hAnsi="Arial" w:cs="Arial"/>
          <w:sz w:val="22"/>
          <w:szCs w:val="22"/>
        </w:rPr>
        <w:t xml:space="preserve">Again, sex </w:t>
      </w:r>
      <w:r w:rsidR="00126DF9" w:rsidRPr="7D52B7D6">
        <w:rPr>
          <w:rFonts w:ascii="Arial" w:hAnsi="Arial" w:cs="Arial"/>
          <w:sz w:val="22"/>
          <w:szCs w:val="22"/>
        </w:rPr>
        <w:t>workers’</w:t>
      </w:r>
      <w:r w:rsidR="006C6F9D" w:rsidRPr="7D52B7D6">
        <w:rPr>
          <w:rFonts w:ascii="Arial" w:hAnsi="Arial" w:cs="Arial"/>
          <w:sz w:val="22"/>
          <w:szCs w:val="22"/>
        </w:rPr>
        <w:t xml:space="preserve"> campaigns are useful here</w:t>
      </w:r>
      <w:r w:rsidR="008176C4" w:rsidRPr="7D52B7D6">
        <w:rPr>
          <w:rFonts w:ascii="Arial" w:hAnsi="Arial" w:cs="Arial"/>
          <w:sz w:val="22"/>
          <w:szCs w:val="22"/>
        </w:rPr>
        <w:t>.</w:t>
      </w:r>
      <w:r w:rsidR="00E9779E" w:rsidRPr="7D52B7D6">
        <w:rPr>
          <w:rFonts w:ascii="Arial" w:hAnsi="Arial" w:cs="Arial"/>
          <w:sz w:val="22"/>
          <w:szCs w:val="22"/>
        </w:rPr>
        <w:t xml:space="preserve"> </w:t>
      </w:r>
      <w:r w:rsidR="008A4A6B" w:rsidRPr="7D52B7D6">
        <w:rPr>
          <w:rFonts w:ascii="Arial" w:hAnsi="Arial" w:cs="Arial"/>
          <w:sz w:val="22"/>
          <w:szCs w:val="22"/>
        </w:rPr>
        <w:t>The</w:t>
      </w:r>
      <w:r w:rsidR="00E9779E" w:rsidRPr="7D52B7D6">
        <w:rPr>
          <w:rFonts w:ascii="Arial" w:hAnsi="Arial" w:cs="Arial"/>
          <w:sz w:val="22"/>
          <w:szCs w:val="22"/>
        </w:rPr>
        <w:t xml:space="preserve"> </w:t>
      </w:r>
      <w:r w:rsidR="008A4A6B" w:rsidRPr="7D52B7D6">
        <w:rPr>
          <w:rFonts w:ascii="Arial" w:hAnsi="Arial" w:cs="Arial"/>
          <w:sz w:val="22"/>
          <w:szCs w:val="22"/>
        </w:rPr>
        <w:t>campaigning</w:t>
      </w:r>
      <w:r w:rsidR="00E9779E" w:rsidRPr="7D52B7D6">
        <w:rPr>
          <w:rFonts w:ascii="Arial" w:hAnsi="Arial" w:cs="Arial"/>
          <w:sz w:val="22"/>
          <w:szCs w:val="22"/>
        </w:rPr>
        <w:t xml:space="preserve"> </w:t>
      </w:r>
      <w:r w:rsidR="008A4A6B" w:rsidRPr="7D52B7D6">
        <w:rPr>
          <w:rFonts w:ascii="Arial" w:hAnsi="Arial" w:cs="Arial"/>
          <w:sz w:val="22"/>
          <w:szCs w:val="22"/>
        </w:rPr>
        <w:t xml:space="preserve">material of </w:t>
      </w:r>
      <w:r w:rsidR="2C1E75AC" w:rsidRPr="7D52B7D6">
        <w:rPr>
          <w:rFonts w:ascii="Arial" w:hAnsi="Arial" w:cs="Arial"/>
          <w:sz w:val="22"/>
          <w:szCs w:val="22"/>
        </w:rPr>
        <w:t>Sex Workers United</w:t>
      </w:r>
      <w:r w:rsidR="0CEF2A23" w:rsidRPr="7D52B7D6">
        <w:rPr>
          <w:rFonts w:ascii="Arial" w:hAnsi="Arial" w:cs="Arial"/>
          <w:sz w:val="22"/>
          <w:szCs w:val="22"/>
        </w:rPr>
        <w:t>, a branch of the Bakers Food &amp; Allied Workers Union,</w:t>
      </w:r>
      <w:r w:rsidR="2C1E75AC" w:rsidRPr="7D52B7D6">
        <w:rPr>
          <w:rFonts w:ascii="Arial" w:hAnsi="Arial" w:cs="Arial"/>
          <w:sz w:val="22"/>
          <w:szCs w:val="22"/>
        </w:rPr>
        <w:t xml:space="preserve"> </w:t>
      </w:r>
      <w:r w:rsidR="002852BE" w:rsidRPr="7D52B7D6">
        <w:rPr>
          <w:rFonts w:ascii="Arial" w:hAnsi="Arial" w:cs="Arial"/>
          <w:sz w:val="22"/>
          <w:szCs w:val="22"/>
        </w:rPr>
        <w:t>demand</w:t>
      </w:r>
      <w:r w:rsidR="273F6B13" w:rsidRPr="7D52B7D6">
        <w:rPr>
          <w:rFonts w:ascii="Arial" w:hAnsi="Arial" w:cs="Arial"/>
          <w:sz w:val="22"/>
          <w:szCs w:val="22"/>
        </w:rPr>
        <w:t>s</w:t>
      </w:r>
      <w:r w:rsidR="00E9779E" w:rsidRPr="7D52B7D6">
        <w:rPr>
          <w:rFonts w:ascii="Arial" w:hAnsi="Arial" w:cs="Arial"/>
          <w:sz w:val="22"/>
          <w:szCs w:val="22"/>
        </w:rPr>
        <w:t xml:space="preserve"> </w:t>
      </w:r>
      <w:r w:rsidR="00DD2FB3" w:rsidRPr="7D52B7D6">
        <w:rPr>
          <w:rFonts w:ascii="Arial" w:hAnsi="Arial" w:cs="Arial"/>
          <w:sz w:val="22"/>
          <w:szCs w:val="22"/>
        </w:rPr>
        <w:t>that the use of</w:t>
      </w:r>
      <w:r w:rsidR="00E9779E" w:rsidRPr="7D52B7D6">
        <w:rPr>
          <w:rFonts w:ascii="Arial" w:hAnsi="Arial" w:cs="Arial"/>
          <w:sz w:val="22"/>
          <w:szCs w:val="22"/>
        </w:rPr>
        <w:t xml:space="preserve"> </w:t>
      </w:r>
      <w:r w:rsidR="0063688B" w:rsidRPr="7D52B7D6">
        <w:rPr>
          <w:rFonts w:ascii="Arial" w:hAnsi="Arial" w:cs="Arial"/>
          <w:sz w:val="22"/>
          <w:szCs w:val="22"/>
        </w:rPr>
        <w:t xml:space="preserve">criminal and </w:t>
      </w:r>
      <w:r w:rsidR="00E9779E" w:rsidRPr="7D52B7D6">
        <w:rPr>
          <w:rFonts w:ascii="Arial" w:hAnsi="Arial" w:cs="Arial"/>
          <w:sz w:val="22"/>
          <w:szCs w:val="22"/>
        </w:rPr>
        <w:t>public law powers</w:t>
      </w:r>
      <w:r w:rsidR="00DD2FB3" w:rsidRPr="7D52B7D6">
        <w:rPr>
          <w:rFonts w:ascii="Arial" w:hAnsi="Arial" w:cs="Arial"/>
          <w:sz w:val="22"/>
          <w:szCs w:val="22"/>
        </w:rPr>
        <w:t xml:space="preserve"> to close workplaces</w:t>
      </w:r>
      <w:r w:rsidR="005365B0" w:rsidRPr="7D52B7D6">
        <w:rPr>
          <w:rFonts w:ascii="Arial" w:hAnsi="Arial" w:cs="Arial"/>
          <w:sz w:val="22"/>
          <w:szCs w:val="22"/>
        </w:rPr>
        <w:t xml:space="preserve"> due to a concern </w:t>
      </w:r>
      <w:r w:rsidR="7B0B68B9" w:rsidRPr="7D52B7D6">
        <w:rPr>
          <w:rFonts w:ascii="Arial" w:hAnsi="Arial" w:cs="Arial"/>
          <w:sz w:val="22"/>
          <w:szCs w:val="22"/>
        </w:rPr>
        <w:t>for</w:t>
      </w:r>
      <w:r w:rsidR="05B80D65" w:rsidRPr="7D52B7D6">
        <w:rPr>
          <w:rFonts w:ascii="Arial" w:hAnsi="Arial" w:cs="Arial"/>
          <w:sz w:val="22"/>
          <w:szCs w:val="22"/>
        </w:rPr>
        <w:t xml:space="preserve"> </w:t>
      </w:r>
      <w:r w:rsidR="005365B0" w:rsidRPr="7D52B7D6">
        <w:rPr>
          <w:rFonts w:ascii="Arial" w:hAnsi="Arial" w:cs="Arial"/>
          <w:sz w:val="22"/>
          <w:szCs w:val="22"/>
        </w:rPr>
        <w:t xml:space="preserve">women’s welfare </w:t>
      </w:r>
      <w:r w:rsidR="00DD2FB3" w:rsidRPr="7D52B7D6">
        <w:rPr>
          <w:rFonts w:ascii="Arial" w:hAnsi="Arial" w:cs="Arial"/>
          <w:sz w:val="22"/>
          <w:szCs w:val="22"/>
        </w:rPr>
        <w:t>be replaced with</w:t>
      </w:r>
      <w:r w:rsidR="005365B0" w:rsidRPr="7D52B7D6">
        <w:rPr>
          <w:rFonts w:ascii="Arial" w:hAnsi="Arial" w:cs="Arial"/>
          <w:sz w:val="22"/>
          <w:szCs w:val="22"/>
        </w:rPr>
        <w:t xml:space="preserve"> a basic income</w:t>
      </w:r>
      <w:r w:rsidR="007E0871" w:rsidRPr="7D52B7D6">
        <w:rPr>
          <w:rFonts w:ascii="Arial" w:hAnsi="Arial" w:cs="Arial"/>
          <w:sz w:val="22"/>
          <w:szCs w:val="22"/>
        </w:rPr>
        <w:t>, disability and mental health support,</w:t>
      </w:r>
      <w:r w:rsidR="005365B0" w:rsidRPr="7D52B7D6">
        <w:rPr>
          <w:rFonts w:ascii="Arial" w:hAnsi="Arial" w:cs="Arial"/>
          <w:sz w:val="22"/>
          <w:szCs w:val="22"/>
        </w:rPr>
        <w:t xml:space="preserve"> and affordable</w:t>
      </w:r>
      <w:r w:rsidR="006C6F9D" w:rsidRPr="7D52B7D6">
        <w:rPr>
          <w:rFonts w:ascii="Arial" w:hAnsi="Arial" w:cs="Arial"/>
          <w:sz w:val="22"/>
          <w:szCs w:val="22"/>
        </w:rPr>
        <w:t xml:space="preserve"> </w:t>
      </w:r>
      <w:r w:rsidR="007E0871" w:rsidRPr="7D52B7D6">
        <w:rPr>
          <w:rFonts w:ascii="Arial" w:hAnsi="Arial" w:cs="Arial"/>
          <w:sz w:val="22"/>
          <w:szCs w:val="22"/>
        </w:rPr>
        <w:t>childcare</w:t>
      </w:r>
      <w:r w:rsidR="0063688B" w:rsidRPr="7D52B7D6">
        <w:rPr>
          <w:rFonts w:ascii="Arial" w:hAnsi="Arial" w:cs="Arial"/>
          <w:sz w:val="22"/>
          <w:szCs w:val="22"/>
        </w:rPr>
        <w:t>.</w:t>
      </w:r>
      <w:r w:rsidR="002A4D0F" w:rsidRPr="7D52B7D6">
        <w:rPr>
          <w:rStyle w:val="FootnoteReference"/>
          <w:rFonts w:ascii="Arial" w:hAnsi="Arial" w:cs="Arial"/>
          <w:sz w:val="22"/>
          <w:szCs w:val="22"/>
        </w:rPr>
        <w:footnoteReference w:id="14"/>
      </w:r>
      <w:r w:rsidR="0063688B" w:rsidRPr="7D52B7D6">
        <w:rPr>
          <w:rFonts w:ascii="Arial" w:hAnsi="Arial" w:cs="Arial"/>
          <w:sz w:val="22"/>
          <w:szCs w:val="22"/>
        </w:rPr>
        <w:t xml:space="preserve"> This shifts debate and discussion</w:t>
      </w:r>
      <w:r w:rsidR="77062DB6" w:rsidRPr="7D52B7D6">
        <w:rPr>
          <w:rFonts w:ascii="Arial" w:hAnsi="Arial" w:cs="Arial"/>
          <w:sz w:val="22"/>
          <w:szCs w:val="22"/>
        </w:rPr>
        <w:t>, in a materialist fashion,</w:t>
      </w:r>
      <w:r w:rsidR="0063688B" w:rsidRPr="7D52B7D6">
        <w:rPr>
          <w:rFonts w:ascii="Arial" w:hAnsi="Arial" w:cs="Arial"/>
          <w:sz w:val="22"/>
          <w:szCs w:val="22"/>
        </w:rPr>
        <w:t xml:space="preserve"> to </w:t>
      </w:r>
      <w:r w:rsidR="0063688B" w:rsidRPr="7D52B7D6">
        <w:rPr>
          <w:rFonts w:ascii="Arial" w:hAnsi="Arial" w:cs="Arial"/>
          <w:i/>
          <w:iCs/>
          <w:sz w:val="22"/>
          <w:szCs w:val="22"/>
        </w:rPr>
        <w:t xml:space="preserve">why </w:t>
      </w:r>
      <w:r w:rsidR="0072199C" w:rsidRPr="7D52B7D6">
        <w:rPr>
          <w:rFonts w:ascii="Arial" w:hAnsi="Arial" w:cs="Arial"/>
          <w:sz w:val="22"/>
          <w:szCs w:val="22"/>
        </w:rPr>
        <w:t xml:space="preserve">legal powers exist to </w:t>
      </w:r>
      <w:r w:rsidR="00C32ABE" w:rsidRPr="7D52B7D6">
        <w:rPr>
          <w:rFonts w:ascii="Arial" w:hAnsi="Arial" w:cs="Arial"/>
          <w:sz w:val="22"/>
          <w:szCs w:val="22"/>
        </w:rPr>
        <w:t>remove</w:t>
      </w:r>
      <w:r w:rsidR="0072199C" w:rsidRPr="7D52B7D6">
        <w:rPr>
          <w:rFonts w:ascii="Arial" w:hAnsi="Arial" w:cs="Arial"/>
          <w:sz w:val="22"/>
          <w:szCs w:val="22"/>
        </w:rPr>
        <w:t xml:space="preserve"> a </w:t>
      </w:r>
      <w:r w:rsidR="00683050" w:rsidRPr="7D52B7D6">
        <w:rPr>
          <w:rFonts w:ascii="Arial" w:hAnsi="Arial" w:cs="Arial"/>
          <w:sz w:val="22"/>
          <w:szCs w:val="22"/>
        </w:rPr>
        <w:t>much-needed</w:t>
      </w:r>
      <w:r w:rsidR="00C32ABE" w:rsidRPr="7D52B7D6">
        <w:rPr>
          <w:rFonts w:ascii="Arial" w:hAnsi="Arial" w:cs="Arial"/>
          <w:sz w:val="22"/>
          <w:szCs w:val="22"/>
        </w:rPr>
        <w:t xml:space="preserve"> source</w:t>
      </w:r>
      <w:r w:rsidR="0072199C" w:rsidRPr="7D52B7D6">
        <w:rPr>
          <w:rFonts w:ascii="Arial" w:hAnsi="Arial" w:cs="Arial"/>
          <w:sz w:val="22"/>
          <w:szCs w:val="22"/>
        </w:rPr>
        <w:t xml:space="preserve"> of income and not to enable women to have meaningful choice over their lives.</w:t>
      </w:r>
      <w:r w:rsidR="007E0871" w:rsidRPr="7D52B7D6">
        <w:rPr>
          <w:rFonts w:ascii="Arial" w:hAnsi="Arial" w:cs="Arial"/>
          <w:sz w:val="22"/>
          <w:szCs w:val="22"/>
        </w:rPr>
        <w:t xml:space="preserve"> </w:t>
      </w:r>
      <w:r w:rsidR="00FC33BA" w:rsidRPr="7D52B7D6">
        <w:rPr>
          <w:rFonts w:ascii="Arial" w:hAnsi="Arial" w:cs="Arial"/>
          <w:sz w:val="22"/>
          <w:szCs w:val="22"/>
        </w:rPr>
        <w:t xml:space="preserve">Delivery of </w:t>
      </w:r>
      <w:r w:rsidR="00AC01D9" w:rsidRPr="7D52B7D6">
        <w:rPr>
          <w:rFonts w:ascii="Arial" w:hAnsi="Arial" w:cs="Arial"/>
          <w:sz w:val="22"/>
          <w:szCs w:val="22"/>
        </w:rPr>
        <w:t>such</w:t>
      </w:r>
      <w:r w:rsidR="004335D7" w:rsidRPr="7D52B7D6">
        <w:rPr>
          <w:rFonts w:ascii="Arial" w:hAnsi="Arial" w:cs="Arial"/>
          <w:sz w:val="22"/>
          <w:szCs w:val="22"/>
        </w:rPr>
        <w:t xml:space="preserve"> </w:t>
      </w:r>
      <w:r w:rsidR="0065774C" w:rsidRPr="7D52B7D6">
        <w:rPr>
          <w:rFonts w:ascii="Arial" w:hAnsi="Arial" w:cs="Arial"/>
          <w:sz w:val="22"/>
          <w:szCs w:val="22"/>
        </w:rPr>
        <w:t xml:space="preserve">goods </w:t>
      </w:r>
      <w:r w:rsidR="00FC33BA" w:rsidRPr="7D52B7D6">
        <w:rPr>
          <w:rFonts w:ascii="Arial" w:hAnsi="Arial" w:cs="Arial"/>
          <w:sz w:val="22"/>
          <w:szCs w:val="22"/>
        </w:rPr>
        <w:t>is</w:t>
      </w:r>
      <w:r w:rsidR="00C65E8C" w:rsidRPr="7D52B7D6">
        <w:rPr>
          <w:rFonts w:ascii="Arial" w:hAnsi="Arial" w:cs="Arial"/>
          <w:sz w:val="22"/>
          <w:szCs w:val="22"/>
        </w:rPr>
        <w:t xml:space="preserve"> clearly</w:t>
      </w:r>
      <w:r w:rsidR="00FC33BA" w:rsidRPr="7D52B7D6">
        <w:rPr>
          <w:rFonts w:ascii="Arial" w:hAnsi="Arial" w:cs="Arial"/>
          <w:sz w:val="22"/>
          <w:szCs w:val="22"/>
        </w:rPr>
        <w:t xml:space="preserve"> needed by all those who are dominated, </w:t>
      </w:r>
      <w:r w:rsidR="00274654" w:rsidRPr="7D52B7D6">
        <w:rPr>
          <w:rFonts w:ascii="Arial" w:hAnsi="Arial" w:cs="Arial"/>
          <w:sz w:val="22"/>
          <w:szCs w:val="22"/>
        </w:rPr>
        <w:t xml:space="preserve">and </w:t>
      </w:r>
      <w:r w:rsidR="00FC33BA" w:rsidRPr="7D52B7D6">
        <w:rPr>
          <w:rFonts w:ascii="Arial" w:hAnsi="Arial" w:cs="Arial"/>
          <w:sz w:val="22"/>
          <w:szCs w:val="22"/>
        </w:rPr>
        <w:t>receipt would</w:t>
      </w:r>
      <w:r w:rsidR="00C65E8C" w:rsidRPr="7D52B7D6">
        <w:rPr>
          <w:rFonts w:ascii="Arial" w:hAnsi="Arial" w:cs="Arial"/>
          <w:sz w:val="22"/>
          <w:szCs w:val="22"/>
        </w:rPr>
        <w:t xml:space="preserve"> make </w:t>
      </w:r>
      <w:r w:rsidR="00716BBA" w:rsidRPr="7D52B7D6">
        <w:rPr>
          <w:rFonts w:ascii="Arial" w:hAnsi="Arial" w:cs="Arial"/>
          <w:sz w:val="22"/>
          <w:szCs w:val="22"/>
        </w:rPr>
        <w:t xml:space="preserve">(perhaps more than) a </w:t>
      </w:r>
      <w:r w:rsidR="00C65E8C" w:rsidRPr="7D52B7D6">
        <w:rPr>
          <w:rFonts w:ascii="Arial" w:hAnsi="Arial" w:cs="Arial"/>
          <w:sz w:val="22"/>
          <w:szCs w:val="22"/>
        </w:rPr>
        <w:t xml:space="preserve">dent in </w:t>
      </w:r>
      <w:r w:rsidR="00683050" w:rsidRPr="7D52B7D6">
        <w:rPr>
          <w:rFonts w:ascii="Arial" w:hAnsi="Arial" w:cs="Arial"/>
          <w:sz w:val="22"/>
          <w:szCs w:val="22"/>
        </w:rPr>
        <w:t xml:space="preserve">capitalist and </w:t>
      </w:r>
      <w:r w:rsidR="00683050" w:rsidRPr="7D52B7D6">
        <w:rPr>
          <w:rFonts w:ascii="Arial" w:hAnsi="Arial" w:cs="Arial"/>
          <w:sz w:val="22"/>
          <w:szCs w:val="22"/>
        </w:rPr>
        <w:lastRenderedPageBreak/>
        <w:t xml:space="preserve">patriarchal </w:t>
      </w:r>
      <w:r w:rsidR="00C65E8C" w:rsidRPr="7D52B7D6">
        <w:rPr>
          <w:rFonts w:ascii="Arial" w:hAnsi="Arial" w:cs="Arial"/>
          <w:sz w:val="22"/>
          <w:szCs w:val="22"/>
        </w:rPr>
        <w:t>structures</w:t>
      </w:r>
      <w:r w:rsidR="000A0F05" w:rsidRPr="7D52B7D6">
        <w:rPr>
          <w:rFonts w:ascii="Arial" w:hAnsi="Arial" w:cs="Arial"/>
          <w:sz w:val="22"/>
          <w:szCs w:val="22"/>
        </w:rPr>
        <w:t>. I</w:t>
      </w:r>
      <w:r w:rsidR="00C65E8C" w:rsidRPr="7D52B7D6">
        <w:rPr>
          <w:rFonts w:ascii="Arial" w:hAnsi="Arial" w:cs="Arial"/>
          <w:sz w:val="22"/>
          <w:szCs w:val="22"/>
        </w:rPr>
        <w:t>t is unclear to me whether</w:t>
      </w:r>
      <w:r w:rsidR="72984921" w:rsidRPr="7D52B7D6">
        <w:rPr>
          <w:rFonts w:ascii="Arial" w:hAnsi="Arial" w:cs="Arial"/>
          <w:sz w:val="22"/>
          <w:szCs w:val="22"/>
        </w:rPr>
        <w:t>,</w:t>
      </w:r>
      <w:r w:rsidR="00C65E8C" w:rsidRPr="7D52B7D6">
        <w:rPr>
          <w:rFonts w:ascii="Arial" w:hAnsi="Arial" w:cs="Arial"/>
          <w:sz w:val="22"/>
          <w:szCs w:val="22"/>
        </w:rPr>
        <w:t xml:space="preserve"> in such conditions, </w:t>
      </w:r>
      <w:r w:rsidR="00207000" w:rsidRPr="7D52B7D6">
        <w:rPr>
          <w:rFonts w:ascii="Arial" w:hAnsi="Arial" w:cs="Arial"/>
          <w:sz w:val="22"/>
          <w:szCs w:val="22"/>
        </w:rPr>
        <w:t xml:space="preserve">women would </w:t>
      </w:r>
      <w:r w:rsidR="5270EB6B" w:rsidRPr="7D52B7D6">
        <w:rPr>
          <w:rFonts w:ascii="Arial" w:hAnsi="Arial" w:cs="Arial"/>
          <w:sz w:val="22"/>
          <w:szCs w:val="22"/>
        </w:rPr>
        <w:t xml:space="preserve">be quite so </w:t>
      </w:r>
      <w:r w:rsidR="00207000" w:rsidRPr="7D52B7D6">
        <w:rPr>
          <w:rFonts w:ascii="Arial" w:hAnsi="Arial" w:cs="Arial"/>
          <w:sz w:val="22"/>
          <w:szCs w:val="22"/>
        </w:rPr>
        <w:t xml:space="preserve">compelled </w:t>
      </w:r>
      <w:r w:rsidR="177F7ED8" w:rsidRPr="7D52B7D6">
        <w:rPr>
          <w:rFonts w:ascii="Arial" w:hAnsi="Arial" w:cs="Arial"/>
          <w:sz w:val="22"/>
          <w:szCs w:val="22"/>
        </w:rPr>
        <w:t>to</w:t>
      </w:r>
      <w:r w:rsidR="00207000" w:rsidRPr="7D52B7D6">
        <w:rPr>
          <w:rFonts w:ascii="Arial" w:hAnsi="Arial" w:cs="Arial"/>
          <w:sz w:val="22"/>
          <w:szCs w:val="22"/>
        </w:rPr>
        <w:t xml:space="preserve"> participate in sex work/prostitution. </w:t>
      </w:r>
    </w:p>
    <w:p w14:paraId="44046169" w14:textId="77777777" w:rsidR="009E4EA1" w:rsidRPr="00C4016E" w:rsidRDefault="009E4EA1" w:rsidP="7D52B7D6">
      <w:pPr>
        <w:autoSpaceDE w:val="0"/>
        <w:autoSpaceDN w:val="0"/>
        <w:adjustRightInd w:val="0"/>
        <w:spacing w:line="360" w:lineRule="auto"/>
        <w:ind w:firstLine="720"/>
        <w:rPr>
          <w:rFonts w:ascii="Arial" w:hAnsi="Arial" w:cs="Arial"/>
          <w:sz w:val="22"/>
          <w:szCs w:val="22"/>
        </w:rPr>
      </w:pPr>
    </w:p>
    <w:p w14:paraId="3B715FE4" w14:textId="1E36DD9F" w:rsidR="7D52B7D6" w:rsidRDefault="7D52B7D6" w:rsidP="7D52B7D6">
      <w:pPr>
        <w:spacing w:line="360" w:lineRule="auto"/>
        <w:rPr>
          <w:rFonts w:ascii="Arial" w:hAnsi="Arial" w:cs="Arial"/>
          <w:b/>
          <w:bCs/>
          <w:sz w:val="22"/>
          <w:szCs w:val="22"/>
        </w:rPr>
      </w:pPr>
    </w:p>
    <w:p w14:paraId="32083E84" w14:textId="4092067E" w:rsidR="009E4EA1" w:rsidRPr="00C4016E" w:rsidRDefault="009E4EA1" w:rsidP="00632A41">
      <w:pPr>
        <w:pStyle w:val="Heading2"/>
      </w:pPr>
      <w:r w:rsidRPr="7D52B7D6">
        <w:t>References</w:t>
      </w:r>
    </w:p>
    <w:p w14:paraId="76459AF4" w14:textId="4BCBB729" w:rsidR="00D12EE0" w:rsidRPr="00D12EE0" w:rsidRDefault="00F46722" w:rsidP="7D52B7D6">
      <w:pPr>
        <w:autoSpaceDE w:val="0"/>
        <w:autoSpaceDN w:val="0"/>
        <w:adjustRightInd w:val="0"/>
        <w:spacing w:line="360" w:lineRule="auto"/>
        <w:rPr>
          <w:rFonts w:ascii="Arial" w:hAnsi="Arial" w:cs="Arial"/>
          <w:b/>
          <w:bCs/>
          <w:color w:val="222222"/>
          <w:sz w:val="22"/>
          <w:szCs w:val="22"/>
          <w:shd w:val="clear" w:color="auto" w:fill="FFFFFF"/>
        </w:rPr>
      </w:pPr>
      <w:r w:rsidRPr="00DA06DB">
        <w:rPr>
          <w:rFonts w:ascii="Arial" w:hAnsi="Arial" w:cs="Arial"/>
          <w:color w:val="222222"/>
          <w:sz w:val="22"/>
          <w:szCs w:val="22"/>
          <w:shd w:val="clear" w:color="auto" w:fill="FFFFFF"/>
        </w:rPr>
        <w:t>Amnesty International</w:t>
      </w:r>
      <w:r w:rsidR="1E90BDA3" w:rsidRPr="00DA06DB">
        <w:rPr>
          <w:rFonts w:ascii="Arial" w:hAnsi="Arial" w:cs="Arial"/>
          <w:color w:val="222222"/>
          <w:sz w:val="22"/>
          <w:szCs w:val="22"/>
          <w:shd w:val="clear" w:color="auto" w:fill="FFFFFF"/>
        </w:rPr>
        <w:t xml:space="preserve"> (</w:t>
      </w:r>
      <w:r w:rsidRPr="00DA06DB">
        <w:rPr>
          <w:rFonts w:ascii="Arial" w:hAnsi="Arial" w:cs="Arial"/>
          <w:color w:val="222222"/>
          <w:sz w:val="22"/>
          <w:szCs w:val="22"/>
          <w:shd w:val="clear" w:color="auto" w:fill="FFFFFF"/>
        </w:rPr>
        <w:t>2016</w:t>
      </w:r>
      <w:r w:rsidR="6EDFDEFB" w:rsidRPr="00DA06DB">
        <w:rPr>
          <w:rFonts w:ascii="Arial" w:hAnsi="Arial" w:cs="Arial"/>
          <w:color w:val="222222"/>
          <w:sz w:val="22"/>
          <w:szCs w:val="22"/>
          <w:shd w:val="clear" w:color="auto" w:fill="FFFFFF"/>
        </w:rPr>
        <w:t>)</w:t>
      </w:r>
      <w:r w:rsidRPr="00DA06DB">
        <w:rPr>
          <w:rFonts w:ascii="Arial" w:hAnsi="Arial" w:cs="Arial"/>
          <w:color w:val="222222"/>
          <w:sz w:val="22"/>
          <w:szCs w:val="22"/>
          <w:shd w:val="clear" w:color="auto" w:fill="FFFFFF"/>
        </w:rPr>
        <w:t xml:space="preserve"> </w:t>
      </w:r>
      <w:r w:rsidR="00D12EE0" w:rsidRPr="00DA06DB">
        <w:rPr>
          <w:rFonts w:ascii="Arial" w:hAnsi="Arial" w:cs="Arial"/>
          <w:i/>
          <w:iCs/>
          <w:color w:val="222222"/>
          <w:sz w:val="22"/>
          <w:szCs w:val="22"/>
          <w:shd w:val="clear" w:color="auto" w:fill="FFFFFF"/>
        </w:rPr>
        <w:t>Amnesty International policy on state obligations to respect,</w:t>
      </w:r>
      <w:r w:rsidR="00D12EE0" w:rsidRPr="00FA6FEF">
        <w:rPr>
          <w:rFonts w:ascii="Arial" w:hAnsi="Arial" w:cs="Arial"/>
          <w:i/>
          <w:iCs/>
          <w:color w:val="222222"/>
          <w:sz w:val="22"/>
          <w:szCs w:val="22"/>
          <w:shd w:val="clear" w:color="auto" w:fill="FFFFFF"/>
        </w:rPr>
        <w:t xml:space="preserve"> protect and fulfil the human rights of sex workers</w:t>
      </w:r>
      <w:r w:rsidR="00D12EE0" w:rsidRPr="7D52B7D6">
        <w:rPr>
          <w:rFonts w:ascii="Arial" w:hAnsi="Arial" w:cs="Arial"/>
          <w:color w:val="222222"/>
          <w:sz w:val="22"/>
          <w:szCs w:val="22"/>
          <w:shd w:val="clear" w:color="auto" w:fill="FFFFFF"/>
        </w:rPr>
        <w:t>. Available at: amnesty.org/</w:t>
      </w:r>
      <w:proofErr w:type="spellStart"/>
      <w:r w:rsidR="00D12EE0" w:rsidRPr="7D52B7D6">
        <w:rPr>
          <w:rFonts w:ascii="Arial" w:hAnsi="Arial" w:cs="Arial"/>
          <w:color w:val="222222"/>
          <w:sz w:val="22"/>
          <w:szCs w:val="22"/>
          <w:shd w:val="clear" w:color="auto" w:fill="FFFFFF"/>
        </w:rPr>
        <w:t>en</w:t>
      </w:r>
      <w:proofErr w:type="spellEnd"/>
      <w:r w:rsidR="00D12EE0" w:rsidRPr="7D52B7D6">
        <w:rPr>
          <w:rFonts w:ascii="Arial" w:hAnsi="Arial" w:cs="Arial"/>
          <w:color w:val="222222"/>
          <w:sz w:val="22"/>
          <w:szCs w:val="22"/>
          <w:shd w:val="clear" w:color="auto" w:fill="FFFFFF"/>
        </w:rPr>
        <w:t>/documents/pol30/4062/2016/</w:t>
      </w:r>
      <w:proofErr w:type="spellStart"/>
      <w:r w:rsidR="00D12EE0" w:rsidRPr="7D52B7D6">
        <w:rPr>
          <w:rFonts w:ascii="Arial" w:hAnsi="Arial" w:cs="Arial"/>
          <w:color w:val="222222"/>
          <w:sz w:val="22"/>
          <w:szCs w:val="22"/>
          <w:shd w:val="clear" w:color="auto" w:fill="FFFFFF"/>
        </w:rPr>
        <w:t>en</w:t>
      </w:r>
      <w:proofErr w:type="spellEnd"/>
      <w:r w:rsidR="00D12EE0" w:rsidRPr="7D52B7D6">
        <w:rPr>
          <w:rFonts w:ascii="Arial" w:hAnsi="Arial" w:cs="Arial"/>
          <w:color w:val="222222"/>
          <w:sz w:val="22"/>
          <w:szCs w:val="22"/>
          <w:shd w:val="clear" w:color="auto" w:fill="FFFFFF"/>
        </w:rPr>
        <w:t>/. Accessed 2</w:t>
      </w:r>
      <w:r w:rsidR="592A0C42" w:rsidRPr="7D52B7D6">
        <w:rPr>
          <w:rFonts w:ascii="Arial" w:hAnsi="Arial" w:cs="Arial"/>
          <w:color w:val="222222"/>
          <w:sz w:val="22"/>
          <w:szCs w:val="22"/>
          <w:shd w:val="clear" w:color="auto" w:fill="FFFFFF"/>
        </w:rPr>
        <w:t xml:space="preserve">5 June 2024. </w:t>
      </w:r>
    </w:p>
    <w:p w14:paraId="4774CEC0" w14:textId="68F41926" w:rsidR="00FA5762" w:rsidRDefault="00FA5762" w:rsidP="7D52B7D6">
      <w:pPr>
        <w:autoSpaceDE w:val="0"/>
        <w:autoSpaceDN w:val="0"/>
        <w:adjustRightInd w:val="0"/>
        <w:spacing w:line="360" w:lineRule="auto"/>
        <w:rPr>
          <w:rFonts w:ascii="Arial" w:hAnsi="Arial" w:cs="Arial"/>
          <w:color w:val="222222"/>
          <w:sz w:val="22"/>
          <w:szCs w:val="22"/>
          <w:shd w:val="clear" w:color="auto" w:fill="FFFFFF"/>
        </w:rPr>
      </w:pPr>
      <w:r w:rsidRPr="00DA06DB">
        <w:rPr>
          <w:rFonts w:ascii="Arial" w:hAnsi="Arial" w:cs="Arial"/>
          <w:color w:val="222222"/>
          <w:sz w:val="22"/>
          <w:szCs w:val="22"/>
          <w:shd w:val="clear" w:color="auto" w:fill="FFFFFF"/>
        </w:rPr>
        <w:t xml:space="preserve">Barbagallo C and </w:t>
      </w:r>
      <w:r w:rsidR="02ED52AC" w:rsidRPr="00DA06DB">
        <w:rPr>
          <w:rFonts w:ascii="Arial" w:hAnsi="Arial" w:cs="Arial"/>
          <w:color w:val="222222"/>
          <w:sz w:val="22"/>
          <w:szCs w:val="22"/>
          <w:shd w:val="clear" w:color="auto" w:fill="FFFFFF"/>
        </w:rPr>
        <w:t>Cruz K (</w:t>
      </w:r>
      <w:r w:rsidRPr="00DA06DB">
        <w:rPr>
          <w:rFonts w:ascii="Arial" w:hAnsi="Arial" w:cs="Arial"/>
          <w:color w:val="222222"/>
          <w:sz w:val="22"/>
          <w:szCs w:val="22"/>
          <w:shd w:val="clear" w:color="auto" w:fill="FFFFFF"/>
        </w:rPr>
        <w:t>2021</w:t>
      </w:r>
      <w:r w:rsidR="2E325340" w:rsidRPr="00DA06DB">
        <w:rPr>
          <w:rFonts w:ascii="Arial" w:hAnsi="Arial" w:cs="Arial"/>
          <w:color w:val="222222"/>
          <w:sz w:val="22"/>
          <w:szCs w:val="22"/>
          <w:shd w:val="clear" w:color="auto" w:fill="FFFFFF"/>
        </w:rPr>
        <w:t>)</w:t>
      </w:r>
      <w:r w:rsidRPr="00DA06DB">
        <w:rPr>
          <w:rFonts w:ascii="Arial" w:hAnsi="Arial" w:cs="Arial"/>
          <w:color w:val="222222"/>
          <w:sz w:val="22"/>
          <w:szCs w:val="22"/>
          <w:shd w:val="clear" w:color="auto" w:fill="FFFFFF"/>
        </w:rPr>
        <w:t xml:space="preserve"> Dancers win at work: </w:t>
      </w:r>
      <w:r w:rsidR="00B15B89">
        <w:rPr>
          <w:rFonts w:ascii="Arial" w:hAnsi="Arial" w:cs="Arial"/>
          <w:color w:val="222222"/>
          <w:sz w:val="22"/>
          <w:szCs w:val="22"/>
          <w:shd w:val="clear" w:color="auto" w:fill="FFFFFF"/>
        </w:rPr>
        <w:t>U</w:t>
      </w:r>
      <w:r w:rsidRPr="00DA06DB">
        <w:rPr>
          <w:rFonts w:ascii="Arial" w:hAnsi="Arial" w:cs="Arial"/>
          <w:color w:val="222222"/>
          <w:sz w:val="22"/>
          <w:szCs w:val="22"/>
          <w:shd w:val="clear" w:color="auto" w:fill="FFFFFF"/>
        </w:rPr>
        <w:t xml:space="preserve">nionization and </w:t>
      </w:r>
      <w:r w:rsidRPr="00FC7149">
        <w:rPr>
          <w:rFonts w:ascii="Arial" w:hAnsi="Arial" w:cs="Arial"/>
          <w:i/>
          <w:iCs/>
          <w:color w:val="222222"/>
          <w:sz w:val="22"/>
          <w:szCs w:val="22"/>
          <w:shd w:val="clear" w:color="auto" w:fill="FFFFFF"/>
        </w:rPr>
        <w:t>Nowak v Chandler Bars Group Ltd</w:t>
      </w:r>
      <w:r w:rsidRPr="7D52B7D6">
        <w:rPr>
          <w:rFonts w:ascii="Arial" w:hAnsi="Arial" w:cs="Arial"/>
          <w:color w:val="222222"/>
          <w:sz w:val="22"/>
          <w:szCs w:val="22"/>
          <w:shd w:val="clear" w:color="auto" w:fill="FFFFFF"/>
        </w:rPr>
        <w:t>. </w:t>
      </w:r>
      <w:r w:rsidRPr="7D52B7D6">
        <w:rPr>
          <w:rFonts w:ascii="Arial" w:hAnsi="Arial" w:cs="Arial"/>
          <w:i/>
          <w:iCs/>
          <w:color w:val="222222"/>
          <w:sz w:val="22"/>
          <w:szCs w:val="22"/>
          <w:shd w:val="clear" w:color="auto" w:fill="FFFFFF"/>
        </w:rPr>
        <w:t>Studies in Political Economy</w:t>
      </w:r>
      <w:r w:rsidR="612F256E" w:rsidRPr="7D52B7D6">
        <w:rPr>
          <w:rFonts w:ascii="Arial" w:hAnsi="Arial" w:cs="Arial"/>
          <w:i/>
          <w:iCs/>
          <w:color w:val="222222"/>
          <w:sz w:val="22"/>
          <w:szCs w:val="22"/>
          <w:shd w:val="clear" w:color="auto" w:fill="FFFFFF"/>
        </w:rPr>
        <w:t>,</w:t>
      </w:r>
      <w:r w:rsidRPr="7D52B7D6">
        <w:rPr>
          <w:rFonts w:ascii="Arial" w:hAnsi="Arial" w:cs="Arial"/>
          <w:color w:val="222222"/>
          <w:sz w:val="22"/>
          <w:szCs w:val="22"/>
          <w:shd w:val="clear" w:color="auto" w:fill="FFFFFF"/>
        </w:rPr>
        <w:t> 102(3)</w:t>
      </w:r>
      <w:r w:rsidR="5B3CD4BB" w:rsidRPr="7D52B7D6">
        <w:rPr>
          <w:rFonts w:ascii="Arial" w:hAnsi="Arial" w:cs="Arial"/>
          <w:color w:val="222222"/>
          <w:sz w:val="22"/>
          <w:szCs w:val="22"/>
          <w:shd w:val="clear" w:color="auto" w:fill="FFFFFF"/>
        </w:rPr>
        <w:t xml:space="preserve">: </w:t>
      </w:r>
      <w:r w:rsidRPr="7D52B7D6">
        <w:rPr>
          <w:rFonts w:ascii="Arial" w:hAnsi="Arial" w:cs="Arial"/>
          <w:color w:val="222222"/>
          <w:sz w:val="22"/>
          <w:szCs w:val="22"/>
          <w:shd w:val="clear" w:color="auto" w:fill="FFFFFF"/>
        </w:rPr>
        <w:t>354-375.</w:t>
      </w:r>
    </w:p>
    <w:p w14:paraId="25595128" w14:textId="41D77B8B" w:rsidR="000133E7" w:rsidRPr="00C4016E" w:rsidRDefault="000133E7" w:rsidP="7D52B7D6">
      <w:pPr>
        <w:autoSpaceDE w:val="0"/>
        <w:autoSpaceDN w:val="0"/>
        <w:adjustRightInd w:val="0"/>
        <w:spacing w:line="360" w:lineRule="auto"/>
        <w:rPr>
          <w:rFonts w:ascii="Arial" w:hAnsi="Arial" w:cs="Arial"/>
          <w:sz w:val="22"/>
          <w:szCs w:val="22"/>
        </w:rPr>
      </w:pPr>
      <w:r w:rsidRPr="00FC1841">
        <w:rPr>
          <w:rFonts w:ascii="Arial" w:hAnsi="Arial" w:cs="Arial"/>
          <w:sz w:val="22"/>
          <w:szCs w:val="22"/>
        </w:rPr>
        <w:t xml:space="preserve">Bernstein E </w:t>
      </w:r>
      <w:r w:rsidR="0CEDC811" w:rsidRPr="00FC1841">
        <w:rPr>
          <w:rFonts w:ascii="Arial" w:hAnsi="Arial" w:cs="Arial"/>
          <w:sz w:val="22"/>
          <w:szCs w:val="22"/>
        </w:rPr>
        <w:t>(</w:t>
      </w:r>
      <w:r w:rsidRPr="00FC1841">
        <w:rPr>
          <w:rFonts w:ascii="Arial" w:hAnsi="Arial" w:cs="Arial"/>
          <w:sz w:val="22"/>
          <w:szCs w:val="22"/>
        </w:rPr>
        <w:t>2012</w:t>
      </w:r>
      <w:r w:rsidR="725480EF" w:rsidRPr="00FC1841">
        <w:rPr>
          <w:rFonts w:ascii="Arial" w:hAnsi="Arial" w:cs="Arial"/>
          <w:sz w:val="22"/>
          <w:szCs w:val="22"/>
        </w:rPr>
        <w:t>)</w:t>
      </w:r>
      <w:r w:rsidRPr="00FC1841">
        <w:rPr>
          <w:rFonts w:ascii="Arial" w:hAnsi="Arial" w:cs="Arial"/>
          <w:sz w:val="22"/>
          <w:szCs w:val="22"/>
        </w:rPr>
        <w:t xml:space="preserve"> Carceral politics as gender justice? The </w:t>
      </w:r>
      <w:r w:rsidR="00FC1841">
        <w:rPr>
          <w:rFonts w:ascii="Arial" w:hAnsi="Arial" w:cs="Arial"/>
          <w:sz w:val="22"/>
          <w:szCs w:val="22"/>
        </w:rPr>
        <w:t>‘</w:t>
      </w:r>
      <w:r w:rsidRPr="00FC1841">
        <w:rPr>
          <w:rFonts w:ascii="Arial" w:hAnsi="Arial" w:cs="Arial"/>
          <w:sz w:val="22"/>
          <w:szCs w:val="22"/>
        </w:rPr>
        <w:t>traffic in women</w:t>
      </w:r>
      <w:r w:rsidR="00FC1841">
        <w:rPr>
          <w:rFonts w:ascii="Arial" w:hAnsi="Arial" w:cs="Arial"/>
          <w:sz w:val="22"/>
          <w:szCs w:val="22"/>
        </w:rPr>
        <w:t>’</w:t>
      </w:r>
      <w:r w:rsidRPr="00FC1841">
        <w:rPr>
          <w:rFonts w:ascii="Arial" w:hAnsi="Arial" w:cs="Arial"/>
          <w:sz w:val="22"/>
          <w:szCs w:val="22"/>
        </w:rPr>
        <w:t xml:space="preserve"> and neoliberal</w:t>
      </w:r>
      <w:r w:rsidRPr="7D52B7D6">
        <w:rPr>
          <w:rFonts w:ascii="Arial" w:hAnsi="Arial" w:cs="Arial"/>
          <w:sz w:val="22"/>
          <w:szCs w:val="22"/>
        </w:rPr>
        <w:t xml:space="preserve"> circuits of crime, sex, and rights. </w:t>
      </w:r>
      <w:r w:rsidRPr="7D52B7D6">
        <w:rPr>
          <w:rFonts w:ascii="Arial" w:hAnsi="Arial" w:cs="Arial"/>
          <w:i/>
          <w:iCs/>
          <w:sz w:val="22"/>
          <w:szCs w:val="22"/>
        </w:rPr>
        <w:t xml:space="preserve">Theory and </w:t>
      </w:r>
      <w:r w:rsidR="00417183">
        <w:rPr>
          <w:rFonts w:ascii="Arial" w:hAnsi="Arial" w:cs="Arial"/>
          <w:i/>
          <w:iCs/>
          <w:sz w:val="22"/>
          <w:szCs w:val="22"/>
        </w:rPr>
        <w:t>S</w:t>
      </w:r>
      <w:r w:rsidRPr="7D52B7D6">
        <w:rPr>
          <w:rFonts w:ascii="Arial" w:hAnsi="Arial" w:cs="Arial"/>
          <w:i/>
          <w:iCs/>
          <w:sz w:val="22"/>
          <w:szCs w:val="22"/>
        </w:rPr>
        <w:t>ociety</w:t>
      </w:r>
      <w:r w:rsidRPr="7D52B7D6">
        <w:rPr>
          <w:rFonts w:ascii="Arial" w:hAnsi="Arial" w:cs="Arial"/>
          <w:sz w:val="22"/>
          <w:szCs w:val="22"/>
        </w:rPr>
        <w:t>, 41</w:t>
      </w:r>
      <w:r w:rsidR="0FB96272" w:rsidRPr="7D52B7D6">
        <w:rPr>
          <w:rFonts w:ascii="Arial" w:hAnsi="Arial" w:cs="Arial"/>
          <w:sz w:val="22"/>
          <w:szCs w:val="22"/>
        </w:rPr>
        <w:t>:</w:t>
      </w:r>
      <w:r w:rsidR="0FB96272" w:rsidRPr="7D52B7D6">
        <w:rPr>
          <w:rFonts w:ascii="Arial" w:hAnsi="Arial" w:cs="Arial"/>
          <w:i/>
          <w:iCs/>
          <w:sz w:val="22"/>
          <w:szCs w:val="22"/>
        </w:rPr>
        <w:t xml:space="preserve"> </w:t>
      </w:r>
      <w:r w:rsidRPr="7D52B7D6">
        <w:rPr>
          <w:rFonts w:ascii="Arial" w:hAnsi="Arial" w:cs="Arial"/>
          <w:sz w:val="22"/>
          <w:szCs w:val="22"/>
        </w:rPr>
        <w:t>233-259.</w:t>
      </w:r>
    </w:p>
    <w:p w14:paraId="339B8AC7" w14:textId="60DBB6D1" w:rsidR="10E5EA55" w:rsidRDefault="10E5EA55" w:rsidP="7D52B7D6">
      <w:pPr>
        <w:spacing w:line="360" w:lineRule="auto"/>
        <w:rPr>
          <w:rFonts w:ascii="Arial" w:hAnsi="Arial" w:cs="Arial"/>
          <w:sz w:val="22"/>
          <w:szCs w:val="22"/>
        </w:rPr>
      </w:pPr>
      <w:r w:rsidRPr="00B15B89">
        <w:rPr>
          <w:rFonts w:ascii="Arial" w:hAnsi="Arial" w:cs="Arial"/>
          <w:sz w:val="22"/>
          <w:szCs w:val="22"/>
        </w:rPr>
        <w:t xml:space="preserve">Boston S (1980) </w:t>
      </w:r>
      <w:r w:rsidRPr="00B15B89">
        <w:rPr>
          <w:rFonts w:ascii="Arial" w:hAnsi="Arial" w:cs="Arial"/>
          <w:i/>
          <w:iCs/>
          <w:sz w:val="22"/>
          <w:szCs w:val="22"/>
        </w:rPr>
        <w:t xml:space="preserve">Women workers and the </w:t>
      </w:r>
      <w:r w:rsidR="000114F1" w:rsidRPr="00B15B89">
        <w:rPr>
          <w:rFonts w:ascii="Arial" w:hAnsi="Arial" w:cs="Arial"/>
          <w:i/>
          <w:iCs/>
          <w:sz w:val="22"/>
          <w:szCs w:val="22"/>
        </w:rPr>
        <w:t>t</w:t>
      </w:r>
      <w:r w:rsidRPr="00B15B89">
        <w:rPr>
          <w:rFonts w:ascii="Arial" w:hAnsi="Arial" w:cs="Arial"/>
          <w:i/>
          <w:iCs/>
          <w:sz w:val="22"/>
          <w:szCs w:val="22"/>
        </w:rPr>
        <w:t xml:space="preserve">rade </w:t>
      </w:r>
      <w:r w:rsidR="000114F1" w:rsidRPr="00B15B89">
        <w:rPr>
          <w:rFonts w:ascii="Arial" w:hAnsi="Arial" w:cs="Arial"/>
          <w:i/>
          <w:iCs/>
          <w:sz w:val="22"/>
          <w:szCs w:val="22"/>
        </w:rPr>
        <w:t>u</w:t>
      </w:r>
      <w:r w:rsidRPr="00B15B89">
        <w:rPr>
          <w:rFonts w:ascii="Arial" w:hAnsi="Arial" w:cs="Arial"/>
          <w:i/>
          <w:iCs/>
          <w:sz w:val="22"/>
          <w:szCs w:val="22"/>
        </w:rPr>
        <w:t>nions</w:t>
      </w:r>
      <w:r w:rsidR="5A1B2DFC" w:rsidRPr="00B15B89">
        <w:rPr>
          <w:rFonts w:ascii="Arial" w:hAnsi="Arial" w:cs="Arial"/>
          <w:i/>
          <w:iCs/>
          <w:sz w:val="22"/>
          <w:szCs w:val="22"/>
        </w:rPr>
        <w:t>.</w:t>
      </w:r>
      <w:r w:rsidR="5A1B2DFC" w:rsidRPr="00B15B89">
        <w:rPr>
          <w:rFonts w:ascii="Arial" w:hAnsi="Arial" w:cs="Arial"/>
          <w:sz w:val="22"/>
          <w:szCs w:val="22"/>
        </w:rPr>
        <w:t xml:space="preserve"> Harper Collins.</w:t>
      </w:r>
    </w:p>
    <w:p w14:paraId="55EC4B0B" w14:textId="649B548A" w:rsidR="00FA38F1" w:rsidRDefault="00FA38F1" w:rsidP="7D52B7D6">
      <w:pPr>
        <w:spacing w:line="360" w:lineRule="auto"/>
        <w:rPr>
          <w:rFonts w:ascii="Arial" w:hAnsi="Arial" w:cs="Arial"/>
          <w:sz w:val="22"/>
          <w:szCs w:val="22"/>
        </w:rPr>
      </w:pPr>
      <w:r w:rsidRPr="00B15B89">
        <w:rPr>
          <w:rFonts w:ascii="Arial" w:hAnsi="Arial" w:cs="Arial"/>
          <w:sz w:val="22"/>
          <w:szCs w:val="22"/>
        </w:rPr>
        <w:t>Brown W (2003) Resisting left melancholia. In</w:t>
      </w:r>
      <w:r w:rsidRPr="00B15B89">
        <w:rPr>
          <w:rFonts w:ascii="Lato" w:hAnsi="Lato"/>
          <w:color w:val="49515F"/>
          <w:sz w:val="21"/>
          <w:szCs w:val="21"/>
        </w:rPr>
        <w:t xml:space="preserve"> </w:t>
      </w:r>
      <w:r w:rsidRPr="00B15B89">
        <w:rPr>
          <w:rFonts w:ascii="Arial" w:hAnsi="Arial" w:cs="Arial"/>
          <w:sz w:val="22"/>
          <w:szCs w:val="22"/>
        </w:rPr>
        <w:t>Eng DL and Kazanjian D (eds) </w:t>
      </w:r>
      <w:r w:rsidRPr="00B15B89">
        <w:rPr>
          <w:rFonts w:ascii="Arial" w:hAnsi="Arial" w:cs="Arial"/>
          <w:i/>
          <w:iCs/>
          <w:sz w:val="22"/>
          <w:szCs w:val="22"/>
        </w:rPr>
        <w:t xml:space="preserve">Loss: </w:t>
      </w:r>
      <w:r w:rsidR="00B15B89">
        <w:rPr>
          <w:rFonts w:ascii="Arial" w:hAnsi="Arial" w:cs="Arial"/>
          <w:i/>
          <w:iCs/>
          <w:sz w:val="22"/>
          <w:szCs w:val="22"/>
        </w:rPr>
        <w:t>T</w:t>
      </w:r>
      <w:r w:rsidRPr="00B15B89">
        <w:rPr>
          <w:rFonts w:ascii="Arial" w:hAnsi="Arial" w:cs="Arial"/>
          <w:i/>
          <w:iCs/>
          <w:sz w:val="22"/>
          <w:szCs w:val="22"/>
        </w:rPr>
        <w:t>he</w:t>
      </w:r>
      <w:r w:rsidRPr="00FA38F1">
        <w:rPr>
          <w:rFonts w:ascii="Arial" w:hAnsi="Arial" w:cs="Arial"/>
          <w:i/>
          <w:iCs/>
          <w:sz w:val="22"/>
          <w:szCs w:val="22"/>
        </w:rPr>
        <w:t xml:space="preserve"> politics of mournin</w:t>
      </w:r>
      <w:r>
        <w:rPr>
          <w:rFonts w:ascii="Arial" w:hAnsi="Arial" w:cs="Arial"/>
          <w:i/>
          <w:iCs/>
          <w:sz w:val="22"/>
          <w:szCs w:val="22"/>
        </w:rPr>
        <w:t xml:space="preserve">g. </w:t>
      </w:r>
      <w:r>
        <w:rPr>
          <w:rFonts w:ascii="Arial" w:hAnsi="Arial" w:cs="Arial"/>
          <w:sz w:val="22"/>
          <w:szCs w:val="22"/>
        </w:rPr>
        <w:t xml:space="preserve">University of California Press, </w:t>
      </w:r>
      <w:r w:rsidRPr="00FA38F1">
        <w:rPr>
          <w:rFonts w:ascii="Arial" w:hAnsi="Arial" w:cs="Arial"/>
          <w:sz w:val="22"/>
          <w:szCs w:val="22"/>
        </w:rPr>
        <w:t>458-466.</w:t>
      </w:r>
    </w:p>
    <w:p w14:paraId="161513E7" w14:textId="02EDC454" w:rsidR="000731CC" w:rsidRPr="001C3D1D" w:rsidRDefault="000731CC" w:rsidP="7D52B7D6">
      <w:pPr>
        <w:autoSpaceDE w:val="0"/>
        <w:autoSpaceDN w:val="0"/>
        <w:adjustRightInd w:val="0"/>
        <w:spacing w:line="360" w:lineRule="auto"/>
        <w:rPr>
          <w:rFonts w:ascii="Arial" w:hAnsi="Arial" w:cs="Arial"/>
          <w:color w:val="222222"/>
          <w:sz w:val="22"/>
          <w:szCs w:val="22"/>
          <w:shd w:val="clear" w:color="auto" w:fill="FFFFFF"/>
        </w:rPr>
      </w:pPr>
      <w:r w:rsidRPr="001C3D1D">
        <w:rPr>
          <w:rFonts w:ascii="Arial" w:hAnsi="Arial" w:cs="Arial"/>
          <w:color w:val="222222"/>
          <w:sz w:val="22"/>
          <w:szCs w:val="22"/>
          <w:shd w:val="clear" w:color="auto" w:fill="FFFFFF"/>
        </w:rPr>
        <w:t>Conaghan J</w:t>
      </w:r>
      <w:r w:rsidR="7FCE9955" w:rsidRPr="001C3D1D">
        <w:rPr>
          <w:rFonts w:ascii="Arial" w:hAnsi="Arial" w:cs="Arial"/>
          <w:color w:val="222222"/>
          <w:sz w:val="22"/>
          <w:szCs w:val="22"/>
          <w:shd w:val="clear" w:color="auto" w:fill="FFFFFF"/>
        </w:rPr>
        <w:t xml:space="preserve"> (</w:t>
      </w:r>
      <w:r w:rsidRPr="001C3D1D">
        <w:rPr>
          <w:rFonts w:ascii="Arial" w:hAnsi="Arial" w:cs="Arial"/>
          <w:color w:val="222222"/>
          <w:sz w:val="22"/>
          <w:szCs w:val="22"/>
          <w:shd w:val="clear" w:color="auto" w:fill="FFFFFF"/>
        </w:rPr>
        <w:t>1996</w:t>
      </w:r>
      <w:r w:rsidR="2B95B773" w:rsidRPr="001C3D1D">
        <w:rPr>
          <w:rFonts w:ascii="Arial" w:hAnsi="Arial" w:cs="Arial"/>
          <w:color w:val="222222"/>
          <w:sz w:val="22"/>
          <w:szCs w:val="22"/>
          <w:shd w:val="clear" w:color="auto" w:fill="FFFFFF"/>
        </w:rPr>
        <w:t>)</w:t>
      </w:r>
      <w:r w:rsidRPr="001C3D1D">
        <w:rPr>
          <w:rFonts w:ascii="Arial" w:hAnsi="Arial" w:cs="Arial"/>
          <w:color w:val="222222"/>
          <w:sz w:val="22"/>
          <w:szCs w:val="22"/>
          <w:shd w:val="clear" w:color="auto" w:fill="FFFFFF"/>
        </w:rPr>
        <w:t xml:space="preserve"> Gendered harms and the law of tort: Remedying (sexual)</w:t>
      </w:r>
      <w:r w:rsidR="00472BC1" w:rsidRPr="001C3D1D">
        <w:rPr>
          <w:rFonts w:ascii="Arial" w:hAnsi="Arial" w:cs="Arial"/>
          <w:color w:val="222222"/>
          <w:sz w:val="22"/>
          <w:szCs w:val="22"/>
          <w:shd w:val="clear" w:color="auto" w:fill="FFFFFF"/>
        </w:rPr>
        <w:t xml:space="preserve"> </w:t>
      </w:r>
      <w:r w:rsidRPr="001C3D1D">
        <w:rPr>
          <w:rFonts w:ascii="Arial" w:hAnsi="Arial" w:cs="Arial"/>
          <w:color w:val="222222"/>
          <w:sz w:val="22"/>
          <w:szCs w:val="22"/>
          <w:shd w:val="clear" w:color="auto" w:fill="FFFFFF"/>
        </w:rPr>
        <w:t>harassment. </w:t>
      </w:r>
      <w:r w:rsidRPr="001C3D1D">
        <w:rPr>
          <w:rFonts w:ascii="Arial" w:hAnsi="Arial" w:cs="Arial"/>
          <w:i/>
          <w:iCs/>
          <w:color w:val="222222"/>
          <w:sz w:val="22"/>
          <w:szCs w:val="22"/>
          <w:shd w:val="clear" w:color="auto" w:fill="FFFFFF"/>
        </w:rPr>
        <w:t>Oxford Journal of Legal Studies</w:t>
      </w:r>
      <w:r w:rsidR="00FC190F" w:rsidRPr="001C3D1D">
        <w:rPr>
          <w:rFonts w:ascii="Arial" w:hAnsi="Arial" w:cs="Arial"/>
          <w:color w:val="222222"/>
          <w:sz w:val="22"/>
          <w:szCs w:val="22"/>
          <w:shd w:val="clear" w:color="auto" w:fill="FFFFFF"/>
        </w:rPr>
        <w:t>,</w:t>
      </w:r>
      <w:r w:rsidRPr="001C3D1D">
        <w:rPr>
          <w:rFonts w:ascii="Arial" w:hAnsi="Arial" w:cs="Arial"/>
          <w:color w:val="222222"/>
          <w:sz w:val="22"/>
          <w:szCs w:val="22"/>
          <w:shd w:val="clear" w:color="auto" w:fill="FFFFFF"/>
        </w:rPr>
        <w:t> 16(3)</w:t>
      </w:r>
      <w:r w:rsidR="15D07CBB" w:rsidRPr="001C3D1D">
        <w:rPr>
          <w:rFonts w:ascii="Arial" w:hAnsi="Arial" w:cs="Arial"/>
          <w:color w:val="222222"/>
          <w:sz w:val="22"/>
          <w:szCs w:val="22"/>
          <w:shd w:val="clear" w:color="auto" w:fill="FFFFFF"/>
        </w:rPr>
        <w:t xml:space="preserve">: </w:t>
      </w:r>
      <w:r w:rsidRPr="001C3D1D">
        <w:rPr>
          <w:rFonts w:ascii="Arial" w:hAnsi="Arial" w:cs="Arial"/>
          <w:color w:val="222222"/>
          <w:sz w:val="22"/>
          <w:szCs w:val="22"/>
          <w:shd w:val="clear" w:color="auto" w:fill="FFFFFF"/>
        </w:rPr>
        <w:t>407-431.</w:t>
      </w:r>
    </w:p>
    <w:p w14:paraId="64DEF931" w14:textId="405BC10B" w:rsidR="00920DD5" w:rsidRPr="001C3D1D" w:rsidRDefault="00920DD5" w:rsidP="7D52B7D6">
      <w:pPr>
        <w:autoSpaceDE w:val="0"/>
        <w:autoSpaceDN w:val="0"/>
        <w:adjustRightInd w:val="0"/>
        <w:spacing w:line="360" w:lineRule="auto"/>
        <w:rPr>
          <w:rFonts w:ascii="Arial" w:hAnsi="Arial" w:cs="Arial"/>
          <w:color w:val="222222"/>
          <w:sz w:val="22"/>
          <w:szCs w:val="22"/>
          <w:shd w:val="clear" w:color="auto" w:fill="FFFFFF"/>
        </w:rPr>
      </w:pPr>
      <w:r w:rsidRPr="001C3D1D">
        <w:rPr>
          <w:rFonts w:ascii="Arial" w:hAnsi="Arial" w:cs="Arial"/>
          <w:color w:val="222222"/>
          <w:sz w:val="22"/>
          <w:szCs w:val="22"/>
          <w:shd w:val="clear" w:color="auto" w:fill="FFFFFF"/>
        </w:rPr>
        <w:t>Conaghan J</w:t>
      </w:r>
      <w:r w:rsidR="11798838" w:rsidRPr="001C3D1D">
        <w:rPr>
          <w:rFonts w:ascii="Arial" w:hAnsi="Arial" w:cs="Arial"/>
          <w:color w:val="222222"/>
          <w:sz w:val="22"/>
          <w:szCs w:val="22"/>
          <w:shd w:val="clear" w:color="auto" w:fill="FFFFFF"/>
        </w:rPr>
        <w:t xml:space="preserve"> (</w:t>
      </w:r>
      <w:r w:rsidRPr="001C3D1D">
        <w:rPr>
          <w:rFonts w:ascii="Arial" w:hAnsi="Arial" w:cs="Arial"/>
          <w:color w:val="222222"/>
          <w:sz w:val="22"/>
          <w:szCs w:val="22"/>
          <w:shd w:val="clear" w:color="auto" w:fill="FFFFFF"/>
        </w:rPr>
        <w:t>2000</w:t>
      </w:r>
      <w:r w:rsidR="7F61B209" w:rsidRPr="001C3D1D">
        <w:rPr>
          <w:rFonts w:ascii="Arial" w:hAnsi="Arial" w:cs="Arial"/>
          <w:color w:val="222222"/>
          <w:sz w:val="22"/>
          <w:szCs w:val="22"/>
          <w:shd w:val="clear" w:color="auto" w:fill="FFFFFF"/>
        </w:rPr>
        <w:t>)</w:t>
      </w:r>
      <w:r w:rsidRPr="001C3D1D">
        <w:rPr>
          <w:rFonts w:ascii="Arial" w:hAnsi="Arial" w:cs="Arial"/>
          <w:color w:val="222222"/>
          <w:sz w:val="22"/>
          <w:szCs w:val="22"/>
          <w:shd w:val="clear" w:color="auto" w:fill="FFFFFF"/>
        </w:rPr>
        <w:t xml:space="preserve"> Reassessing the feminist theoretical project in law. </w:t>
      </w:r>
      <w:r w:rsidRPr="001C3D1D">
        <w:rPr>
          <w:rFonts w:ascii="Arial" w:hAnsi="Arial" w:cs="Arial"/>
          <w:i/>
          <w:iCs/>
          <w:color w:val="222222"/>
          <w:sz w:val="22"/>
          <w:szCs w:val="22"/>
          <w:shd w:val="clear" w:color="auto" w:fill="FFFFFF"/>
        </w:rPr>
        <w:t>Journal of Law and Society</w:t>
      </w:r>
      <w:r w:rsidRPr="001C3D1D">
        <w:rPr>
          <w:rFonts w:ascii="Arial" w:hAnsi="Arial" w:cs="Arial"/>
          <w:color w:val="222222"/>
          <w:sz w:val="22"/>
          <w:szCs w:val="22"/>
          <w:shd w:val="clear" w:color="auto" w:fill="FFFFFF"/>
        </w:rPr>
        <w:t>, 27(3)</w:t>
      </w:r>
      <w:r w:rsidR="391ECBDE" w:rsidRPr="001C3D1D">
        <w:rPr>
          <w:rFonts w:ascii="Arial" w:hAnsi="Arial" w:cs="Arial"/>
          <w:color w:val="222222"/>
          <w:sz w:val="22"/>
          <w:szCs w:val="22"/>
          <w:shd w:val="clear" w:color="auto" w:fill="FFFFFF"/>
        </w:rPr>
        <w:t xml:space="preserve">: </w:t>
      </w:r>
      <w:r w:rsidRPr="001C3D1D">
        <w:rPr>
          <w:rFonts w:ascii="Arial" w:hAnsi="Arial" w:cs="Arial"/>
          <w:color w:val="222222"/>
          <w:sz w:val="22"/>
          <w:szCs w:val="22"/>
          <w:shd w:val="clear" w:color="auto" w:fill="FFFFFF"/>
        </w:rPr>
        <w:t>351-385.</w:t>
      </w:r>
    </w:p>
    <w:p w14:paraId="4D22FCBD" w14:textId="6B3B0607" w:rsidR="001E582A" w:rsidRDefault="001E582A" w:rsidP="7D52B7D6">
      <w:pPr>
        <w:autoSpaceDE w:val="0"/>
        <w:autoSpaceDN w:val="0"/>
        <w:adjustRightInd w:val="0"/>
        <w:spacing w:line="360" w:lineRule="auto"/>
        <w:rPr>
          <w:rFonts w:ascii="Arial" w:hAnsi="Arial" w:cs="Arial"/>
          <w:color w:val="222222"/>
          <w:sz w:val="22"/>
          <w:szCs w:val="22"/>
          <w:shd w:val="clear" w:color="auto" w:fill="FFFFFF"/>
        </w:rPr>
      </w:pPr>
      <w:r w:rsidRPr="001C3D1D">
        <w:rPr>
          <w:rFonts w:ascii="Arial" w:hAnsi="Arial" w:cs="Arial"/>
          <w:color w:val="222222"/>
          <w:sz w:val="22"/>
          <w:szCs w:val="22"/>
          <w:shd w:val="clear" w:color="auto" w:fill="FFFFFF"/>
        </w:rPr>
        <w:t xml:space="preserve">Conaghan J </w:t>
      </w:r>
      <w:r w:rsidR="1159A0A3" w:rsidRPr="001C3D1D">
        <w:rPr>
          <w:rFonts w:ascii="Arial" w:hAnsi="Arial" w:cs="Arial"/>
          <w:color w:val="222222"/>
          <w:sz w:val="22"/>
          <w:szCs w:val="22"/>
          <w:shd w:val="clear" w:color="auto" w:fill="FFFFFF"/>
        </w:rPr>
        <w:t>(</w:t>
      </w:r>
      <w:r w:rsidRPr="001C3D1D">
        <w:rPr>
          <w:rFonts w:ascii="Arial" w:hAnsi="Arial" w:cs="Arial"/>
          <w:color w:val="222222"/>
          <w:sz w:val="22"/>
          <w:szCs w:val="22"/>
          <w:shd w:val="clear" w:color="auto" w:fill="FFFFFF"/>
        </w:rPr>
        <w:t>2016</w:t>
      </w:r>
      <w:r w:rsidR="38B3A08A" w:rsidRPr="001C3D1D">
        <w:rPr>
          <w:rFonts w:ascii="Arial" w:hAnsi="Arial" w:cs="Arial"/>
          <w:color w:val="222222"/>
          <w:sz w:val="22"/>
          <w:szCs w:val="22"/>
          <w:shd w:val="clear" w:color="auto" w:fill="FFFFFF"/>
        </w:rPr>
        <w:t>)</w:t>
      </w:r>
      <w:r w:rsidRPr="001C3D1D">
        <w:rPr>
          <w:rFonts w:ascii="Arial" w:hAnsi="Arial" w:cs="Arial"/>
          <w:color w:val="222222"/>
          <w:sz w:val="22"/>
          <w:szCs w:val="22"/>
          <w:shd w:val="clear" w:color="auto" w:fill="FFFFFF"/>
        </w:rPr>
        <w:t xml:space="preserve"> Feminism, </w:t>
      </w:r>
      <w:r w:rsidR="00FC190F" w:rsidRPr="001C3D1D">
        <w:rPr>
          <w:rFonts w:ascii="Arial" w:hAnsi="Arial" w:cs="Arial"/>
          <w:color w:val="222222"/>
          <w:sz w:val="22"/>
          <w:szCs w:val="22"/>
          <w:shd w:val="clear" w:color="auto" w:fill="FFFFFF"/>
        </w:rPr>
        <w:t>l</w:t>
      </w:r>
      <w:r w:rsidRPr="001C3D1D">
        <w:rPr>
          <w:rFonts w:ascii="Arial" w:hAnsi="Arial" w:cs="Arial"/>
          <w:color w:val="222222"/>
          <w:sz w:val="22"/>
          <w:szCs w:val="22"/>
          <w:shd w:val="clear" w:color="auto" w:fill="FFFFFF"/>
        </w:rPr>
        <w:t xml:space="preserve">aw and </w:t>
      </w:r>
      <w:r w:rsidR="00FC190F" w:rsidRPr="001C3D1D">
        <w:rPr>
          <w:rFonts w:ascii="Arial" w:hAnsi="Arial" w:cs="Arial"/>
          <w:color w:val="222222"/>
          <w:sz w:val="22"/>
          <w:szCs w:val="22"/>
          <w:shd w:val="clear" w:color="auto" w:fill="FFFFFF"/>
        </w:rPr>
        <w:t>m</w:t>
      </w:r>
      <w:r w:rsidRPr="001C3D1D">
        <w:rPr>
          <w:rFonts w:ascii="Arial" w:hAnsi="Arial" w:cs="Arial"/>
          <w:color w:val="222222"/>
          <w:sz w:val="22"/>
          <w:szCs w:val="22"/>
          <w:shd w:val="clear" w:color="auto" w:fill="FFFFFF"/>
        </w:rPr>
        <w:t>aterialism: Reclaiming the ‘</w:t>
      </w:r>
      <w:r w:rsidR="00FC190F" w:rsidRPr="001C3D1D">
        <w:rPr>
          <w:rFonts w:ascii="Arial" w:hAnsi="Arial" w:cs="Arial"/>
          <w:color w:val="222222"/>
          <w:sz w:val="22"/>
          <w:szCs w:val="22"/>
          <w:shd w:val="clear" w:color="auto" w:fill="FFFFFF"/>
        </w:rPr>
        <w:t>t</w:t>
      </w:r>
      <w:r w:rsidRPr="001C3D1D">
        <w:rPr>
          <w:rFonts w:ascii="Arial" w:hAnsi="Arial" w:cs="Arial"/>
          <w:color w:val="222222"/>
          <w:sz w:val="22"/>
          <w:szCs w:val="22"/>
          <w:shd w:val="clear" w:color="auto" w:fill="FFFFFF"/>
        </w:rPr>
        <w:t>ainted'</w:t>
      </w:r>
      <w:r w:rsidR="00EE0AF1" w:rsidRPr="001C3D1D">
        <w:rPr>
          <w:rFonts w:ascii="Arial" w:hAnsi="Arial" w:cs="Arial"/>
          <w:color w:val="222222"/>
          <w:sz w:val="22"/>
          <w:szCs w:val="22"/>
          <w:shd w:val="clear" w:color="auto" w:fill="FFFFFF"/>
        </w:rPr>
        <w:t xml:space="preserve"> </w:t>
      </w:r>
      <w:r w:rsidR="00FC190F" w:rsidRPr="001C3D1D">
        <w:rPr>
          <w:rFonts w:ascii="Arial" w:hAnsi="Arial" w:cs="Arial"/>
          <w:color w:val="222222"/>
          <w:sz w:val="22"/>
          <w:szCs w:val="22"/>
          <w:shd w:val="clear" w:color="auto" w:fill="FFFFFF"/>
        </w:rPr>
        <w:t>r</w:t>
      </w:r>
      <w:r w:rsidRPr="001C3D1D">
        <w:rPr>
          <w:rFonts w:ascii="Arial" w:hAnsi="Arial" w:cs="Arial"/>
          <w:color w:val="222222"/>
          <w:sz w:val="22"/>
          <w:szCs w:val="22"/>
          <w:shd w:val="clear" w:color="auto" w:fill="FFFFFF"/>
        </w:rPr>
        <w:t>ealm. In</w:t>
      </w:r>
      <w:r w:rsidR="44BBF151" w:rsidRPr="001C3D1D">
        <w:rPr>
          <w:rFonts w:ascii="Arial" w:hAnsi="Arial" w:cs="Arial"/>
          <w:color w:val="222222"/>
          <w:sz w:val="22"/>
          <w:szCs w:val="22"/>
          <w:shd w:val="clear" w:color="auto" w:fill="FFFFFF"/>
        </w:rPr>
        <w:t xml:space="preserve"> Davies</w:t>
      </w:r>
      <w:r w:rsidR="44BBF151" w:rsidRPr="7D52B7D6">
        <w:rPr>
          <w:rFonts w:ascii="Arial" w:hAnsi="Arial" w:cs="Arial"/>
          <w:color w:val="222222"/>
          <w:sz w:val="22"/>
          <w:szCs w:val="22"/>
          <w:shd w:val="clear" w:color="auto" w:fill="FFFFFF"/>
        </w:rPr>
        <w:t xml:space="preserve"> M and Munro VE (eds)</w:t>
      </w:r>
      <w:r w:rsidRPr="7D52B7D6">
        <w:rPr>
          <w:rFonts w:ascii="Arial" w:hAnsi="Arial" w:cs="Arial"/>
          <w:color w:val="222222"/>
          <w:sz w:val="22"/>
          <w:szCs w:val="22"/>
          <w:shd w:val="clear" w:color="auto" w:fill="FFFFFF"/>
        </w:rPr>
        <w:t> </w:t>
      </w:r>
      <w:r w:rsidRPr="00CC3D02">
        <w:rPr>
          <w:rFonts w:ascii="Arial" w:hAnsi="Arial" w:cs="Arial"/>
          <w:i/>
          <w:iCs/>
          <w:color w:val="222222"/>
          <w:sz w:val="22"/>
          <w:szCs w:val="22"/>
          <w:shd w:val="clear" w:color="auto" w:fill="FFFFFF"/>
        </w:rPr>
        <w:t>The Ashgate research companion to feminist legal theory</w:t>
      </w:r>
      <w:r w:rsidR="0D7C767E" w:rsidRPr="00CC3D02">
        <w:rPr>
          <w:rFonts w:ascii="Arial" w:hAnsi="Arial" w:cs="Arial"/>
          <w:i/>
          <w:iCs/>
          <w:color w:val="222222"/>
          <w:sz w:val="22"/>
          <w:szCs w:val="22"/>
          <w:shd w:val="clear" w:color="auto" w:fill="FFFFFF"/>
        </w:rPr>
        <w:t>.</w:t>
      </w:r>
      <w:r w:rsidRPr="00CC3D02">
        <w:rPr>
          <w:rFonts w:ascii="Arial" w:hAnsi="Arial" w:cs="Arial"/>
          <w:i/>
          <w:iCs/>
          <w:color w:val="222222"/>
          <w:sz w:val="22"/>
          <w:szCs w:val="22"/>
          <w:shd w:val="clear" w:color="auto" w:fill="FFFFFF"/>
        </w:rPr>
        <w:t xml:space="preserve"> </w:t>
      </w:r>
      <w:r w:rsidR="001C3D1D">
        <w:rPr>
          <w:rFonts w:ascii="Arial" w:hAnsi="Arial" w:cs="Arial"/>
          <w:color w:val="222222"/>
          <w:sz w:val="22"/>
          <w:szCs w:val="22"/>
          <w:shd w:val="clear" w:color="auto" w:fill="FFFFFF"/>
        </w:rPr>
        <w:t>Ashgate</w:t>
      </w:r>
      <w:r w:rsidR="4249F1A8" w:rsidRPr="001C3D1D">
        <w:rPr>
          <w:rFonts w:ascii="Arial" w:hAnsi="Arial" w:cs="Arial"/>
          <w:color w:val="222222"/>
          <w:sz w:val="22"/>
          <w:szCs w:val="22"/>
          <w:shd w:val="clear" w:color="auto" w:fill="FFFFFF"/>
        </w:rPr>
        <w:t>,</w:t>
      </w:r>
      <w:r w:rsidR="4249F1A8" w:rsidRPr="7D52B7D6">
        <w:rPr>
          <w:rFonts w:ascii="Arial" w:hAnsi="Arial" w:cs="Arial"/>
          <w:color w:val="222222"/>
          <w:sz w:val="22"/>
          <w:szCs w:val="22"/>
          <w:shd w:val="clear" w:color="auto" w:fill="FFFFFF"/>
        </w:rPr>
        <w:t xml:space="preserve"> 31-50.</w:t>
      </w:r>
    </w:p>
    <w:p w14:paraId="3E478A19" w14:textId="36CEE2B1" w:rsidR="00F7787A" w:rsidRPr="001C3D1D" w:rsidRDefault="00F7787A" w:rsidP="7D52B7D6">
      <w:pPr>
        <w:autoSpaceDE w:val="0"/>
        <w:autoSpaceDN w:val="0"/>
        <w:adjustRightInd w:val="0"/>
        <w:spacing w:line="360" w:lineRule="auto"/>
        <w:rPr>
          <w:rFonts w:ascii="Arial" w:hAnsi="Arial" w:cs="Arial"/>
          <w:color w:val="222222"/>
          <w:sz w:val="22"/>
          <w:szCs w:val="22"/>
          <w:shd w:val="clear" w:color="auto" w:fill="FFFFFF"/>
        </w:rPr>
      </w:pPr>
      <w:r w:rsidRPr="001C3D1D">
        <w:rPr>
          <w:rFonts w:ascii="Arial" w:hAnsi="Arial" w:cs="Arial"/>
          <w:color w:val="222222"/>
          <w:sz w:val="22"/>
          <w:szCs w:val="22"/>
          <w:shd w:val="clear" w:color="auto" w:fill="FFFFFF"/>
        </w:rPr>
        <w:t xml:space="preserve">Conaghan J (2019) The </w:t>
      </w:r>
      <w:r w:rsidR="001C3D1D" w:rsidRPr="001C3D1D">
        <w:rPr>
          <w:rFonts w:ascii="Arial" w:hAnsi="Arial" w:cs="Arial"/>
          <w:color w:val="222222"/>
          <w:sz w:val="22"/>
          <w:szCs w:val="22"/>
          <w:shd w:val="clear" w:color="auto" w:fill="FFFFFF"/>
        </w:rPr>
        <w:t>e</w:t>
      </w:r>
      <w:r w:rsidRPr="001C3D1D">
        <w:rPr>
          <w:rFonts w:ascii="Arial" w:hAnsi="Arial" w:cs="Arial"/>
          <w:color w:val="222222"/>
          <w:sz w:val="22"/>
          <w:szCs w:val="22"/>
          <w:shd w:val="clear" w:color="auto" w:fill="FFFFFF"/>
        </w:rPr>
        <w:t xml:space="preserve">ssence of </w:t>
      </w:r>
      <w:r w:rsidR="001C3D1D" w:rsidRPr="001C3D1D">
        <w:rPr>
          <w:rFonts w:ascii="Arial" w:hAnsi="Arial" w:cs="Arial"/>
          <w:color w:val="222222"/>
          <w:sz w:val="22"/>
          <w:szCs w:val="22"/>
          <w:shd w:val="clear" w:color="auto" w:fill="FFFFFF"/>
        </w:rPr>
        <w:t>r</w:t>
      </w:r>
      <w:r w:rsidRPr="001C3D1D">
        <w:rPr>
          <w:rFonts w:ascii="Arial" w:hAnsi="Arial" w:cs="Arial"/>
          <w:color w:val="222222"/>
          <w:sz w:val="22"/>
          <w:szCs w:val="22"/>
          <w:shd w:val="clear" w:color="auto" w:fill="FFFFFF"/>
        </w:rPr>
        <w:t xml:space="preserve">ape. </w:t>
      </w:r>
      <w:r w:rsidRPr="001C3D1D">
        <w:rPr>
          <w:rFonts w:ascii="Arial" w:hAnsi="Arial" w:cs="Arial"/>
          <w:i/>
          <w:iCs/>
          <w:color w:val="222222"/>
          <w:sz w:val="22"/>
          <w:szCs w:val="22"/>
          <w:shd w:val="clear" w:color="auto" w:fill="FFFFFF"/>
        </w:rPr>
        <w:t>Oxford Journal of Legal Studies,</w:t>
      </w:r>
      <w:r w:rsidRPr="001C3D1D">
        <w:rPr>
          <w:rFonts w:ascii="Arial" w:hAnsi="Arial" w:cs="Arial"/>
          <w:color w:val="222222"/>
          <w:sz w:val="22"/>
          <w:szCs w:val="22"/>
          <w:shd w:val="clear" w:color="auto" w:fill="FFFFFF"/>
        </w:rPr>
        <w:t> 39(1): 151</w:t>
      </w:r>
      <w:r w:rsidR="001C3D1D" w:rsidRPr="001C3D1D">
        <w:rPr>
          <w:rFonts w:ascii="Arial" w:hAnsi="Arial" w:cs="Arial"/>
          <w:color w:val="222222"/>
          <w:sz w:val="22"/>
          <w:szCs w:val="22"/>
          <w:shd w:val="clear" w:color="auto" w:fill="FFFFFF"/>
        </w:rPr>
        <w:t>-</w:t>
      </w:r>
      <w:r w:rsidRPr="001C3D1D">
        <w:rPr>
          <w:rFonts w:ascii="Arial" w:hAnsi="Arial" w:cs="Arial"/>
          <w:color w:val="222222"/>
          <w:sz w:val="22"/>
          <w:szCs w:val="22"/>
          <w:shd w:val="clear" w:color="auto" w:fill="FFFFFF"/>
        </w:rPr>
        <w:t>182.</w:t>
      </w:r>
    </w:p>
    <w:p w14:paraId="4A4E631C" w14:textId="15D6B8D3" w:rsidR="0080484F" w:rsidRPr="00C4016E" w:rsidRDefault="0080484F" w:rsidP="7D52B7D6">
      <w:pPr>
        <w:autoSpaceDE w:val="0"/>
        <w:autoSpaceDN w:val="0"/>
        <w:adjustRightInd w:val="0"/>
        <w:spacing w:line="360" w:lineRule="auto"/>
        <w:rPr>
          <w:rFonts w:ascii="Arial" w:hAnsi="Arial" w:cs="Arial"/>
          <w:color w:val="222222"/>
          <w:sz w:val="22"/>
          <w:szCs w:val="22"/>
          <w:shd w:val="clear" w:color="auto" w:fill="FFFFFF"/>
        </w:rPr>
      </w:pPr>
      <w:r w:rsidRPr="001C3D1D">
        <w:rPr>
          <w:rFonts w:ascii="Arial" w:hAnsi="Arial" w:cs="Arial"/>
          <w:color w:val="222222"/>
          <w:sz w:val="22"/>
          <w:szCs w:val="22"/>
          <w:shd w:val="clear" w:color="auto" w:fill="FFFFFF"/>
        </w:rPr>
        <w:t>Conagh</w:t>
      </w:r>
      <w:r w:rsidR="00E8383E" w:rsidRPr="001C3D1D">
        <w:rPr>
          <w:rFonts w:ascii="Arial" w:hAnsi="Arial" w:cs="Arial"/>
          <w:color w:val="222222"/>
          <w:sz w:val="22"/>
          <w:szCs w:val="22"/>
          <w:shd w:val="clear" w:color="auto" w:fill="FFFFFF"/>
        </w:rPr>
        <w:t>an J</w:t>
      </w:r>
      <w:r w:rsidR="2F8E0EE0" w:rsidRPr="001C3D1D">
        <w:rPr>
          <w:rFonts w:ascii="Arial" w:hAnsi="Arial" w:cs="Arial"/>
          <w:color w:val="222222"/>
          <w:sz w:val="22"/>
          <w:szCs w:val="22"/>
          <w:shd w:val="clear" w:color="auto" w:fill="FFFFFF"/>
        </w:rPr>
        <w:t xml:space="preserve"> </w:t>
      </w:r>
      <w:r w:rsidR="00E8383E" w:rsidRPr="001C3D1D">
        <w:rPr>
          <w:rFonts w:ascii="Arial" w:hAnsi="Arial" w:cs="Arial"/>
          <w:color w:val="222222"/>
          <w:sz w:val="22"/>
          <w:szCs w:val="22"/>
          <w:shd w:val="clear" w:color="auto" w:fill="FFFFFF"/>
        </w:rPr>
        <w:t>and Russell Y</w:t>
      </w:r>
      <w:r w:rsidR="0ECAFB6F" w:rsidRPr="001C3D1D">
        <w:rPr>
          <w:rFonts w:ascii="Arial" w:hAnsi="Arial" w:cs="Arial"/>
          <w:color w:val="222222"/>
          <w:sz w:val="22"/>
          <w:szCs w:val="22"/>
          <w:shd w:val="clear" w:color="auto" w:fill="FFFFFF"/>
        </w:rPr>
        <w:t xml:space="preserve"> (</w:t>
      </w:r>
      <w:r w:rsidR="00E8383E" w:rsidRPr="001C3D1D">
        <w:rPr>
          <w:rFonts w:ascii="Arial" w:hAnsi="Arial" w:cs="Arial"/>
          <w:color w:val="222222"/>
          <w:sz w:val="22"/>
          <w:szCs w:val="22"/>
          <w:shd w:val="clear" w:color="auto" w:fill="FFFFFF"/>
        </w:rPr>
        <w:t>2023</w:t>
      </w:r>
      <w:r w:rsidR="47DBCE2D" w:rsidRPr="001C3D1D">
        <w:rPr>
          <w:rFonts w:ascii="Arial" w:hAnsi="Arial" w:cs="Arial"/>
          <w:color w:val="222222"/>
          <w:sz w:val="22"/>
          <w:szCs w:val="22"/>
          <w:shd w:val="clear" w:color="auto" w:fill="FFFFFF"/>
        </w:rPr>
        <w:t>)</w:t>
      </w:r>
      <w:r w:rsidR="00E8383E" w:rsidRPr="001C3D1D">
        <w:rPr>
          <w:rFonts w:ascii="Arial" w:hAnsi="Arial" w:cs="Arial"/>
          <w:color w:val="222222"/>
          <w:sz w:val="22"/>
          <w:szCs w:val="22"/>
          <w:shd w:val="clear" w:color="auto" w:fill="FFFFFF"/>
        </w:rPr>
        <w:t xml:space="preserve"> </w:t>
      </w:r>
      <w:r w:rsidR="00E8383E" w:rsidRPr="001C3D1D">
        <w:rPr>
          <w:rFonts w:ascii="Arial" w:hAnsi="Arial" w:cs="Arial"/>
          <w:i/>
          <w:iCs/>
          <w:color w:val="222222"/>
          <w:sz w:val="22"/>
          <w:szCs w:val="22"/>
          <w:shd w:val="clear" w:color="auto" w:fill="FFFFFF"/>
        </w:rPr>
        <w:t xml:space="preserve">Sexual </w:t>
      </w:r>
      <w:r w:rsidR="001C3D1D" w:rsidRPr="001C3D1D">
        <w:rPr>
          <w:rFonts w:ascii="Arial" w:hAnsi="Arial" w:cs="Arial"/>
          <w:i/>
          <w:iCs/>
          <w:color w:val="222222"/>
          <w:sz w:val="22"/>
          <w:szCs w:val="22"/>
          <w:shd w:val="clear" w:color="auto" w:fill="FFFFFF"/>
        </w:rPr>
        <w:t>h</w:t>
      </w:r>
      <w:r w:rsidR="00E8383E" w:rsidRPr="001C3D1D">
        <w:rPr>
          <w:rFonts w:ascii="Arial" w:hAnsi="Arial" w:cs="Arial"/>
          <w:i/>
          <w:iCs/>
          <w:color w:val="222222"/>
          <w:sz w:val="22"/>
          <w:szCs w:val="22"/>
          <w:shd w:val="clear" w:color="auto" w:fill="FFFFFF"/>
        </w:rPr>
        <w:t xml:space="preserve">istory </w:t>
      </w:r>
      <w:r w:rsidR="001C3D1D" w:rsidRPr="001C3D1D">
        <w:rPr>
          <w:rFonts w:ascii="Arial" w:hAnsi="Arial" w:cs="Arial"/>
          <w:i/>
          <w:iCs/>
          <w:color w:val="222222"/>
          <w:sz w:val="22"/>
          <w:szCs w:val="22"/>
          <w:shd w:val="clear" w:color="auto" w:fill="FFFFFF"/>
        </w:rPr>
        <w:t>e</w:t>
      </w:r>
      <w:r w:rsidR="00E8383E" w:rsidRPr="001C3D1D">
        <w:rPr>
          <w:rFonts w:ascii="Arial" w:hAnsi="Arial" w:cs="Arial"/>
          <w:i/>
          <w:iCs/>
          <w:color w:val="222222"/>
          <w:sz w:val="22"/>
          <w:szCs w:val="22"/>
          <w:shd w:val="clear" w:color="auto" w:fill="FFFFFF"/>
        </w:rPr>
        <w:t xml:space="preserve">vidence and the </w:t>
      </w:r>
      <w:r w:rsidR="001C3D1D" w:rsidRPr="001C3D1D">
        <w:rPr>
          <w:rFonts w:ascii="Arial" w:hAnsi="Arial" w:cs="Arial"/>
          <w:i/>
          <w:iCs/>
          <w:color w:val="222222"/>
          <w:sz w:val="22"/>
          <w:szCs w:val="22"/>
          <w:shd w:val="clear" w:color="auto" w:fill="FFFFFF"/>
        </w:rPr>
        <w:t>r</w:t>
      </w:r>
      <w:r w:rsidR="00E8383E" w:rsidRPr="001C3D1D">
        <w:rPr>
          <w:rFonts w:ascii="Arial" w:hAnsi="Arial" w:cs="Arial"/>
          <w:i/>
          <w:iCs/>
          <w:color w:val="222222"/>
          <w:sz w:val="22"/>
          <w:szCs w:val="22"/>
          <w:shd w:val="clear" w:color="auto" w:fill="FFFFFF"/>
        </w:rPr>
        <w:t xml:space="preserve">ape </w:t>
      </w:r>
      <w:r w:rsidR="001C3D1D" w:rsidRPr="001C3D1D">
        <w:rPr>
          <w:rFonts w:ascii="Arial" w:hAnsi="Arial" w:cs="Arial"/>
          <w:i/>
          <w:iCs/>
          <w:color w:val="222222"/>
          <w:sz w:val="22"/>
          <w:szCs w:val="22"/>
          <w:shd w:val="clear" w:color="auto" w:fill="FFFFFF"/>
        </w:rPr>
        <w:t>t</w:t>
      </w:r>
      <w:r w:rsidR="00E8383E" w:rsidRPr="001C3D1D">
        <w:rPr>
          <w:rFonts w:ascii="Arial" w:hAnsi="Arial" w:cs="Arial"/>
          <w:i/>
          <w:iCs/>
          <w:color w:val="222222"/>
          <w:sz w:val="22"/>
          <w:szCs w:val="22"/>
          <w:shd w:val="clear" w:color="auto" w:fill="FFFFFF"/>
        </w:rPr>
        <w:t>rial</w:t>
      </w:r>
      <w:r w:rsidR="00E8383E" w:rsidRPr="001C3D1D">
        <w:rPr>
          <w:rFonts w:ascii="Arial" w:hAnsi="Arial" w:cs="Arial"/>
          <w:color w:val="222222"/>
          <w:sz w:val="22"/>
          <w:szCs w:val="22"/>
          <w:shd w:val="clear" w:color="auto" w:fill="FFFFFF"/>
        </w:rPr>
        <w:t xml:space="preserve">. </w:t>
      </w:r>
      <w:r w:rsidR="00542CE9" w:rsidRPr="001C3D1D">
        <w:rPr>
          <w:rFonts w:ascii="Arial" w:hAnsi="Arial" w:cs="Arial"/>
          <w:color w:val="222222"/>
          <w:sz w:val="22"/>
          <w:szCs w:val="22"/>
          <w:shd w:val="clear" w:color="auto" w:fill="FFFFFF"/>
        </w:rPr>
        <w:t>Bristol</w:t>
      </w:r>
      <w:r w:rsidR="00542CE9" w:rsidRPr="7D52B7D6">
        <w:rPr>
          <w:rFonts w:ascii="Arial" w:hAnsi="Arial" w:cs="Arial"/>
          <w:color w:val="222222"/>
          <w:sz w:val="22"/>
          <w:szCs w:val="22"/>
          <w:shd w:val="clear" w:color="auto" w:fill="FFFFFF"/>
        </w:rPr>
        <w:t xml:space="preserve"> University Press. </w:t>
      </w:r>
    </w:p>
    <w:p w14:paraId="624EECC3" w14:textId="697D41E1" w:rsidR="04E678FF" w:rsidRDefault="04E678FF" w:rsidP="7D52B7D6">
      <w:pPr>
        <w:spacing w:line="360" w:lineRule="auto"/>
        <w:rPr>
          <w:rFonts w:ascii="Arial" w:hAnsi="Arial" w:cs="Arial"/>
          <w:color w:val="222222"/>
          <w:sz w:val="22"/>
          <w:szCs w:val="22"/>
        </w:rPr>
      </w:pPr>
      <w:r w:rsidRPr="005045A0">
        <w:rPr>
          <w:rFonts w:ascii="Arial" w:hAnsi="Arial" w:cs="Arial"/>
          <w:color w:val="222222"/>
          <w:sz w:val="22"/>
          <w:szCs w:val="22"/>
        </w:rPr>
        <w:t>Crenshaw KW (201</w:t>
      </w:r>
      <w:r w:rsidR="00B5191D" w:rsidRPr="005045A0">
        <w:rPr>
          <w:rFonts w:ascii="Arial" w:hAnsi="Arial" w:cs="Arial"/>
          <w:color w:val="222222"/>
          <w:sz w:val="22"/>
          <w:szCs w:val="22"/>
        </w:rPr>
        <w:t>3</w:t>
      </w:r>
      <w:r w:rsidRPr="005045A0">
        <w:rPr>
          <w:rFonts w:ascii="Arial" w:hAnsi="Arial" w:cs="Arial"/>
          <w:color w:val="222222"/>
          <w:sz w:val="22"/>
          <w:szCs w:val="22"/>
        </w:rPr>
        <w:t>) Close encounters of three kinds: On teaching dominance feminism</w:t>
      </w:r>
      <w:r w:rsidRPr="7D52B7D6">
        <w:rPr>
          <w:rFonts w:ascii="Arial" w:hAnsi="Arial" w:cs="Arial"/>
          <w:color w:val="222222"/>
          <w:sz w:val="22"/>
          <w:szCs w:val="22"/>
        </w:rPr>
        <w:t xml:space="preserve"> and intersectionality.</w:t>
      </w:r>
      <w:r w:rsidRPr="7D52B7D6">
        <w:rPr>
          <w:rFonts w:ascii="Arial" w:hAnsi="Arial" w:cs="Arial"/>
          <w:i/>
          <w:iCs/>
          <w:color w:val="222222"/>
          <w:sz w:val="22"/>
          <w:szCs w:val="22"/>
        </w:rPr>
        <w:t xml:space="preserve"> Tulsa Law Review</w:t>
      </w:r>
      <w:r w:rsidRPr="7D52B7D6">
        <w:rPr>
          <w:rFonts w:ascii="Arial" w:hAnsi="Arial" w:cs="Arial"/>
          <w:color w:val="222222"/>
          <w:sz w:val="22"/>
          <w:szCs w:val="22"/>
        </w:rPr>
        <w:t>, 46(</w:t>
      </w:r>
      <w:r w:rsidR="36F9940C" w:rsidRPr="7D52B7D6">
        <w:rPr>
          <w:rFonts w:ascii="Arial" w:hAnsi="Arial" w:cs="Arial"/>
          <w:color w:val="222222"/>
          <w:sz w:val="22"/>
          <w:szCs w:val="22"/>
        </w:rPr>
        <w:t>1)</w:t>
      </w:r>
      <w:r w:rsidRPr="7D52B7D6">
        <w:rPr>
          <w:rFonts w:ascii="Arial" w:hAnsi="Arial" w:cs="Arial"/>
          <w:color w:val="222222"/>
          <w:sz w:val="22"/>
          <w:szCs w:val="22"/>
        </w:rPr>
        <w:t>: 151-189.</w:t>
      </w:r>
    </w:p>
    <w:p w14:paraId="611A96D1" w14:textId="4A81DFC6" w:rsidR="00D8673C" w:rsidRPr="00EA0AB2" w:rsidRDefault="6E659E29" w:rsidP="7D52B7D6">
      <w:pPr>
        <w:autoSpaceDE w:val="0"/>
        <w:autoSpaceDN w:val="0"/>
        <w:adjustRightInd w:val="0"/>
        <w:spacing w:line="360" w:lineRule="auto"/>
        <w:rPr>
          <w:rFonts w:ascii="Arial" w:hAnsi="Arial" w:cs="Arial"/>
          <w:color w:val="222222"/>
          <w:sz w:val="22"/>
          <w:szCs w:val="22"/>
          <w:shd w:val="clear" w:color="auto" w:fill="FFFFFF"/>
        </w:rPr>
      </w:pPr>
      <w:r w:rsidRPr="00EA0AB2">
        <w:rPr>
          <w:rFonts w:ascii="Arial" w:hAnsi="Arial" w:cs="Arial"/>
          <w:color w:val="222222"/>
          <w:sz w:val="22"/>
          <w:szCs w:val="22"/>
          <w:shd w:val="clear" w:color="auto" w:fill="FFFFFF"/>
        </w:rPr>
        <w:t>Cruz K</w:t>
      </w:r>
      <w:r w:rsidR="35ED1870" w:rsidRPr="00EA0AB2">
        <w:rPr>
          <w:rFonts w:ascii="Arial" w:hAnsi="Arial" w:cs="Arial"/>
          <w:color w:val="222222"/>
          <w:sz w:val="22"/>
          <w:szCs w:val="22"/>
          <w:shd w:val="clear" w:color="auto" w:fill="FFFFFF"/>
        </w:rPr>
        <w:t xml:space="preserve"> (</w:t>
      </w:r>
      <w:r w:rsidR="00D8673C" w:rsidRPr="00EA0AB2">
        <w:rPr>
          <w:rFonts w:ascii="Arial" w:hAnsi="Arial" w:cs="Arial"/>
          <w:color w:val="222222"/>
          <w:sz w:val="22"/>
          <w:szCs w:val="22"/>
          <w:shd w:val="clear" w:color="auto" w:fill="FFFFFF"/>
        </w:rPr>
        <w:t>2013</w:t>
      </w:r>
      <w:r w:rsidR="0F65C34F" w:rsidRPr="00EA0AB2">
        <w:rPr>
          <w:rFonts w:ascii="Arial" w:hAnsi="Arial" w:cs="Arial"/>
          <w:color w:val="222222"/>
          <w:sz w:val="22"/>
          <w:szCs w:val="22"/>
          <w:shd w:val="clear" w:color="auto" w:fill="FFFFFF"/>
        </w:rPr>
        <w:t>)</w:t>
      </w:r>
      <w:r w:rsidR="00D8673C" w:rsidRPr="00EA0AB2">
        <w:rPr>
          <w:rFonts w:ascii="Arial" w:hAnsi="Arial" w:cs="Arial"/>
          <w:color w:val="222222"/>
          <w:sz w:val="22"/>
          <w:szCs w:val="22"/>
          <w:shd w:val="clear" w:color="auto" w:fill="FFFFFF"/>
        </w:rPr>
        <w:t xml:space="preserve"> Unmanageable work, (un)liveable lives: The UK sex industry, labour rights and the welfare state. </w:t>
      </w:r>
      <w:r w:rsidR="00D8673C" w:rsidRPr="00EA0AB2">
        <w:rPr>
          <w:rFonts w:ascii="Arial" w:hAnsi="Arial" w:cs="Arial"/>
          <w:i/>
          <w:iCs/>
          <w:color w:val="222222"/>
          <w:sz w:val="22"/>
          <w:szCs w:val="22"/>
          <w:shd w:val="clear" w:color="auto" w:fill="FFFFFF"/>
        </w:rPr>
        <w:t>Social &amp; Legal Studies</w:t>
      </w:r>
      <w:r w:rsidR="00D8673C" w:rsidRPr="00EA0AB2">
        <w:rPr>
          <w:rFonts w:ascii="Arial" w:hAnsi="Arial" w:cs="Arial"/>
          <w:color w:val="222222"/>
          <w:sz w:val="22"/>
          <w:szCs w:val="22"/>
          <w:shd w:val="clear" w:color="auto" w:fill="FFFFFF"/>
        </w:rPr>
        <w:t>, 22(4)</w:t>
      </w:r>
      <w:r w:rsidR="08ABB310" w:rsidRPr="00EA0AB2">
        <w:rPr>
          <w:rFonts w:ascii="Arial" w:hAnsi="Arial" w:cs="Arial"/>
          <w:color w:val="222222"/>
          <w:sz w:val="22"/>
          <w:szCs w:val="22"/>
          <w:shd w:val="clear" w:color="auto" w:fill="FFFFFF"/>
        </w:rPr>
        <w:t xml:space="preserve">: </w:t>
      </w:r>
      <w:r w:rsidR="00D8673C" w:rsidRPr="00EA0AB2">
        <w:rPr>
          <w:rFonts w:ascii="Arial" w:hAnsi="Arial" w:cs="Arial"/>
          <w:color w:val="222222"/>
          <w:sz w:val="22"/>
          <w:szCs w:val="22"/>
          <w:shd w:val="clear" w:color="auto" w:fill="FFFFFF"/>
        </w:rPr>
        <w:t>465-488.</w:t>
      </w:r>
    </w:p>
    <w:p w14:paraId="0E3475F7" w14:textId="0B293F59" w:rsidR="00C96C71" w:rsidRPr="00EA0AB2" w:rsidRDefault="26BFCDC1" w:rsidP="7D52B7D6">
      <w:pPr>
        <w:autoSpaceDE w:val="0"/>
        <w:autoSpaceDN w:val="0"/>
        <w:adjustRightInd w:val="0"/>
        <w:spacing w:line="360" w:lineRule="auto"/>
        <w:rPr>
          <w:rFonts w:ascii="Arial" w:hAnsi="Arial" w:cs="Arial"/>
          <w:color w:val="222222"/>
          <w:sz w:val="22"/>
          <w:szCs w:val="22"/>
          <w:shd w:val="clear" w:color="auto" w:fill="FFFFFF"/>
        </w:rPr>
      </w:pPr>
      <w:r w:rsidRPr="00EA0AB2">
        <w:rPr>
          <w:rFonts w:ascii="Arial" w:hAnsi="Arial" w:cs="Arial"/>
          <w:color w:val="222222"/>
          <w:sz w:val="22"/>
          <w:szCs w:val="22"/>
          <w:shd w:val="clear" w:color="auto" w:fill="FFFFFF"/>
        </w:rPr>
        <w:t>Cruz K (</w:t>
      </w:r>
      <w:r w:rsidR="00C96C71" w:rsidRPr="00EA0AB2">
        <w:rPr>
          <w:rFonts w:ascii="Arial" w:hAnsi="Arial" w:cs="Arial"/>
          <w:color w:val="222222"/>
          <w:sz w:val="22"/>
          <w:szCs w:val="22"/>
          <w:shd w:val="clear" w:color="auto" w:fill="FFFFFF"/>
        </w:rPr>
        <w:t>2015</w:t>
      </w:r>
      <w:r w:rsidR="3399D388" w:rsidRPr="00EA0AB2">
        <w:rPr>
          <w:rFonts w:ascii="Arial" w:hAnsi="Arial" w:cs="Arial"/>
          <w:color w:val="222222"/>
          <w:sz w:val="22"/>
          <w:szCs w:val="22"/>
          <w:shd w:val="clear" w:color="auto" w:fill="FFFFFF"/>
        </w:rPr>
        <w:t>)</w:t>
      </w:r>
      <w:r w:rsidR="00C96C71" w:rsidRPr="00EA0AB2">
        <w:rPr>
          <w:rFonts w:ascii="Arial" w:hAnsi="Arial" w:cs="Arial"/>
          <w:color w:val="222222"/>
          <w:sz w:val="22"/>
          <w:szCs w:val="22"/>
          <w:shd w:val="clear" w:color="auto" w:fill="FFFFFF"/>
        </w:rPr>
        <w:t xml:space="preserve"> </w:t>
      </w:r>
      <w:r w:rsidR="00C96C71" w:rsidRPr="00EA0AB2">
        <w:rPr>
          <w:rFonts w:ascii="Arial" w:hAnsi="Arial" w:cs="Arial"/>
          <w:i/>
          <w:iCs/>
          <w:color w:val="222222"/>
          <w:sz w:val="22"/>
          <w:szCs w:val="22"/>
          <w:shd w:val="clear" w:color="auto" w:fill="FFFFFF"/>
        </w:rPr>
        <w:t>Within and against the law: UK sex worker rights activism and the politics of rights</w:t>
      </w:r>
      <w:r w:rsidR="00C96C71" w:rsidRPr="00EA0AB2">
        <w:rPr>
          <w:rFonts w:ascii="Arial" w:hAnsi="Arial" w:cs="Arial"/>
          <w:color w:val="222222"/>
          <w:sz w:val="22"/>
          <w:szCs w:val="22"/>
          <w:shd w:val="clear" w:color="auto" w:fill="FFFFFF"/>
        </w:rPr>
        <w:t>. PhD thesis, University of Nottingham.</w:t>
      </w:r>
    </w:p>
    <w:p w14:paraId="19D0629E" w14:textId="1518DB6F" w:rsidR="00CC5AED" w:rsidRPr="00EA0AB2" w:rsidRDefault="0D05526B" w:rsidP="7D52B7D6">
      <w:pPr>
        <w:autoSpaceDE w:val="0"/>
        <w:autoSpaceDN w:val="0"/>
        <w:adjustRightInd w:val="0"/>
        <w:spacing w:line="360" w:lineRule="auto"/>
        <w:rPr>
          <w:rFonts w:ascii="Arial" w:hAnsi="Arial" w:cs="Arial"/>
          <w:color w:val="222222"/>
          <w:sz w:val="22"/>
          <w:szCs w:val="22"/>
          <w:shd w:val="clear" w:color="auto" w:fill="FFFFFF"/>
        </w:rPr>
      </w:pPr>
      <w:r w:rsidRPr="00EA0AB2">
        <w:rPr>
          <w:rFonts w:ascii="Arial" w:hAnsi="Arial" w:cs="Arial"/>
          <w:color w:val="222222"/>
          <w:sz w:val="22"/>
          <w:szCs w:val="22"/>
          <w:shd w:val="clear" w:color="auto" w:fill="FFFFFF"/>
        </w:rPr>
        <w:t>Cruz K</w:t>
      </w:r>
      <w:r w:rsidR="00CC5AED" w:rsidRPr="00EA0AB2">
        <w:rPr>
          <w:rFonts w:ascii="Arial" w:hAnsi="Arial" w:cs="Arial"/>
          <w:color w:val="222222"/>
          <w:sz w:val="22"/>
          <w:szCs w:val="22"/>
          <w:shd w:val="clear" w:color="auto" w:fill="FFFFFF"/>
        </w:rPr>
        <w:t xml:space="preserve"> </w:t>
      </w:r>
      <w:r w:rsidR="3BC738A0" w:rsidRPr="00EA0AB2">
        <w:rPr>
          <w:rFonts w:ascii="Arial" w:hAnsi="Arial" w:cs="Arial"/>
          <w:color w:val="222222"/>
          <w:sz w:val="22"/>
          <w:szCs w:val="22"/>
          <w:shd w:val="clear" w:color="auto" w:fill="FFFFFF"/>
        </w:rPr>
        <w:t>(</w:t>
      </w:r>
      <w:r w:rsidR="00CC5AED" w:rsidRPr="00EA0AB2">
        <w:rPr>
          <w:rFonts w:ascii="Arial" w:hAnsi="Arial" w:cs="Arial"/>
          <w:color w:val="222222"/>
          <w:sz w:val="22"/>
          <w:szCs w:val="22"/>
          <w:shd w:val="clear" w:color="auto" w:fill="FFFFFF"/>
        </w:rPr>
        <w:t>2018</w:t>
      </w:r>
      <w:r w:rsidR="6D478466" w:rsidRPr="00EA0AB2">
        <w:rPr>
          <w:rFonts w:ascii="Arial" w:hAnsi="Arial" w:cs="Arial"/>
          <w:color w:val="222222"/>
          <w:sz w:val="22"/>
          <w:szCs w:val="22"/>
          <w:shd w:val="clear" w:color="auto" w:fill="FFFFFF"/>
        </w:rPr>
        <w:t>)</w:t>
      </w:r>
      <w:r w:rsidR="00CC5AED" w:rsidRPr="00EA0AB2">
        <w:rPr>
          <w:rFonts w:ascii="Arial" w:hAnsi="Arial" w:cs="Arial"/>
          <w:color w:val="222222"/>
          <w:sz w:val="22"/>
          <w:szCs w:val="22"/>
          <w:shd w:val="clear" w:color="auto" w:fill="FFFFFF"/>
        </w:rPr>
        <w:t xml:space="preserve"> Beyond liberalism: Marxist feminism, migrant sex work, and labour unfreedom. </w:t>
      </w:r>
      <w:r w:rsidR="00CC5AED" w:rsidRPr="00EA0AB2">
        <w:rPr>
          <w:rFonts w:ascii="Arial" w:hAnsi="Arial" w:cs="Arial"/>
          <w:i/>
          <w:iCs/>
          <w:color w:val="222222"/>
          <w:sz w:val="22"/>
          <w:szCs w:val="22"/>
          <w:shd w:val="clear" w:color="auto" w:fill="FFFFFF"/>
        </w:rPr>
        <w:t>Feminist Legal Studies</w:t>
      </w:r>
      <w:r w:rsidR="00CC5AED" w:rsidRPr="00EA0AB2">
        <w:rPr>
          <w:rFonts w:ascii="Arial" w:hAnsi="Arial" w:cs="Arial"/>
          <w:color w:val="222222"/>
          <w:sz w:val="22"/>
          <w:szCs w:val="22"/>
          <w:shd w:val="clear" w:color="auto" w:fill="FFFFFF"/>
        </w:rPr>
        <w:t>, 26(1)</w:t>
      </w:r>
      <w:r w:rsidR="0E485C8B" w:rsidRPr="00EA0AB2">
        <w:rPr>
          <w:rFonts w:ascii="Arial" w:hAnsi="Arial" w:cs="Arial"/>
          <w:color w:val="222222"/>
          <w:sz w:val="22"/>
          <w:szCs w:val="22"/>
          <w:shd w:val="clear" w:color="auto" w:fill="FFFFFF"/>
        </w:rPr>
        <w:t xml:space="preserve">: </w:t>
      </w:r>
      <w:r w:rsidR="00CC5AED" w:rsidRPr="00EA0AB2">
        <w:rPr>
          <w:rFonts w:ascii="Arial" w:hAnsi="Arial" w:cs="Arial"/>
          <w:color w:val="222222"/>
          <w:sz w:val="22"/>
          <w:szCs w:val="22"/>
          <w:shd w:val="clear" w:color="auto" w:fill="FFFFFF"/>
        </w:rPr>
        <w:t>65-92.</w:t>
      </w:r>
    </w:p>
    <w:p w14:paraId="24480098" w14:textId="01CE1E49" w:rsidR="00A84C3A" w:rsidRDefault="74F15887" w:rsidP="7D52B7D6">
      <w:pPr>
        <w:autoSpaceDE w:val="0"/>
        <w:autoSpaceDN w:val="0"/>
        <w:adjustRightInd w:val="0"/>
        <w:spacing w:line="360" w:lineRule="auto"/>
        <w:rPr>
          <w:rFonts w:ascii="Arial" w:eastAsia="Arial" w:hAnsi="Arial" w:cs="Arial"/>
          <w:sz w:val="22"/>
          <w:szCs w:val="22"/>
        </w:rPr>
      </w:pPr>
      <w:r w:rsidRPr="00EA0AB2">
        <w:rPr>
          <w:rFonts w:ascii="Arial" w:hAnsi="Arial" w:cs="Arial"/>
          <w:color w:val="222222"/>
          <w:sz w:val="22"/>
          <w:szCs w:val="22"/>
          <w:shd w:val="clear" w:color="auto" w:fill="FFFFFF"/>
        </w:rPr>
        <w:t>Cruz K</w:t>
      </w:r>
      <w:r w:rsidR="00A84C3A" w:rsidRPr="00EA0AB2">
        <w:rPr>
          <w:rFonts w:ascii="Arial" w:hAnsi="Arial" w:cs="Arial"/>
          <w:color w:val="222222"/>
          <w:sz w:val="22"/>
          <w:szCs w:val="22"/>
          <w:shd w:val="clear" w:color="auto" w:fill="FFFFFF"/>
        </w:rPr>
        <w:t xml:space="preserve"> </w:t>
      </w:r>
      <w:r w:rsidR="628CAE55" w:rsidRPr="00EA0AB2">
        <w:rPr>
          <w:rFonts w:ascii="Arial" w:hAnsi="Arial" w:cs="Arial"/>
          <w:color w:val="222222"/>
          <w:sz w:val="22"/>
          <w:szCs w:val="22"/>
          <w:shd w:val="clear" w:color="auto" w:fill="FFFFFF"/>
        </w:rPr>
        <w:t>(</w:t>
      </w:r>
      <w:r w:rsidR="00A84C3A" w:rsidRPr="00EA0AB2">
        <w:rPr>
          <w:rFonts w:ascii="Arial" w:hAnsi="Arial" w:cs="Arial"/>
          <w:color w:val="222222"/>
          <w:sz w:val="22"/>
          <w:szCs w:val="22"/>
          <w:shd w:val="clear" w:color="auto" w:fill="FFFFFF"/>
        </w:rPr>
        <w:t>2020</w:t>
      </w:r>
      <w:r w:rsidR="073E8537" w:rsidRPr="00EA0AB2">
        <w:rPr>
          <w:rFonts w:ascii="Arial" w:hAnsi="Arial" w:cs="Arial"/>
          <w:color w:val="222222"/>
          <w:sz w:val="22"/>
          <w:szCs w:val="22"/>
          <w:shd w:val="clear" w:color="auto" w:fill="FFFFFF"/>
        </w:rPr>
        <w:t>)</w:t>
      </w:r>
      <w:r w:rsidR="00A84C3A" w:rsidRPr="00EA0AB2">
        <w:rPr>
          <w:rFonts w:ascii="Arial" w:hAnsi="Arial" w:cs="Arial"/>
          <w:color w:val="222222"/>
          <w:sz w:val="22"/>
          <w:szCs w:val="22"/>
          <w:shd w:val="clear" w:color="auto" w:fill="FFFFFF"/>
        </w:rPr>
        <w:t xml:space="preserve"> The </w:t>
      </w:r>
      <w:r w:rsidR="002C0D5D" w:rsidRPr="00EA0AB2">
        <w:rPr>
          <w:rFonts w:ascii="Arial" w:hAnsi="Arial" w:cs="Arial"/>
          <w:color w:val="222222"/>
          <w:sz w:val="22"/>
          <w:szCs w:val="22"/>
          <w:shd w:val="clear" w:color="auto" w:fill="FFFFFF"/>
        </w:rPr>
        <w:t>w</w:t>
      </w:r>
      <w:r w:rsidR="00A84C3A" w:rsidRPr="00EA0AB2">
        <w:rPr>
          <w:rFonts w:ascii="Arial" w:hAnsi="Arial" w:cs="Arial"/>
          <w:color w:val="222222"/>
          <w:sz w:val="22"/>
          <w:szCs w:val="22"/>
          <w:shd w:val="clear" w:color="auto" w:fill="FFFFFF"/>
        </w:rPr>
        <w:t xml:space="preserve">ork of </w:t>
      </w:r>
      <w:r w:rsidR="002C0D5D" w:rsidRPr="00EA0AB2">
        <w:rPr>
          <w:rFonts w:ascii="Arial" w:hAnsi="Arial" w:cs="Arial"/>
          <w:color w:val="222222"/>
          <w:sz w:val="22"/>
          <w:szCs w:val="22"/>
          <w:shd w:val="clear" w:color="auto" w:fill="FFFFFF"/>
        </w:rPr>
        <w:t>s</w:t>
      </w:r>
      <w:r w:rsidR="00A84C3A" w:rsidRPr="00EA0AB2">
        <w:rPr>
          <w:rFonts w:ascii="Arial" w:hAnsi="Arial" w:cs="Arial"/>
          <w:color w:val="222222"/>
          <w:sz w:val="22"/>
          <w:szCs w:val="22"/>
          <w:shd w:val="clear" w:color="auto" w:fill="FFFFFF"/>
        </w:rPr>
        <w:t xml:space="preserve">ex </w:t>
      </w:r>
      <w:r w:rsidR="002C0D5D" w:rsidRPr="00EA0AB2">
        <w:rPr>
          <w:rFonts w:ascii="Arial" w:hAnsi="Arial" w:cs="Arial"/>
          <w:color w:val="222222"/>
          <w:sz w:val="22"/>
          <w:szCs w:val="22"/>
          <w:shd w:val="clear" w:color="auto" w:fill="FFFFFF"/>
        </w:rPr>
        <w:t>w</w:t>
      </w:r>
      <w:r w:rsidR="00A84C3A" w:rsidRPr="00EA0AB2">
        <w:rPr>
          <w:rFonts w:ascii="Arial" w:hAnsi="Arial" w:cs="Arial"/>
          <w:color w:val="222222"/>
          <w:sz w:val="22"/>
          <w:szCs w:val="22"/>
          <w:shd w:val="clear" w:color="auto" w:fill="FFFFFF"/>
        </w:rPr>
        <w:t xml:space="preserve">ork: Prostitution, </w:t>
      </w:r>
      <w:r w:rsidR="002C0D5D" w:rsidRPr="00EA0AB2">
        <w:rPr>
          <w:rFonts w:ascii="Arial" w:hAnsi="Arial" w:cs="Arial"/>
          <w:color w:val="222222"/>
          <w:sz w:val="22"/>
          <w:szCs w:val="22"/>
          <w:shd w:val="clear" w:color="auto" w:fill="FFFFFF"/>
        </w:rPr>
        <w:t>u</w:t>
      </w:r>
      <w:r w:rsidR="00A84C3A" w:rsidRPr="00EA0AB2">
        <w:rPr>
          <w:rFonts w:ascii="Arial" w:hAnsi="Arial" w:cs="Arial"/>
          <w:color w:val="222222"/>
          <w:sz w:val="22"/>
          <w:szCs w:val="22"/>
          <w:shd w:val="clear" w:color="auto" w:fill="FFFFFF"/>
        </w:rPr>
        <w:t xml:space="preserve">nfreedom and </w:t>
      </w:r>
      <w:r w:rsidR="002C0D5D" w:rsidRPr="00EA0AB2">
        <w:rPr>
          <w:rFonts w:ascii="Arial" w:hAnsi="Arial" w:cs="Arial"/>
          <w:color w:val="222222"/>
          <w:sz w:val="22"/>
          <w:szCs w:val="22"/>
          <w:shd w:val="clear" w:color="auto" w:fill="FFFFFF"/>
        </w:rPr>
        <w:t>c</w:t>
      </w:r>
      <w:r w:rsidR="00A84C3A" w:rsidRPr="00EA0AB2">
        <w:rPr>
          <w:rFonts w:ascii="Arial" w:hAnsi="Arial" w:cs="Arial"/>
          <w:color w:val="222222"/>
          <w:sz w:val="22"/>
          <w:szCs w:val="22"/>
          <w:shd w:val="clear" w:color="auto" w:fill="FFFFFF"/>
        </w:rPr>
        <w:t xml:space="preserve">riminality at </w:t>
      </w:r>
      <w:r w:rsidR="002C0D5D" w:rsidRPr="00EA0AB2">
        <w:rPr>
          <w:rFonts w:ascii="Arial" w:hAnsi="Arial" w:cs="Arial"/>
          <w:color w:val="222222"/>
          <w:sz w:val="22"/>
          <w:szCs w:val="22"/>
          <w:shd w:val="clear" w:color="auto" w:fill="FFFFFF"/>
        </w:rPr>
        <w:t>w</w:t>
      </w:r>
      <w:r w:rsidR="00A84C3A" w:rsidRPr="00EA0AB2">
        <w:rPr>
          <w:rFonts w:ascii="Arial" w:hAnsi="Arial" w:cs="Arial"/>
          <w:color w:val="222222"/>
          <w:sz w:val="22"/>
          <w:szCs w:val="22"/>
          <w:shd w:val="clear" w:color="auto" w:fill="FFFFFF"/>
        </w:rPr>
        <w:t>ork.</w:t>
      </w:r>
      <w:r w:rsidR="611293C6" w:rsidRPr="00EA0AB2">
        <w:rPr>
          <w:rFonts w:ascii="Arial" w:eastAsia="Arial" w:hAnsi="Arial" w:cs="Arial"/>
          <w:sz w:val="22"/>
          <w:szCs w:val="22"/>
        </w:rPr>
        <w:t xml:space="preserve"> In Bogg</w:t>
      </w:r>
      <w:r w:rsidR="611293C6" w:rsidRPr="7D52B7D6">
        <w:rPr>
          <w:rFonts w:ascii="Arial" w:eastAsia="Arial" w:hAnsi="Arial" w:cs="Arial"/>
          <w:sz w:val="22"/>
          <w:szCs w:val="22"/>
        </w:rPr>
        <w:t xml:space="preserve"> A, Collins J, Freedland </w:t>
      </w:r>
      <w:r w:rsidR="002C0D5D">
        <w:rPr>
          <w:rFonts w:ascii="Arial" w:eastAsia="Arial" w:hAnsi="Arial" w:cs="Arial"/>
          <w:sz w:val="22"/>
          <w:szCs w:val="22"/>
        </w:rPr>
        <w:t xml:space="preserve">M </w:t>
      </w:r>
      <w:r w:rsidR="611293C6" w:rsidRPr="7D52B7D6">
        <w:rPr>
          <w:rFonts w:ascii="Arial" w:eastAsia="Arial" w:hAnsi="Arial" w:cs="Arial"/>
          <w:sz w:val="22"/>
          <w:szCs w:val="22"/>
        </w:rPr>
        <w:t xml:space="preserve">and Herring J (eds) </w:t>
      </w:r>
      <w:r w:rsidR="611293C6" w:rsidRPr="00482C6C">
        <w:rPr>
          <w:rFonts w:ascii="Arial" w:eastAsia="Arial" w:hAnsi="Arial" w:cs="Arial"/>
          <w:i/>
          <w:iCs/>
          <w:sz w:val="22"/>
          <w:szCs w:val="22"/>
        </w:rPr>
        <w:t>Criminality at work</w:t>
      </w:r>
      <w:r w:rsidR="611293C6" w:rsidRPr="7D52B7D6">
        <w:rPr>
          <w:rFonts w:ascii="Arial" w:eastAsia="Arial" w:hAnsi="Arial" w:cs="Arial"/>
          <w:sz w:val="22"/>
          <w:szCs w:val="22"/>
        </w:rPr>
        <w:t>. Oxford</w:t>
      </w:r>
      <w:r w:rsidR="00482C6C">
        <w:rPr>
          <w:rFonts w:ascii="Arial" w:eastAsia="Arial" w:hAnsi="Arial" w:cs="Arial"/>
          <w:sz w:val="22"/>
          <w:szCs w:val="22"/>
        </w:rPr>
        <w:t xml:space="preserve"> </w:t>
      </w:r>
      <w:r w:rsidR="611293C6" w:rsidRPr="7D52B7D6">
        <w:rPr>
          <w:rFonts w:ascii="Arial" w:eastAsia="Arial" w:hAnsi="Arial" w:cs="Arial"/>
          <w:sz w:val="22"/>
          <w:szCs w:val="22"/>
        </w:rPr>
        <w:t>U</w:t>
      </w:r>
      <w:r w:rsidR="00482C6C">
        <w:rPr>
          <w:rFonts w:ascii="Arial" w:eastAsia="Arial" w:hAnsi="Arial" w:cs="Arial"/>
          <w:sz w:val="22"/>
          <w:szCs w:val="22"/>
        </w:rPr>
        <w:t xml:space="preserve">niversity </w:t>
      </w:r>
      <w:r w:rsidR="611293C6" w:rsidRPr="7D52B7D6">
        <w:rPr>
          <w:rFonts w:ascii="Arial" w:eastAsia="Arial" w:hAnsi="Arial" w:cs="Arial"/>
          <w:sz w:val="22"/>
          <w:szCs w:val="22"/>
        </w:rPr>
        <w:t>P</w:t>
      </w:r>
      <w:r w:rsidR="00482C6C">
        <w:rPr>
          <w:rFonts w:ascii="Arial" w:eastAsia="Arial" w:hAnsi="Arial" w:cs="Arial"/>
          <w:sz w:val="22"/>
          <w:szCs w:val="22"/>
        </w:rPr>
        <w:t>ress</w:t>
      </w:r>
      <w:r w:rsidR="611293C6" w:rsidRPr="7D52B7D6">
        <w:rPr>
          <w:rFonts w:ascii="Arial" w:eastAsia="Arial" w:hAnsi="Arial" w:cs="Arial"/>
          <w:sz w:val="22"/>
          <w:szCs w:val="22"/>
        </w:rPr>
        <w:t>, 192–209.</w:t>
      </w:r>
    </w:p>
    <w:p w14:paraId="1283EF8B" w14:textId="158E5339" w:rsidR="00FA6FEF" w:rsidRDefault="00FA6FEF" w:rsidP="00FA6FEF">
      <w:pPr>
        <w:spacing w:line="360" w:lineRule="auto"/>
        <w:rPr>
          <w:rFonts w:ascii="Arial" w:hAnsi="Arial" w:cs="Arial"/>
          <w:color w:val="222222"/>
          <w:sz w:val="22"/>
          <w:szCs w:val="22"/>
          <w:shd w:val="clear" w:color="auto" w:fill="FFFFFF"/>
        </w:rPr>
      </w:pPr>
      <w:r w:rsidRPr="00EA0AB2">
        <w:rPr>
          <w:rFonts w:ascii="Arial" w:hAnsi="Arial" w:cs="Arial"/>
          <w:color w:val="222222"/>
          <w:sz w:val="22"/>
          <w:szCs w:val="22"/>
          <w:shd w:val="clear" w:color="auto" w:fill="FFFFFF"/>
        </w:rPr>
        <w:lastRenderedPageBreak/>
        <w:t xml:space="preserve">Cruz K (2024) Unionising </w:t>
      </w:r>
      <w:r w:rsidR="00EA0AB2" w:rsidRPr="00EA0AB2">
        <w:rPr>
          <w:rFonts w:ascii="Arial" w:hAnsi="Arial" w:cs="Arial"/>
          <w:color w:val="222222"/>
          <w:sz w:val="22"/>
          <w:szCs w:val="22"/>
          <w:shd w:val="clear" w:color="auto" w:fill="FFFFFF"/>
        </w:rPr>
        <w:t>s</w:t>
      </w:r>
      <w:r w:rsidRPr="00EA0AB2">
        <w:rPr>
          <w:rFonts w:ascii="Arial" w:hAnsi="Arial" w:cs="Arial"/>
          <w:color w:val="222222"/>
          <w:sz w:val="22"/>
          <w:szCs w:val="22"/>
          <w:shd w:val="clear" w:color="auto" w:fill="FFFFFF"/>
        </w:rPr>
        <w:t xml:space="preserve">ex </w:t>
      </w:r>
      <w:r w:rsidR="00EA0AB2" w:rsidRPr="00EA0AB2">
        <w:rPr>
          <w:rFonts w:ascii="Arial" w:hAnsi="Arial" w:cs="Arial"/>
          <w:color w:val="222222"/>
          <w:sz w:val="22"/>
          <w:szCs w:val="22"/>
          <w:shd w:val="clear" w:color="auto" w:fill="FFFFFF"/>
        </w:rPr>
        <w:t>w</w:t>
      </w:r>
      <w:r w:rsidRPr="00EA0AB2">
        <w:rPr>
          <w:rFonts w:ascii="Arial" w:hAnsi="Arial" w:cs="Arial"/>
          <w:color w:val="222222"/>
          <w:sz w:val="22"/>
          <w:szCs w:val="22"/>
          <w:shd w:val="clear" w:color="auto" w:fill="FFFFFF"/>
        </w:rPr>
        <w:t xml:space="preserve">orkers and </w:t>
      </w:r>
      <w:r w:rsidR="00EA0AB2" w:rsidRPr="00EA0AB2">
        <w:rPr>
          <w:rFonts w:ascii="Arial" w:hAnsi="Arial" w:cs="Arial"/>
          <w:color w:val="222222"/>
          <w:sz w:val="22"/>
          <w:szCs w:val="22"/>
          <w:shd w:val="clear" w:color="auto" w:fill="FFFFFF"/>
        </w:rPr>
        <w:t>o</w:t>
      </w:r>
      <w:r w:rsidRPr="00EA0AB2">
        <w:rPr>
          <w:rFonts w:ascii="Arial" w:hAnsi="Arial" w:cs="Arial"/>
          <w:color w:val="222222"/>
          <w:sz w:val="22"/>
          <w:szCs w:val="22"/>
          <w:shd w:val="clear" w:color="auto" w:fill="FFFFFF"/>
        </w:rPr>
        <w:t xml:space="preserve">ther </w:t>
      </w:r>
      <w:r w:rsidR="00EA0AB2" w:rsidRPr="00EA0AB2">
        <w:rPr>
          <w:rFonts w:ascii="Arial" w:hAnsi="Arial" w:cs="Arial"/>
          <w:color w:val="222222"/>
          <w:sz w:val="22"/>
          <w:szCs w:val="22"/>
          <w:shd w:val="clear" w:color="auto" w:fill="FFFFFF"/>
        </w:rPr>
        <w:t>f</w:t>
      </w:r>
      <w:r w:rsidRPr="00EA0AB2">
        <w:rPr>
          <w:rFonts w:ascii="Arial" w:hAnsi="Arial" w:cs="Arial"/>
          <w:color w:val="222222"/>
          <w:sz w:val="22"/>
          <w:szCs w:val="22"/>
          <w:shd w:val="clear" w:color="auto" w:fill="FFFFFF"/>
        </w:rPr>
        <w:t xml:space="preserve">eminists. </w:t>
      </w:r>
      <w:r w:rsidRPr="00EA0AB2">
        <w:rPr>
          <w:rFonts w:ascii="Arial" w:hAnsi="Arial" w:cs="Arial"/>
          <w:i/>
          <w:iCs/>
          <w:color w:val="222222"/>
          <w:sz w:val="22"/>
          <w:szCs w:val="22"/>
          <w:shd w:val="clear" w:color="auto" w:fill="FFFFFF"/>
        </w:rPr>
        <w:t>Social &amp; Legal Studies</w:t>
      </w:r>
      <w:r w:rsidR="00EA0AB2" w:rsidRPr="00EA0AB2">
        <w:rPr>
          <w:rFonts w:ascii="Arial" w:hAnsi="Arial" w:cs="Arial"/>
          <w:color w:val="222222"/>
          <w:sz w:val="22"/>
          <w:szCs w:val="22"/>
          <w:shd w:val="clear" w:color="auto" w:fill="FFFFFF"/>
        </w:rPr>
        <w:t>,</w:t>
      </w:r>
      <w:r w:rsidRPr="00EA0AB2">
        <w:rPr>
          <w:rFonts w:ascii="Arial" w:hAnsi="Arial" w:cs="Arial"/>
          <w:color w:val="222222"/>
          <w:sz w:val="22"/>
          <w:szCs w:val="22"/>
          <w:shd w:val="clear" w:color="auto" w:fill="FFFFFF"/>
        </w:rPr>
        <w:t> 33(4):</w:t>
      </w:r>
      <w:r w:rsidRPr="00F7787A">
        <w:rPr>
          <w:rFonts w:ascii="Arial" w:hAnsi="Arial" w:cs="Arial"/>
          <w:color w:val="222222"/>
          <w:sz w:val="22"/>
          <w:szCs w:val="22"/>
          <w:shd w:val="clear" w:color="auto" w:fill="FFFFFF"/>
        </w:rPr>
        <w:t xml:space="preserve"> 501–</w:t>
      </w:r>
      <w:r>
        <w:rPr>
          <w:rFonts w:ascii="Arial" w:hAnsi="Arial" w:cs="Arial"/>
          <w:color w:val="222222"/>
          <w:sz w:val="22"/>
          <w:szCs w:val="22"/>
          <w:shd w:val="clear" w:color="auto" w:fill="FFFFFF"/>
        </w:rPr>
        <w:t>5</w:t>
      </w:r>
      <w:r w:rsidRPr="00F7787A">
        <w:rPr>
          <w:rFonts w:ascii="Arial" w:hAnsi="Arial" w:cs="Arial"/>
          <w:color w:val="222222"/>
          <w:sz w:val="22"/>
          <w:szCs w:val="22"/>
          <w:shd w:val="clear" w:color="auto" w:fill="FFFFFF"/>
        </w:rPr>
        <w:t>25.</w:t>
      </w:r>
    </w:p>
    <w:p w14:paraId="7F1AB60A" w14:textId="36669D64" w:rsidR="006740DD" w:rsidRDefault="611293C6" w:rsidP="7D52B7D6">
      <w:pPr>
        <w:autoSpaceDE w:val="0"/>
        <w:autoSpaceDN w:val="0"/>
        <w:adjustRightInd w:val="0"/>
        <w:spacing w:line="360" w:lineRule="auto"/>
        <w:rPr>
          <w:rFonts w:ascii="Arial" w:hAnsi="Arial" w:cs="Arial"/>
          <w:color w:val="222222"/>
          <w:sz w:val="22"/>
          <w:szCs w:val="22"/>
          <w:shd w:val="clear" w:color="auto" w:fill="FFFFFF"/>
        </w:rPr>
      </w:pPr>
      <w:r w:rsidRPr="00EA0AB2">
        <w:rPr>
          <w:rFonts w:ascii="Arial" w:hAnsi="Arial" w:cs="Arial"/>
          <w:color w:val="222222"/>
          <w:sz w:val="22"/>
          <w:szCs w:val="22"/>
          <w:shd w:val="clear" w:color="auto" w:fill="FFFFFF"/>
        </w:rPr>
        <w:t xml:space="preserve">Cruz K </w:t>
      </w:r>
      <w:r w:rsidR="006740DD" w:rsidRPr="00EA0AB2">
        <w:rPr>
          <w:rFonts w:ascii="Arial" w:hAnsi="Arial" w:cs="Arial"/>
          <w:color w:val="222222"/>
          <w:sz w:val="22"/>
          <w:szCs w:val="22"/>
          <w:shd w:val="clear" w:color="auto" w:fill="FFFFFF"/>
        </w:rPr>
        <w:t>and Hardy K</w:t>
      </w:r>
      <w:r w:rsidR="6EB6CDB5" w:rsidRPr="00EA0AB2">
        <w:rPr>
          <w:rFonts w:ascii="Arial" w:hAnsi="Arial" w:cs="Arial"/>
          <w:color w:val="222222"/>
          <w:sz w:val="22"/>
          <w:szCs w:val="22"/>
          <w:shd w:val="clear" w:color="auto" w:fill="FFFFFF"/>
        </w:rPr>
        <w:t xml:space="preserve"> (</w:t>
      </w:r>
      <w:r w:rsidR="006740DD" w:rsidRPr="00EA0AB2">
        <w:rPr>
          <w:rFonts w:ascii="Arial" w:hAnsi="Arial" w:cs="Arial"/>
          <w:color w:val="222222"/>
          <w:sz w:val="22"/>
          <w:szCs w:val="22"/>
          <w:shd w:val="clear" w:color="auto" w:fill="FFFFFF"/>
        </w:rPr>
        <w:t>2021</w:t>
      </w:r>
      <w:r w:rsidR="369E29F6" w:rsidRPr="00EA0AB2">
        <w:rPr>
          <w:rFonts w:ascii="Arial" w:hAnsi="Arial" w:cs="Arial"/>
          <w:color w:val="222222"/>
          <w:sz w:val="22"/>
          <w:szCs w:val="22"/>
          <w:shd w:val="clear" w:color="auto" w:fill="FFFFFF"/>
        </w:rPr>
        <w:t>)</w:t>
      </w:r>
      <w:r w:rsidR="006740DD" w:rsidRPr="00EA0AB2">
        <w:rPr>
          <w:rFonts w:ascii="Arial" w:hAnsi="Arial" w:cs="Arial"/>
          <w:color w:val="222222"/>
          <w:sz w:val="22"/>
          <w:szCs w:val="22"/>
          <w:shd w:val="clear" w:color="auto" w:fill="FFFFFF"/>
        </w:rPr>
        <w:t xml:space="preserve"> Prostitution and </w:t>
      </w:r>
      <w:r w:rsidR="00EA0AB2" w:rsidRPr="00EA0AB2">
        <w:rPr>
          <w:rFonts w:ascii="Arial" w:hAnsi="Arial" w:cs="Arial"/>
          <w:color w:val="222222"/>
          <w:sz w:val="22"/>
          <w:szCs w:val="22"/>
          <w:shd w:val="clear" w:color="auto" w:fill="FFFFFF"/>
        </w:rPr>
        <w:t>s</w:t>
      </w:r>
      <w:r w:rsidR="006740DD" w:rsidRPr="00EA0AB2">
        <w:rPr>
          <w:rFonts w:ascii="Arial" w:hAnsi="Arial" w:cs="Arial"/>
          <w:color w:val="222222"/>
          <w:sz w:val="22"/>
          <w:szCs w:val="22"/>
          <w:shd w:val="clear" w:color="auto" w:fill="FFFFFF"/>
        </w:rPr>
        <w:t xml:space="preserve">ex </w:t>
      </w:r>
      <w:r w:rsidR="00EA0AB2" w:rsidRPr="00EA0AB2">
        <w:rPr>
          <w:rFonts w:ascii="Arial" w:hAnsi="Arial" w:cs="Arial"/>
          <w:color w:val="222222"/>
          <w:sz w:val="22"/>
          <w:szCs w:val="22"/>
          <w:shd w:val="clear" w:color="auto" w:fill="FFFFFF"/>
        </w:rPr>
        <w:t>w</w:t>
      </w:r>
      <w:r w:rsidR="006740DD" w:rsidRPr="00EA0AB2">
        <w:rPr>
          <w:rFonts w:ascii="Arial" w:hAnsi="Arial" w:cs="Arial"/>
          <w:color w:val="222222"/>
          <w:sz w:val="22"/>
          <w:szCs w:val="22"/>
          <w:shd w:val="clear" w:color="auto" w:fill="FFFFFF"/>
        </w:rPr>
        <w:t>ork. In </w:t>
      </w:r>
      <w:r w:rsidR="006740DD" w:rsidRPr="00EA0AB2">
        <w:rPr>
          <w:rFonts w:ascii="Arial" w:hAnsi="Arial" w:cs="Arial"/>
          <w:i/>
          <w:iCs/>
          <w:color w:val="222222"/>
          <w:sz w:val="22"/>
          <w:szCs w:val="22"/>
          <w:shd w:val="clear" w:color="auto" w:fill="FFFFFF"/>
        </w:rPr>
        <w:t>The Sage Handbook of Marxism</w:t>
      </w:r>
      <w:r w:rsidR="659E3FEE" w:rsidRPr="00EA0AB2">
        <w:rPr>
          <w:rFonts w:ascii="Arial" w:hAnsi="Arial" w:cs="Arial"/>
          <w:color w:val="222222"/>
          <w:sz w:val="22"/>
          <w:szCs w:val="22"/>
          <w:shd w:val="clear" w:color="auto" w:fill="FFFFFF"/>
        </w:rPr>
        <w:t>.</w:t>
      </w:r>
      <w:r w:rsidR="659E3FEE" w:rsidRPr="7D52B7D6">
        <w:rPr>
          <w:rFonts w:ascii="Arial" w:hAnsi="Arial" w:cs="Arial"/>
          <w:color w:val="222222"/>
          <w:sz w:val="22"/>
          <w:szCs w:val="22"/>
          <w:shd w:val="clear" w:color="auto" w:fill="FFFFFF"/>
        </w:rPr>
        <w:t xml:space="preserve"> Sage, </w:t>
      </w:r>
      <w:r w:rsidR="006740DD" w:rsidRPr="7D52B7D6">
        <w:rPr>
          <w:rFonts w:ascii="Arial" w:hAnsi="Arial" w:cs="Arial"/>
          <w:color w:val="222222"/>
          <w:sz w:val="22"/>
          <w:szCs w:val="22"/>
          <w:shd w:val="clear" w:color="auto" w:fill="FFFFFF"/>
        </w:rPr>
        <w:t>1389-1409.</w:t>
      </w:r>
    </w:p>
    <w:p w14:paraId="24CC0F3C" w14:textId="3A197863" w:rsidR="00F7787A" w:rsidRPr="00B14180" w:rsidRDefault="00F7787A" w:rsidP="7D52B7D6">
      <w:pPr>
        <w:spacing w:line="360" w:lineRule="auto"/>
        <w:rPr>
          <w:rFonts w:ascii="Arial" w:hAnsi="Arial" w:cs="Arial"/>
          <w:color w:val="222222"/>
          <w:sz w:val="22"/>
          <w:szCs w:val="22"/>
          <w:shd w:val="clear" w:color="auto" w:fill="FFFFFF"/>
        </w:rPr>
      </w:pPr>
      <w:r w:rsidRPr="00B14180">
        <w:rPr>
          <w:rFonts w:ascii="Arial" w:hAnsi="Arial" w:cs="Arial"/>
          <w:color w:val="222222"/>
          <w:sz w:val="22"/>
          <w:szCs w:val="22"/>
          <w:shd w:val="clear" w:color="auto" w:fill="FFFFFF"/>
        </w:rPr>
        <w:t>Cruz K and Herrmann T (2024)</w:t>
      </w:r>
      <w:r w:rsidRPr="00B14180">
        <w:rPr>
          <w:rFonts w:ascii="Aptos" w:hAnsi="Aptos"/>
          <w:color w:val="000000"/>
          <w:shd w:val="clear" w:color="auto" w:fill="FFFFFF"/>
        </w:rPr>
        <w:t xml:space="preserve"> </w:t>
      </w:r>
      <w:r w:rsidRPr="00B14180">
        <w:rPr>
          <w:rFonts w:ascii="Arial" w:hAnsi="Arial" w:cs="Arial"/>
          <w:color w:val="222222"/>
          <w:sz w:val="22"/>
          <w:szCs w:val="22"/>
          <w:shd w:val="clear" w:color="auto" w:fill="FFFFFF"/>
        </w:rPr>
        <w:t> </w:t>
      </w:r>
      <w:hyperlink r:id="rId8" w:tooltip="https://www.etui.org/publications/sex-worker-rights-movement-and-trade-unionism-europe" w:history="1">
        <w:r w:rsidRPr="00B14180">
          <w:rPr>
            <w:rStyle w:val="Hyperlink"/>
            <w:rFonts w:ascii="Arial" w:hAnsi="Arial" w:cs="Arial"/>
            <w:i/>
            <w:iCs/>
            <w:sz w:val="22"/>
            <w:szCs w:val="22"/>
            <w:shd w:val="clear" w:color="auto" w:fill="FFFFFF"/>
          </w:rPr>
          <w:t xml:space="preserve">The </w:t>
        </w:r>
        <w:r w:rsidR="00B14180" w:rsidRPr="00B14180">
          <w:rPr>
            <w:rStyle w:val="Hyperlink"/>
            <w:rFonts w:ascii="Arial" w:hAnsi="Arial" w:cs="Arial"/>
            <w:i/>
            <w:iCs/>
            <w:sz w:val="22"/>
            <w:szCs w:val="22"/>
            <w:shd w:val="clear" w:color="auto" w:fill="FFFFFF"/>
          </w:rPr>
          <w:t>se</w:t>
        </w:r>
        <w:r w:rsidRPr="00B14180">
          <w:rPr>
            <w:rStyle w:val="Hyperlink"/>
            <w:rFonts w:ascii="Arial" w:hAnsi="Arial" w:cs="Arial"/>
            <w:i/>
            <w:iCs/>
            <w:sz w:val="22"/>
            <w:szCs w:val="22"/>
            <w:shd w:val="clear" w:color="auto" w:fill="FFFFFF"/>
          </w:rPr>
          <w:t xml:space="preserve">x </w:t>
        </w:r>
        <w:r w:rsidR="00B14180" w:rsidRPr="00B14180">
          <w:rPr>
            <w:rStyle w:val="Hyperlink"/>
            <w:rFonts w:ascii="Arial" w:hAnsi="Arial" w:cs="Arial"/>
            <w:i/>
            <w:iCs/>
            <w:sz w:val="22"/>
            <w:szCs w:val="22"/>
            <w:shd w:val="clear" w:color="auto" w:fill="FFFFFF"/>
          </w:rPr>
          <w:t>w</w:t>
        </w:r>
        <w:r w:rsidRPr="00B14180">
          <w:rPr>
            <w:rStyle w:val="Hyperlink"/>
            <w:rFonts w:ascii="Arial" w:hAnsi="Arial" w:cs="Arial"/>
            <w:i/>
            <w:iCs/>
            <w:sz w:val="22"/>
            <w:szCs w:val="22"/>
            <w:shd w:val="clear" w:color="auto" w:fill="FFFFFF"/>
          </w:rPr>
          <w:t xml:space="preserve">orker </w:t>
        </w:r>
        <w:r w:rsidR="00B14180" w:rsidRPr="00B14180">
          <w:rPr>
            <w:rStyle w:val="Hyperlink"/>
            <w:rFonts w:ascii="Arial" w:hAnsi="Arial" w:cs="Arial"/>
            <w:i/>
            <w:iCs/>
            <w:sz w:val="22"/>
            <w:szCs w:val="22"/>
            <w:shd w:val="clear" w:color="auto" w:fill="FFFFFF"/>
          </w:rPr>
          <w:t>r</w:t>
        </w:r>
        <w:r w:rsidRPr="00B14180">
          <w:rPr>
            <w:rStyle w:val="Hyperlink"/>
            <w:rFonts w:ascii="Arial" w:hAnsi="Arial" w:cs="Arial"/>
            <w:i/>
            <w:iCs/>
            <w:sz w:val="22"/>
            <w:szCs w:val="22"/>
            <w:shd w:val="clear" w:color="auto" w:fill="FFFFFF"/>
          </w:rPr>
          <w:t xml:space="preserve">ights </w:t>
        </w:r>
        <w:r w:rsidR="00B14180" w:rsidRPr="00B14180">
          <w:rPr>
            <w:rStyle w:val="Hyperlink"/>
            <w:rFonts w:ascii="Arial" w:hAnsi="Arial" w:cs="Arial"/>
            <w:i/>
            <w:iCs/>
            <w:sz w:val="22"/>
            <w:szCs w:val="22"/>
            <w:shd w:val="clear" w:color="auto" w:fill="FFFFFF"/>
          </w:rPr>
          <w:t>m</w:t>
        </w:r>
        <w:r w:rsidRPr="00B14180">
          <w:rPr>
            <w:rStyle w:val="Hyperlink"/>
            <w:rFonts w:ascii="Arial" w:hAnsi="Arial" w:cs="Arial"/>
            <w:i/>
            <w:iCs/>
            <w:sz w:val="22"/>
            <w:szCs w:val="22"/>
            <w:shd w:val="clear" w:color="auto" w:fill="FFFFFF"/>
          </w:rPr>
          <w:t xml:space="preserve">ovement and </w:t>
        </w:r>
        <w:r w:rsidR="00B14180" w:rsidRPr="00B14180">
          <w:rPr>
            <w:rStyle w:val="Hyperlink"/>
            <w:rFonts w:ascii="Arial" w:hAnsi="Arial" w:cs="Arial"/>
            <w:i/>
            <w:iCs/>
            <w:sz w:val="22"/>
            <w:szCs w:val="22"/>
            <w:shd w:val="clear" w:color="auto" w:fill="FFFFFF"/>
          </w:rPr>
          <w:t>tr</w:t>
        </w:r>
        <w:r w:rsidRPr="00B14180">
          <w:rPr>
            <w:rStyle w:val="Hyperlink"/>
            <w:rFonts w:ascii="Arial" w:hAnsi="Arial" w:cs="Arial"/>
            <w:i/>
            <w:iCs/>
            <w:sz w:val="22"/>
            <w:szCs w:val="22"/>
            <w:shd w:val="clear" w:color="auto" w:fill="FFFFFF"/>
          </w:rPr>
          <w:t xml:space="preserve">ade </w:t>
        </w:r>
        <w:r w:rsidR="00B14180" w:rsidRPr="00B14180">
          <w:rPr>
            <w:rStyle w:val="Hyperlink"/>
            <w:rFonts w:ascii="Arial" w:hAnsi="Arial" w:cs="Arial"/>
            <w:i/>
            <w:iCs/>
            <w:sz w:val="22"/>
            <w:szCs w:val="22"/>
            <w:shd w:val="clear" w:color="auto" w:fill="FFFFFF"/>
          </w:rPr>
          <w:t>u</w:t>
        </w:r>
        <w:r w:rsidRPr="00B14180">
          <w:rPr>
            <w:rStyle w:val="Hyperlink"/>
            <w:rFonts w:ascii="Arial" w:hAnsi="Arial" w:cs="Arial"/>
            <w:i/>
            <w:iCs/>
            <w:sz w:val="22"/>
            <w:szCs w:val="22"/>
            <w:shd w:val="clear" w:color="auto" w:fill="FFFFFF"/>
          </w:rPr>
          <w:t>nionism in Europe: Case studies from Sweden, Germany and the UK</w:t>
        </w:r>
      </w:hyperlink>
      <w:r w:rsidR="006905BC">
        <w:t>.</w:t>
      </w:r>
      <w:r w:rsidRPr="00B14180">
        <w:rPr>
          <w:rFonts w:ascii="Arial" w:hAnsi="Arial" w:cs="Arial"/>
          <w:color w:val="222222"/>
          <w:sz w:val="22"/>
          <w:szCs w:val="22"/>
          <w:shd w:val="clear" w:color="auto" w:fill="FFFFFF"/>
        </w:rPr>
        <w:t> European Trade Union Institute.</w:t>
      </w:r>
    </w:p>
    <w:p w14:paraId="6A945B7B" w14:textId="68135F88" w:rsidR="00DE15CE" w:rsidRPr="006905BC" w:rsidRDefault="00DE15CE" w:rsidP="7D52B7D6">
      <w:pPr>
        <w:spacing w:line="360" w:lineRule="auto"/>
        <w:rPr>
          <w:rFonts w:ascii="Arial" w:hAnsi="Arial" w:cs="Arial"/>
          <w:color w:val="222222"/>
          <w:sz w:val="22"/>
          <w:szCs w:val="22"/>
        </w:rPr>
      </w:pPr>
      <w:r>
        <w:rPr>
          <w:rFonts w:ascii="Arial" w:hAnsi="Arial" w:cs="Arial"/>
          <w:color w:val="222222"/>
          <w:sz w:val="22"/>
          <w:szCs w:val="22"/>
        </w:rPr>
        <w:t xml:space="preserve">Dalla Costa M and </w:t>
      </w:r>
      <w:r w:rsidR="001F3927">
        <w:rPr>
          <w:rFonts w:ascii="Arial" w:hAnsi="Arial" w:cs="Arial"/>
          <w:color w:val="222222"/>
          <w:sz w:val="22"/>
          <w:szCs w:val="22"/>
        </w:rPr>
        <w:t xml:space="preserve">James S (1975) </w:t>
      </w:r>
      <w:r w:rsidR="001F3927">
        <w:rPr>
          <w:rFonts w:ascii="Arial" w:hAnsi="Arial" w:cs="Arial"/>
          <w:i/>
          <w:iCs/>
          <w:color w:val="222222"/>
          <w:sz w:val="22"/>
          <w:szCs w:val="22"/>
        </w:rPr>
        <w:t>The power of women and the subversion of the community.</w:t>
      </w:r>
      <w:r w:rsidR="006905BC">
        <w:rPr>
          <w:rFonts w:ascii="Arial" w:hAnsi="Arial" w:cs="Arial"/>
          <w:color w:val="222222"/>
          <w:sz w:val="22"/>
          <w:szCs w:val="22"/>
        </w:rPr>
        <w:t xml:space="preserve"> Falling Wall Press.</w:t>
      </w:r>
    </w:p>
    <w:p w14:paraId="0CD2BFB0" w14:textId="304F3AED" w:rsidR="59CD89E3" w:rsidRDefault="59CD89E3" w:rsidP="7D52B7D6">
      <w:pPr>
        <w:spacing w:line="360" w:lineRule="auto"/>
        <w:rPr>
          <w:rFonts w:ascii="Arial" w:hAnsi="Arial" w:cs="Arial"/>
          <w:color w:val="222222"/>
          <w:sz w:val="22"/>
          <w:szCs w:val="22"/>
        </w:rPr>
      </w:pPr>
      <w:r w:rsidRPr="00B14180">
        <w:rPr>
          <w:rFonts w:ascii="Arial" w:hAnsi="Arial" w:cs="Arial"/>
          <w:color w:val="222222"/>
          <w:sz w:val="22"/>
          <w:szCs w:val="22"/>
        </w:rPr>
        <w:t>Fannon M</w:t>
      </w:r>
      <w:r w:rsidR="2BD4DB54" w:rsidRPr="00B14180">
        <w:rPr>
          <w:rFonts w:ascii="Arial" w:hAnsi="Arial" w:cs="Arial"/>
          <w:color w:val="222222"/>
          <w:sz w:val="22"/>
          <w:szCs w:val="22"/>
        </w:rPr>
        <w:t xml:space="preserve"> (</w:t>
      </w:r>
      <w:r w:rsidRPr="00B14180">
        <w:rPr>
          <w:rFonts w:ascii="Arial" w:hAnsi="Arial" w:cs="Arial"/>
          <w:color w:val="222222"/>
          <w:sz w:val="22"/>
          <w:szCs w:val="22"/>
        </w:rPr>
        <w:t>202</w:t>
      </w:r>
      <w:r w:rsidR="00F7787A" w:rsidRPr="00B14180">
        <w:rPr>
          <w:rFonts w:ascii="Arial" w:hAnsi="Arial" w:cs="Arial"/>
          <w:color w:val="222222"/>
          <w:sz w:val="22"/>
          <w:szCs w:val="22"/>
        </w:rPr>
        <w:t>5</w:t>
      </w:r>
      <w:r w:rsidR="7E77563C" w:rsidRPr="00B14180">
        <w:rPr>
          <w:rFonts w:ascii="Arial" w:hAnsi="Arial" w:cs="Arial"/>
          <w:color w:val="222222"/>
          <w:sz w:val="22"/>
          <w:szCs w:val="22"/>
        </w:rPr>
        <w:t>)</w:t>
      </w:r>
      <w:r w:rsidRPr="00B14180">
        <w:rPr>
          <w:rFonts w:ascii="Arial" w:hAnsi="Arial" w:cs="Arial"/>
          <w:color w:val="222222"/>
          <w:sz w:val="22"/>
          <w:szCs w:val="22"/>
        </w:rPr>
        <w:t xml:space="preserve"> </w:t>
      </w:r>
      <w:r w:rsidR="07484413" w:rsidRPr="00B14180">
        <w:rPr>
          <w:rFonts w:ascii="Arial" w:hAnsi="Arial" w:cs="Arial"/>
          <w:i/>
          <w:iCs/>
          <w:color w:val="222222"/>
          <w:sz w:val="22"/>
          <w:szCs w:val="22"/>
        </w:rPr>
        <w:t xml:space="preserve">Theorising </w:t>
      </w:r>
      <w:r w:rsidR="00B14180" w:rsidRPr="00B14180">
        <w:rPr>
          <w:rFonts w:ascii="Arial" w:hAnsi="Arial" w:cs="Arial"/>
          <w:i/>
          <w:iCs/>
          <w:color w:val="222222"/>
          <w:sz w:val="22"/>
          <w:szCs w:val="22"/>
        </w:rPr>
        <w:t>s</w:t>
      </w:r>
      <w:r w:rsidR="07484413" w:rsidRPr="00B14180">
        <w:rPr>
          <w:rFonts w:ascii="Arial" w:hAnsi="Arial" w:cs="Arial"/>
          <w:i/>
          <w:iCs/>
          <w:color w:val="222222"/>
          <w:sz w:val="22"/>
          <w:szCs w:val="22"/>
        </w:rPr>
        <w:t xml:space="preserve">ex </w:t>
      </w:r>
      <w:r w:rsidR="00B14180" w:rsidRPr="00B14180">
        <w:rPr>
          <w:rFonts w:ascii="Arial" w:hAnsi="Arial" w:cs="Arial"/>
          <w:i/>
          <w:iCs/>
          <w:color w:val="222222"/>
          <w:sz w:val="22"/>
          <w:szCs w:val="22"/>
        </w:rPr>
        <w:t>w</w:t>
      </w:r>
      <w:r w:rsidR="07484413" w:rsidRPr="00B14180">
        <w:rPr>
          <w:rFonts w:ascii="Arial" w:hAnsi="Arial" w:cs="Arial"/>
          <w:i/>
          <w:iCs/>
          <w:color w:val="222222"/>
          <w:sz w:val="22"/>
          <w:szCs w:val="22"/>
        </w:rPr>
        <w:t xml:space="preserve">ork and </w:t>
      </w:r>
      <w:r w:rsidR="00B14180" w:rsidRPr="00B14180">
        <w:rPr>
          <w:rFonts w:ascii="Arial" w:hAnsi="Arial" w:cs="Arial"/>
          <w:i/>
          <w:iCs/>
          <w:color w:val="222222"/>
          <w:sz w:val="22"/>
          <w:szCs w:val="22"/>
        </w:rPr>
        <w:t>p</w:t>
      </w:r>
      <w:r w:rsidR="07484413" w:rsidRPr="00B14180">
        <w:rPr>
          <w:rFonts w:ascii="Arial" w:hAnsi="Arial" w:cs="Arial"/>
          <w:i/>
          <w:iCs/>
          <w:color w:val="222222"/>
          <w:sz w:val="22"/>
          <w:szCs w:val="22"/>
        </w:rPr>
        <w:t xml:space="preserve">rostitution: From </w:t>
      </w:r>
      <w:r w:rsidR="00B14180" w:rsidRPr="00B14180">
        <w:rPr>
          <w:rFonts w:ascii="Arial" w:hAnsi="Arial" w:cs="Arial"/>
          <w:i/>
          <w:iCs/>
          <w:color w:val="222222"/>
          <w:sz w:val="22"/>
          <w:szCs w:val="22"/>
        </w:rPr>
        <w:t>s</w:t>
      </w:r>
      <w:r w:rsidR="07484413" w:rsidRPr="00B14180">
        <w:rPr>
          <w:rFonts w:ascii="Arial" w:hAnsi="Arial" w:cs="Arial"/>
          <w:i/>
          <w:iCs/>
          <w:color w:val="222222"/>
          <w:sz w:val="22"/>
          <w:szCs w:val="22"/>
        </w:rPr>
        <w:t xml:space="preserve">ex to </w:t>
      </w:r>
      <w:r w:rsidR="00B14180" w:rsidRPr="00B14180">
        <w:rPr>
          <w:rFonts w:ascii="Arial" w:hAnsi="Arial" w:cs="Arial"/>
          <w:i/>
          <w:iCs/>
          <w:color w:val="222222"/>
          <w:sz w:val="22"/>
          <w:szCs w:val="22"/>
        </w:rPr>
        <w:t>w</w:t>
      </w:r>
      <w:r w:rsidR="07484413" w:rsidRPr="00B14180">
        <w:rPr>
          <w:rFonts w:ascii="Arial" w:hAnsi="Arial" w:cs="Arial"/>
          <w:i/>
          <w:iCs/>
          <w:color w:val="222222"/>
          <w:sz w:val="22"/>
          <w:szCs w:val="22"/>
        </w:rPr>
        <w:t xml:space="preserve">ork, to </w:t>
      </w:r>
      <w:r w:rsidR="00B14180" w:rsidRPr="00B14180">
        <w:rPr>
          <w:rFonts w:ascii="Arial" w:hAnsi="Arial" w:cs="Arial"/>
          <w:i/>
          <w:iCs/>
          <w:color w:val="222222"/>
          <w:sz w:val="22"/>
          <w:szCs w:val="22"/>
        </w:rPr>
        <w:t>s</w:t>
      </w:r>
      <w:r w:rsidR="07484413" w:rsidRPr="00B14180">
        <w:rPr>
          <w:rFonts w:ascii="Arial" w:hAnsi="Arial" w:cs="Arial"/>
          <w:i/>
          <w:iCs/>
          <w:color w:val="222222"/>
          <w:sz w:val="22"/>
          <w:szCs w:val="22"/>
        </w:rPr>
        <w:t xml:space="preserve">ex and </w:t>
      </w:r>
      <w:r w:rsidR="00B14180" w:rsidRPr="00B14180">
        <w:rPr>
          <w:rFonts w:ascii="Arial" w:hAnsi="Arial" w:cs="Arial"/>
          <w:i/>
          <w:iCs/>
          <w:color w:val="222222"/>
          <w:sz w:val="22"/>
          <w:szCs w:val="22"/>
        </w:rPr>
        <w:t>w</w:t>
      </w:r>
      <w:r w:rsidR="07484413" w:rsidRPr="00B14180">
        <w:rPr>
          <w:rFonts w:ascii="Arial" w:hAnsi="Arial" w:cs="Arial"/>
          <w:i/>
          <w:iCs/>
          <w:color w:val="222222"/>
          <w:sz w:val="22"/>
          <w:szCs w:val="22"/>
        </w:rPr>
        <w:t>ork</w:t>
      </w:r>
      <w:r w:rsidR="07484413" w:rsidRPr="00B14180">
        <w:rPr>
          <w:rFonts w:ascii="Arial" w:hAnsi="Arial" w:cs="Arial"/>
          <w:color w:val="222222"/>
          <w:sz w:val="22"/>
          <w:szCs w:val="22"/>
        </w:rPr>
        <w:t>.</w:t>
      </w:r>
      <w:r w:rsidR="07484413" w:rsidRPr="7D52B7D6">
        <w:rPr>
          <w:rFonts w:ascii="Arial" w:hAnsi="Arial" w:cs="Arial"/>
          <w:color w:val="222222"/>
          <w:sz w:val="22"/>
          <w:szCs w:val="22"/>
        </w:rPr>
        <w:t xml:space="preserve"> PhD Thesis</w:t>
      </w:r>
      <w:r w:rsidR="690C8DBE" w:rsidRPr="7D52B7D6">
        <w:rPr>
          <w:rFonts w:ascii="Arial" w:hAnsi="Arial" w:cs="Arial"/>
          <w:color w:val="222222"/>
          <w:sz w:val="22"/>
          <w:szCs w:val="22"/>
        </w:rPr>
        <w:t xml:space="preserve">, </w:t>
      </w:r>
      <w:r w:rsidR="07484413" w:rsidRPr="7D52B7D6">
        <w:rPr>
          <w:rFonts w:ascii="Arial" w:hAnsi="Arial" w:cs="Arial"/>
          <w:color w:val="222222"/>
          <w:sz w:val="22"/>
          <w:szCs w:val="22"/>
        </w:rPr>
        <w:t>University of Bristol</w:t>
      </w:r>
      <w:r w:rsidR="2C1B1448" w:rsidRPr="7D52B7D6">
        <w:rPr>
          <w:rFonts w:ascii="Arial" w:hAnsi="Arial" w:cs="Arial"/>
          <w:color w:val="222222"/>
          <w:sz w:val="22"/>
          <w:szCs w:val="22"/>
        </w:rPr>
        <w:t>.</w:t>
      </w:r>
    </w:p>
    <w:p w14:paraId="2DB65A42" w14:textId="4E9011FF" w:rsidR="4C301156" w:rsidRPr="00896C25" w:rsidRDefault="4C301156" w:rsidP="7D52B7D6">
      <w:pPr>
        <w:spacing w:line="360" w:lineRule="auto"/>
        <w:rPr>
          <w:rFonts w:ascii="Arial" w:hAnsi="Arial" w:cs="Arial"/>
          <w:color w:val="222222"/>
          <w:sz w:val="22"/>
          <w:szCs w:val="22"/>
        </w:rPr>
      </w:pPr>
      <w:r w:rsidRPr="00896C25">
        <w:rPr>
          <w:rFonts w:ascii="Arial" w:hAnsi="Arial" w:cs="Arial"/>
          <w:color w:val="222222"/>
          <w:sz w:val="22"/>
          <w:szCs w:val="22"/>
        </w:rPr>
        <w:t>Federici S (2004) </w:t>
      </w:r>
      <w:r w:rsidRPr="00896C25">
        <w:rPr>
          <w:rFonts w:ascii="Arial" w:hAnsi="Arial" w:cs="Arial"/>
          <w:i/>
          <w:iCs/>
          <w:color w:val="222222"/>
          <w:sz w:val="22"/>
          <w:szCs w:val="22"/>
        </w:rPr>
        <w:t>Caliban and the Witch</w:t>
      </w:r>
      <w:r w:rsidRPr="00896C25">
        <w:rPr>
          <w:rFonts w:ascii="Arial" w:hAnsi="Arial" w:cs="Arial"/>
          <w:color w:val="222222"/>
          <w:sz w:val="22"/>
          <w:szCs w:val="22"/>
        </w:rPr>
        <w:t xml:space="preserve">. </w:t>
      </w:r>
      <w:proofErr w:type="spellStart"/>
      <w:r w:rsidRPr="00896C25">
        <w:rPr>
          <w:rFonts w:ascii="Arial" w:hAnsi="Arial" w:cs="Arial"/>
          <w:color w:val="222222"/>
          <w:sz w:val="22"/>
          <w:szCs w:val="22"/>
        </w:rPr>
        <w:t>Autonomedia</w:t>
      </w:r>
      <w:proofErr w:type="spellEnd"/>
      <w:r w:rsidRPr="00896C25">
        <w:rPr>
          <w:rFonts w:ascii="Arial" w:hAnsi="Arial" w:cs="Arial"/>
          <w:color w:val="222222"/>
          <w:sz w:val="22"/>
          <w:szCs w:val="22"/>
        </w:rPr>
        <w:t>.</w:t>
      </w:r>
    </w:p>
    <w:p w14:paraId="067096FF" w14:textId="0A6E1F3E" w:rsidR="00D02F89" w:rsidRDefault="00D02F89" w:rsidP="7D52B7D6">
      <w:pPr>
        <w:autoSpaceDE w:val="0"/>
        <w:autoSpaceDN w:val="0"/>
        <w:adjustRightInd w:val="0"/>
        <w:spacing w:line="360" w:lineRule="auto"/>
        <w:rPr>
          <w:rFonts w:ascii="Arial" w:hAnsi="Arial" w:cs="Arial"/>
          <w:color w:val="222222"/>
          <w:sz w:val="22"/>
          <w:szCs w:val="22"/>
          <w:shd w:val="clear" w:color="auto" w:fill="FFFFFF"/>
        </w:rPr>
      </w:pPr>
      <w:r w:rsidRPr="00896C25">
        <w:rPr>
          <w:rFonts w:ascii="Arial" w:hAnsi="Arial" w:cs="Arial"/>
          <w:color w:val="222222"/>
          <w:sz w:val="22"/>
          <w:szCs w:val="22"/>
          <w:shd w:val="clear" w:color="auto" w:fill="FFFFFF"/>
        </w:rPr>
        <w:t xml:space="preserve">Federici S </w:t>
      </w:r>
      <w:r w:rsidR="6DB7F3AD" w:rsidRPr="00896C25">
        <w:rPr>
          <w:rFonts w:ascii="Arial" w:hAnsi="Arial" w:cs="Arial"/>
          <w:color w:val="222222"/>
          <w:sz w:val="22"/>
          <w:szCs w:val="22"/>
          <w:shd w:val="clear" w:color="auto" w:fill="FFFFFF"/>
        </w:rPr>
        <w:t>(</w:t>
      </w:r>
      <w:r w:rsidRPr="00896C25">
        <w:rPr>
          <w:rFonts w:ascii="Arial" w:hAnsi="Arial" w:cs="Arial"/>
          <w:color w:val="222222"/>
          <w:sz w:val="22"/>
          <w:szCs w:val="22"/>
          <w:shd w:val="clear" w:color="auto" w:fill="FFFFFF"/>
        </w:rPr>
        <w:t>20</w:t>
      </w:r>
      <w:r w:rsidR="00C7549A" w:rsidRPr="00896C25">
        <w:rPr>
          <w:rFonts w:ascii="Arial" w:hAnsi="Arial" w:cs="Arial"/>
          <w:color w:val="222222"/>
          <w:sz w:val="22"/>
          <w:szCs w:val="22"/>
          <w:shd w:val="clear" w:color="auto" w:fill="FFFFFF"/>
        </w:rPr>
        <w:t>12</w:t>
      </w:r>
      <w:r w:rsidR="67AA62C6" w:rsidRPr="00896C25">
        <w:rPr>
          <w:rFonts w:ascii="Arial" w:hAnsi="Arial" w:cs="Arial"/>
          <w:color w:val="222222"/>
          <w:sz w:val="22"/>
          <w:szCs w:val="22"/>
          <w:shd w:val="clear" w:color="auto" w:fill="FFFFFF"/>
        </w:rPr>
        <w:t>)</w:t>
      </w:r>
      <w:r w:rsidRPr="00896C25">
        <w:rPr>
          <w:rFonts w:ascii="Arial" w:hAnsi="Arial" w:cs="Arial"/>
          <w:color w:val="222222"/>
          <w:sz w:val="22"/>
          <w:szCs w:val="22"/>
          <w:shd w:val="clear" w:color="auto" w:fill="FFFFFF"/>
        </w:rPr>
        <w:t> </w:t>
      </w:r>
      <w:r w:rsidRPr="00896C25">
        <w:rPr>
          <w:rFonts w:ascii="Arial" w:hAnsi="Arial" w:cs="Arial"/>
          <w:i/>
          <w:iCs/>
          <w:color w:val="222222"/>
          <w:sz w:val="22"/>
          <w:szCs w:val="22"/>
          <w:shd w:val="clear" w:color="auto" w:fill="FFFFFF"/>
        </w:rPr>
        <w:t>Revolution at point zero: Housework, reproduction, and feminist struggle</w:t>
      </w:r>
      <w:r w:rsidRPr="00896C25">
        <w:rPr>
          <w:rFonts w:ascii="Arial" w:hAnsi="Arial" w:cs="Arial"/>
          <w:color w:val="222222"/>
          <w:sz w:val="22"/>
          <w:szCs w:val="22"/>
          <w:shd w:val="clear" w:color="auto" w:fill="FFFFFF"/>
        </w:rPr>
        <w:t>.</w:t>
      </w:r>
      <w:r w:rsidRPr="7D52B7D6">
        <w:rPr>
          <w:rFonts w:ascii="Arial" w:hAnsi="Arial" w:cs="Arial"/>
          <w:color w:val="222222"/>
          <w:sz w:val="22"/>
          <w:szCs w:val="22"/>
          <w:shd w:val="clear" w:color="auto" w:fill="FFFFFF"/>
        </w:rPr>
        <w:t xml:space="preserve"> PM press.</w:t>
      </w:r>
    </w:p>
    <w:p w14:paraId="4B6B5B3D" w14:textId="761B0C47" w:rsidR="006905BC" w:rsidRPr="008056AE" w:rsidRDefault="006905BC" w:rsidP="7D52B7D6">
      <w:pPr>
        <w:autoSpaceDE w:val="0"/>
        <w:autoSpaceDN w:val="0"/>
        <w:adjustRightInd w:val="0"/>
        <w:spacing w:line="360" w:lineRule="auto"/>
        <w:rPr>
          <w:rFonts w:ascii="Arial" w:hAnsi="Arial" w:cs="Arial"/>
          <w:color w:val="222222"/>
          <w:sz w:val="22"/>
          <w:szCs w:val="22"/>
          <w:shd w:val="clear" w:color="auto" w:fill="FFFFFF"/>
        </w:rPr>
      </w:pPr>
      <w:r>
        <w:rPr>
          <w:rFonts w:ascii="Arial" w:hAnsi="Arial" w:cs="Arial"/>
          <w:color w:val="222222"/>
          <w:sz w:val="22"/>
          <w:szCs w:val="22"/>
          <w:shd w:val="clear" w:color="auto" w:fill="FFFFFF"/>
        </w:rPr>
        <w:t>Fortunati L (</w:t>
      </w:r>
      <w:r w:rsidR="00C250CC">
        <w:rPr>
          <w:rFonts w:ascii="Arial" w:hAnsi="Arial" w:cs="Arial"/>
          <w:color w:val="222222"/>
          <w:sz w:val="22"/>
          <w:szCs w:val="22"/>
          <w:shd w:val="clear" w:color="auto" w:fill="FFFFFF"/>
        </w:rPr>
        <w:t xml:space="preserve">1975) </w:t>
      </w:r>
      <w:r w:rsidR="00C250CC">
        <w:rPr>
          <w:rFonts w:ascii="Arial" w:hAnsi="Arial" w:cs="Arial"/>
          <w:i/>
          <w:iCs/>
          <w:color w:val="222222"/>
          <w:sz w:val="22"/>
          <w:szCs w:val="22"/>
          <w:shd w:val="clear" w:color="auto" w:fill="FFFFFF"/>
        </w:rPr>
        <w:t xml:space="preserve">The arcane of reproduction: </w:t>
      </w:r>
      <w:r w:rsidR="008056AE">
        <w:rPr>
          <w:rFonts w:ascii="Arial" w:hAnsi="Arial" w:cs="Arial"/>
          <w:i/>
          <w:iCs/>
          <w:color w:val="222222"/>
          <w:sz w:val="22"/>
          <w:szCs w:val="22"/>
          <w:shd w:val="clear" w:color="auto" w:fill="FFFFFF"/>
        </w:rPr>
        <w:t xml:space="preserve">Housework, prostitution, </w:t>
      </w:r>
      <w:proofErr w:type="spellStart"/>
      <w:r w:rsidR="008056AE">
        <w:rPr>
          <w:rFonts w:ascii="Arial" w:hAnsi="Arial" w:cs="Arial"/>
          <w:i/>
          <w:iCs/>
          <w:color w:val="222222"/>
          <w:sz w:val="22"/>
          <w:szCs w:val="22"/>
          <w:shd w:val="clear" w:color="auto" w:fill="FFFFFF"/>
        </w:rPr>
        <w:t>labor</w:t>
      </w:r>
      <w:proofErr w:type="spellEnd"/>
      <w:r w:rsidR="008056AE">
        <w:rPr>
          <w:rFonts w:ascii="Arial" w:hAnsi="Arial" w:cs="Arial"/>
          <w:i/>
          <w:iCs/>
          <w:color w:val="222222"/>
          <w:sz w:val="22"/>
          <w:szCs w:val="22"/>
          <w:shd w:val="clear" w:color="auto" w:fill="FFFFFF"/>
        </w:rPr>
        <w:t xml:space="preserve"> and capital.</w:t>
      </w:r>
      <w:r w:rsidR="008056AE">
        <w:rPr>
          <w:rFonts w:ascii="Arial" w:hAnsi="Arial" w:cs="Arial"/>
          <w:color w:val="222222"/>
          <w:sz w:val="22"/>
          <w:szCs w:val="22"/>
          <w:shd w:val="clear" w:color="auto" w:fill="FFFFFF"/>
        </w:rPr>
        <w:t xml:space="preserve"> </w:t>
      </w:r>
      <w:r w:rsidR="00C72616">
        <w:rPr>
          <w:rFonts w:ascii="Arial" w:hAnsi="Arial" w:cs="Arial"/>
          <w:color w:val="222222"/>
          <w:sz w:val="22"/>
          <w:szCs w:val="22"/>
          <w:shd w:val="clear" w:color="auto" w:fill="FFFFFF"/>
        </w:rPr>
        <w:t>Transl</w:t>
      </w:r>
      <w:r w:rsidR="00BB4386">
        <w:rPr>
          <w:rFonts w:ascii="Arial" w:hAnsi="Arial" w:cs="Arial"/>
          <w:color w:val="222222"/>
          <w:sz w:val="22"/>
          <w:szCs w:val="22"/>
          <w:shd w:val="clear" w:color="auto" w:fill="FFFFFF"/>
        </w:rPr>
        <w:t>ated</w:t>
      </w:r>
      <w:r w:rsidR="00A1662F">
        <w:rPr>
          <w:rFonts w:ascii="Arial" w:hAnsi="Arial" w:cs="Arial"/>
          <w:color w:val="222222"/>
          <w:sz w:val="22"/>
          <w:szCs w:val="22"/>
          <w:shd w:val="clear" w:color="auto" w:fill="FFFFFF"/>
        </w:rPr>
        <w:t xml:space="preserve"> by</w:t>
      </w:r>
      <w:r w:rsidR="00C72616">
        <w:rPr>
          <w:rFonts w:ascii="Arial" w:hAnsi="Arial" w:cs="Arial"/>
          <w:color w:val="222222"/>
          <w:sz w:val="22"/>
          <w:szCs w:val="22"/>
          <w:shd w:val="clear" w:color="auto" w:fill="FFFFFF"/>
        </w:rPr>
        <w:t xml:space="preserve"> </w:t>
      </w:r>
      <w:r w:rsidR="00BB4386">
        <w:rPr>
          <w:rFonts w:ascii="Arial" w:hAnsi="Arial" w:cs="Arial"/>
          <w:color w:val="222222"/>
          <w:sz w:val="22"/>
          <w:szCs w:val="22"/>
          <w:shd w:val="clear" w:color="auto" w:fill="FFFFFF"/>
        </w:rPr>
        <w:t xml:space="preserve">Creek H. </w:t>
      </w:r>
      <w:proofErr w:type="spellStart"/>
      <w:r w:rsidR="008056AE">
        <w:rPr>
          <w:rFonts w:ascii="Arial" w:hAnsi="Arial" w:cs="Arial"/>
          <w:color w:val="222222"/>
          <w:sz w:val="22"/>
          <w:szCs w:val="22"/>
          <w:shd w:val="clear" w:color="auto" w:fill="FFFFFF"/>
        </w:rPr>
        <w:t>Autonomedia</w:t>
      </w:r>
      <w:proofErr w:type="spellEnd"/>
      <w:r w:rsidR="008056AE">
        <w:rPr>
          <w:rFonts w:ascii="Arial" w:hAnsi="Arial" w:cs="Arial"/>
          <w:color w:val="222222"/>
          <w:sz w:val="22"/>
          <w:szCs w:val="22"/>
          <w:shd w:val="clear" w:color="auto" w:fill="FFFFFF"/>
        </w:rPr>
        <w:t>.</w:t>
      </w:r>
    </w:p>
    <w:p w14:paraId="4400D453" w14:textId="1D7849EF" w:rsidR="00850B6B" w:rsidRPr="00896C25" w:rsidRDefault="00850B6B" w:rsidP="7D52B7D6">
      <w:pPr>
        <w:autoSpaceDE w:val="0"/>
        <w:autoSpaceDN w:val="0"/>
        <w:adjustRightInd w:val="0"/>
        <w:spacing w:line="360" w:lineRule="auto"/>
        <w:jc w:val="both"/>
        <w:rPr>
          <w:rFonts w:ascii="Arial" w:hAnsi="Arial" w:cs="Arial"/>
          <w:color w:val="222222"/>
          <w:sz w:val="22"/>
          <w:szCs w:val="22"/>
          <w:shd w:val="clear" w:color="auto" w:fill="FFFFFF"/>
        </w:rPr>
      </w:pPr>
      <w:r w:rsidRPr="00896C25">
        <w:rPr>
          <w:rFonts w:ascii="Arial" w:hAnsi="Arial" w:cs="Arial"/>
          <w:color w:val="222222"/>
          <w:sz w:val="22"/>
          <w:szCs w:val="22"/>
          <w:shd w:val="clear" w:color="auto" w:fill="FFFFFF"/>
        </w:rPr>
        <w:t>Fraser</w:t>
      </w:r>
      <w:r w:rsidR="7E1FBB2D" w:rsidRPr="00896C25">
        <w:rPr>
          <w:rFonts w:ascii="Arial" w:hAnsi="Arial" w:cs="Arial"/>
          <w:color w:val="222222"/>
          <w:sz w:val="22"/>
          <w:szCs w:val="22"/>
          <w:shd w:val="clear" w:color="auto" w:fill="FFFFFF"/>
        </w:rPr>
        <w:t xml:space="preserve"> </w:t>
      </w:r>
      <w:r w:rsidRPr="00896C25">
        <w:rPr>
          <w:rFonts w:ascii="Arial" w:hAnsi="Arial" w:cs="Arial"/>
          <w:color w:val="222222"/>
          <w:sz w:val="22"/>
          <w:szCs w:val="22"/>
          <w:shd w:val="clear" w:color="auto" w:fill="FFFFFF"/>
        </w:rPr>
        <w:t xml:space="preserve">N </w:t>
      </w:r>
      <w:r w:rsidR="2CC4AF64" w:rsidRPr="00896C25">
        <w:rPr>
          <w:rFonts w:ascii="Arial" w:hAnsi="Arial" w:cs="Arial"/>
          <w:color w:val="222222"/>
          <w:sz w:val="22"/>
          <w:szCs w:val="22"/>
          <w:shd w:val="clear" w:color="auto" w:fill="FFFFFF"/>
        </w:rPr>
        <w:t>(</w:t>
      </w:r>
      <w:r w:rsidR="00500C79" w:rsidRPr="00896C25">
        <w:rPr>
          <w:rFonts w:ascii="Arial" w:hAnsi="Arial" w:cs="Arial"/>
          <w:color w:val="222222"/>
          <w:sz w:val="22"/>
          <w:szCs w:val="22"/>
          <w:shd w:val="clear" w:color="auto" w:fill="FFFFFF"/>
        </w:rPr>
        <w:t>1995</w:t>
      </w:r>
      <w:r w:rsidR="20F78BD3" w:rsidRPr="00896C25">
        <w:rPr>
          <w:rFonts w:ascii="Arial" w:hAnsi="Arial" w:cs="Arial"/>
          <w:color w:val="222222"/>
          <w:sz w:val="22"/>
          <w:szCs w:val="22"/>
          <w:shd w:val="clear" w:color="auto" w:fill="FFFFFF"/>
        </w:rPr>
        <w:t>)</w:t>
      </w:r>
      <w:r w:rsidRPr="00896C25">
        <w:rPr>
          <w:rFonts w:ascii="Arial" w:hAnsi="Arial" w:cs="Arial"/>
          <w:color w:val="222222"/>
          <w:sz w:val="22"/>
          <w:szCs w:val="22"/>
          <w:shd w:val="clear" w:color="auto" w:fill="FFFFFF"/>
        </w:rPr>
        <w:t xml:space="preserve"> From redistribution to recognition? Dilemmas of justice in a</w:t>
      </w:r>
      <w:r w:rsidR="00366584" w:rsidRPr="00896C25">
        <w:rPr>
          <w:rFonts w:ascii="Arial" w:hAnsi="Arial" w:cs="Arial"/>
          <w:color w:val="222222"/>
          <w:sz w:val="22"/>
          <w:szCs w:val="22"/>
          <w:shd w:val="clear" w:color="auto" w:fill="FFFFFF"/>
        </w:rPr>
        <w:t xml:space="preserve"> </w:t>
      </w:r>
      <w:r w:rsidRPr="00896C25">
        <w:rPr>
          <w:rFonts w:ascii="Arial" w:hAnsi="Arial" w:cs="Arial"/>
          <w:color w:val="222222"/>
          <w:sz w:val="22"/>
          <w:szCs w:val="22"/>
          <w:shd w:val="clear" w:color="auto" w:fill="FFFFFF"/>
        </w:rPr>
        <w:t>'</w:t>
      </w:r>
      <w:proofErr w:type="spellStart"/>
      <w:r w:rsidRPr="00896C25">
        <w:rPr>
          <w:rFonts w:ascii="Arial" w:hAnsi="Arial" w:cs="Arial"/>
          <w:color w:val="222222"/>
          <w:sz w:val="22"/>
          <w:szCs w:val="22"/>
          <w:shd w:val="clear" w:color="auto" w:fill="FFFFFF"/>
        </w:rPr>
        <w:t>postsocialist</w:t>
      </w:r>
      <w:proofErr w:type="spellEnd"/>
      <w:r w:rsidRPr="00896C25">
        <w:rPr>
          <w:rFonts w:ascii="Arial" w:hAnsi="Arial" w:cs="Arial"/>
          <w:color w:val="222222"/>
          <w:sz w:val="22"/>
          <w:szCs w:val="22"/>
          <w:shd w:val="clear" w:color="auto" w:fill="FFFFFF"/>
        </w:rPr>
        <w:t>'</w:t>
      </w:r>
      <w:r w:rsidR="00366584" w:rsidRPr="00896C25">
        <w:rPr>
          <w:rFonts w:ascii="Arial" w:hAnsi="Arial" w:cs="Arial"/>
          <w:color w:val="222222"/>
          <w:sz w:val="22"/>
          <w:szCs w:val="22"/>
          <w:shd w:val="clear" w:color="auto" w:fill="FFFFFF"/>
        </w:rPr>
        <w:t xml:space="preserve"> </w:t>
      </w:r>
      <w:r w:rsidRPr="00896C25">
        <w:rPr>
          <w:rFonts w:ascii="Arial" w:hAnsi="Arial" w:cs="Arial"/>
          <w:color w:val="222222"/>
          <w:sz w:val="22"/>
          <w:szCs w:val="22"/>
          <w:shd w:val="clear" w:color="auto" w:fill="FFFFFF"/>
        </w:rPr>
        <w:t xml:space="preserve">age. </w:t>
      </w:r>
      <w:r w:rsidR="00F176BF" w:rsidRPr="00896C25">
        <w:rPr>
          <w:rFonts w:ascii="Arial" w:hAnsi="Arial" w:cs="Arial"/>
          <w:i/>
          <w:iCs/>
          <w:color w:val="222222"/>
          <w:sz w:val="22"/>
          <w:szCs w:val="22"/>
          <w:shd w:val="clear" w:color="auto" w:fill="FFFFFF"/>
        </w:rPr>
        <w:t>New Left Review</w:t>
      </w:r>
      <w:r w:rsidR="00580AFA" w:rsidRPr="00896C25">
        <w:rPr>
          <w:rFonts w:ascii="Arial" w:hAnsi="Arial" w:cs="Arial"/>
          <w:i/>
          <w:iCs/>
          <w:color w:val="222222"/>
          <w:sz w:val="22"/>
          <w:szCs w:val="22"/>
          <w:shd w:val="clear" w:color="auto" w:fill="FFFFFF"/>
        </w:rPr>
        <w:t xml:space="preserve">, </w:t>
      </w:r>
      <w:r w:rsidR="00580AFA" w:rsidRPr="00896C25">
        <w:rPr>
          <w:rFonts w:ascii="Arial" w:hAnsi="Arial" w:cs="Arial"/>
          <w:color w:val="222222"/>
          <w:sz w:val="22"/>
          <w:szCs w:val="22"/>
          <w:shd w:val="clear" w:color="auto" w:fill="FFFFFF"/>
        </w:rPr>
        <w:t>July/August</w:t>
      </w:r>
      <w:r w:rsidR="2E0AD729" w:rsidRPr="00896C25">
        <w:rPr>
          <w:rFonts w:ascii="Arial" w:hAnsi="Arial" w:cs="Arial"/>
          <w:color w:val="222222"/>
          <w:sz w:val="22"/>
          <w:szCs w:val="22"/>
          <w:shd w:val="clear" w:color="auto" w:fill="FFFFFF"/>
        </w:rPr>
        <w:t xml:space="preserve">: </w:t>
      </w:r>
      <w:r w:rsidR="00D02C49" w:rsidRPr="00896C25">
        <w:rPr>
          <w:rFonts w:ascii="Arial" w:hAnsi="Arial" w:cs="Arial"/>
          <w:color w:val="222222"/>
          <w:sz w:val="22"/>
          <w:szCs w:val="22"/>
          <w:shd w:val="clear" w:color="auto" w:fill="FFFFFF"/>
        </w:rPr>
        <w:t>68-93.</w:t>
      </w:r>
    </w:p>
    <w:p w14:paraId="157A063B" w14:textId="6D01FDFD" w:rsidR="003A108A" w:rsidRDefault="003A108A" w:rsidP="7D52B7D6">
      <w:pPr>
        <w:autoSpaceDE w:val="0"/>
        <w:autoSpaceDN w:val="0"/>
        <w:adjustRightInd w:val="0"/>
        <w:spacing w:line="360" w:lineRule="auto"/>
        <w:jc w:val="both"/>
        <w:rPr>
          <w:rFonts w:ascii="Arial" w:hAnsi="Arial" w:cs="Arial"/>
          <w:color w:val="222222"/>
          <w:sz w:val="22"/>
          <w:szCs w:val="22"/>
          <w:shd w:val="clear" w:color="auto" w:fill="FFFFFF"/>
        </w:rPr>
      </w:pPr>
      <w:r w:rsidRPr="00896C25">
        <w:rPr>
          <w:rFonts w:ascii="Arial" w:hAnsi="Arial" w:cs="Arial"/>
          <w:color w:val="222222"/>
          <w:sz w:val="22"/>
          <w:szCs w:val="22"/>
          <w:shd w:val="clear" w:color="auto" w:fill="FFFFFF"/>
        </w:rPr>
        <w:t>Fraser N</w:t>
      </w:r>
      <w:r w:rsidR="111520C6" w:rsidRPr="00896C25">
        <w:rPr>
          <w:rFonts w:ascii="Arial" w:hAnsi="Arial" w:cs="Arial"/>
          <w:color w:val="222222"/>
          <w:sz w:val="22"/>
          <w:szCs w:val="22"/>
          <w:shd w:val="clear" w:color="auto" w:fill="FFFFFF"/>
        </w:rPr>
        <w:t xml:space="preserve"> (</w:t>
      </w:r>
      <w:r w:rsidRPr="00896C25">
        <w:rPr>
          <w:rFonts w:ascii="Arial" w:hAnsi="Arial" w:cs="Arial"/>
          <w:color w:val="222222"/>
          <w:sz w:val="22"/>
          <w:szCs w:val="22"/>
          <w:shd w:val="clear" w:color="auto" w:fill="FFFFFF"/>
        </w:rPr>
        <w:t>2016</w:t>
      </w:r>
      <w:r w:rsidR="133C4018" w:rsidRPr="00896C25">
        <w:rPr>
          <w:rFonts w:ascii="Arial" w:hAnsi="Arial" w:cs="Arial"/>
          <w:color w:val="222222"/>
          <w:sz w:val="22"/>
          <w:szCs w:val="22"/>
          <w:shd w:val="clear" w:color="auto" w:fill="FFFFFF"/>
        </w:rPr>
        <w:t>)</w:t>
      </w:r>
      <w:r w:rsidRPr="00896C25">
        <w:rPr>
          <w:rFonts w:ascii="Arial" w:hAnsi="Arial" w:cs="Arial"/>
          <w:color w:val="222222"/>
          <w:sz w:val="22"/>
          <w:szCs w:val="22"/>
          <w:shd w:val="clear" w:color="auto" w:fill="FFFFFF"/>
        </w:rPr>
        <w:t xml:space="preserve"> Expropriation and exploitation in racialized capitalism: A reply to Michael</w:t>
      </w:r>
      <w:r w:rsidRPr="7D52B7D6">
        <w:rPr>
          <w:rFonts w:ascii="Arial" w:hAnsi="Arial" w:cs="Arial"/>
          <w:color w:val="222222"/>
          <w:sz w:val="22"/>
          <w:szCs w:val="22"/>
          <w:shd w:val="clear" w:color="auto" w:fill="FFFFFF"/>
        </w:rPr>
        <w:t xml:space="preserve"> Dawson. </w:t>
      </w:r>
      <w:r w:rsidRPr="7D52B7D6">
        <w:rPr>
          <w:rFonts w:ascii="Arial" w:hAnsi="Arial" w:cs="Arial"/>
          <w:i/>
          <w:iCs/>
          <w:color w:val="222222"/>
          <w:sz w:val="22"/>
          <w:szCs w:val="22"/>
          <w:shd w:val="clear" w:color="auto" w:fill="FFFFFF"/>
        </w:rPr>
        <w:t>Critical Historical Studies</w:t>
      </w:r>
      <w:r w:rsidRPr="7D52B7D6">
        <w:rPr>
          <w:rFonts w:ascii="Arial" w:hAnsi="Arial" w:cs="Arial"/>
          <w:color w:val="222222"/>
          <w:sz w:val="22"/>
          <w:szCs w:val="22"/>
          <w:shd w:val="clear" w:color="auto" w:fill="FFFFFF"/>
        </w:rPr>
        <w:t>, 3(1)</w:t>
      </w:r>
      <w:r w:rsidR="2A719DAB" w:rsidRPr="7D52B7D6">
        <w:rPr>
          <w:rFonts w:ascii="Arial" w:hAnsi="Arial" w:cs="Arial"/>
          <w:color w:val="222222"/>
          <w:sz w:val="22"/>
          <w:szCs w:val="22"/>
          <w:shd w:val="clear" w:color="auto" w:fill="FFFFFF"/>
        </w:rPr>
        <w:t xml:space="preserve">: </w:t>
      </w:r>
      <w:r w:rsidRPr="7D52B7D6">
        <w:rPr>
          <w:rFonts w:ascii="Arial" w:hAnsi="Arial" w:cs="Arial"/>
          <w:color w:val="222222"/>
          <w:sz w:val="22"/>
          <w:szCs w:val="22"/>
          <w:shd w:val="clear" w:color="auto" w:fill="FFFFFF"/>
        </w:rPr>
        <w:t>163-178.</w:t>
      </w:r>
    </w:p>
    <w:p w14:paraId="5B673438" w14:textId="2AB9099A" w:rsidR="00F96E36" w:rsidRPr="00D02C49" w:rsidRDefault="00F96E36" w:rsidP="7D52B7D6">
      <w:pPr>
        <w:autoSpaceDE w:val="0"/>
        <w:autoSpaceDN w:val="0"/>
        <w:adjustRightInd w:val="0"/>
        <w:spacing w:line="360" w:lineRule="auto"/>
        <w:jc w:val="both"/>
        <w:rPr>
          <w:rFonts w:ascii="Arial" w:hAnsi="Arial" w:cs="Arial"/>
          <w:color w:val="222222"/>
          <w:sz w:val="22"/>
          <w:szCs w:val="22"/>
          <w:shd w:val="clear" w:color="auto" w:fill="FFFFFF"/>
        </w:rPr>
      </w:pPr>
      <w:r w:rsidRPr="004D2795">
        <w:rPr>
          <w:rFonts w:ascii="Arial" w:hAnsi="Arial" w:cs="Arial"/>
          <w:color w:val="222222"/>
          <w:sz w:val="22"/>
          <w:szCs w:val="22"/>
          <w:shd w:val="clear" w:color="auto" w:fill="FFFFFF"/>
        </w:rPr>
        <w:t>Godden-Rasul N</w:t>
      </w:r>
      <w:r w:rsidR="106D6768" w:rsidRPr="004D2795">
        <w:rPr>
          <w:rFonts w:ascii="Arial" w:hAnsi="Arial" w:cs="Arial"/>
          <w:color w:val="222222"/>
          <w:sz w:val="22"/>
          <w:szCs w:val="22"/>
          <w:shd w:val="clear" w:color="auto" w:fill="FFFFFF"/>
        </w:rPr>
        <w:t xml:space="preserve"> (</w:t>
      </w:r>
      <w:r w:rsidRPr="004D2795">
        <w:rPr>
          <w:rFonts w:ascii="Arial" w:hAnsi="Arial" w:cs="Arial"/>
          <w:color w:val="222222"/>
          <w:sz w:val="22"/>
          <w:szCs w:val="22"/>
          <w:shd w:val="clear" w:color="auto" w:fill="FFFFFF"/>
        </w:rPr>
        <w:t>2015</w:t>
      </w:r>
      <w:r w:rsidR="6298C2D6" w:rsidRPr="004D2795">
        <w:rPr>
          <w:rFonts w:ascii="Arial" w:hAnsi="Arial" w:cs="Arial"/>
          <w:color w:val="222222"/>
          <w:sz w:val="22"/>
          <w:szCs w:val="22"/>
          <w:shd w:val="clear" w:color="auto" w:fill="FFFFFF"/>
        </w:rPr>
        <w:t>)</w:t>
      </w:r>
      <w:r w:rsidRPr="004D2795">
        <w:rPr>
          <w:rFonts w:ascii="Arial" w:hAnsi="Arial" w:cs="Arial"/>
          <w:color w:val="222222"/>
          <w:sz w:val="22"/>
          <w:szCs w:val="22"/>
          <w:shd w:val="clear" w:color="auto" w:fill="FFFFFF"/>
        </w:rPr>
        <w:t xml:space="preserve"> Retribution, redress and the harms of rape: The role of tort law. </w:t>
      </w:r>
      <w:r w:rsidR="53F800BC" w:rsidRPr="004D2795">
        <w:rPr>
          <w:rFonts w:ascii="Arial" w:hAnsi="Arial" w:cs="Arial"/>
          <w:color w:val="222222"/>
          <w:sz w:val="22"/>
          <w:szCs w:val="22"/>
          <w:shd w:val="clear" w:color="auto" w:fill="FFFFFF"/>
        </w:rPr>
        <w:t>In</w:t>
      </w:r>
      <w:r w:rsidR="53F800BC" w:rsidRPr="7D52B7D6">
        <w:rPr>
          <w:rFonts w:ascii="Arial" w:hAnsi="Arial" w:cs="Arial"/>
          <w:color w:val="222222"/>
          <w:sz w:val="22"/>
          <w:szCs w:val="22"/>
          <w:shd w:val="clear" w:color="auto" w:fill="FFFFFF"/>
        </w:rPr>
        <w:t xml:space="preserve"> Powell A, Henry N and Flynn A (eds) </w:t>
      </w:r>
      <w:r w:rsidRPr="7D52B7D6">
        <w:rPr>
          <w:rFonts w:ascii="Arial" w:hAnsi="Arial" w:cs="Arial"/>
          <w:i/>
          <w:iCs/>
          <w:color w:val="222222"/>
          <w:sz w:val="22"/>
          <w:szCs w:val="22"/>
          <w:shd w:val="clear" w:color="auto" w:fill="FFFFFF"/>
        </w:rPr>
        <w:t>Rape justice: Beyond the criminal law</w:t>
      </w:r>
      <w:r w:rsidR="6BE09B69" w:rsidRPr="7D52B7D6">
        <w:rPr>
          <w:rFonts w:ascii="Arial" w:hAnsi="Arial" w:cs="Arial"/>
          <w:i/>
          <w:iCs/>
          <w:color w:val="222222"/>
          <w:sz w:val="22"/>
          <w:szCs w:val="22"/>
          <w:shd w:val="clear" w:color="auto" w:fill="FFFFFF"/>
        </w:rPr>
        <w:t xml:space="preserve">. </w:t>
      </w:r>
      <w:r w:rsidR="6BE09B69" w:rsidRPr="7D52B7D6">
        <w:rPr>
          <w:rFonts w:ascii="Arial" w:hAnsi="Arial" w:cs="Arial"/>
          <w:color w:val="222222"/>
          <w:sz w:val="22"/>
          <w:szCs w:val="22"/>
          <w:shd w:val="clear" w:color="auto" w:fill="FFFFFF"/>
        </w:rPr>
        <w:t>Palgrave Macmillan</w:t>
      </w:r>
      <w:r w:rsidR="6BE09B69" w:rsidRPr="7D52B7D6">
        <w:rPr>
          <w:rFonts w:ascii="Arial" w:hAnsi="Arial" w:cs="Arial"/>
          <w:i/>
          <w:iCs/>
          <w:color w:val="222222"/>
          <w:sz w:val="22"/>
          <w:szCs w:val="22"/>
          <w:shd w:val="clear" w:color="auto" w:fill="FFFFFF"/>
        </w:rPr>
        <w:t xml:space="preserve">, </w:t>
      </w:r>
      <w:r w:rsidRPr="7D52B7D6">
        <w:rPr>
          <w:rFonts w:ascii="Arial" w:hAnsi="Arial" w:cs="Arial"/>
          <w:color w:val="222222"/>
          <w:sz w:val="22"/>
          <w:szCs w:val="22"/>
          <w:shd w:val="clear" w:color="auto" w:fill="FFFFFF"/>
        </w:rPr>
        <w:t>112-126.</w:t>
      </w:r>
    </w:p>
    <w:p w14:paraId="77F6A04C" w14:textId="1CB7D368" w:rsidR="00C92834" w:rsidRDefault="00C92834" w:rsidP="7D52B7D6">
      <w:pPr>
        <w:autoSpaceDE w:val="0"/>
        <w:autoSpaceDN w:val="0"/>
        <w:adjustRightInd w:val="0"/>
        <w:spacing w:line="360" w:lineRule="auto"/>
        <w:rPr>
          <w:rFonts w:ascii="Arial" w:hAnsi="Arial" w:cs="Arial"/>
          <w:color w:val="222222"/>
          <w:sz w:val="22"/>
          <w:szCs w:val="22"/>
          <w:shd w:val="clear" w:color="auto" w:fill="FFFFFF"/>
        </w:rPr>
      </w:pPr>
      <w:r w:rsidRPr="004D2795">
        <w:rPr>
          <w:rFonts w:ascii="Arial" w:hAnsi="Arial" w:cs="Arial"/>
          <w:color w:val="222222"/>
          <w:sz w:val="22"/>
          <w:szCs w:val="22"/>
          <w:shd w:val="clear" w:color="auto" w:fill="FFFFFF"/>
        </w:rPr>
        <w:t xml:space="preserve">Halley J </w:t>
      </w:r>
      <w:r w:rsidR="66F1250A" w:rsidRPr="004D2795">
        <w:rPr>
          <w:rFonts w:ascii="Arial" w:hAnsi="Arial" w:cs="Arial"/>
          <w:color w:val="222222"/>
          <w:sz w:val="22"/>
          <w:szCs w:val="22"/>
          <w:shd w:val="clear" w:color="auto" w:fill="FFFFFF"/>
        </w:rPr>
        <w:t>(</w:t>
      </w:r>
      <w:r w:rsidRPr="004D2795">
        <w:rPr>
          <w:rFonts w:ascii="Arial" w:hAnsi="Arial" w:cs="Arial"/>
          <w:color w:val="222222"/>
          <w:sz w:val="22"/>
          <w:szCs w:val="22"/>
          <w:shd w:val="clear" w:color="auto" w:fill="FFFFFF"/>
        </w:rPr>
        <w:t>2008</w:t>
      </w:r>
      <w:r w:rsidR="690644B7" w:rsidRPr="004D2795">
        <w:rPr>
          <w:rFonts w:ascii="Arial" w:hAnsi="Arial" w:cs="Arial"/>
          <w:color w:val="222222"/>
          <w:sz w:val="22"/>
          <w:szCs w:val="22"/>
          <w:shd w:val="clear" w:color="auto" w:fill="FFFFFF"/>
        </w:rPr>
        <w:t>)</w:t>
      </w:r>
      <w:r w:rsidRPr="004D2795">
        <w:rPr>
          <w:rFonts w:ascii="Arial" w:hAnsi="Arial" w:cs="Arial"/>
          <w:color w:val="222222"/>
          <w:sz w:val="22"/>
          <w:szCs w:val="22"/>
          <w:shd w:val="clear" w:color="auto" w:fill="FFFFFF"/>
        </w:rPr>
        <w:t> </w:t>
      </w:r>
      <w:r w:rsidRPr="004D2795">
        <w:rPr>
          <w:rFonts w:ascii="Arial" w:hAnsi="Arial" w:cs="Arial"/>
          <w:i/>
          <w:iCs/>
          <w:color w:val="222222"/>
          <w:sz w:val="22"/>
          <w:szCs w:val="22"/>
          <w:shd w:val="clear" w:color="auto" w:fill="FFFFFF"/>
        </w:rPr>
        <w:t>Split Decisions</w:t>
      </w:r>
      <w:r w:rsidR="485DF103" w:rsidRPr="004D2795">
        <w:rPr>
          <w:rFonts w:ascii="Arial" w:hAnsi="Arial" w:cs="Arial"/>
          <w:i/>
          <w:iCs/>
          <w:color w:val="222222"/>
          <w:sz w:val="22"/>
          <w:szCs w:val="22"/>
          <w:shd w:val="clear" w:color="auto" w:fill="FFFFFF"/>
        </w:rPr>
        <w:t>: How and why to take a break from feminism</w:t>
      </w:r>
      <w:r w:rsidRPr="004D2795">
        <w:rPr>
          <w:rFonts w:ascii="Arial" w:hAnsi="Arial" w:cs="Arial"/>
          <w:color w:val="222222"/>
          <w:sz w:val="22"/>
          <w:szCs w:val="22"/>
          <w:shd w:val="clear" w:color="auto" w:fill="FFFFFF"/>
        </w:rPr>
        <w:t>. Princeton</w:t>
      </w:r>
      <w:r w:rsidRPr="7D52B7D6">
        <w:rPr>
          <w:rFonts w:ascii="Arial" w:hAnsi="Arial" w:cs="Arial"/>
          <w:color w:val="222222"/>
          <w:sz w:val="22"/>
          <w:szCs w:val="22"/>
          <w:shd w:val="clear" w:color="auto" w:fill="FFFFFF"/>
        </w:rPr>
        <w:t xml:space="preserve"> University Press.</w:t>
      </w:r>
    </w:p>
    <w:p w14:paraId="3E9EDF88" w14:textId="7C57FB89" w:rsidR="00450273" w:rsidRDefault="00450273" w:rsidP="7D52B7D6">
      <w:pPr>
        <w:autoSpaceDE w:val="0"/>
        <w:autoSpaceDN w:val="0"/>
        <w:adjustRightInd w:val="0"/>
        <w:spacing w:line="360" w:lineRule="auto"/>
        <w:rPr>
          <w:rFonts w:ascii="Arial" w:hAnsi="Arial" w:cs="Arial"/>
          <w:color w:val="222222"/>
          <w:sz w:val="22"/>
          <w:szCs w:val="22"/>
          <w:shd w:val="clear" w:color="auto" w:fill="FFFFFF"/>
        </w:rPr>
      </w:pPr>
      <w:r w:rsidRPr="004D2795">
        <w:rPr>
          <w:rFonts w:ascii="Arial" w:hAnsi="Arial" w:cs="Arial"/>
          <w:color w:val="222222"/>
          <w:sz w:val="22"/>
          <w:szCs w:val="22"/>
          <w:shd w:val="clear" w:color="auto" w:fill="FFFFFF"/>
        </w:rPr>
        <w:t>Hardy K</w:t>
      </w:r>
      <w:r w:rsidR="3C68BA13" w:rsidRPr="004D2795">
        <w:rPr>
          <w:rFonts w:ascii="Arial" w:hAnsi="Arial" w:cs="Arial"/>
          <w:color w:val="222222"/>
          <w:sz w:val="22"/>
          <w:szCs w:val="22"/>
          <w:shd w:val="clear" w:color="auto" w:fill="FFFFFF"/>
        </w:rPr>
        <w:t xml:space="preserve"> (</w:t>
      </w:r>
      <w:r w:rsidRPr="004D2795">
        <w:rPr>
          <w:rFonts w:ascii="Arial" w:hAnsi="Arial" w:cs="Arial"/>
          <w:color w:val="222222"/>
          <w:sz w:val="22"/>
          <w:szCs w:val="22"/>
          <w:shd w:val="clear" w:color="auto" w:fill="FFFFFF"/>
        </w:rPr>
        <w:t>2016</w:t>
      </w:r>
      <w:r w:rsidR="08446FE4" w:rsidRPr="004D2795">
        <w:rPr>
          <w:rFonts w:ascii="Arial" w:hAnsi="Arial" w:cs="Arial"/>
          <w:color w:val="222222"/>
          <w:sz w:val="22"/>
          <w:szCs w:val="22"/>
          <w:shd w:val="clear" w:color="auto" w:fill="FFFFFF"/>
        </w:rPr>
        <w:t>)</w:t>
      </w:r>
      <w:r w:rsidRPr="004D2795">
        <w:rPr>
          <w:rFonts w:ascii="Arial" w:hAnsi="Arial" w:cs="Arial"/>
          <w:color w:val="222222"/>
          <w:sz w:val="22"/>
          <w:szCs w:val="22"/>
          <w:shd w:val="clear" w:color="auto" w:fill="FFFFFF"/>
        </w:rPr>
        <w:t xml:space="preserve"> Uneven divestment of the state: Social reproduction and sex work in neo-</w:t>
      </w:r>
      <w:r w:rsidRPr="7D52B7D6">
        <w:rPr>
          <w:rFonts w:ascii="Arial" w:hAnsi="Arial" w:cs="Arial"/>
          <w:color w:val="222222"/>
          <w:sz w:val="22"/>
          <w:szCs w:val="22"/>
          <w:shd w:val="clear" w:color="auto" w:fill="FFFFFF"/>
        </w:rPr>
        <w:t>developmentalist Argentina. </w:t>
      </w:r>
      <w:r w:rsidRPr="7D52B7D6">
        <w:rPr>
          <w:rFonts w:ascii="Arial" w:hAnsi="Arial" w:cs="Arial"/>
          <w:i/>
          <w:iCs/>
          <w:color w:val="222222"/>
          <w:sz w:val="22"/>
          <w:szCs w:val="22"/>
          <w:shd w:val="clear" w:color="auto" w:fill="FFFFFF"/>
        </w:rPr>
        <w:t>Globalizations</w:t>
      </w:r>
      <w:r w:rsidRPr="7D52B7D6">
        <w:rPr>
          <w:rFonts w:ascii="Arial" w:hAnsi="Arial" w:cs="Arial"/>
          <w:color w:val="222222"/>
          <w:sz w:val="22"/>
          <w:szCs w:val="22"/>
          <w:shd w:val="clear" w:color="auto" w:fill="FFFFFF"/>
        </w:rPr>
        <w:t>, 13(6)</w:t>
      </w:r>
      <w:r w:rsidR="76F69DE1" w:rsidRPr="7D52B7D6">
        <w:rPr>
          <w:rFonts w:ascii="Arial" w:hAnsi="Arial" w:cs="Arial"/>
          <w:color w:val="222222"/>
          <w:sz w:val="22"/>
          <w:szCs w:val="22"/>
          <w:shd w:val="clear" w:color="auto" w:fill="FFFFFF"/>
        </w:rPr>
        <w:t xml:space="preserve">: </w:t>
      </w:r>
      <w:r w:rsidRPr="7D52B7D6">
        <w:rPr>
          <w:rFonts w:ascii="Arial" w:hAnsi="Arial" w:cs="Arial"/>
          <w:color w:val="222222"/>
          <w:sz w:val="22"/>
          <w:szCs w:val="22"/>
          <w:shd w:val="clear" w:color="auto" w:fill="FFFFFF"/>
        </w:rPr>
        <w:t>876-889.</w:t>
      </w:r>
    </w:p>
    <w:p w14:paraId="486859A2" w14:textId="5D60EF50" w:rsidR="00892845" w:rsidRPr="0013631F" w:rsidRDefault="00892845" w:rsidP="7D52B7D6">
      <w:pPr>
        <w:autoSpaceDE w:val="0"/>
        <w:autoSpaceDN w:val="0"/>
        <w:adjustRightInd w:val="0"/>
        <w:spacing w:line="360" w:lineRule="auto"/>
        <w:rPr>
          <w:rFonts w:ascii="Arial" w:hAnsi="Arial" w:cs="Arial"/>
          <w:color w:val="222222"/>
          <w:sz w:val="22"/>
          <w:szCs w:val="22"/>
          <w:shd w:val="clear" w:color="auto" w:fill="FFFFFF"/>
        </w:rPr>
      </w:pPr>
      <w:r w:rsidRPr="0013631F">
        <w:rPr>
          <w:rFonts w:ascii="Arial" w:hAnsi="Arial" w:cs="Arial"/>
          <w:color w:val="222222"/>
          <w:sz w:val="22"/>
          <w:szCs w:val="22"/>
          <w:shd w:val="clear" w:color="auto" w:fill="FFFFFF"/>
        </w:rPr>
        <w:t xml:space="preserve">Hemmings C (2005) Telling </w:t>
      </w:r>
      <w:r w:rsidR="004D2795" w:rsidRPr="0013631F">
        <w:rPr>
          <w:rFonts w:ascii="Arial" w:hAnsi="Arial" w:cs="Arial"/>
          <w:color w:val="222222"/>
          <w:sz w:val="22"/>
          <w:szCs w:val="22"/>
          <w:shd w:val="clear" w:color="auto" w:fill="FFFFFF"/>
        </w:rPr>
        <w:t>f</w:t>
      </w:r>
      <w:r w:rsidRPr="0013631F">
        <w:rPr>
          <w:rFonts w:ascii="Arial" w:hAnsi="Arial" w:cs="Arial"/>
          <w:color w:val="222222"/>
          <w:sz w:val="22"/>
          <w:szCs w:val="22"/>
          <w:shd w:val="clear" w:color="auto" w:fill="FFFFFF"/>
        </w:rPr>
        <w:t xml:space="preserve">eminist </w:t>
      </w:r>
      <w:r w:rsidR="004D2795" w:rsidRPr="0013631F">
        <w:rPr>
          <w:rFonts w:ascii="Arial" w:hAnsi="Arial" w:cs="Arial"/>
          <w:color w:val="222222"/>
          <w:sz w:val="22"/>
          <w:szCs w:val="22"/>
          <w:shd w:val="clear" w:color="auto" w:fill="FFFFFF"/>
        </w:rPr>
        <w:t>s</w:t>
      </w:r>
      <w:r w:rsidRPr="0013631F">
        <w:rPr>
          <w:rFonts w:ascii="Arial" w:hAnsi="Arial" w:cs="Arial"/>
          <w:color w:val="222222"/>
          <w:sz w:val="22"/>
          <w:szCs w:val="22"/>
          <w:shd w:val="clear" w:color="auto" w:fill="FFFFFF"/>
        </w:rPr>
        <w:t xml:space="preserve">tories. </w:t>
      </w:r>
      <w:r w:rsidRPr="0013631F">
        <w:rPr>
          <w:rFonts w:ascii="Arial" w:hAnsi="Arial" w:cs="Arial"/>
          <w:i/>
          <w:iCs/>
          <w:color w:val="222222"/>
          <w:sz w:val="22"/>
          <w:szCs w:val="22"/>
          <w:shd w:val="clear" w:color="auto" w:fill="FFFFFF"/>
        </w:rPr>
        <w:t>Feminist Theory</w:t>
      </w:r>
      <w:r w:rsidRPr="0013631F">
        <w:rPr>
          <w:rFonts w:ascii="Arial" w:hAnsi="Arial" w:cs="Arial"/>
          <w:color w:val="222222"/>
          <w:sz w:val="22"/>
          <w:szCs w:val="22"/>
          <w:shd w:val="clear" w:color="auto" w:fill="FFFFFF"/>
        </w:rPr>
        <w:t>, 6(2)</w:t>
      </w:r>
      <w:r w:rsidR="0013631F" w:rsidRPr="0013631F">
        <w:rPr>
          <w:rFonts w:ascii="Arial" w:hAnsi="Arial" w:cs="Arial"/>
          <w:color w:val="222222"/>
          <w:sz w:val="22"/>
          <w:szCs w:val="22"/>
          <w:shd w:val="clear" w:color="auto" w:fill="FFFFFF"/>
        </w:rPr>
        <w:t>:</w:t>
      </w:r>
      <w:r w:rsidRPr="0013631F">
        <w:rPr>
          <w:rFonts w:ascii="Arial" w:hAnsi="Arial" w:cs="Arial"/>
          <w:color w:val="222222"/>
          <w:sz w:val="22"/>
          <w:szCs w:val="22"/>
          <w:shd w:val="clear" w:color="auto" w:fill="FFFFFF"/>
        </w:rPr>
        <w:t xml:space="preserve"> 115-139.</w:t>
      </w:r>
    </w:p>
    <w:p w14:paraId="7433F710" w14:textId="4B91362B" w:rsidR="00C92834" w:rsidRDefault="00C92834" w:rsidP="7D52B7D6">
      <w:pPr>
        <w:autoSpaceDE w:val="0"/>
        <w:autoSpaceDN w:val="0"/>
        <w:adjustRightInd w:val="0"/>
        <w:spacing w:line="360" w:lineRule="auto"/>
        <w:rPr>
          <w:rFonts w:ascii="Arial" w:hAnsi="Arial" w:cs="Arial"/>
          <w:color w:val="222222"/>
          <w:sz w:val="22"/>
          <w:szCs w:val="22"/>
          <w:shd w:val="clear" w:color="auto" w:fill="FFFFFF"/>
        </w:rPr>
      </w:pPr>
      <w:r w:rsidRPr="0013631F">
        <w:rPr>
          <w:rFonts w:ascii="Arial" w:hAnsi="Arial" w:cs="Arial"/>
          <w:color w:val="222222"/>
          <w:sz w:val="22"/>
          <w:szCs w:val="22"/>
          <w:shd w:val="clear" w:color="auto" w:fill="FFFFFF"/>
        </w:rPr>
        <w:t>Hemmings C</w:t>
      </w:r>
      <w:r w:rsidR="7CC4693B" w:rsidRPr="0013631F">
        <w:rPr>
          <w:rFonts w:ascii="Arial" w:hAnsi="Arial" w:cs="Arial"/>
          <w:color w:val="222222"/>
          <w:sz w:val="22"/>
          <w:szCs w:val="22"/>
          <w:shd w:val="clear" w:color="auto" w:fill="FFFFFF"/>
        </w:rPr>
        <w:t xml:space="preserve"> (</w:t>
      </w:r>
      <w:r w:rsidRPr="0013631F">
        <w:rPr>
          <w:rFonts w:ascii="Arial" w:hAnsi="Arial" w:cs="Arial"/>
          <w:color w:val="222222"/>
          <w:sz w:val="22"/>
          <w:szCs w:val="22"/>
          <w:shd w:val="clear" w:color="auto" w:fill="FFFFFF"/>
        </w:rPr>
        <w:t>2011</w:t>
      </w:r>
      <w:r w:rsidR="78EF59CE" w:rsidRPr="0013631F">
        <w:rPr>
          <w:rFonts w:ascii="Arial" w:hAnsi="Arial" w:cs="Arial"/>
          <w:color w:val="222222"/>
          <w:sz w:val="22"/>
          <w:szCs w:val="22"/>
          <w:shd w:val="clear" w:color="auto" w:fill="FFFFFF"/>
        </w:rPr>
        <w:t>)</w:t>
      </w:r>
      <w:r w:rsidRPr="0013631F">
        <w:rPr>
          <w:rFonts w:ascii="Arial" w:hAnsi="Arial" w:cs="Arial"/>
          <w:color w:val="222222"/>
          <w:sz w:val="22"/>
          <w:szCs w:val="22"/>
          <w:shd w:val="clear" w:color="auto" w:fill="FFFFFF"/>
        </w:rPr>
        <w:t> </w:t>
      </w:r>
      <w:r w:rsidRPr="0013631F">
        <w:rPr>
          <w:rFonts w:ascii="Arial" w:hAnsi="Arial" w:cs="Arial"/>
          <w:i/>
          <w:iCs/>
          <w:color w:val="222222"/>
          <w:sz w:val="22"/>
          <w:szCs w:val="22"/>
          <w:shd w:val="clear" w:color="auto" w:fill="FFFFFF"/>
        </w:rPr>
        <w:t>Why stories matter: The political grammar of feminist theory</w:t>
      </w:r>
      <w:r w:rsidRPr="0013631F">
        <w:rPr>
          <w:rFonts w:ascii="Arial" w:hAnsi="Arial" w:cs="Arial"/>
          <w:color w:val="222222"/>
          <w:sz w:val="22"/>
          <w:szCs w:val="22"/>
          <w:shd w:val="clear" w:color="auto" w:fill="FFFFFF"/>
        </w:rPr>
        <w:t>. Duke</w:t>
      </w:r>
      <w:r w:rsidRPr="7D52B7D6">
        <w:rPr>
          <w:rFonts w:ascii="Arial" w:hAnsi="Arial" w:cs="Arial"/>
          <w:color w:val="222222"/>
          <w:sz w:val="22"/>
          <w:szCs w:val="22"/>
          <w:shd w:val="clear" w:color="auto" w:fill="FFFFFF"/>
        </w:rPr>
        <w:t xml:space="preserve"> University Press.</w:t>
      </w:r>
    </w:p>
    <w:p w14:paraId="59C89E3B" w14:textId="21586A00" w:rsidR="00622A98" w:rsidRDefault="00622A98" w:rsidP="7D52B7D6">
      <w:pPr>
        <w:autoSpaceDE w:val="0"/>
        <w:autoSpaceDN w:val="0"/>
        <w:adjustRightInd w:val="0"/>
        <w:spacing w:line="360" w:lineRule="auto"/>
        <w:rPr>
          <w:rFonts w:ascii="Arial" w:hAnsi="Arial" w:cs="Arial"/>
          <w:color w:val="222222"/>
          <w:sz w:val="22"/>
          <w:szCs w:val="22"/>
          <w:shd w:val="clear" w:color="auto" w:fill="FFFFFF"/>
        </w:rPr>
      </w:pPr>
      <w:r w:rsidRPr="0013631F">
        <w:rPr>
          <w:rFonts w:ascii="Arial" w:hAnsi="Arial" w:cs="Arial"/>
          <w:color w:val="222222"/>
          <w:sz w:val="22"/>
          <w:szCs w:val="22"/>
          <w:shd w:val="clear" w:color="auto" w:fill="FFFFFF"/>
        </w:rPr>
        <w:t xml:space="preserve">Hochschild A </w:t>
      </w:r>
      <w:r w:rsidR="144C6D50" w:rsidRPr="0013631F">
        <w:rPr>
          <w:rFonts w:ascii="Arial" w:hAnsi="Arial" w:cs="Arial"/>
          <w:color w:val="222222"/>
          <w:sz w:val="22"/>
          <w:szCs w:val="22"/>
          <w:shd w:val="clear" w:color="auto" w:fill="FFFFFF"/>
        </w:rPr>
        <w:t>(</w:t>
      </w:r>
      <w:r w:rsidRPr="0013631F">
        <w:rPr>
          <w:rFonts w:ascii="Arial" w:hAnsi="Arial" w:cs="Arial"/>
          <w:color w:val="222222"/>
          <w:sz w:val="22"/>
          <w:szCs w:val="22"/>
          <w:shd w:val="clear" w:color="auto" w:fill="FFFFFF"/>
        </w:rPr>
        <w:t>2011</w:t>
      </w:r>
      <w:r w:rsidR="66EF268A" w:rsidRPr="0013631F">
        <w:rPr>
          <w:rFonts w:ascii="Arial" w:hAnsi="Arial" w:cs="Arial"/>
          <w:color w:val="222222"/>
          <w:sz w:val="22"/>
          <w:szCs w:val="22"/>
          <w:shd w:val="clear" w:color="auto" w:fill="FFFFFF"/>
        </w:rPr>
        <w:t>)</w:t>
      </w:r>
      <w:r w:rsidRPr="0013631F">
        <w:rPr>
          <w:rFonts w:ascii="Arial" w:hAnsi="Arial" w:cs="Arial"/>
          <w:color w:val="222222"/>
          <w:sz w:val="22"/>
          <w:szCs w:val="22"/>
          <w:shd w:val="clear" w:color="auto" w:fill="FFFFFF"/>
        </w:rPr>
        <w:t xml:space="preserve"> Emotional life on the market frontier. </w:t>
      </w:r>
      <w:r w:rsidRPr="0013631F">
        <w:rPr>
          <w:rFonts w:ascii="Arial" w:hAnsi="Arial" w:cs="Arial"/>
          <w:i/>
          <w:iCs/>
          <w:color w:val="222222"/>
          <w:sz w:val="22"/>
          <w:szCs w:val="22"/>
          <w:shd w:val="clear" w:color="auto" w:fill="FFFFFF"/>
        </w:rPr>
        <w:t>Annual Review of Sociology</w:t>
      </w:r>
      <w:r w:rsidRPr="0013631F">
        <w:rPr>
          <w:rFonts w:ascii="Arial" w:hAnsi="Arial" w:cs="Arial"/>
          <w:color w:val="222222"/>
          <w:sz w:val="22"/>
          <w:szCs w:val="22"/>
          <w:shd w:val="clear" w:color="auto" w:fill="FFFFFF"/>
        </w:rPr>
        <w:t>, 37</w:t>
      </w:r>
      <w:r w:rsidR="46A4E1A9" w:rsidRPr="0013631F">
        <w:rPr>
          <w:rFonts w:ascii="Arial" w:hAnsi="Arial" w:cs="Arial"/>
          <w:color w:val="222222"/>
          <w:sz w:val="22"/>
          <w:szCs w:val="22"/>
          <w:shd w:val="clear" w:color="auto" w:fill="FFFFFF"/>
        </w:rPr>
        <w:t>:</w:t>
      </w:r>
      <w:r w:rsidR="46A4E1A9" w:rsidRPr="7D52B7D6">
        <w:rPr>
          <w:rFonts w:ascii="Arial" w:hAnsi="Arial" w:cs="Arial"/>
          <w:i/>
          <w:iCs/>
          <w:color w:val="222222"/>
          <w:sz w:val="22"/>
          <w:szCs w:val="22"/>
          <w:shd w:val="clear" w:color="auto" w:fill="FFFFFF"/>
        </w:rPr>
        <w:t xml:space="preserve"> </w:t>
      </w:r>
      <w:r w:rsidRPr="7D52B7D6">
        <w:rPr>
          <w:rFonts w:ascii="Arial" w:hAnsi="Arial" w:cs="Arial"/>
          <w:color w:val="222222"/>
          <w:sz w:val="22"/>
          <w:szCs w:val="22"/>
          <w:shd w:val="clear" w:color="auto" w:fill="FFFFFF"/>
        </w:rPr>
        <w:t>21-33.</w:t>
      </w:r>
    </w:p>
    <w:p w14:paraId="14AB25BA" w14:textId="187C42B1" w:rsidR="001E7864" w:rsidRDefault="001E7864" w:rsidP="7D52B7D6">
      <w:pPr>
        <w:autoSpaceDE w:val="0"/>
        <w:autoSpaceDN w:val="0"/>
        <w:adjustRightInd w:val="0"/>
        <w:spacing w:line="360" w:lineRule="auto"/>
        <w:rPr>
          <w:rFonts w:ascii="Arial" w:eastAsia="Arial" w:hAnsi="Arial" w:cs="Arial"/>
          <w:sz w:val="22"/>
          <w:szCs w:val="22"/>
          <w:shd w:val="clear" w:color="auto" w:fill="FFFFFF"/>
        </w:rPr>
      </w:pPr>
      <w:r w:rsidRPr="0013631F">
        <w:rPr>
          <w:rFonts w:ascii="Arial" w:hAnsi="Arial" w:cs="Arial"/>
          <w:color w:val="222222"/>
          <w:sz w:val="22"/>
          <w:szCs w:val="22"/>
          <w:shd w:val="clear" w:color="auto" w:fill="FFFFFF"/>
        </w:rPr>
        <w:t xml:space="preserve">Holmstrom N </w:t>
      </w:r>
      <w:r w:rsidR="4910CC59" w:rsidRPr="0013631F">
        <w:rPr>
          <w:rFonts w:ascii="Arial" w:hAnsi="Arial" w:cs="Arial"/>
          <w:color w:val="222222"/>
          <w:sz w:val="22"/>
          <w:szCs w:val="22"/>
          <w:shd w:val="clear" w:color="auto" w:fill="FFFFFF"/>
        </w:rPr>
        <w:t>(</w:t>
      </w:r>
      <w:r w:rsidRPr="0013631F">
        <w:rPr>
          <w:rFonts w:ascii="Arial" w:hAnsi="Arial" w:cs="Arial"/>
          <w:color w:val="222222"/>
          <w:sz w:val="22"/>
          <w:szCs w:val="22"/>
          <w:shd w:val="clear" w:color="auto" w:fill="FFFFFF"/>
        </w:rPr>
        <w:t>2014</w:t>
      </w:r>
      <w:r w:rsidR="6EA1D364" w:rsidRPr="0013631F">
        <w:rPr>
          <w:rFonts w:ascii="Arial" w:hAnsi="Arial" w:cs="Arial"/>
          <w:color w:val="222222"/>
          <w:sz w:val="22"/>
          <w:szCs w:val="22"/>
          <w:shd w:val="clear" w:color="auto" w:fill="FFFFFF"/>
        </w:rPr>
        <w:t>)</w:t>
      </w:r>
      <w:r w:rsidRPr="0013631F">
        <w:rPr>
          <w:rFonts w:ascii="Arial" w:hAnsi="Arial" w:cs="Arial"/>
          <w:color w:val="222222"/>
          <w:sz w:val="22"/>
          <w:szCs w:val="22"/>
          <w:shd w:val="clear" w:color="auto" w:fill="FFFFFF"/>
        </w:rPr>
        <w:t xml:space="preserve"> Sex, </w:t>
      </w:r>
      <w:r w:rsidR="0013631F" w:rsidRPr="0013631F">
        <w:rPr>
          <w:rFonts w:ascii="Arial" w:hAnsi="Arial" w:cs="Arial"/>
          <w:color w:val="222222"/>
          <w:sz w:val="22"/>
          <w:szCs w:val="22"/>
          <w:shd w:val="clear" w:color="auto" w:fill="FFFFFF"/>
        </w:rPr>
        <w:t>w</w:t>
      </w:r>
      <w:r w:rsidRPr="0013631F">
        <w:rPr>
          <w:rFonts w:ascii="Arial" w:hAnsi="Arial" w:cs="Arial"/>
          <w:color w:val="222222"/>
          <w:sz w:val="22"/>
          <w:szCs w:val="22"/>
          <w:shd w:val="clear" w:color="auto" w:fill="FFFFFF"/>
        </w:rPr>
        <w:t xml:space="preserve">ork and </w:t>
      </w:r>
      <w:r w:rsidR="0013631F" w:rsidRPr="0013631F">
        <w:rPr>
          <w:rFonts w:ascii="Arial" w:hAnsi="Arial" w:cs="Arial"/>
          <w:color w:val="222222"/>
          <w:sz w:val="22"/>
          <w:szCs w:val="22"/>
          <w:shd w:val="clear" w:color="auto" w:fill="FFFFFF"/>
        </w:rPr>
        <w:t>c</w:t>
      </w:r>
      <w:r w:rsidRPr="0013631F">
        <w:rPr>
          <w:rFonts w:ascii="Arial" w:hAnsi="Arial" w:cs="Arial"/>
          <w:color w:val="222222"/>
          <w:sz w:val="22"/>
          <w:szCs w:val="22"/>
          <w:shd w:val="clear" w:color="auto" w:fill="FFFFFF"/>
        </w:rPr>
        <w:t>apitalism. </w:t>
      </w:r>
      <w:r w:rsidRPr="0013631F">
        <w:rPr>
          <w:rFonts w:ascii="Arial" w:hAnsi="Arial" w:cs="Arial"/>
          <w:i/>
          <w:iCs/>
          <w:color w:val="222222"/>
          <w:sz w:val="22"/>
          <w:szCs w:val="22"/>
          <w:shd w:val="clear" w:color="auto" w:fill="FFFFFF"/>
        </w:rPr>
        <w:t>Logos: A Journal of Modern Society &amp;</w:t>
      </w:r>
      <w:r w:rsidRPr="31414594">
        <w:rPr>
          <w:rFonts w:ascii="Arial" w:hAnsi="Arial" w:cs="Arial"/>
          <w:i/>
          <w:iCs/>
          <w:color w:val="222222"/>
          <w:sz w:val="22"/>
          <w:szCs w:val="22"/>
          <w:shd w:val="clear" w:color="auto" w:fill="FFFFFF"/>
        </w:rPr>
        <w:t xml:space="preserve"> Culture</w:t>
      </w:r>
      <w:r w:rsidRPr="7D52B7D6">
        <w:rPr>
          <w:rFonts w:ascii="Arial" w:hAnsi="Arial" w:cs="Arial"/>
          <w:color w:val="222222"/>
          <w:sz w:val="22"/>
          <w:szCs w:val="22"/>
          <w:shd w:val="clear" w:color="auto" w:fill="FFFFFF"/>
        </w:rPr>
        <w:t>, 13(3</w:t>
      </w:r>
      <w:r w:rsidR="0013631F">
        <w:rPr>
          <w:rFonts w:ascii="Arial" w:hAnsi="Arial" w:cs="Arial"/>
          <w:color w:val="222222"/>
          <w:sz w:val="22"/>
          <w:szCs w:val="22"/>
          <w:shd w:val="clear" w:color="auto" w:fill="FFFFFF"/>
        </w:rPr>
        <w:t>-</w:t>
      </w:r>
      <w:r w:rsidRPr="7D52B7D6">
        <w:rPr>
          <w:rFonts w:ascii="Arial" w:hAnsi="Arial" w:cs="Arial"/>
          <w:color w:val="222222"/>
          <w:sz w:val="22"/>
          <w:szCs w:val="22"/>
          <w:shd w:val="clear" w:color="auto" w:fill="FFFFFF"/>
        </w:rPr>
        <w:t>4)</w:t>
      </w:r>
      <w:r w:rsidR="0013631F">
        <w:rPr>
          <w:rFonts w:ascii="Arial" w:hAnsi="Arial" w:cs="Arial"/>
          <w:color w:val="222222"/>
          <w:sz w:val="22"/>
          <w:szCs w:val="22"/>
          <w:shd w:val="clear" w:color="auto" w:fill="FFFFFF"/>
        </w:rPr>
        <w:t>.</w:t>
      </w:r>
      <w:r w:rsidR="63CA63C6" w:rsidRPr="7D52B7D6">
        <w:rPr>
          <w:rFonts w:ascii="Arial" w:hAnsi="Arial" w:cs="Arial"/>
          <w:color w:val="222222"/>
          <w:sz w:val="22"/>
          <w:szCs w:val="22"/>
          <w:shd w:val="clear" w:color="auto" w:fill="FFFFFF"/>
        </w:rPr>
        <w:t xml:space="preserve"> </w:t>
      </w:r>
      <w:r w:rsidR="00CC0890" w:rsidRPr="7D52B7D6">
        <w:rPr>
          <w:rFonts w:ascii="Arial" w:hAnsi="Arial" w:cs="Arial"/>
          <w:color w:val="222222"/>
          <w:sz w:val="22"/>
          <w:szCs w:val="22"/>
          <w:shd w:val="clear" w:color="auto" w:fill="FFFFFF"/>
        </w:rPr>
        <w:t xml:space="preserve">Available at: </w:t>
      </w:r>
      <w:hyperlink r:id="rId9">
        <w:r w:rsidR="00CC0890" w:rsidRPr="7D52B7D6">
          <w:rPr>
            <w:rStyle w:val="Hyperlink"/>
            <w:rFonts w:ascii="Arial" w:eastAsia="Arial" w:hAnsi="Arial" w:cs="Arial"/>
            <w:sz w:val="22"/>
            <w:szCs w:val="22"/>
          </w:rPr>
          <w:t>Sex, Work and Capitalism - Logos Journal.</w:t>
        </w:r>
      </w:hyperlink>
      <w:r w:rsidR="00CC0890" w:rsidRPr="7D52B7D6">
        <w:rPr>
          <w:rFonts w:ascii="Arial" w:eastAsia="Arial" w:hAnsi="Arial" w:cs="Arial"/>
          <w:sz w:val="22"/>
          <w:szCs w:val="22"/>
        </w:rPr>
        <w:t xml:space="preserve"> Accessed 25 June 2024. </w:t>
      </w:r>
    </w:p>
    <w:p w14:paraId="2386D36E" w14:textId="02DA467A" w:rsidR="73C5FE6D" w:rsidRDefault="73C5FE6D" w:rsidP="31414594">
      <w:pPr>
        <w:spacing w:line="360" w:lineRule="auto"/>
        <w:rPr>
          <w:rFonts w:ascii="Arial" w:eastAsia="Arial" w:hAnsi="Arial" w:cs="Arial"/>
          <w:sz w:val="22"/>
          <w:szCs w:val="22"/>
        </w:rPr>
      </w:pPr>
      <w:r w:rsidRPr="00A36FE5">
        <w:rPr>
          <w:rFonts w:ascii="Arial" w:eastAsia="Arial" w:hAnsi="Arial" w:cs="Arial"/>
          <w:sz w:val="22"/>
          <w:szCs w:val="22"/>
        </w:rPr>
        <w:lastRenderedPageBreak/>
        <w:t>Hunter R (2016) Contesting the dominant paradigm: Feminist critiques of liberal legalism. In</w:t>
      </w:r>
      <w:r w:rsidRPr="31414594">
        <w:rPr>
          <w:rFonts w:ascii="Arial" w:eastAsia="Arial" w:hAnsi="Arial" w:cs="Arial"/>
          <w:sz w:val="22"/>
          <w:szCs w:val="22"/>
        </w:rPr>
        <w:t xml:space="preserve"> </w:t>
      </w:r>
      <w:r w:rsidR="26EAE3AF" w:rsidRPr="31414594">
        <w:rPr>
          <w:rFonts w:ascii="Arial" w:eastAsia="Arial" w:hAnsi="Arial" w:cs="Arial"/>
          <w:sz w:val="22"/>
          <w:szCs w:val="22"/>
        </w:rPr>
        <w:t>Davies M and Munro VE (eds)</w:t>
      </w:r>
      <w:r w:rsidR="0087526B">
        <w:rPr>
          <w:rFonts w:ascii="Arial" w:eastAsia="Arial" w:hAnsi="Arial" w:cs="Arial"/>
          <w:sz w:val="22"/>
          <w:szCs w:val="22"/>
        </w:rPr>
        <w:t xml:space="preserve"> </w:t>
      </w:r>
      <w:r w:rsidRPr="31414594">
        <w:rPr>
          <w:rFonts w:ascii="Arial" w:eastAsia="Arial" w:hAnsi="Arial" w:cs="Arial"/>
          <w:i/>
          <w:iCs/>
          <w:sz w:val="22"/>
          <w:szCs w:val="22"/>
        </w:rPr>
        <w:t>The Ashgate research companion to feminist legal theory</w:t>
      </w:r>
      <w:r w:rsidR="220D82B1" w:rsidRPr="31414594">
        <w:rPr>
          <w:rFonts w:ascii="Arial" w:eastAsia="Arial" w:hAnsi="Arial" w:cs="Arial"/>
          <w:i/>
          <w:iCs/>
          <w:sz w:val="22"/>
          <w:szCs w:val="22"/>
        </w:rPr>
        <w:t xml:space="preserve">. </w:t>
      </w:r>
      <w:r w:rsidR="00A36FE5">
        <w:rPr>
          <w:rFonts w:ascii="Arial" w:eastAsia="Arial" w:hAnsi="Arial" w:cs="Arial"/>
          <w:sz w:val="22"/>
          <w:szCs w:val="22"/>
        </w:rPr>
        <w:t>Ashgate</w:t>
      </w:r>
      <w:r w:rsidR="1C1CA014" w:rsidRPr="31414594">
        <w:rPr>
          <w:rFonts w:ascii="Arial" w:eastAsia="Arial" w:hAnsi="Arial" w:cs="Arial"/>
          <w:sz w:val="22"/>
          <w:szCs w:val="22"/>
        </w:rPr>
        <w:t>, 13-30.</w:t>
      </w:r>
    </w:p>
    <w:p w14:paraId="1A7B2980" w14:textId="0BD9609F" w:rsidR="1A8EAE0F" w:rsidRDefault="1A8EAE0F" w:rsidP="31414594">
      <w:pPr>
        <w:spacing w:line="360" w:lineRule="auto"/>
        <w:rPr>
          <w:rFonts w:ascii="Arial" w:eastAsia="Arial" w:hAnsi="Arial" w:cs="Arial"/>
          <w:sz w:val="22"/>
          <w:szCs w:val="22"/>
        </w:rPr>
      </w:pPr>
      <w:r w:rsidRPr="31414594">
        <w:rPr>
          <w:rFonts w:ascii="Arial" w:eastAsia="Arial" w:hAnsi="Arial" w:cs="Arial"/>
          <w:sz w:val="22"/>
          <w:szCs w:val="22"/>
        </w:rPr>
        <w:t xml:space="preserve">Ireland P (2002) </w:t>
      </w:r>
      <w:r w:rsidR="594B3FF6" w:rsidRPr="31414594">
        <w:rPr>
          <w:rFonts w:ascii="Arial" w:eastAsia="Arial" w:hAnsi="Arial" w:cs="Arial"/>
          <w:sz w:val="22"/>
          <w:szCs w:val="22"/>
        </w:rPr>
        <w:t xml:space="preserve">History, </w:t>
      </w:r>
      <w:r w:rsidR="00A36FE5">
        <w:rPr>
          <w:rFonts w:ascii="Arial" w:eastAsia="Arial" w:hAnsi="Arial" w:cs="Arial"/>
          <w:sz w:val="22"/>
          <w:szCs w:val="22"/>
        </w:rPr>
        <w:t>c</w:t>
      </w:r>
      <w:r w:rsidR="594B3FF6" w:rsidRPr="31414594">
        <w:rPr>
          <w:rFonts w:ascii="Arial" w:eastAsia="Arial" w:hAnsi="Arial" w:cs="Arial"/>
          <w:sz w:val="22"/>
          <w:szCs w:val="22"/>
        </w:rPr>
        <w:t xml:space="preserve">ritical </w:t>
      </w:r>
      <w:r w:rsidR="00A36FE5">
        <w:rPr>
          <w:rFonts w:ascii="Arial" w:eastAsia="Arial" w:hAnsi="Arial" w:cs="Arial"/>
          <w:sz w:val="22"/>
          <w:szCs w:val="22"/>
        </w:rPr>
        <w:t>l</w:t>
      </w:r>
      <w:r w:rsidR="594B3FF6" w:rsidRPr="31414594">
        <w:rPr>
          <w:rFonts w:ascii="Arial" w:eastAsia="Arial" w:hAnsi="Arial" w:cs="Arial"/>
          <w:sz w:val="22"/>
          <w:szCs w:val="22"/>
        </w:rPr>
        <w:t xml:space="preserve">egal </w:t>
      </w:r>
      <w:r w:rsidR="00A36FE5">
        <w:rPr>
          <w:rFonts w:ascii="Arial" w:eastAsia="Arial" w:hAnsi="Arial" w:cs="Arial"/>
          <w:sz w:val="22"/>
          <w:szCs w:val="22"/>
        </w:rPr>
        <w:t>s</w:t>
      </w:r>
      <w:r w:rsidR="594B3FF6" w:rsidRPr="31414594">
        <w:rPr>
          <w:rFonts w:ascii="Arial" w:eastAsia="Arial" w:hAnsi="Arial" w:cs="Arial"/>
          <w:sz w:val="22"/>
          <w:szCs w:val="22"/>
        </w:rPr>
        <w:t xml:space="preserve">tudies and the </w:t>
      </w:r>
      <w:r w:rsidR="00A36FE5">
        <w:rPr>
          <w:rFonts w:ascii="Arial" w:eastAsia="Arial" w:hAnsi="Arial" w:cs="Arial"/>
          <w:sz w:val="22"/>
          <w:szCs w:val="22"/>
        </w:rPr>
        <w:t>m</w:t>
      </w:r>
      <w:r w:rsidR="594B3FF6" w:rsidRPr="31414594">
        <w:rPr>
          <w:rFonts w:ascii="Arial" w:eastAsia="Arial" w:hAnsi="Arial" w:cs="Arial"/>
          <w:sz w:val="22"/>
          <w:szCs w:val="22"/>
        </w:rPr>
        <w:t xml:space="preserve">ysterious </w:t>
      </w:r>
      <w:r w:rsidR="00A36FE5">
        <w:rPr>
          <w:rFonts w:ascii="Arial" w:eastAsia="Arial" w:hAnsi="Arial" w:cs="Arial"/>
          <w:sz w:val="22"/>
          <w:szCs w:val="22"/>
        </w:rPr>
        <w:t>d</w:t>
      </w:r>
      <w:r w:rsidR="594B3FF6" w:rsidRPr="31414594">
        <w:rPr>
          <w:rFonts w:ascii="Arial" w:eastAsia="Arial" w:hAnsi="Arial" w:cs="Arial"/>
          <w:sz w:val="22"/>
          <w:szCs w:val="22"/>
        </w:rPr>
        <w:t xml:space="preserve">isappearance of </w:t>
      </w:r>
      <w:r w:rsidR="00A36FE5">
        <w:rPr>
          <w:rFonts w:ascii="Arial" w:eastAsia="Arial" w:hAnsi="Arial" w:cs="Arial"/>
          <w:sz w:val="22"/>
          <w:szCs w:val="22"/>
        </w:rPr>
        <w:t>c</w:t>
      </w:r>
      <w:r w:rsidR="594B3FF6" w:rsidRPr="31414594">
        <w:rPr>
          <w:rFonts w:ascii="Arial" w:eastAsia="Arial" w:hAnsi="Arial" w:cs="Arial"/>
          <w:sz w:val="22"/>
          <w:szCs w:val="22"/>
        </w:rPr>
        <w:t xml:space="preserve">apitalism. </w:t>
      </w:r>
      <w:r w:rsidR="594B3FF6" w:rsidRPr="31414594">
        <w:rPr>
          <w:rFonts w:ascii="Arial" w:eastAsia="Arial" w:hAnsi="Arial" w:cs="Arial"/>
          <w:i/>
          <w:iCs/>
          <w:sz w:val="22"/>
          <w:szCs w:val="22"/>
        </w:rPr>
        <w:t xml:space="preserve">The Modern Law Review, </w:t>
      </w:r>
      <w:r w:rsidR="594B3FF6" w:rsidRPr="31414594">
        <w:rPr>
          <w:rFonts w:ascii="Arial" w:eastAsia="Arial" w:hAnsi="Arial" w:cs="Arial"/>
          <w:sz w:val="22"/>
          <w:szCs w:val="22"/>
        </w:rPr>
        <w:t>65(1): 120</w:t>
      </w:r>
      <w:r w:rsidR="00A36FE5">
        <w:rPr>
          <w:rFonts w:ascii="Arial" w:eastAsia="Arial" w:hAnsi="Arial" w:cs="Arial"/>
          <w:sz w:val="22"/>
          <w:szCs w:val="22"/>
        </w:rPr>
        <w:t>-</w:t>
      </w:r>
      <w:r w:rsidR="594B3FF6" w:rsidRPr="31414594">
        <w:rPr>
          <w:rFonts w:ascii="Arial" w:eastAsia="Arial" w:hAnsi="Arial" w:cs="Arial"/>
          <w:sz w:val="22"/>
          <w:szCs w:val="22"/>
        </w:rPr>
        <w:t>140.</w:t>
      </w:r>
    </w:p>
    <w:p w14:paraId="5D9E2DE5" w14:textId="650C528D" w:rsidR="00FA38F1" w:rsidRDefault="00FA38F1" w:rsidP="31414594">
      <w:pPr>
        <w:spacing w:line="360" w:lineRule="auto"/>
        <w:rPr>
          <w:rFonts w:ascii="Arial" w:eastAsia="Arial" w:hAnsi="Arial" w:cs="Arial"/>
          <w:sz w:val="22"/>
          <w:szCs w:val="22"/>
        </w:rPr>
      </w:pPr>
      <w:r w:rsidRPr="005E2F30">
        <w:rPr>
          <w:rFonts w:ascii="Arial" w:eastAsia="Arial" w:hAnsi="Arial" w:cs="Arial"/>
          <w:sz w:val="22"/>
          <w:szCs w:val="22"/>
        </w:rPr>
        <w:t xml:space="preserve">Kirk E and Cruz K (2024) Trade </w:t>
      </w:r>
      <w:r w:rsidR="005E2F30" w:rsidRPr="005E2F30">
        <w:rPr>
          <w:rFonts w:ascii="Arial" w:eastAsia="Arial" w:hAnsi="Arial" w:cs="Arial"/>
          <w:sz w:val="22"/>
          <w:szCs w:val="22"/>
        </w:rPr>
        <w:t>u</w:t>
      </w:r>
      <w:r w:rsidRPr="005E2F30">
        <w:rPr>
          <w:rFonts w:ascii="Arial" w:eastAsia="Arial" w:hAnsi="Arial" w:cs="Arial"/>
          <w:sz w:val="22"/>
          <w:szCs w:val="22"/>
        </w:rPr>
        <w:t xml:space="preserve">nion </w:t>
      </w:r>
      <w:r w:rsidR="005E2F30" w:rsidRPr="005E2F30">
        <w:rPr>
          <w:rFonts w:ascii="Arial" w:eastAsia="Arial" w:hAnsi="Arial" w:cs="Arial"/>
          <w:sz w:val="22"/>
          <w:szCs w:val="22"/>
        </w:rPr>
        <w:t>l</w:t>
      </w:r>
      <w:r w:rsidRPr="005E2F30">
        <w:rPr>
          <w:rFonts w:ascii="Arial" w:eastAsia="Arial" w:hAnsi="Arial" w:cs="Arial"/>
          <w:sz w:val="22"/>
          <w:szCs w:val="22"/>
        </w:rPr>
        <w:t xml:space="preserve">egal </w:t>
      </w:r>
      <w:r w:rsidR="005E2F30" w:rsidRPr="005E2F30">
        <w:rPr>
          <w:rFonts w:ascii="Arial" w:eastAsia="Arial" w:hAnsi="Arial" w:cs="Arial"/>
          <w:sz w:val="22"/>
          <w:szCs w:val="22"/>
        </w:rPr>
        <w:t>m</w:t>
      </w:r>
      <w:r w:rsidRPr="005E2F30">
        <w:rPr>
          <w:rFonts w:ascii="Arial" w:eastAsia="Arial" w:hAnsi="Arial" w:cs="Arial"/>
          <w:sz w:val="22"/>
          <w:szCs w:val="22"/>
        </w:rPr>
        <w:t xml:space="preserve">obilization and </w:t>
      </w:r>
      <w:r w:rsidR="005E2F30" w:rsidRPr="005E2F30">
        <w:rPr>
          <w:rFonts w:ascii="Arial" w:eastAsia="Arial" w:hAnsi="Arial" w:cs="Arial"/>
          <w:sz w:val="22"/>
          <w:szCs w:val="22"/>
        </w:rPr>
        <w:t>c</w:t>
      </w:r>
      <w:r w:rsidRPr="005E2F30">
        <w:rPr>
          <w:rFonts w:ascii="Arial" w:eastAsia="Arial" w:hAnsi="Arial" w:cs="Arial"/>
          <w:sz w:val="22"/>
          <w:szCs w:val="22"/>
        </w:rPr>
        <w:t xml:space="preserve">onsciousness. </w:t>
      </w:r>
      <w:r w:rsidRPr="005E2F30">
        <w:rPr>
          <w:rFonts w:ascii="Arial" w:eastAsia="Arial" w:hAnsi="Arial" w:cs="Arial"/>
          <w:i/>
          <w:iCs/>
          <w:sz w:val="22"/>
          <w:szCs w:val="22"/>
        </w:rPr>
        <w:t>Journal of Law</w:t>
      </w:r>
      <w:r w:rsidRPr="00FA38F1">
        <w:rPr>
          <w:rFonts w:ascii="Arial" w:eastAsia="Arial" w:hAnsi="Arial" w:cs="Arial"/>
          <w:i/>
          <w:iCs/>
          <w:sz w:val="22"/>
          <w:szCs w:val="22"/>
        </w:rPr>
        <w:t xml:space="preserve"> and Society</w:t>
      </w:r>
      <w:r w:rsidR="005E2F30">
        <w:rPr>
          <w:rFonts w:ascii="Arial" w:eastAsia="Arial" w:hAnsi="Arial" w:cs="Arial"/>
          <w:sz w:val="22"/>
          <w:szCs w:val="22"/>
        </w:rPr>
        <w:t>,</w:t>
      </w:r>
      <w:r w:rsidRPr="00FA38F1">
        <w:rPr>
          <w:rFonts w:ascii="Arial" w:eastAsia="Arial" w:hAnsi="Arial" w:cs="Arial"/>
          <w:sz w:val="22"/>
          <w:szCs w:val="22"/>
        </w:rPr>
        <w:t> 51: S66</w:t>
      </w:r>
      <w:r w:rsidR="005E2F30">
        <w:rPr>
          <w:rFonts w:ascii="Arial" w:eastAsia="Arial" w:hAnsi="Arial" w:cs="Arial"/>
          <w:sz w:val="22"/>
          <w:szCs w:val="22"/>
        </w:rPr>
        <w:t>-</w:t>
      </w:r>
      <w:r w:rsidRPr="00FA38F1">
        <w:rPr>
          <w:rFonts w:ascii="Arial" w:eastAsia="Arial" w:hAnsi="Arial" w:cs="Arial"/>
          <w:sz w:val="22"/>
          <w:szCs w:val="22"/>
        </w:rPr>
        <w:t>S82.</w:t>
      </w:r>
    </w:p>
    <w:p w14:paraId="76AA0554" w14:textId="22CC0D6B" w:rsidR="007E6844" w:rsidRPr="008B1AC5" w:rsidRDefault="007E6844" w:rsidP="7D52B7D6">
      <w:pPr>
        <w:autoSpaceDE w:val="0"/>
        <w:autoSpaceDN w:val="0"/>
        <w:adjustRightInd w:val="0"/>
        <w:spacing w:line="360" w:lineRule="auto"/>
        <w:rPr>
          <w:rFonts w:ascii="Arial" w:hAnsi="Arial" w:cs="Arial"/>
          <w:color w:val="222222"/>
          <w:sz w:val="22"/>
          <w:szCs w:val="22"/>
          <w:shd w:val="clear" w:color="auto" w:fill="FFFFFF"/>
        </w:rPr>
      </w:pPr>
      <w:r w:rsidRPr="008B1AC5">
        <w:rPr>
          <w:rFonts w:ascii="Arial" w:hAnsi="Arial" w:cs="Arial"/>
          <w:color w:val="222222"/>
          <w:sz w:val="22"/>
          <w:szCs w:val="22"/>
          <w:shd w:val="clear" w:color="auto" w:fill="FFFFFF"/>
        </w:rPr>
        <w:t xml:space="preserve">MacKinnon CA </w:t>
      </w:r>
      <w:r w:rsidR="0AFBEF6D" w:rsidRPr="008B1AC5">
        <w:rPr>
          <w:rFonts w:ascii="Arial" w:hAnsi="Arial" w:cs="Arial"/>
          <w:color w:val="222222"/>
          <w:sz w:val="22"/>
          <w:szCs w:val="22"/>
          <w:shd w:val="clear" w:color="auto" w:fill="FFFFFF"/>
        </w:rPr>
        <w:t>(</w:t>
      </w:r>
      <w:r w:rsidRPr="008B1AC5">
        <w:rPr>
          <w:rFonts w:ascii="Arial" w:hAnsi="Arial" w:cs="Arial"/>
          <w:color w:val="222222"/>
          <w:sz w:val="22"/>
          <w:szCs w:val="22"/>
          <w:shd w:val="clear" w:color="auto" w:fill="FFFFFF"/>
        </w:rPr>
        <w:t>1989</w:t>
      </w:r>
      <w:r w:rsidR="4C493346" w:rsidRPr="008B1AC5">
        <w:rPr>
          <w:rFonts w:ascii="Arial" w:hAnsi="Arial" w:cs="Arial"/>
          <w:color w:val="222222"/>
          <w:sz w:val="22"/>
          <w:szCs w:val="22"/>
          <w:shd w:val="clear" w:color="auto" w:fill="FFFFFF"/>
        </w:rPr>
        <w:t>)</w:t>
      </w:r>
      <w:r w:rsidRPr="008B1AC5">
        <w:rPr>
          <w:rFonts w:ascii="Arial" w:hAnsi="Arial" w:cs="Arial"/>
          <w:color w:val="222222"/>
          <w:sz w:val="22"/>
          <w:szCs w:val="22"/>
          <w:shd w:val="clear" w:color="auto" w:fill="FFFFFF"/>
        </w:rPr>
        <w:t> </w:t>
      </w:r>
      <w:r w:rsidRPr="008B1AC5">
        <w:rPr>
          <w:rFonts w:ascii="Arial" w:hAnsi="Arial" w:cs="Arial"/>
          <w:i/>
          <w:iCs/>
          <w:color w:val="222222"/>
          <w:sz w:val="22"/>
          <w:szCs w:val="22"/>
          <w:shd w:val="clear" w:color="auto" w:fill="FFFFFF"/>
        </w:rPr>
        <w:t>Toward a feminist theory of the state</w:t>
      </w:r>
      <w:r w:rsidRPr="008B1AC5">
        <w:rPr>
          <w:rFonts w:ascii="Arial" w:hAnsi="Arial" w:cs="Arial"/>
          <w:color w:val="222222"/>
          <w:sz w:val="22"/>
          <w:szCs w:val="22"/>
          <w:shd w:val="clear" w:color="auto" w:fill="FFFFFF"/>
        </w:rPr>
        <w:t>. Harvard University Press.</w:t>
      </w:r>
    </w:p>
    <w:p w14:paraId="553DB34F" w14:textId="67B9B588" w:rsidR="005106A2" w:rsidRDefault="005106A2" w:rsidP="7D52B7D6">
      <w:pPr>
        <w:autoSpaceDE w:val="0"/>
        <w:autoSpaceDN w:val="0"/>
        <w:adjustRightInd w:val="0"/>
        <w:spacing w:line="360" w:lineRule="auto"/>
        <w:rPr>
          <w:rFonts w:ascii="Arial" w:hAnsi="Arial" w:cs="Arial"/>
          <w:color w:val="222222"/>
          <w:sz w:val="22"/>
          <w:szCs w:val="22"/>
          <w:shd w:val="clear" w:color="auto" w:fill="FFFFFF"/>
        </w:rPr>
      </w:pPr>
      <w:r w:rsidRPr="008B1AC5">
        <w:rPr>
          <w:rFonts w:ascii="Arial" w:hAnsi="Arial" w:cs="Arial"/>
          <w:color w:val="222222"/>
          <w:sz w:val="22"/>
          <w:szCs w:val="22"/>
          <w:shd w:val="clear" w:color="auto" w:fill="FFFFFF"/>
        </w:rPr>
        <w:t xml:space="preserve">MacKinnon CA </w:t>
      </w:r>
      <w:r w:rsidR="3894403A" w:rsidRPr="008B1AC5">
        <w:rPr>
          <w:rFonts w:ascii="Arial" w:hAnsi="Arial" w:cs="Arial"/>
          <w:color w:val="222222"/>
          <w:sz w:val="22"/>
          <w:szCs w:val="22"/>
          <w:shd w:val="clear" w:color="auto" w:fill="FFFFFF"/>
        </w:rPr>
        <w:t>(</w:t>
      </w:r>
      <w:r w:rsidRPr="008B1AC5">
        <w:rPr>
          <w:rFonts w:ascii="Arial" w:hAnsi="Arial" w:cs="Arial"/>
          <w:color w:val="222222"/>
          <w:sz w:val="22"/>
          <w:szCs w:val="22"/>
          <w:shd w:val="clear" w:color="auto" w:fill="FFFFFF"/>
        </w:rPr>
        <w:t>1993</w:t>
      </w:r>
      <w:r w:rsidR="5616477F" w:rsidRPr="008B1AC5">
        <w:rPr>
          <w:rFonts w:ascii="Arial" w:hAnsi="Arial" w:cs="Arial"/>
          <w:color w:val="222222"/>
          <w:sz w:val="22"/>
          <w:szCs w:val="22"/>
          <w:shd w:val="clear" w:color="auto" w:fill="FFFFFF"/>
        </w:rPr>
        <w:t>)</w:t>
      </w:r>
      <w:r w:rsidRPr="008B1AC5">
        <w:rPr>
          <w:rFonts w:ascii="Arial" w:hAnsi="Arial" w:cs="Arial"/>
          <w:color w:val="222222"/>
          <w:sz w:val="22"/>
          <w:szCs w:val="22"/>
          <w:shd w:val="clear" w:color="auto" w:fill="FFFFFF"/>
        </w:rPr>
        <w:t xml:space="preserve"> Prostitution and civil rights. </w:t>
      </w:r>
      <w:r w:rsidRPr="008B1AC5">
        <w:rPr>
          <w:rFonts w:ascii="Arial" w:hAnsi="Arial" w:cs="Arial"/>
          <w:i/>
          <w:iCs/>
          <w:color w:val="222222"/>
          <w:sz w:val="22"/>
          <w:szCs w:val="22"/>
          <w:shd w:val="clear" w:color="auto" w:fill="FFFFFF"/>
        </w:rPr>
        <w:t>M</w:t>
      </w:r>
      <w:r w:rsidR="419362E9" w:rsidRPr="008B1AC5">
        <w:rPr>
          <w:rFonts w:ascii="Arial" w:hAnsi="Arial" w:cs="Arial"/>
          <w:i/>
          <w:iCs/>
          <w:color w:val="222222"/>
          <w:sz w:val="22"/>
          <w:szCs w:val="22"/>
          <w:shd w:val="clear" w:color="auto" w:fill="FFFFFF"/>
        </w:rPr>
        <w:t xml:space="preserve">ichigan Journal of Gender and Law, </w:t>
      </w:r>
      <w:r w:rsidR="419362E9" w:rsidRPr="008B1AC5">
        <w:rPr>
          <w:rFonts w:ascii="Arial" w:hAnsi="Arial" w:cs="Arial"/>
          <w:color w:val="222222"/>
          <w:sz w:val="22"/>
          <w:szCs w:val="22"/>
          <w:shd w:val="clear" w:color="auto" w:fill="FFFFFF"/>
        </w:rPr>
        <w:t>1:</w:t>
      </w:r>
      <w:r w:rsidR="008B1AC5">
        <w:rPr>
          <w:rFonts w:ascii="Arial" w:hAnsi="Arial" w:cs="Arial"/>
          <w:color w:val="222222"/>
          <w:sz w:val="22"/>
          <w:szCs w:val="22"/>
          <w:shd w:val="clear" w:color="auto" w:fill="FFFFFF"/>
        </w:rPr>
        <w:t xml:space="preserve"> </w:t>
      </w:r>
      <w:r w:rsidRPr="7D52B7D6">
        <w:rPr>
          <w:rFonts w:ascii="Arial" w:hAnsi="Arial" w:cs="Arial"/>
          <w:color w:val="222222"/>
          <w:sz w:val="22"/>
          <w:szCs w:val="22"/>
          <w:shd w:val="clear" w:color="auto" w:fill="FFFFFF"/>
        </w:rPr>
        <w:t>13-32.</w:t>
      </w:r>
    </w:p>
    <w:p w14:paraId="0BEA7012" w14:textId="5A76053C" w:rsidR="00D2030D" w:rsidRDefault="00D2030D" w:rsidP="7D52B7D6">
      <w:pPr>
        <w:autoSpaceDE w:val="0"/>
        <w:autoSpaceDN w:val="0"/>
        <w:adjustRightInd w:val="0"/>
        <w:spacing w:line="360" w:lineRule="auto"/>
        <w:rPr>
          <w:rFonts w:ascii="Arial" w:hAnsi="Arial" w:cs="Arial"/>
          <w:color w:val="222222"/>
          <w:sz w:val="22"/>
          <w:szCs w:val="22"/>
          <w:shd w:val="clear" w:color="auto" w:fill="FFFFFF"/>
        </w:rPr>
      </w:pPr>
      <w:r w:rsidRPr="00317FD2">
        <w:rPr>
          <w:rFonts w:ascii="Arial" w:hAnsi="Arial" w:cs="Arial"/>
          <w:color w:val="222222"/>
          <w:sz w:val="22"/>
          <w:szCs w:val="22"/>
          <w:shd w:val="clear" w:color="auto" w:fill="FFFFFF"/>
        </w:rPr>
        <w:t xml:space="preserve">MacKinnon CA </w:t>
      </w:r>
      <w:r w:rsidR="07CFAE30" w:rsidRPr="00317FD2">
        <w:rPr>
          <w:rFonts w:ascii="Arial" w:hAnsi="Arial" w:cs="Arial"/>
          <w:color w:val="222222"/>
          <w:sz w:val="22"/>
          <w:szCs w:val="22"/>
          <w:shd w:val="clear" w:color="auto" w:fill="FFFFFF"/>
        </w:rPr>
        <w:t>(</w:t>
      </w:r>
      <w:r w:rsidRPr="00317FD2">
        <w:rPr>
          <w:rFonts w:ascii="Arial" w:hAnsi="Arial" w:cs="Arial"/>
          <w:color w:val="222222"/>
          <w:sz w:val="22"/>
          <w:szCs w:val="22"/>
          <w:shd w:val="clear" w:color="auto" w:fill="FFFFFF"/>
        </w:rPr>
        <w:t>2011</w:t>
      </w:r>
      <w:r w:rsidR="2E544C2D" w:rsidRPr="00317FD2">
        <w:rPr>
          <w:rFonts w:ascii="Arial" w:hAnsi="Arial" w:cs="Arial"/>
          <w:color w:val="222222"/>
          <w:sz w:val="22"/>
          <w:szCs w:val="22"/>
          <w:shd w:val="clear" w:color="auto" w:fill="FFFFFF"/>
        </w:rPr>
        <w:t>)</w:t>
      </w:r>
      <w:r w:rsidRPr="00317FD2">
        <w:rPr>
          <w:rFonts w:ascii="Arial" w:hAnsi="Arial" w:cs="Arial"/>
          <w:color w:val="222222"/>
          <w:sz w:val="22"/>
          <w:szCs w:val="22"/>
          <w:shd w:val="clear" w:color="auto" w:fill="FFFFFF"/>
        </w:rPr>
        <w:t xml:space="preserve"> Trafficking, prostitution, and inequality. </w:t>
      </w:r>
      <w:r w:rsidRPr="00317FD2">
        <w:rPr>
          <w:rFonts w:ascii="Arial" w:hAnsi="Arial" w:cs="Arial"/>
          <w:i/>
          <w:iCs/>
          <w:color w:val="222222"/>
          <w:sz w:val="22"/>
          <w:szCs w:val="22"/>
          <w:shd w:val="clear" w:color="auto" w:fill="FFFFFF"/>
        </w:rPr>
        <w:t>Harvard Civil Rights and Civil</w:t>
      </w:r>
      <w:r w:rsidRPr="7D52B7D6">
        <w:rPr>
          <w:rFonts w:ascii="Arial" w:hAnsi="Arial" w:cs="Arial"/>
          <w:i/>
          <w:iCs/>
          <w:color w:val="222222"/>
          <w:sz w:val="22"/>
          <w:szCs w:val="22"/>
          <w:shd w:val="clear" w:color="auto" w:fill="FFFFFF"/>
        </w:rPr>
        <w:t xml:space="preserve"> Liberties Law Review</w:t>
      </w:r>
      <w:r w:rsidRPr="7D52B7D6">
        <w:rPr>
          <w:rFonts w:ascii="Arial" w:hAnsi="Arial" w:cs="Arial"/>
          <w:color w:val="222222"/>
          <w:sz w:val="22"/>
          <w:szCs w:val="22"/>
          <w:shd w:val="clear" w:color="auto" w:fill="FFFFFF"/>
        </w:rPr>
        <w:t>, 46</w:t>
      </w:r>
      <w:r w:rsidR="46819656" w:rsidRPr="7D52B7D6">
        <w:rPr>
          <w:rFonts w:ascii="Arial" w:hAnsi="Arial" w:cs="Arial"/>
          <w:color w:val="222222"/>
          <w:sz w:val="22"/>
          <w:szCs w:val="22"/>
          <w:shd w:val="clear" w:color="auto" w:fill="FFFFFF"/>
        </w:rPr>
        <w:t xml:space="preserve">: </w:t>
      </w:r>
      <w:r w:rsidRPr="7D52B7D6">
        <w:rPr>
          <w:rFonts w:ascii="Arial" w:hAnsi="Arial" w:cs="Arial"/>
          <w:color w:val="222222"/>
          <w:sz w:val="22"/>
          <w:szCs w:val="22"/>
          <w:shd w:val="clear" w:color="auto" w:fill="FFFFFF"/>
        </w:rPr>
        <w:t>271-</w:t>
      </w:r>
      <w:r w:rsidR="006B12B7" w:rsidRPr="7D52B7D6">
        <w:rPr>
          <w:rFonts w:ascii="Arial" w:hAnsi="Arial" w:cs="Arial"/>
          <w:color w:val="222222"/>
          <w:sz w:val="22"/>
          <w:szCs w:val="22"/>
          <w:shd w:val="clear" w:color="auto" w:fill="FFFFFF"/>
        </w:rPr>
        <w:t xml:space="preserve">310. </w:t>
      </w:r>
    </w:p>
    <w:p w14:paraId="77DBAC8E" w14:textId="2CFB672E" w:rsidR="00320477" w:rsidRDefault="00320477" w:rsidP="7D52B7D6">
      <w:pPr>
        <w:autoSpaceDE w:val="0"/>
        <w:autoSpaceDN w:val="0"/>
        <w:adjustRightInd w:val="0"/>
        <w:spacing w:line="360" w:lineRule="auto"/>
        <w:rPr>
          <w:rFonts w:ascii="Arial" w:hAnsi="Arial" w:cs="Arial"/>
          <w:color w:val="222222"/>
          <w:sz w:val="22"/>
          <w:szCs w:val="22"/>
          <w:shd w:val="clear" w:color="auto" w:fill="FFFFFF"/>
        </w:rPr>
      </w:pPr>
      <w:r w:rsidRPr="006B72DE">
        <w:rPr>
          <w:rFonts w:ascii="Arial" w:hAnsi="Arial" w:cs="Arial"/>
          <w:color w:val="222222"/>
          <w:sz w:val="22"/>
          <w:szCs w:val="22"/>
          <w:shd w:val="clear" w:color="auto" w:fill="FFFFFF"/>
        </w:rPr>
        <w:t>Marx K</w:t>
      </w:r>
      <w:r w:rsidR="00317FD2" w:rsidRPr="006B72DE">
        <w:rPr>
          <w:rFonts w:ascii="Arial" w:hAnsi="Arial" w:cs="Arial"/>
          <w:color w:val="222222"/>
          <w:sz w:val="22"/>
          <w:szCs w:val="22"/>
          <w:shd w:val="clear" w:color="auto" w:fill="FFFFFF"/>
        </w:rPr>
        <w:t xml:space="preserve"> (</w:t>
      </w:r>
      <w:r w:rsidRPr="006B72DE">
        <w:rPr>
          <w:rFonts w:ascii="Arial" w:hAnsi="Arial" w:cs="Arial"/>
          <w:color w:val="222222"/>
          <w:sz w:val="22"/>
          <w:szCs w:val="22"/>
          <w:shd w:val="clear" w:color="auto" w:fill="FFFFFF"/>
        </w:rPr>
        <w:t>1844</w:t>
      </w:r>
      <w:r w:rsidR="00317FD2" w:rsidRPr="006B72DE">
        <w:rPr>
          <w:rFonts w:ascii="Arial" w:hAnsi="Arial" w:cs="Arial"/>
          <w:color w:val="222222"/>
          <w:sz w:val="22"/>
          <w:szCs w:val="22"/>
          <w:shd w:val="clear" w:color="auto" w:fill="FFFFFF"/>
        </w:rPr>
        <w:t>)</w:t>
      </w:r>
      <w:r w:rsidRPr="006B72DE">
        <w:rPr>
          <w:rFonts w:ascii="Arial" w:hAnsi="Arial" w:cs="Arial"/>
          <w:color w:val="222222"/>
          <w:sz w:val="22"/>
          <w:szCs w:val="22"/>
          <w:shd w:val="clear" w:color="auto" w:fill="FFFFFF"/>
        </w:rPr>
        <w:t xml:space="preserve"> (1978) </w:t>
      </w:r>
      <w:r w:rsidRPr="006B72DE">
        <w:rPr>
          <w:rFonts w:ascii="Arial" w:hAnsi="Arial" w:cs="Arial"/>
          <w:i/>
          <w:iCs/>
          <w:color w:val="222222"/>
          <w:sz w:val="22"/>
          <w:szCs w:val="22"/>
          <w:shd w:val="clear" w:color="auto" w:fill="FFFFFF"/>
        </w:rPr>
        <w:t>Economic and philosophical manuscripts of 1844</w:t>
      </w:r>
      <w:r w:rsidR="006B72DE" w:rsidRPr="006B72DE">
        <w:rPr>
          <w:rFonts w:ascii="Arial" w:hAnsi="Arial" w:cs="Arial"/>
          <w:color w:val="222222"/>
          <w:sz w:val="22"/>
          <w:szCs w:val="22"/>
          <w:shd w:val="clear" w:color="auto" w:fill="FFFFFF"/>
        </w:rPr>
        <w:t>.</w:t>
      </w:r>
      <w:r w:rsidRPr="006B72DE">
        <w:rPr>
          <w:rFonts w:ascii="Arial" w:hAnsi="Arial" w:cs="Arial"/>
          <w:i/>
          <w:iCs/>
          <w:color w:val="222222"/>
          <w:sz w:val="22"/>
          <w:szCs w:val="22"/>
          <w:shd w:val="clear" w:color="auto" w:fill="FFFFFF"/>
        </w:rPr>
        <w:t xml:space="preserve"> </w:t>
      </w:r>
      <w:r w:rsidRPr="006B72DE">
        <w:rPr>
          <w:rFonts w:ascii="Arial" w:hAnsi="Arial" w:cs="Arial"/>
          <w:color w:val="222222"/>
          <w:sz w:val="22"/>
          <w:szCs w:val="22"/>
          <w:shd w:val="clear" w:color="auto" w:fill="FFFFFF"/>
        </w:rPr>
        <w:t>Reprinted in R</w:t>
      </w:r>
      <w:r w:rsidRPr="7D52B7D6">
        <w:rPr>
          <w:rFonts w:ascii="Arial" w:hAnsi="Arial" w:cs="Arial"/>
          <w:color w:val="222222"/>
          <w:sz w:val="22"/>
          <w:szCs w:val="22"/>
          <w:shd w:val="clear" w:color="auto" w:fill="FFFFFF"/>
        </w:rPr>
        <w:t xml:space="preserve"> Tucker (</w:t>
      </w:r>
      <w:r w:rsidR="4CCAF027" w:rsidRPr="7D52B7D6">
        <w:rPr>
          <w:rFonts w:ascii="Arial" w:hAnsi="Arial" w:cs="Arial"/>
          <w:color w:val="222222"/>
          <w:sz w:val="22"/>
          <w:szCs w:val="22"/>
          <w:shd w:val="clear" w:color="auto" w:fill="FFFFFF"/>
        </w:rPr>
        <w:t>e</w:t>
      </w:r>
      <w:r w:rsidRPr="7D52B7D6">
        <w:rPr>
          <w:rFonts w:ascii="Arial" w:hAnsi="Arial" w:cs="Arial"/>
          <w:color w:val="222222"/>
          <w:sz w:val="22"/>
          <w:szCs w:val="22"/>
          <w:shd w:val="clear" w:color="auto" w:fill="FFFFFF"/>
        </w:rPr>
        <w:t xml:space="preserve">d) </w:t>
      </w:r>
      <w:r w:rsidRPr="006D523A">
        <w:rPr>
          <w:rFonts w:ascii="Arial" w:hAnsi="Arial" w:cs="Arial"/>
          <w:i/>
          <w:iCs/>
          <w:color w:val="222222"/>
          <w:sz w:val="22"/>
          <w:szCs w:val="22"/>
          <w:shd w:val="clear" w:color="auto" w:fill="FFFFFF"/>
        </w:rPr>
        <w:t>The Marx-Engels reader</w:t>
      </w:r>
      <w:r w:rsidR="28AD2195" w:rsidRPr="7D52B7D6">
        <w:rPr>
          <w:rFonts w:ascii="Arial" w:hAnsi="Arial" w:cs="Arial"/>
          <w:color w:val="222222"/>
          <w:sz w:val="22"/>
          <w:szCs w:val="22"/>
          <w:shd w:val="clear" w:color="auto" w:fill="FFFFFF"/>
        </w:rPr>
        <w:t>. WW Norton and Company, 66-125.</w:t>
      </w:r>
    </w:p>
    <w:p w14:paraId="301460D4" w14:textId="68B786B3" w:rsidR="00256FBB" w:rsidRDefault="00256FBB" w:rsidP="7D52B7D6">
      <w:pPr>
        <w:autoSpaceDE w:val="0"/>
        <w:autoSpaceDN w:val="0"/>
        <w:adjustRightInd w:val="0"/>
        <w:spacing w:line="360" w:lineRule="auto"/>
        <w:rPr>
          <w:rFonts w:ascii="Arial" w:hAnsi="Arial" w:cs="Arial"/>
          <w:color w:val="222222"/>
          <w:sz w:val="22"/>
          <w:szCs w:val="22"/>
          <w:shd w:val="clear" w:color="auto" w:fill="FFFFFF"/>
        </w:rPr>
      </w:pPr>
      <w:r w:rsidRPr="008F30E5">
        <w:rPr>
          <w:rFonts w:ascii="Arial" w:hAnsi="Arial" w:cs="Arial"/>
          <w:color w:val="222222"/>
          <w:sz w:val="22"/>
          <w:szCs w:val="22"/>
          <w:shd w:val="clear" w:color="auto" w:fill="FFFFFF"/>
        </w:rPr>
        <w:t xml:space="preserve">McGlynn C </w:t>
      </w:r>
      <w:r w:rsidR="5C921BAC" w:rsidRPr="008F30E5">
        <w:rPr>
          <w:rFonts w:ascii="Arial" w:hAnsi="Arial" w:cs="Arial"/>
          <w:color w:val="222222"/>
          <w:sz w:val="22"/>
          <w:szCs w:val="22"/>
          <w:shd w:val="clear" w:color="auto" w:fill="FFFFFF"/>
        </w:rPr>
        <w:t>(</w:t>
      </w:r>
      <w:r w:rsidRPr="008F30E5">
        <w:rPr>
          <w:rFonts w:ascii="Arial" w:hAnsi="Arial" w:cs="Arial"/>
          <w:color w:val="222222"/>
          <w:sz w:val="22"/>
          <w:szCs w:val="22"/>
          <w:shd w:val="clear" w:color="auto" w:fill="FFFFFF"/>
        </w:rPr>
        <w:t>2011</w:t>
      </w:r>
      <w:r w:rsidR="2AFCA455" w:rsidRPr="008F30E5">
        <w:rPr>
          <w:rFonts w:ascii="Arial" w:hAnsi="Arial" w:cs="Arial"/>
          <w:color w:val="222222"/>
          <w:sz w:val="22"/>
          <w:szCs w:val="22"/>
          <w:shd w:val="clear" w:color="auto" w:fill="FFFFFF"/>
        </w:rPr>
        <w:t>)</w:t>
      </w:r>
      <w:r w:rsidRPr="008F30E5">
        <w:rPr>
          <w:rFonts w:ascii="Arial" w:hAnsi="Arial" w:cs="Arial"/>
          <w:color w:val="222222"/>
          <w:sz w:val="22"/>
          <w:szCs w:val="22"/>
          <w:shd w:val="clear" w:color="auto" w:fill="FFFFFF"/>
        </w:rPr>
        <w:t xml:space="preserve"> Feminism, rape and the search for justice. </w:t>
      </w:r>
      <w:r w:rsidRPr="008F30E5">
        <w:rPr>
          <w:rFonts w:ascii="Arial" w:hAnsi="Arial" w:cs="Arial"/>
          <w:i/>
          <w:iCs/>
          <w:color w:val="222222"/>
          <w:sz w:val="22"/>
          <w:szCs w:val="22"/>
          <w:shd w:val="clear" w:color="auto" w:fill="FFFFFF"/>
        </w:rPr>
        <w:t>Oxford Journal of Legal Studies</w:t>
      </w:r>
      <w:r w:rsidRPr="008F30E5">
        <w:rPr>
          <w:rFonts w:ascii="Arial" w:hAnsi="Arial" w:cs="Arial"/>
          <w:color w:val="222222"/>
          <w:sz w:val="22"/>
          <w:szCs w:val="22"/>
          <w:shd w:val="clear" w:color="auto" w:fill="FFFFFF"/>
        </w:rPr>
        <w:t>, 31(4)</w:t>
      </w:r>
      <w:r w:rsidR="4CBFC96E" w:rsidRPr="008F30E5">
        <w:rPr>
          <w:rFonts w:ascii="Arial" w:hAnsi="Arial" w:cs="Arial"/>
          <w:color w:val="222222"/>
          <w:sz w:val="22"/>
          <w:szCs w:val="22"/>
          <w:shd w:val="clear" w:color="auto" w:fill="FFFFFF"/>
        </w:rPr>
        <w:t xml:space="preserve">: </w:t>
      </w:r>
      <w:r w:rsidRPr="008F30E5">
        <w:rPr>
          <w:rFonts w:ascii="Arial" w:hAnsi="Arial" w:cs="Arial"/>
          <w:color w:val="222222"/>
          <w:sz w:val="22"/>
          <w:szCs w:val="22"/>
          <w:shd w:val="clear" w:color="auto" w:fill="FFFFFF"/>
        </w:rPr>
        <w:t>825-842.</w:t>
      </w:r>
    </w:p>
    <w:p w14:paraId="20C47599" w14:textId="3BDCF30B" w:rsidR="002354C7" w:rsidRPr="002354C7" w:rsidRDefault="002354C7" w:rsidP="7D52B7D6">
      <w:pPr>
        <w:autoSpaceDE w:val="0"/>
        <w:autoSpaceDN w:val="0"/>
        <w:adjustRightInd w:val="0"/>
        <w:spacing w:line="360" w:lineRule="auto"/>
        <w:rPr>
          <w:rFonts w:ascii="Arial" w:hAnsi="Arial" w:cs="Arial"/>
          <w:color w:val="222222"/>
          <w:sz w:val="22"/>
          <w:szCs w:val="22"/>
          <w:shd w:val="clear" w:color="auto" w:fill="FFFFFF"/>
        </w:rPr>
      </w:pPr>
      <w:r>
        <w:rPr>
          <w:rFonts w:ascii="Arial" w:hAnsi="Arial" w:cs="Arial"/>
          <w:color w:val="222222"/>
          <w:sz w:val="22"/>
          <w:szCs w:val="22"/>
          <w:shd w:val="clear" w:color="auto" w:fill="FFFFFF"/>
        </w:rPr>
        <w:t xml:space="preserve">Mies M (1986) </w:t>
      </w:r>
      <w:r>
        <w:rPr>
          <w:rFonts w:ascii="Arial" w:hAnsi="Arial" w:cs="Arial"/>
          <w:i/>
          <w:iCs/>
          <w:color w:val="222222"/>
          <w:sz w:val="22"/>
          <w:szCs w:val="22"/>
          <w:shd w:val="clear" w:color="auto" w:fill="FFFFFF"/>
        </w:rPr>
        <w:t>Patriarchy and accumulation on a world scale</w:t>
      </w:r>
      <w:r>
        <w:rPr>
          <w:rFonts w:ascii="Arial" w:hAnsi="Arial" w:cs="Arial"/>
          <w:color w:val="222222"/>
          <w:sz w:val="22"/>
          <w:szCs w:val="22"/>
          <w:shd w:val="clear" w:color="auto" w:fill="FFFFFF"/>
        </w:rPr>
        <w:t xml:space="preserve">. </w:t>
      </w:r>
      <w:r w:rsidR="000C4AF8">
        <w:rPr>
          <w:rFonts w:ascii="Arial" w:hAnsi="Arial" w:cs="Arial"/>
          <w:color w:val="222222"/>
          <w:sz w:val="22"/>
          <w:szCs w:val="22"/>
          <w:shd w:val="clear" w:color="auto" w:fill="FFFFFF"/>
        </w:rPr>
        <w:t>Zed Books.</w:t>
      </w:r>
    </w:p>
    <w:p w14:paraId="0906116B" w14:textId="137EF461" w:rsidR="00F978D4" w:rsidRDefault="00BC6F57" w:rsidP="7D52B7D6">
      <w:pPr>
        <w:autoSpaceDE w:val="0"/>
        <w:autoSpaceDN w:val="0"/>
        <w:adjustRightInd w:val="0"/>
        <w:spacing w:line="360" w:lineRule="auto"/>
        <w:rPr>
          <w:rFonts w:ascii="Arial" w:hAnsi="Arial" w:cs="Arial"/>
          <w:color w:val="222222"/>
          <w:sz w:val="22"/>
          <w:szCs w:val="22"/>
          <w:shd w:val="clear" w:color="auto" w:fill="FFFFFF"/>
        </w:rPr>
      </w:pPr>
      <w:r w:rsidRPr="008F30E5">
        <w:rPr>
          <w:rFonts w:ascii="Arial" w:hAnsi="Arial" w:cs="Arial"/>
          <w:color w:val="222222"/>
          <w:sz w:val="22"/>
          <w:szCs w:val="22"/>
          <w:shd w:val="clear" w:color="auto" w:fill="FFFFFF"/>
        </w:rPr>
        <w:t>Miller JA, Acker J</w:t>
      </w:r>
      <w:r w:rsidR="798A3846" w:rsidRPr="008F30E5">
        <w:rPr>
          <w:rFonts w:ascii="Arial" w:hAnsi="Arial" w:cs="Arial"/>
          <w:color w:val="222222"/>
          <w:sz w:val="22"/>
          <w:szCs w:val="22"/>
          <w:shd w:val="clear" w:color="auto" w:fill="FFFFFF"/>
        </w:rPr>
        <w:t>,</w:t>
      </w:r>
      <w:r w:rsidRPr="008F30E5">
        <w:rPr>
          <w:rFonts w:ascii="Arial" w:hAnsi="Arial" w:cs="Arial"/>
          <w:color w:val="222222"/>
          <w:sz w:val="22"/>
          <w:szCs w:val="22"/>
          <w:shd w:val="clear" w:color="auto" w:fill="FFFFFF"/>
        </w:rPr>
        <w:t xml:space="preserve"> Barry K, Johnson MM and West LA </w:t>
      </w:r>
      <w:r w:rsidR="41D07EEF" w:rsidRPr="008F30E5">
        <w:rPr>
          <w:rFonts w:ascii="Arial" w:hAnsi="Arial" w:cs="Arial"/>
          <w:color w:val="222222"/>
          <w:sz w:val="22"/>
          <w:szCs w:val="22"/>
          <w:shd w:val="clear" w:color="auto" w:fill="FFFFFF"/>
        </w:rPr>
        <w:t>(</w:t>
      </w:r>
      <w:r w:rsidRPr="008F30E5">
        <w:rPr>
          <w:rFonts w:ascii="Arial" w:hAnsi="Arial" w:cs="Arial"/>
          <w:color w:val="222222"/>
          <w:sz w:val="22"/>
          <w:szCs w:val="22"/>
          <w:shd w:val="clear" w:color="auto" w:fill="FFFFFF"/>
        </w:rPr>
        <w:t>1984</w:t>
      </w:r>
      <w:r w:rsidR="7AF8146F" w:rsidRPr="008F30E5">
        <w:rPr>
          <w:rFonts w:ascii="Arial" w:hAnsi="Arial" w:cs="Arial"/>
          <w:color w:val="222222"/>
          <w:sz w:val="22"/>
          <w:szCs w:val="22"/>
          <w:shd w:val="clear" w:color="auto" w:fill="FFFFFF"/>
        </w:rPr>
        <w:t>)</w:t>
      </w:r>
      <w:r w:rsidRPr="008F30E5">
        <w:rPr>
          <w:rFonts w:ascii="Arial" w:hAnsi="Arial" w:cs="Arial"/>
          <w:color w:val="222222"/>
          <w:sz w:val="22"/>
          <w:szCs w:val="22"/>
          <w:shd w:val="clear" w:color="auto" w:fill="FFFFFF"/>
        </w:rPr>
        <w:t xml:space="preserve"> Comments on MacKinnon's</w:t>
      </w:r>
      <w:r w:rsidR="00F419A3">
        <w:rPr>
          <w:rFonts w:ascii="Arial" w:hAnsi="Arial" w:cs="Arial"/>
          <w:color w:val="222222"/>
          <w:sz w:val="22"/>
          <w:szCs w:val="22"/>
          <w:shd w:val="clear" w:color="auto" w:fill="FFFFFF"/>
        </w:rPr>
        <w:t xml:space="preserve"> </w:t>
      </w:r>
      <w:r w:rsidR="00C64436">
        <w:rPr>
          <w:rFonts w:ascii="Arial" w:hAnsi="Arial" w:cs="Arial"/>
          <w:color w:val="222222"/>
          <w:sz w:val="22"/>
          <w:szCs w:val="22"/>
          <w:shd w:val="clear" w:color="auto" w:fill="FFFFFF"/>
        </w:rPr>
        <w:t>‘</w:t>
      </w:r>
      <w:r w:rsidRPr="7D52B7D6">
        <w:rPr>
          <w:rFonts w:ascii="Arial" w:hAnsi="Arial" w:cs="Arial"/>
          <w:color w:val="222222"/>
          <w:sz w:val="22"/>
          <w:szCs w:val="22"/>
          <w:shd w:val="clear" w:color="auto" w:fill="FFFFFF"/>
        </w:rPr>
        <w:t xml:space="preserve">Feminism, </w:t>
      </w:r>
      <w:r w:rsidR="00965B4B">
        <w:rPr>
          <w:rFonts w:ascii="Arial" w:hAnsi="Arial" w:cs="Arial"/>
          <w:color w:val="222222"/>
          <w:sz w:val="22"/>
          <w:szCs w:val="22"/>
          <w:shd w:val="clear" w:color="auto" w:fill="FFFFFF"/>
        </w:rPr>
        <w:t>M</w:t>
      </w:r>
      <w:r w:rsidRPr="7D52B7D6">
        <w:rPr>
          <w:rFonts w:ascii="Arial" w:hAnsi="Arial" w:cs="Arial"/>
          <w:color w:val="222222"/>
          <w:sz w:val="22"/>
          <w:szCs w:val="22"/>
          <w:shd w:val="clear" w:color="auto" w:fill="FFFFFF"/>
        </w:rPr>
        <w:t xml:space="preserve">arxism, </w:t>
      </w:r>
      <w:r w:rsidR="00C64436">
        <w:rPr>
          <w:rFonts w:ascii="Arial" w:hAnsi="Arial" w:cs="Arial"/>
          <w:color w:val="222222"/>
          <w:sz w:val="22"/>
          <w:szCs w:val="22"/>
          <w:shd w:val="clear" w:color="auto" w:fill="FFFFFF"/>
        </w:rPr>
        <w:t>m</w:t>
      </w:r>
      <w:r w:rsidRPr="7D52B7D6">
        <w:rPr>
          <w:rFonts w:ascii="Arial" w:hAnsi="Arial" w:cs="Arial"/>
          <w:color w:val="222222"/>
          <w:sz w:val="22"/>
          <w:szCs w:val="22"/>
          <w:shd w:val="clear" w:color="auto" w:fill="FFFFFF"/>
        </w:rPr>
        <w:t xml:space="preserve">ethod, and the </w:t>
      </w:r>
      <w:r w:rsidR="00C64436">
        <w:rPr>
          <w:rFonts w:ascii="Arial" w:hAnsi="Arial" w:cs="Arial"/>
          <w:color w:val="222222"/>
          <w:sz w:val="22"/>
          <w:szCs w:val="22"/>
          <w:shd w:val="clear" w:color="auto" w:fill="FFFFFF"/>
        </w:rPr>
        <w:t>s</w:t>
      </w:r>
      <w:r w:rsidRPr="7D52B7D6">
        <w:rPr>
          <w:rFonts w:ascii="Arial" w:hAnsi="Arial" w:cs="Arial"/>
          <w:color w:val="222222"/>
          <w:sz w:val="22"/>
          <w:szCs w:val="22"/>
          <w:shd w:val="clear" w:color="auto" w:fill="FFFFFF"/>
        </w:rPr>
        <w:t>tate</w:t>
      </w:r>
      <w:r w:rsidR="00C64436">
        <w:rPr>
          <w:rFonts w:ascii="Arial" w:hAnsi="Arial" w:cs="Arial"/>
          <w:color w:val="222222"/>
          <w:sz w:val="22"/>
          <w:szCs w:val="22"/>
          <w:shd w:val="clear" w:color="auto" w:fill="FFFFFF"/>
        </w:rPr>
        <w:t>’</w:t>
      </w:r>
      <w:r w:rsidRPr="7D52B7D6">
        <w:rPr>
          <w:rFonts w:ascii="Arial" w:hAnsi="Arial" w:cs="Arial"/>
          <w:color w:val="222222"/>
          <w:sz w:val="22"/>
          <w:szCs w:val="22"/>
          <w:shd w:val="clear" w:color="auto" w:fill="FFFFFF"/>
        </w:rPr>
        <w:t>. </w:t>
      </w:r>
      <w:r w:rsidRPr="7D52B7D6">
        <w:rPr>
          <w:rFonts w:ascii="Arial" w:hAnsi="Arial" w:cs="Arial"/>
          <w:i/>
          <w:iCs/>
          <w:color w:val="222222"/>
          <w:sz w:val="22"/>
          <w:szCs w:val="22"/>
          <w:shd w:val="clear" w:color="auto" w:fill="FFFFFF"/>
        </w:rPr>
        <w:t>Signs: Journal of Women in Culture and Society</w:t>
      </w:r>
      <w:r w:rsidRPr="7D52B7D6">
        <w:rPr>
          <w:rFonts w:ascii="Arial" w:hAnsi="Arial" w:cs="Arial"/>
          <w:color w:val="222222"/>
          <w:sz w:val="22"/>
          <w:szCs w:val="22"/>
          <w:shd w:val="clear" w:color="auto" w:fill="FFFFFF"/>
        </w:rPr>
        <w:t>, 10(1)</w:t>
      </w:r>
      <w:r w:rsidR="237E1D7E" w:rsidRPr="7D52B7D6">
        <w:rPr>
          <w:rFonts w:ascii="Arial" w:hAnsi="Arial" w:cs="Arial"/>
          <w:color w:val="222222"/>
          <w:sz w:val="22"/>
          <w:szCs w:val="22"/>
          <w:shd w:val="clear" w:color="auto" w:fill="FFFFFF"/>
        </w:rPr>
        <w:t xml:space="preserve">: </w:t>
      </w:r>
      <w:r w:rsidRPr="7D52B7D6">
        <w:rPr>
          <w:rFonts w:ascii="Arial" w:hAnsi="Arial" w:cs="Arial"/>
          <w:color w:val="222222"/>
          <w:sz w:val="22"/>
          <w:szCs w:val="22"/>
          <w:shd w:val="clear" w:color="auto" w:fill="FFFFFF"/>
        </w:rPr>
        <w:t>168-184.</w:t>
      </w:r>
    </w:p>
    <w:p w14:paraId="09223166" w14:textId="7D99B234" w:rsidR="00475F42" w:rsidRDefault="00475F42" w:rsidP="7D52B7D6">
      <w:pPr>
        <w:autoSpaceDE w:val="0"/>
        <w:autoSpaceDN w:val="0"/>
        <w:adjustRightInd w:val="0"/>
        <w:spacing w:line="360" w:lineRule="auto"/>
        <w:rPr>
          <w:rFonts w:ascii="Arial" w:hAnsi="Arial" w:cs="Arial"/>
          <w:color w:val="222222"/>
          <w:sz w:val="22"/>
          <w:szCs w:val="22"/>
          <w:shd w:val="clear" w:color="auto" w:fill="FFFFFF"/>
        </w:rPr>
      </w:pPr>
      <w:r w:rsidRPr="008F30E5">
        <w:rPr>
          <w:rFonts w:ascii="Arial" w:hAnsi="Arial" w:cs="Arial"/>
          <w:color w:val="222222"/>
          <w:sz w:val="22"/>
          <w:szCs w:val="22"/>
          <w:shd w:val="clear" w:color="auto" w:fill="FFFFFF"/>
        </w:rPr>
        <w:t xml:space="preserve">Munro VE and Scoular J </w:t>
      </w:r>
      <w:r w:rsidR="2949590F" w:rsidRPr="008F30E5">
        <w:rPr>
          <w:rFonts w:ascii="Arial" w:hAnsi="Arial" w:cs="Arial"/>
          <w:color w:val="222222"/>
          <w:sz w:val="22"/>
          <w:szCs w:val="22"/>
          <w:shd w:val="clear" w:color="auto" w:fill="FFFFFF"/>
        </w:rPr>
        <w:t>(</w:t>
      </w:r>
      <w:r w:rsidRPr="008F30E5">
        <w:rPr>
          <w:rFonts w:ascii="Arial" w:hAnsi="Arial" w:cs="Arial"/>
          <w:color w:val="222222"/>
          <w:sz w:val="22"/>
          <w:szCs w:val="22"/>
          <w:shd w:val="clear" w:color="auto" w:fill="FFFFFF"/>
        </w:rPr>
        <w:t>2012</w:t>
      </w:r>
      <w:r w:rsidR="5DB572CF" w:rsidRPr="008F30E5">
        <w:rPr>
          <w:rFonts w:ascii="Arial" w:hAnsi="Arial" w:cs="Arial"/>
          <w:color w:val="222222"/>
          <w:sz w:val="22"/>
          <w:szCs w:val="22"/>
          <w:shd w:val="clear" w:color="auto" w:fill="FFFFFF"/>
        </w:rPr>
        <w:t>)</w:t>
      </w:r>
      <w:r w:rsidRPr="008F30E5">
        <w:rPr>
          <w:rFonts w:ascii="Arial" w:hAnsi="Arial" w:cs="Arial"/>
          <w:color w:val="222222"/>
          <w:sz w:val="22"/>
          <w:szCs w:val="22"/>
          <w:shd w:val="clear" w:color="auto" w:fill="FFFFFF"/>
        </w:rPr>
        <w:t xml:space="preserve"> Abusing vulnerability? Contemporary law and policy</w:t>
      </w:r>
      <w:r w:rsidRPr="7D52B7D6">
        <w:rPr>
          <w:rFonts w:ascii="Arial" w:hAnsi="Arial" w:cs="Arial"/>
          <w:color w:val="222222"/>
          <w:sz w:val="22"/>
          <w:szCs w:val="22"/>
          <w:shd w:val="clear" w:color="auto" w:fill="FFFFFF"/>
        </w:rPr>
        <w:t xml:space="preserve"> responses to sex work in the UK. </w:t>
      </w:r>
      <w:r w:rsidRPr="7D52B7D6">
        <w:rPr>
          <w:rFonts w:ascii="Arial" w:hAnsi="Arial" w:cs="Arial"/>
          <w:i/>
          <w:iCs/>
          <w:color w:val="222222"/>
          <w:sz w:val="22"/>
          <w:szCs w:val="22"/>
          <w:shd w:val="clear" w:color="auto" w:fill="FFFFFF"/>
        </w:rPr>
        <w:t>Feminist Legal Studies</w:t>
      </w:r>
      <w:r w:rsidRPr="7D52B7D6">
        <w:rPr>
          <w:rFonts w:ascii="Arial" w:hAnsi="Arial" w:cs="Arial"/>
          <w:color w:val="222222"/>
          <w:sz w:val="22"/>
          <w:szCs w:val="22"/>
          <w:shd w:val="clear" w:color="auto" w:fill="FFFFFF"/>
        </w:rPr>
        <w:t>, 20</w:t>
      </w:r>
      <w:r w:rsidR="3742A068" w:rsidRPr="7D52B7D6">
        <w:rPr>
          <w:rFonts w:ascii="Arial" w:hAnsi="Arial" w:cs="Arial"/>
          <w:i/>
          <w:iCs/>
          <w:color w:val="222222"/>
          <w:sz w:val="22"/>
          <w:szCs w:val="22"/>
          <w:shd w:val="clear" w:color="auto" w:fill="FFFFFF"/>
        </w:rPr>
        <w:t xml:space="preserve">: </w:t>
      </w:r>
      <w:r w:rsidRPr="7D52B7D6">
        <w:rPr>
          <w:rFonts w:ascii="Arial" w:hAnsi="Arial" w:cs="Arial"/>
          <w:color w:val="222222"/>
          <w:sz w:val="22"/>
          <w:szCs w:val="22"/>
          <w:shd w:val="clear" w:color="auto" w:fill="FFFFFF"/>
        </w:rPr>
        <w:t>189-206.</w:t>
      </w:r>
    </w:p>
    <w:p w14:paraId="677D9B26" w14:textId="41AFDBC6" w:rsidR="0BA50EB5" w:rsidRPr="00C46EE3" w:rsidRDefault="0BA50EB5" w:rsidP="7D52B7D6">
      <w:pPr>
        <w:spacing w:line="360" w:lineRule="auto"/>
        <w:rPr>
          <w:rFonts w:ascii="Arial" w:hAnsi="Arial" w:cs="Arial"/>
          <w:color w:val="222222"/>
          <w:sz w:val="22"/>
          <w:szCs w:val="22"/>
        </w:rPr>
      </w:pPr>
      <w:r w:rsidRPr="00C46EE3">
        <w:rPr>
          <w:rFonts w:ascii="Arial" w:hAnsi="Arial" w:cs="Arial"/>
          <w:color w:val="222222"/>
          <w:sz w:val="22"/>
          <w:szCs w:val="22"/>
        </w:rPr>
        <w:t xml:space="preserve">O’Connell Davidson J </w:t>
      </w:r>
      <w:r w:rsidR="4C8892F6" w:rsidRPr="00C46EE3">
        <w:rPr>
          <w:rFonts w:ascii="Arial" w:hAnsi="Arial" w:cs="Arial"/>
          <w:color w:val="222222"/>
          <w:sz w:val="22"/>
          <w:szCs w:val="22"/>
        </w:rPr>
        <w:t>(</w:t>
      </w:r>
      <w:r w:rsidRPr="00C46EE3">
        <w:rPr>
          <w:rFonts w:ascii="Arial" w:hAnsi="Arial" w:cs="Arial"/>
          <w:color w:val="222222"/>
          <w:sz w:val="22"/>
          <w:szCs w:val="22"/>
        </w:rPr>
        <w:t>1998</w:t>
      </w:r>
      <w:r w:rsidR="0E0201F8" w:rsidRPr="00C46EE3">
        <w:rPr>
          <w:rFonts w:ascii="Arial" w:hAnsi="Arial" w:cs="Arial"/>
          <w:color w:val="222222"/>
          <w:sz w:val="22"/>
          <w:szCs w:val="22"/>
        </w:rPr>
        <w:t>)</w:t>
      </w:r>
      <w:r w:rsidRPr="00C46EE3">
        <w:rPr>
          <w:rFonts w:ascii="Arial" w:hAnsi="Arial" w:cs="Arial"/>
          <w:color w:val="222222"/>
          <w:sz w:val="22"/>
          <w:szCs w:val="22"/>
        </w:rPr>
        <w:t xml:space="preserve"> </w:t>
      </w:r>
      <w:r w:rsidRPr="00C46EE3">
        <w:rPr>
          <w:rFonts w:ascii="Arial" w:hAnsi="Arial" w:cs="Arial"/>
          <w:i/>
          <w:iCs/>
          <w:color w:val="222222"/>
          <w:sz w:val="22"/>
          <w:szCs w:val="22"/>
        </w:rPr>
        <w:t xml:space="preserve">Prostitution, </w:t>
      </w:r>
      <w:r w:rsidR="008F30E5" w:rsidRPr="00C46EE3">
        <w:rPr>
          <w:rFonts w:ascii="Arial" w:hAnsi="Arial" w:cs="Arial"/>
          <w:i/>
          <w:iCs/>
          <w:color w:val="222222"/>
          <w:sz w:val="22"/>
          <w:szCs w:val="22"/>
        </w:rPr>
        <w:t>p</w:t>
      </w:r>
      <w:r w:rsidRPr="00C46EE3">
        <w:rPr>
          <w:rFonts w:ascii="Arial" w:hAnsi="Arial" w:cs="Arial"/>
          <w:i/>
          <w:iCs/>
          <w:color w:val="222222"/>
          <w:sz w:val="22"/>
          <w:szCs w:val="22"/>
        </w:rPr>
        <w:t xml:space="preserve">ower and </w:t>
      </w:r>
      <w:r w:rsidR="008F30E5" w:rsidRPr="00C46EE3">
        <w:rPr>
          <w:rFonts w:ascii="Arial" w:hAnsi="Arial" w:cs="Arial"/>
          <w:i/>
          <w:iCs/>
          <w:color w:val="222222"/>
          <w:sz w:val="22"/>
          <w:szCs w:val="22"/>
        </w:rPr>
        <w:t>f</w:t>
      </w:r>
      <w:r w:rsidRPr="00C46EE3">
        <w:rPr>
          <w:rFonts w:ascii="Arial" w:hAnsi="Arial" w:cs="Arial"/>
          <w:i/>
          <w:iCs/>
          <w:color w:val="222222"/>
          <w:sz w:val="22"/>
          <w:szCs w:val="22"/>
        </w:rPr>
        <w:t xml:space="preserve">reedom. </w:t>
      </w:r>
      <w:r w:rsidRPr="00C46EE3">
        <w:rPr>
          <w:rFonts w:ascii="Arial" w:hAnsi="Arial" w:cs="Arial"/>
          <w:color w:val="222222"/>
          <w:sz w:val="22"/>
          <w:szCs w:val="22"/>
        </w:rPr>
        <w:t>Polity</w:t>
      </w:r>
      <w:r w:rsidR="008F30E5" w:rsidRPr="00C46EE3">
        <w:rPr>
          <w:rFonts w:ascii="Arial" w:hAnsi="Arial" w:cs="Arial"/>
          <w:color w:val="222222"/>
          <w:sz w:val="22"/>
          <w:szCs w:val="22"/>
        </w:rPr>
        <w:t xml:space="preserve"> Press</w:t>
      </w:r>
      <w:r w:rsidRPr="00C46EE3">
        <w:rPr>
          <w:rFonts w:ascii="Arial" w:hAnsi="Arial" w:cs="Arial"/>
          <w:color w:val="222222"/>
          <w:sz w:val="22"/>
          <w:szCs w:val="22"/>
        </w:rPr>
        <w:t>.</w:t>
      </w:r>
    </w:p>
    <w:p w14:paraId="0EAE31AE" w14:textId="649EAAD3" w:rsidR="0BA50EB5" w:rsidRPr="00C46EE3" w:rsidRDefault="0BA50EB5" w:rsidP="7D52B7D6">
      <w:pPr>
        <w:spacing w:line="360" w:lineRule="auto"/>
        <w:rPr>
          <w:rFonts w:ascii="Arial" w:hAnsi="Arial" w:cs="Arial"/>
          <w:color w:val="222222"/>
          <w:sz w:val="22"/>
          <w:szCs w:val="22"/>
        </w:rPr>
      </w:pPr>
      <w:r w:rsidRPr="00C46EE3">
        <w:rPr>
          <w:rFonts w:ascii="Arial" w:hAnsi="Arial" w:cs="Arial"/>
          <w:color w:val="222222"/>
          <w:sz w:val="22"/>
          <w:szCs w:val="22"/>
        </w:rPr>
        <w:t xml:space="preserve">O’Connell Davidson J </w:t>
      </w:r>
      <w:r w:rsidR="60B05F0D" w:rsidRPr="00C46EE3">
        <w:rPr>
          <w:rFonts w:ascii="Arial" w:hAnsi="Arial" w:cs="Arial"/>
          <w:color w:val="222222"/>
          <w:sz w:val="22"/>
          <w:szCs w:val="22"/>
        </w:rPr>
        <w:t>(</w:t>
      </w:r>
      <w:r w:rsidRPr="00C46EE3">
        <w:rPr>
          <w:rFonts w:ascii="Arial" w:hAnsi="Arial" w:cs="Arial"/>
          <w:color w:val="222222"/>
          <w:sz w:val="22"/>
          <w:szCs w:val="22"/>
        </w:rPr>
        <w:t>2002</w:t>
      </w:r>
      <w:r w:rsidR="5F8E6DA1" w:rsidRPr="00C46EE3">
        <w:rPr>
          <w:rFonts w:ascii="Arial" w:hAnsi="Arial" w:cs="Arial"/>
          <w:color w:val="222222"/>
          <w:sz w:val="22"/>
          <w:szCs w:val="22"/>
        </w:rPr>
        <w:t>)</w:t>
      </w:r>
      <w:r w:rsidRPr="00C46EE3">
        <w:rPr>
          <w:rFonts w:ascii="Arial" w:hAnsi="Arial" w:cs="Arial"/>
          <w:color w:val="222222"/>
          <w:sz w:val="22"/>
          <w:szCs w:val="22"/>
        </w:rPr>
        <w:t xml:space="preserve"> The </w:t>
      </w:r>
      <w:r w:rsidR="008F30E5" w:rsidRPr="00C46EE3">
        <w:rPr>
          <w:rFonts w:ascii="Arial" w:hAnsi="Arial" w:cs="Arial"/>
          <w:color w:val="222222"/>
          <w:sz w:val="22"/>
          <w:szCs w:val="22"/>
        </w:rPr>
        <w:t>r</w:t>
      </w:r>
      <w:r w:rsidRPr="00C46EE3">
        <w:rPr>
          <w:rFonts w:ascii="Arial" w:hAnsi="Arial" w:cs="Arial"/>
          <w:color w:val="222222"/>
          <w:sz w:val="22"/>
          <w:szCs w:val="22"/>
        </w:rPr>
        <w:t xml:space="preserve">ights and </w:t>
      </w:r>
      <w:r w:rsidR="008F30E5" w:rsidRPr="00C46EE3">
        <w:rPr>
          <w:rFonts w:ascii="Arial" w:hAnsi="Arial" w:cs="Arial"/>
          <w:color w:val="222222"/>
          <w:sz w:val="22"/>
          <w:szCs w:val="22"/>
        </w:rPr>
        <w:t>w</w:t>
      </w:r>
      <w:r w:rsidRPr="00C46EE3">
        <w:rPr>
          <w:rFonts w:ascii="Arial" w:hAnsi="Arial" w:cs="Arial"/>
          <w:color w:val="222222"/>
          <w:sz w:val="22"/>
          <w:szCs w:val="22"/>
        </w:rPr>
        <w:t xml:space="preserve">rongs of </w:t>
      </w:r>
      <w:r w:rsidR="008F30E5" w:rsidRPr="00C46EE3">
        <w:rPr>
          <w:rFonts w:ascii="Arial" w:hAnsi="Arial" w:cs="Arial"/>
          <w:color w:val="222222"/>
          <w:sz w:val="22"/>
          <w:szCs w:val="22"/>
        </w:rPr>
        <w:t>p</w:t>
      </w:r>
      <w:r w:rsidRPr="00C46EE3">
        <w:rPr>
          <w:rFonts w:ascii="Arial" w:hAnsi="Arial" w:cs="Arial"/>
          <w:color w:val="222222"/>
          <w:sz w:val="22"/>
          <w:szCs w:val="22"/>
        </w:rPr>
        <w:t xml:space="preserve">rostitution. </w:t>
      </w:r>
      <w:r w:rsidRPr="00C46EE3">
        <w:rPr>
          <w:rFonts w:ascii="Arial" w:hAnsi="Arial" w:cs="Arial"/>
          <w:i/>
          <w:iCs/>
          <w:color w:val="222222"/>
          <w:sz w:val="22"/>
          <w:szCs w:val="22"/>
        </w:rPr>
        <w:t>Hypatia</w:t>
      </w:r>
      <w:r w:rsidR="18723B7D" w:rsidRPr="00C46EE3">
        <w:rPr>
          <w:rFonts w:ascii="Arial" w:hAnsi="Arial" w:cs="Arial"/>
          <w:color w:val="222222"/>
          <w:sz w:val="22"/>
          <w:szCs w:val="22"/>
        </w:rPr>
        <w:t>, 17(2)</w:t>
      </w:r>
      <w:r w:rsidR="2656FBE7" w:rsidRPr="00C46EE3">
        <w:rPr>
          <w:rFonts w:ascii="Arial" w:hAnsi="Arial" w:cs="Arial"/>
          <w:color w:val="222222"/>
          <w:sz w:val="22"/>
          <w:szCs w:val="22"/>
        </w:rPr>
        <w:t xml:space="preserve">: </w:t>
      </w:r>
      <w:r w:rsidR="18723B7D" w:rsidRPr="00C46EE3">
        <w:rPr>
          <w:rFonts w:ascii="Arial" w:hAnsi="Arial" w:cs="Arial"/>
          <w:color w:val="222222"/>
          <w:sz w:val="22"/>
          <w:szCs w:val="22"/>
        </w:rPr>
        <w:t>84-98.</w:t>
      </w:r>
    </w:p>
    <w:p w14:paraId="35E3E2A8" w14:textId="31700B6A" w:rsidR="00064F20" w:rsidRDefault="00064F20" w:rsidP="7D52B7D6">
      <w:pPr>
        <w:autoSpaceDE w:val="0"/>
        <w:autoSpaceDN w:val="0"/>
        <w:adjustRightInd w:val="0"/>
        <w:spacing w:line="360" w:lineRule="auto"/>
        <w:rPr>
          <w:rFonts w:ascii="Arial" w:hAnsi="Arial" w:cs="Arial"/>
          <w:color w:val="222222"/>
          <w:sz w:val="22"/>
          <w:szCs w:val="22"/>
          <w:shd w:val="clear" w:color="auto" w:fill="FFFFFF"/>
        </w:rPr>
      </w:pPr>
      <w:r w:rsidRPr="00C46EE3">
        <w:rPr>
          <w:rFonts w:ascii="Arial" w:hAnsi="Arial" w:cs="Arial"/>
          <w:color w:val="222222"/>
          <w:sz w:val="22"/>
          <w:szCs w:val="22"/>
          <w:shd w:val="clear" w:color="auto" w:fill="FFFFFF"/>
        </w:rPr>
        <w:t>O’Connell Davidson J</w:t>
      </w:r>
      <w:r w:rsidR="6267DED5" w:rsidRPr="00C46EE3">
        <w:rPr>
          <w:rFonts w:ascii="Arial" w:hAnsi="Arial" w:cs="Arial"/>
          <w:color w:val="222222"/>
          <w:sz w:val="22"/>
          <w:szCs w:val="22"/>
          <w:shd w:val="clear" w:color="auto" w:fill="FFFFFF"/>
        </w:rPr>
        <w:t xml:space="preserve"> (</w:t>
      </w:r>
      <w:r w:rsidRPr="00C46EE3">
        <w:rPr>
          <w:rFonts w:ascii="Arial" w:hAnsi="Arial" w:cs="Arial"/>
          <w:color w:val="222222"/>
          <w:sz w:val="22"/>
          <w:szCs w:val="22"/>
          <w:shd w:val="clear" w:color="auto" w:fill="FFFFFF"/>
        </w:rPr>
        <w:t>2003</w:t>
      </w:r>
      <w:r w:rsidR="1F8964BE" w:rsidRPr="00C46EE3">
        <w:rPr>
          <w:rFonts w:ascii="Arial" w:hAnsi="Arial" w:cs="Arial"/>
          <w:color w:val="222222"/>
          <w:sz w:val="22"/>
          <w:szCs w:val="22"/>
          <w:shd w:val="clear" w:color="auto" w:fill="FFFFFF"/>
        </w:rPr>
        <w:t>)</w:t>
      </w:r>
      <w:r w:rsidRPr="00C46EE3">
        <w:rPr>
          <w:rFonts w:ascii="Arial" w:hAnsi="Arial" w:cs="Arial"/>
          <w:color w:val="222222"/>
          <w:sz w:val="22"/>
          <w:szCs w:val="22"/>
          <w:shd w:val="clear" w:color="auto" w:fill="FFFFFF"/>
        </w:rPr>
        <w:t xml:space="preserve"> </w:t>
      </w:r>
      <w:r w:rsidR="3C5452A0" w:rsidRPr="00C46EE3">
        <w:rPr>
          <w:rFonts w:ascii="Arial" w:hAnsi="Arial" w:cs="Arial"/>
          <w:color w:val="222222"/>
          <w:sz w:val="22"/>
          <w:szCs w:val="22"/>
          <w:shd w:val="clear" w:color="auto" w:fill="FFFFFF"/>
        </w:rPr>
        <w:t>‘</w:t>
      </w:r>
      <w:r w:rsidRPr="00C46EE3">
        <w:rPr>
          <w:rFonts w:ascii="Arial" w:hAnsi="Arial" w:cs="Arial"/>
          <w:color w:val="222222"/>
          <w:sz w:val="22"/>
          <w:szCs w:val="22"/>
          <w:shd w:val="clear" w:color="auto" w:fill="FFFFFF"/>
        </w:rPr>
        <w:t>Sleeping with the enemy’? Some problems with feminist</w:t>
      </w:r>
      <w:r w:rsidRPr="7D52B7D6">
        <w:rPr>
          <w:rFonts w:ascii="Arial" w:hAnsi="Arial" w:cs="Arial"/>
          <w:color w:val="222222"/>
          <w:sz w:val="22"/>
          <w:szCs w:val="22"/>
          <w:shd w:val="clear" w:color="auto" w:fill="FFFFFF"/>
        </w:rPr>
        <w:t xml:space="preserve"> abolitionist </w:t>
      </w:r>
      <w:proofErr w:type="gramStart"/>
      <w:r w:rsidRPr="7D52B7D6">
        <w:rPr>
          <w:rFonts w:ascii="Arial" w:hAnsi="Arial" w:cs="Arial"/>
          <w:color w:val="222222"/>
          <w:sz w:val="22"/>
          <w:szCs w:val="22"/>
          <w:shd w:val="clear" w:color="auto" w:fill="FFFFFF"/>
        </w:rPr>
        <w:t>calls</w:t>
      </w:r>
      <w:proofErr w:type="gramEnd"/>
      <w:r w:rsidRPr="7D52B7D6">
        <w:rPr>
          <w:rFonts w:ascii="Arial" w:hAnsi="Arial" w:cs="Arial"/>
          <w:color w:val="222222"/>
          <w:sz w:val="22"/>
          <w:szCs w:val="22"/>
          <w:shd w:val="clear" w:color="auto" w:fill="FFFFFF"/>
        </w:rPr>
        <w:t xml:space="preserve"> to penalise those who buy commercial sex. </w:t>
      </w:r>
      <w:r w:rsidRPr="31414594">
        <w:rPr>
          <w:rFonts w:ascii="Arial" w:hAnsi="Arial" w:cs="Arial"/>
          <w:i/>
          <w:iCs/>
          <w:color w:val="222222"/>
          <w:sz w:val="22"/>
          <w:szCs w:val="22"/>
          <w:shd w:val="clear" w:color="auto" w:fill="FFFFFF"/>
        </w:rPr>
        <w:t>Social Policy and Society</w:t>
      </w:r>
      <w:r w:rsidRPr="7D52B7D6">
        <w:rPr>
          <w:rFonts w:ascii="Arial" w:hAnsi="Arial" w:cs="Arial"/>
          <w:color w:val="222222"/>
          <w:sz w:val="22"/>
          <w:szCs w:val="22"/>
          <w:shd w:val="clear" w:color="auto" w:fill="FFFFFF"/>
        </w:rPr>
        <w:t>, 2(1)</w:t>
      </w:r>
      <w:r w:rsidR="707A5D84" w:rsidRPr="7D52B7D6">
        <w:rPr>
          <w:rFonts w:ascii="Arial" w:hAnsi="Arial" w:cs="Arial"/>
          <w:color w:val="222222"/>
          <w:sz w:val="22"/>
          <w:szCs w:val="22"/>
          <w:shd w:val="clear" w:color="auto" w:fill="FFFFFF"/>
        </w:rPr>
        <w:t xml:space="preserve">: </w:t>
      </w:r>
      <w:r w:rsidRPr="7D52B7D6">
        <w:rPr>
          <w:rFonts w:ascii="Arial" w:hAnsi="Arial" w:cs="Arial"/>
          <w:color w:val="222222"/>
          <w:sz w:val="22"/>
          <w:szCs w:val="22"/>
          <w:shd w:val="clear" w:color="auto" w:fill="FFFFFF"/>
        </w:rPr>
        <w:t>55-63.</w:t>
      </w:r>
    </w:p>
    <w:p w14:paraId="45E4C217" w14:textId="032B2EC3" w:rsidR="7CD6485E" w:rsidRPr="00C46EE3" w:rsidRDefault="7CD6485E" w:rsidP="31414594">
      <w:pPr>
        <w:spacing w:line="360" w:lineRule="auto"/>
        <w:rPr>
          <w:rFonts w:ascii="Arial" w:hAnsi="Arial" w:cs="Arial"/>
          <w:color w:val="222222"/>
          <w:sz w:val="22"/>
          <w:szCs w:val="22"/>
        </w:rPr>
      </w:pPr>
      <w:r w:rsidRPr="00C46EE3">
        <w:rPr>
          <w:rFonts w:ascii="Arial" w:hAnsi="Arial" w:cs="Arial"/>
          <w:color w:val="222222"/>
          <w:sz w:val="22"/>
          <w:szCs w:val="22"/>
        </w:rPr>
        <w:t xml:space="preserve">Pateman C (1988) </w:t>
      </w:r>
      <w:r w:rsidRPr="00C46EE3">
        <w:rPr>
          <w:rFonts w:ascii="Arial" w:hAnsi="Arial" w:cs="Arial"/>
          <w:i/>
          <w:iCs/>
          <w:color w:val="222222"/>
          <w:sz w:val="22"/>
          <w:szCs w:val="22"/>
        </w:rPr>
        <w:t xml:space="preserve">The </w:t>
      </w:r>
      <w:r w:rsidR="00C46EE3" w:rsidRPr="00C46EE3">
        <w:rPr>
          <w:rFonts w:ascii="Arial" w:hAnsi="Arial" w:cs="Arial"/>
          <w:i/>
          <w:iCs/>
          <w:color w:val="222222"/>
          <w:sz w:val="22"/>
          <w:szCs w:val="22"/>
        </w:rPr>
        <w:t>s</w:t>
      </w:r>
      <w:r w:rsidRPr="00C46EE3">
        <w:rPr>
          <w:rFonts w:ascii="Arial" w:hAnsi="Arial" w:cs="Arial"/>
          <w:i/>
          <w:iCs/>
          <w:color w:val="222222"/>
          <w:sz w:val="22"/>
          <w:szCs w:val="22"/>
        </w:rPr>
        <w:t xml:space="preserve">exual </w:t>
      </w:r>
      <w:r w:rsidR="00C46EE3" w:rsidRPr="00C46EE3">
        <w:rPr>
          <w:rFonts w:ascii="Arial" w:hAnsi="Arial" w:cs="Arial"/>
          <w:i/>
          <w:iCs/>
          <w:color w:val="222222"/>
          <w:sz w:val="22"/>
          <w:szCs w:val="22"/>
        </w:rPr>
        <w:t>c</w:t>
      </w:r>
      <w:r w:rsidRPr="00C46EE3">
        <w:rPr>
          <w:rFonts w:ascii="Arial" w:hAnsi="Arial" w:cs="Arial"/>
          <w:i/>
          <w:iCs/>
          <w:color w:val="222222"/>
          <w:sz w:val="22"/>
          <w:szCs w:val="22"/>
        </w:rPr>
        <w:t>ontract</w:t>
      </w:r>
      <w:r w:rsidR="65D899B9" w:rsidRPr="00C46EE3">
        <w:rPr>
          <w:rFonts w:ascii="Arial" w:hAnsi="Arial" w:cs="Arial"/>
          <w:color w:val="222222"/>
          <w:sz w:val="22"/>
          <w:szCs w:val="22"/>
        </w:rPr>
        <w:t>. Polity Press.</w:t>
      </w:r>
    </w:p>
    <w:p w14:paraId="03DC6B38" w14:textId="44461B50" w:rsidR="2D8C6D37" w:rsidRDefault="2D8C6D37" w:rsidP="31414594">
      <w:pPr>
        <w:spacing w:line="360" w:lineRule="auto"/>
        <w:rPr>
          <w:rFonts w:ascii="Arial" w:hAnsi="Arial" w:cs="Arial"/>
          <w:color w:val="222222"/>
          <w:sz w:val="22"/>
          <w:szCs w:val="22"/>
        </w:rPr>
      </w:pPr>
      <w:r w:rsidRPr="00C46EE3">
        <w:rPr>
          <w:rFonts w:ascii="Arial" w:hAnsi="Arial" w:cs="Arial"/>
          <w:color w:val="222222"/>
          <w:sz w:val="22"/>
          <w:szCs w:val="22"/>
        </w:rPr>
        <w:t xml:space="preserve">Sayer D </w:t>
      </w:r>
      <w:r w:rsidR="48850AC3" w:rsidRPr="00C46EE3">
        <w:rPr>
          <w:rFonts w:ascii="Arial" w:hAnsi="Arial" w:cs="Arial"/>
          <w:color w:val="222222"/>
          <w:sz w:val="22"/>
          <w:szCs w:val="22"/>
        </w:rPr>
        <w:t>(</w:t>
      </w:r>
      <w:r w:rsidRPr="00C46EE3">
        <w:rPr>
          <w:rFonts w:ascii="Arial" w:hAnsi="Arial" w:cs="Arial"/>
          <w:color w:val="222222"/>
          <w:sz w:val="22"/>
          <w:szCs w:val="22"/>
        </w:rPr>
        <w:t>1975</w:t>
      </w:r>
      <w:r w:rsidR="7BE3DCD7" w:rsidRPr="00C46EE3">
        <w:rPr>
          <w:rFonts w:ascii="Arial" w:hAnsi="Arial" w:cs="Arial"/>
          <w:color w:val="222222"/>
          <w:sz w:val="22"/>
          <w:szCs w:val="22"/>
        </w:rPr>
        <w:t>)</w:t>
      </w:r>
      <w:r w:rsidRPr="00C46EE3">
        <w:rPr>
          <w:rFonts w:ascii="Arial" w:hAnsi="Arial" w:cs="Arial"/>
          <w:color w:val="222222"/>
          <w:sz w:val="22"/>
          <w:szCs w:val="22"/>
        </w:rPr>
        <w:t xml:space="preserve"> Method and dogma in historical materialism. </w:t>
      </w:r>
      <w:r w:rsidRPr="00C46EE3">
        <w:rPr>
          <w:rFonts w:ascii="Arial" w:hAnsi="Arial" w:cs="Arial"/>
          <w:i/>
          <w:iCs/>
          <w:color w:val="222222"/>
          <w:sz w:val="22"/>
          <w:szCs w:val="22"/>
        </w:rPr>
        <w:t>The Sociological Review</w:t>
      </w:r>
      <w:r w:rsidRPr="00C46EE3">
        <w:rPr>
          <w:rFonts w:ascii="Arial" w:hAnsi="Arial" w:cs="Arial"/>
          <w:color w:val="222222"/>
          <w:sz w:val="22"/>
          <w:szCs w:val="22"/>
        </w:rPr>
        <w:t>, 23(4)</w:t>
      </w:r>
      <w:r w:rsidR="06FC5F9B" w:rsidRPr="00C46EE3">
        <w:rPr>
          <w:rFonts w:ascii="Arial" w:hAnsi="Arial" w:cs="Arial"/>
          <w:color w:val="222222"/>
          <w:sz w:val="22"/>
          <w:szCs w:val="22"/>
        </w:rPr>
        <w:t>:</w:t>
      </w:r>
      <w:r w:rsidR="06FC5F9B" w:rsidRPr="31414594">
        <w:rPr>
          <w:rFonts w:ascii="Arial" w:hAnsi="Arial" w:cs="Arial"/>
          <w:color w:val="222222"/>
          <w:sz w:val="22"/>
          <w:szCs w:val="22"/>
        </w:rPr>
        <w:t xml:space="preserve"> </w:t>
      </w:r>
      <w:r w:rsidRPr="31414594">
        <w:rPr>
          <w:rFonts w:ascii="Arial" w:hAnsi="Arial" w:cs="Arial"/>
          <w:color w:val="222222"/>
          <w:sz w:val="22"/>
          <w:szCs w:val="22"/>
        </w:rPr>
        <w:t>779-810.</w:t>
      </w:r>
    </w:p>
    <w:p w14:paraId="3BFEB81B" w14:textId="3DCEC204" w:rsidR="00724D67" w:rsidRDefault="00724D67" w:rsidP="7D52B7D6">
      <w:pPr>
        <w:autoSpaceDE w:val="0"/>
        <w:autoSpaceDN w:val="0"/>
        <w:adjustRightInd w:val="0"/>
        <w:spacing w:line="360" w:lineRule="auto"/>
        <w:rPr>
          <w:rFonts w:ascii="Arial" w:hAnsi="Arial" w:cs="Arial"/>
          <w:color w:val="222222"/>
          <w:sz w:val="22"/>
          <w:szCs w:val="22"/>
          <w:shd w:val="clear" w:color="auto" w:fill="FFFFFF"/>
        </w:rPr>
      </w:pPr>
      <w:r w:rsidRPr="7D52B7D6">
        <w:rPr>
          <w:rFonts w:ascii="Arial" w:hAnsi="Arial" w:cs="Arial"/>
          <w:color w:val="222222"/>
          <w:sz w:val="22"/>
          <w:szCs w:val="22"/>
          <w:shd w:val="clear" w:color="auto" w:fill="FFFFFF"/>
        </w:rPr>
        <w:t xml:space="preserve">Smith M and Mac J </w:t>
      </w:r>
      <w:r w:rsidR="21C484D8" w:rsidRPr="7D52B7D6">
        <w:rPr>
          <w:rFonts w:ascii="Arial" w:hAnsi="Arial" w:cs="Arial"/>
          <w:color w:val="222222"/>
          <w:sz w:val="22"/>
          <w:szCs w:val="22"/>
          <w:shd w:val="clear" w:color="auto" w:fill="FFFFFF"/>
        </w:rPr>
        <w:t>(</w:t>
      </w:r>
      <w:r w:rsidRPr="7D52B7D6">
        <w:rPr>
          <w:rFonts w:ascii="Arial" w:hAnsi="Arial" w:cs="Arial"/>
          <w:color w:val="222222"/>
          <w:sz w:val="22"/>
          <w:szCs w:val="22"/>
          <w:shd w:val="clear" w:color="auto" w:fill="FFFFFF"/>
        </w:rPr>
        <w:t>2018</w:t>
      </w:r>
      <w:r w:rsidR="079775F4" w:rsidRPr="7D52B7D6">
        <w:rPr>
          <w:rFonts w:ascii="Arial" w:hAnsi="Arial" w:cs="Arial"/>
          <w:color w:val="222222"/>
          <w:sz w:val="22"/>
          <w:szCs w:val="22"/>
          <w:shd w:val="clear" w:color="auto" w:fill="FFFFFF"/>
        </w:rPr>
        <w:t>)</w:t>
      </w:r>
      <w:r w:rsidRPr="7D52B7D6">
        <w:rPr>
          <w:rFonts w:ascii="Arial" w:hAnsi="Arial" w:cs="Arial"/>
          <w:color w:val="222222"/>
          <w:sz w:val="22"/>
          <w:szCs w:val="22"/>
          <w:shd w:val="clear" w:color="auto" w:fill="FFFFFF"/>
        </w:rPr>
        <w:t> </w:t>
      </w:r>
      <w:r w:rsidRPr="7D52B7D6">
        <w:rPr>
          <w:rFonts w:ascii="Arial" w:hAnsi="Arial" w:cs="Arial"/>
          <w:i/>
          <w:iCs/>
          <w:color w:val="222222"/>
          <w:sz w:val="22"/>
          <w:szCs w:val="22"/>
          <w:shd w:val="clear" w:color="auto" w:fill="FFFFFF"/>
        </w:rPr>
        <w:t>Revolting prostitutes: The fight for sex workers' rights</w:t>
      </w:r>
      <w:r w:rsidRPr="7D52B7D6">
        <w:rPr>
          <w:rFonts w:ascii="Arial" w:hAnsi="Arial" w:cs="Arial"/>
          <w:color w:val="222222"/>
          <w:sz w:val="22"/>
          <w:szCs w:val="22"/>
          <w:shd w:val="clear" w:color="auto" w:fill="FFFFFF"/>
        </w:rPr>
        <w:t>. Verso Books.</w:t>
      </w:r>
    </w:p>
    <w:p w14:paraId="7FAED9A1" w14:textId="1A2DD5E1" w:rsidR="000C4AF8" w:rsidRPr="00A0473D" w:rsidRDefault="000C4AF8" w:rsidP="7D52B7D6">
      <w:pPr>
        <w:autoSpaceDE w:val="0"/>
        <w:autoSpaceDN w:val="0"/>
        <w:adjustRightInd w:val="0"/>
        <w:spacing w:line="360" w:lineRule="auto"/>
        <w:rPr>
          <w:rFonts w:ascii="Arial" w:hAnsi="Arial" w:cs="Arial"/>
          <w:color w:val="222222"/>
          <w:sz w:val="22"/>
          <w:szCs w:val="22"/>
          <w:shd w:val="clear" w:color="auto" w:fill="FFFFFF"/>
        </w:rPr>
      </w:pPr>
      <w:r>
        <w:rPr>
          <w:rFonts w:ascii="Arial" w:hAnsi="Arial" w:cs="Arial"/>
          <w:color w:val="222222"/>
          <w:sz w:val="22"/>
          <w:szCs w:val="22"/>
          <w:shd w:val="clear" w:color="auto" w:fill="FFFFFF"/>
        </w:rPr>
        <w:t xml:space="preserve">Stansell C (1987) </w:t>
      </w:r>
      <w:r w:rsidR="00A0473D">
        <w:rPr>
          <w:rFonts w:ascii="Arial" w:hAnsi="Arial" w:cs="Arial"/>
          <w:i/>
          <w:iCs/>
          <w:color w:val="222222"/>
          <w:sz w:val="22"/>
          <w:szCs w:val="22"/>
          <w:shd w:val="clear" w:color="auto" w:fill="FFFFFF"/>
        </w:rPr>
        <w:t>City of women: Sex and class in New York, 1789-1860</w:t>
      </w:r>
      <w:r w:rsidR="00A0473D">
        <w:rPr>
          <w:rFonts w:ascii="Arial" w:hAnsi="Arial" w:cs="Arial"/>
          <w:color w:val="222222"/>
          <w:sz w:val="22"/>
          <w:szCs w:val="22"/>
          <w:shd w:val="clear" w:color="auto" w:fill="FFFFFF"/>
        </w:rPr>
        <w:t>. University of Illinois Press.</w:t>
      </w:r>
    </w:p>
    <w:p w14:paraId="5C450164" w14:textId="6D1F2913" w:rsidR="007106E0" w:rsidRDefault="007106E0" w:rsidP="7D52B7D6">
      <w:pPr>
        <w:autoSpaceDE w:val="0"/>
        <w:autoSpaceDN w:val="0"/>
        <w:adjustRightInd w:val="0"/>
        <w:spacing w:line="360" w:lineRule="auto"/>
        <w:rPr>
          <w:rFonts w:ascii="Arial" w:hAnsi="Arial" w:cs="Arial"/>
          <w:color w:val="222222"/>
          <w:sz w:val="22"/>
          <w:szCs w:val="22"/>
          <w:shd w:val="clear" w:color="auto" w:fill="FFFFFF"/>
        </w:rPr>
      </w:pPr>
      <w:r w:rsidRPr="00965B4B">
        <w:rPr>
          <w:rFonts w:ascii="Arial" w:hAnsi="Arial" w:cs="Arial"/>
          <w:color w:val="222222"/>
          <w:sz w:val="22"/>
          <w:szCs w:val="22"/>
          <w:shd w:val="clear" w:color="auto" w:fill="FFFFFF"/>
        </w:rPr>
        <w:t xml:space="preserve">Taylor C </w:t>
      </w:r>
      <w:r w:rsidR="4579D886" w:rsidRPr="00965B4B">
        <w:rPr>
          <w:rFonts w:ascii="Arial" w:hAnsi="Arial" w:cs="Arial"/>
          <w:color w:val="222222"/>
          <w:sz w:val="22"/>
          <w:szCs w:val="22"/>
          <w:shd w:val="clear" w:color="auto" w:fill="FFFFFF"/>
        </w:rPr>
        <w:t>(</w:t>
      </w:r>
      <w:r w:rsidRPr="00965B4B">
        <w:rPr>
          <w:rFonts w:ascii="Arial" w:hAnsi="Arial" w:cs="Arial"/>
          <w:color w:val="222222"/>
          <w:sz w:val="22"/>
          <w:szCs w:val="22"/>
          <w:shd w:val="clear" w:color="auto" w:fill="FFFFFF"/>
        </w:rPr>
        <w:t>2018</w:t>
      </w:r>
      <w:r w:rsidR="3CA9E4A3" w:rsidRPr="00965B4B">
        <w:rPr>
          <w:rFonts w:ascii="Arial" w:hAnsi="Arial" w:cs="Arial"/>
          <w:color w:val="222222"/>
          <w:sz w:val="22"/>
          <w:szCs w:val="22"/>
          <w:shd w:val="clear" w:color="auto" w:fill="FFFFFF"/>
        </w:rPr>
        <w:t>)</w:t>
      </w:r>
      <w:r w:rsidRPr="00965B4B">
        <w:rPr>
          <w:rFonts w:ascii="Arial" w:hAnsi="Arial" w:cs="Arial"/>
          <w:color w:val="222222"/>
          <w:sz w:val="22"/>
          <w:szCs w:val="22"/>
          <w:shd w:val="clear" w:color="auto" w:fill="FFFFFF"/>
        </w:rPr>
        <w:t xml:space="preserve"> Anti-carceral feminism and sexual assault—A </w:t>
      </w:r>
      <w:proofErr w:type="spellStart"/>
      <w:r w:rsidRPr="00965B4B">
        <w:rPr>
          <w:rFonts w:ascii="Arial" w:hAnsi="Arial" w:cs="Arial"/>
          <w:color w:val="222222"/>
          <w:sz w:val="22"/>
          <w:szCs w:val="22"/>
          <w:shd w:val="clear" w:color="auto" w:fill="FFFFFF"/>
        </w:rPr>
        <w:t>defense</w:t>
      </w:r>
      <w:proofErr w:type="spellEnd"/>
      <w:r w:rsidRPr="00965B4B">
        <w:rPr>
          <w:rFonts w:ascii="Arial" w:hAnsi="Arial" w:cs="Arial"/>
          <w:color w:val="222222"/>
          <w:sz w:val="22"/>
          <w:szCs w:val="22"/>
          <w:shd w:val="clear" w:color="auto" w:fill="FFFFFF"/>
        </w:rPr>
        <w:t>: A critique of the</w:t>
      </w:r>
      <w:r w:rsidRPr="7D52B7D6">
        <w:rPr>
          <w:rFonts w:ascii="Arial" w:hAnsi="Arial" w:cs="Arial"/>
          <w:color w:val="222222"/>
          <w:sz w:val="22"/>
          <w:szCs w:val="22"/>
          <w:shd w:val="clear" w:color="auto" w:fill="FFFFFF"/>
        </w:rPr>
        <w:t xml:space="preserve"> critique of the critique of carceral feminism. </w:t>
      </w:r>
      <w:r w:rsidRPr="7D52B7D6">
        <w:rPr>
          <w:rFonts w:ascii="Arial" w:hAnsi="Arial" w:cs="Arial"/>
          <w:i/>
          <w:iCs/>
          <w:color w:val="222222"/>
          <w:sz w:val="22"/>
          <w:szCs w:val="22"/>
          <w:shd w:val="clear" w:color="auto" w:fill="FFFFFF"/>
        </w:rPr>
        <w:t>Social Philosophy Today</w:t>
      </w:r>
      <w:r w:rsidRPr="7D52B7D6">
        <w:rPr>
          <w:rFonts w:ascii="Arial" w:hAnsi="Arial" w:cs="Arial"/>
          <w:color w:val="222222"/>
          <w:sz w:val="22"/>
          <w:szCs w:val="22"/>
          <w:shd w:val="clear" w:color="auto" w:fill="FFFFFF"/>
        </w:rPr>
        <w:t>, 34</w:t>
      </w:r>
      <w:r w:rsidR="59269F15" w:rsidRPr="7D52B7D6">
        <w:rPr>
          <w:rFonts w:ascii="Arial" w:hAnsi="Arial" w:cs="Arial"/>
          <w:color w:val="222222"/>
          <w:sz w:val="22"/>
          <w:szCs w:val="22"/>
          <w:shd w:val="clear" w:color="auto" w:fill="FFFFFF"/>
        </w:rPr>
        <w:t xml:space="preserve">: </w:t>
      </w:r>
      <w:r w:rsidRPr="7D52B7D6">
        <w:rPr>
          <w:rFonts w:ascii="Arial" w:hAnsi="Arial" w:cs="Arial"/>
          <w:color w:val="222222"/>
          <w:sz w:val="22"/>
          <w:szCs w:val="22"/>
          <w:shd w:val="clear" w:color="auto" w:fill="FFFFFF"/>
        </w:rPr>
        <w:t>29-49.</w:t>
      </w:r>
    </w:p>
    <w:p w14:paraId="16043EFD" w14:textId="5A47DAB3" w:rsidR="007D6BF6" w:rsidRPr="00965B4B" w:rsidRDefault="007D6BF6" w:rsidP="7D52B7D6">
      <w:pPr>
        <w:autoSpaceDE w:val="0"/>
        <w:autoSpaceDN w:val="0"/>
        <w:adjustRightInd w:val="0"/>
        <w:spacing w:line="360" w:lineRule="auto"/>
        <w:rPr>
          <w:rFonts w:ascii="Arial" w:hAnsi="Arial" w:cs="Arial"/>
          <w:color w:val="222222"/>
          <w:sz w:val="22"/>
          <w:szCs w:val="22"/>
          <w:shd w:val="clear" w:color="auto" w:fill="FFFFFF"/>
        </w:rPr>
      </w:pPr>
      <w:r w:rsidRPr="00965B4B">
        <w:rPr>
          <w:rFonts w:ascii="Arial" w:hAnsi="Arial" w:cs="Arial"/>
          <w:color w:val="222222"/>
          <w:sz w:val="22"/>
          <w:szCs w:val="22"/>
          <w:shd w:val="clear" w:color="auto" w:fill="FFFFFF"/>
        </w:rPr>
        <w:lastRenderedPageBreak/>
        <w:t xml:space="preserve">Thompson EP </w:t>
      </w:r>
      <w:r w:rsidR="00965B4B" w:rsidRPr="00965B4B">
        <w:rPr>
          <w:rFonts w:ascii="Arial" w:hAnsi="Arial" w:cs="Arial"/>
          <w:color w:val="222222"/>
          <w:sz w:val="22"/>
          <w:szCs w:val="22"/>
          <w:shd w:val="clear" w:color="auto" w:fill="FFFFFF"/>
        </w:rPr>
        <w:t>(</w:t>
      </w:r>
      <w:r w:rsidR="00E94F6A" w:rsidRPr="00965B4B">
        <w:rPr>
          <w:rFonts w:ascii="Arial" w:hAnsi="Arial" w:cs="Arial"/>
          <w:color w:val="222222"/>
          <w:sz w:val="22"/>
          <w:szCs w:val="22"/>
          <w:shd w:val="clear" w:color="auto" w:fill="FFFFFF"/>
        </w:rPr>
        <w:t>1963</w:t>
      </w:r>
      <w:r w:rsidR="00965B4B" w:rsidRPr="00965B4B">
        <w:rPr>
          <w:rFonts w:ascii="Arial" w:hAnsi="Arial" w:cs="Arial"/>
          <w:color w:val="222222"/>
          <w:sz w:val="22"/>
          <w:szCs w:val="22"/>
          <w:shd w:val="clear" w:color="auto" w:fill="FFFFFF"/>
        </w:rPr>
        <w:t>)</w:t>
      </w:r>
      <w:r w:rsidRPr="00965B4B">
        <w:rPr>
          <w:rFonts w:ascii="Arial" w:hAnsi="Arial" w:cs="Arial"/>
          <w:color w:val="222222"/>
          <w:sz w:val="22"/>
          <w:szCs w:val="22"/>
          <w:shd w:val="clear" w:color="auto" w:fill="FFFFFF"/>
        </w:rPr>
        <w:t xml:space="preserve"> (196</w:t>
      </w:r>
      <w:r w:rsidR="002435AD" w:rsidRPr="00965B4B">
        <w:rPr>
          <w:rFonts w:ascii="Arial" w:hAnsi="Arial" w:cs="Arial"/>
          <w:color w:val="222222"/>
          <w:sz w:val="22"/>
          <w:szCs w:val="22"/>
          <w:shd w:val="clear" w:color="auto" w:fill="FFFFFF"/>
        </w:rPr>
        <w:t>6</w:t>
      </w:r>
      <w:r w:rsidRPr="00965B4B">
        <w:rPr>
          <w:rFonts w:ascii="Arial" w:hAnsi="Arial" w:cs="Arial"/>
          <w:color w:val="222222"/>
          <w:sz w:val="22"/>
          <w:szCs w:val="22"/>
          <w:shd w:val="clear" w:color="auto" w:fill="FFFFFF"/>
        </w:rPr>
        <w:t>) </w:t>
      </w:r>
      <w:r w:rsidRPr="00965B4B">
        <w:rPr>
          <w:rFonts w:ascii="Arial" w:hAnsi="Arial" w:cs="Arial"/>
          <w:i/>
          <w:iCs/>
          <w:color w:val="222222"/>
          <w:sz w:val="22"/>
          <w:szCs w:val="22"/>
          <w:shd w:val="clear" w:color="auto" w:fill="FFFFFF"/>
        </w:rPr>
        <w:t xml:space="preserve">The </w:t>
      </w:r>
      <w:r w:rsidR="00965B4B" w:rsidRPr="00965B4B">
        <w:rPr>
          <w:rFonts w:ascii="Arial" w:hAnsi="Arial" w:cs="Arial"/>
          <w:i/>
          <w:iCs/>
          <w:color w:val="222222"/>
          <w:sz w:val="22"/>
          <w:szCs w:val="22"/>
          <w:shd w:val="clear" w:color="auto" w:fill="FFFFFF"/>
        </w:rPr>
        <w:t>m</w:t>
      </w:r>
      <w:r w:rsidRPr="00965B4B">
        <w:rPr>
          <w:rFonts w:ascii="Arial" w:hAnsi="Arial" w:cs="Arial"/>
          <w:i/>
          <w:iCs/>
          <w:color w:val="222222"/>
          <w:sz w:val="22"/>
          <w:szCs w:val="22"/>
          <w:shd w:val="clear" w:color="auto" w:fill="FFFFFF"/>
        </w:rPr>
        <w:t xml:space="preserve">aking of the English </w:t>
      </w:r>
      <w:r w:rsidR="00965B4B" w:rsidRPr="00965B4B">
        <w:rPr>
          <w:rFonts w:ascii="Arial" w:hAnsi="Arial" w:cs="Arial"/>
          <w:i/>
          <w:iCs/>
          <w:color w:val="222222"/>
          <w:sz w:val="22"/>
          <w:szCs w:val="22"/>
          <w:shd w:val="clear" w:color="auto" w:fill="FFFFFF"/>
        </w:rPr>
        <w:t>w</w:t>
      </w:r>
      <w:r w:rsidRPr="00965B4B">
        <w:rPr>
          <w:rFonts w:ascii="Arial" w:hAnsi="Arial" w:cs="Arial"/>
          <w:i/>
          <w:iCs/>
          <w:color w:val="222222"/>
          <w:sz w:val="22"/>
          <w:szCs w:val="22"/>
          <w:shd w:val="clear" w:color="auto" w:fill="FFFFFF"/>
        </w:rPr>
        <w:t xml:space="preserve">orking </w:t>
      </w:r>
      <w:r w:rsidR="00965B4B" w:rsidRPr="00965B4B">
        <w:rPr>
          <w:rFonts w:ascii="Arial" w:hAnsi="Arial" w:cs="Arial"/>
          <w:i/>
          <w:iCs/>
          <w:color w:val="222222"/>
          <w:sz w:val="22"/>
          <w:szCs w:val="22"/>
          <w:shd w:val="clear" w:color="auto" w:fill="FFFFFF"/>
        </w:rPr>
        <w:t>c</w:t>
      </w:r>
      <w:r w:rsidRPr="00965B4B">
        <w:rPr>
          <w:rFonts w:ascii="Arial" w:hAnsi="Arial" w:cs="Arial"/>
          <w:i/>
          <w:iCs/>
          <w:color w:val="222222"/>
          <w:sz w:val="22"/>
          <w:szCs w:val="22"/>
          <w:shd w:val="clear" w:color="auto" w:fill="FFFFFF"/>
        </w:rPr>
        <w:t>lass</w:t>
      </w:r>
      <w:r w:rsidRPr="00965B4B">
        <w:rPr>
          <w:rFonts w:ascii="Arial" w:hAnsi="Arial" w:cs="Arial"/>
          <w:color w:val="222222"/>
          <w:sz w:val="22"/>
          <w:szCs w:val="22"/>
          <w:shd w:val="clear" w:color="auto" w:fill="FFFFFF"/>
        </w:rPr>
        <w:t xml:space="preserve">. </w:t>
      </w:r>
      <w:r w:rsidR="002435AD" w:rsidRPr="00965B4B">
        <w:rPr>
          <w:rFonts w:ascii="Arial" w:hAnsi="Arial" w:cs="Arial"/>
          <w:color w:val="222222"/>
          <w:sz w:val="22"/>
          <w:szCs w:val="22"/>
          <w:shd w:val="clear" w:color="auto" w:fill="FFFFFF"/>
        </w:rPr>
        <w:t>Vintage</w:t>
      </w:r>
      <w:r w:rsidRPr="00965B4B">
        <w:rPr>
          <w:rFonts w:ascii="Arial" w:hAnsi="Arial" w:cs="Arial"/>
          <w:color w:val="222222"/>
          <w:sz w:val="22"/>
          <w:szCs w:val="22"/>
          <w:shd w:val="clear" w:color="auto" w:fill="FFFFFF"/>
        </w:rPr>
        <w:t xml:space="preserve"> Books.</w:t>
      </w:r>
    </w:p>
    <w:p w14:paraId="02F5348A" w14:textId="7CDDAF68" w:rsidR="00BC5159" w:rsidRPr="00965B4B" w:rsidRDefault="00BC5159" w:rsidP="7D52B7D6">
      <w:pPr>
        <w:autoSpaceDE w:val="0"/>
        <w:autoSpaceDN w:val="0"/>
        <w:adjustRightInd w:val="0"/>
        <w:spacing w:line="360" w:lineRule="auto"/>
        <w:rPr>
          <w:rFonts w:ascii="Arial" w:hAnsi="Arial" w:cs="Arial"/>
          <w:color w:val="222222"/>
          <w:sz w:val="22"/>
          <w:szCs w:val="22"/>
          <w:shd w:val="clear" w:color="auto" w:fill="FFFFFF"/>
        </w:rPr>
      </w:pPr>
      <w:r w:rsidRPr="00965B4B">
        <w:rPr>
          <w:rFonts w:ascii="Arial" w:hAnsi="Arial" w:cs="Arial"/>
          <w:color w:val="222222"/>
          <w:sz w:val="22"/>
          <w:szCs w:val="22"/>
          <w:shd w:val="clear" w:color="auto" w:fill="FFFFFF"/>
        </w:rPr>
        <w:t>Thompson</w:t>
      </w:r>
      <w:r w:rsidR="135C2CB9" w:rsidRPr="00965B4B">
        <w:rPr>
          <w:rFonts w:ascii="Arial" w:hAnsi="Arial" w:cs="Arial"/>
          <w:color w:val="222222"/>
          <w:sz w:val="22"/>
          <w:szCs w:val="22"/>
          <w:shd w:val="clear" w:color="auto" w:fill="FFFFFF"/>
        </w:rPr>
        <w:t xml:space="preserve"> EP </w:t>
      </w:r>
      <w:r w:rsidR="00965B4B" w:rsidRPr="00965B4B">
        <w:rPr>
          <w:rFonts w:ascii="Arial" w:hAnsi="Arial" w:cs="Arial"/>
          <w:color w:val="222222"/>
          <w:sz w:val="22"/>
          <w:szCs w:val="22"/>
          <w:shd w:val="clear" w:color="auto" w:fill="FFFFFF"/>
        </w:rPr>
        <w:t>(</w:t>
      </w:r>
      <w:r w:rsidRPr="00965B4B">
        <w:rPr>
          <w:rFonts w:ascii="Arial" w:hAnsi="Arial" w:cs="Arial"/>
          <w:color w:val="222222"/>
          <w:sz w:val="22"/>
          <w:szCs w:val="22"/>
          <w:shd w:val="clear" w:color="auto" w:fill="FFFFFF"/>
        </w:rPr>
        <w:t>1975</w:t>
      </w:r>
      <w:r w:rsidR="00965B4B" w:rsidRPr="00965B4B">
        <w:rPr>
          <w:rFonts w:ascii="Arial" w:hAnsi="Arial" w:cs="Arial"/>
          <w:color w:val="222222"/>
          <w:sz w:val="22"/>
          <w:szCs w:val="22"/>
          <w:shd w:val="clear" w:color="auto" w:fill="FFFFFF"/>
        </w:rPr>
        <w:t>)</w:t>
      </w:r>
      <w:r w:rsidRPr="00965B4B">
        <w:rPr>
          <w:rFonts w:ascii="Arial" w:hAnsi="Arial" w:cs="Arial"/>
          <w:color w:val="222222"/>
          <w:sz w:val="22"/>
          <w:szCs w:val="22"/>
          <w:shd w:val="clear" w:color="auto" w:fill="FFFFFF"/>
        </w:rPr>
        <w:t xml:space="preserve"> (2013) </w:t>
      </w:r>
      <w:r w:rsidRPr="00965B4B">
        <w:rPr>
          <w:rFonts w:ascii="Arial" w:hAnsi="Arial" w:cs="Arial"/>
          <w:i/>
          <w:iCs/>
          <w:color w:val="222222"/>
          <w:sz w:val="22"/>
          <w:szCs w:val="22"/>
          <w:shd w:val="clear" w:color="auto" w:fill="FFFFFF"/>
        </w:rPr>
        <w:t xml:space="preserve">Whigs and </w:t>
      </w:r>
      <w:r w:rsidR="00965B4B" w:rsidRPr="00965B4B">
        <w:rPr>
          <w:rFonts w:ascii="Arial" w:hAnsi="Arial" w:cs="Arial"/>
          <w:i/>
          <w:iCs/>
          <w:color w:val="222222"/>
          <w:sz w:val="22"/>
          <w:szCs w:val="22"/>
          <w:shd w:val="clear" w:color="auto" w:fill="FFFFFF"/>
        </w:rPr>
        <w:t>h</w:t>
      </w:r>
      <w:r w:rsidRPr="00965B4B">
        <w:rPr>
          <w:rFonts w:ascii="Arial" w:hAnsi="Arial" w:cs="Arial"/>
          <w:i/>
          <w:iCs/>
          <w:color w:val="222222"/>
          <w:sz w:val="22"/>
          <w:szCs w:val="22"/>
          <w:shd w:val="clear" w:color="auto" w:fill="FFFFFF"/>
        </w:rPr>
        <w:t>unters.</w:t>
      </w:r>
      <w:r w:rsidRPr="00965B4B">
        <w:rPr>
          <w:rFonts w:ascii="Arial" w:hAnsi="Arial" w:cs="Arial"/>
          <w:color w:val="222222"/>
          <w:sz w:val="22"/>
          <w:szCs w:val="22"/>
          <w:shd w:val="clear" w:color="auto" w:fill="FFFFFF"/>
        </w:rPr>
        <w:t xml:space="preserve"> Breviary Stuff Publications</w:t>
      </w:r>
      <w:r w:rsidR="3853B9C1" w:rsidRPr="00965B4B">
        <w:rPr>
          <w:rFonts w:ascii="Arial" w:hAnsi="Arial" w:cs="Arial"/>
          <w:color w:val="222222"/>
          <w:sz w:val="22"/>
          <w:szCs w:val="22"/>
          <w:shd w:val="clear" w:color="auto" w:fill="FFFFFF"/>
        </w:rPr>
        <w:t>.</w:t>
      </w:r>
    </w:p>
    <w:p w14:paraId="48285632" w14:textId="1E4F65C5" w:rsidR="00366584" w:rsidRDefault="00366584" w:rsidP="7D52B7D6">
      <w:pPr>
        <w:autoSpaceDE w:val="0"/>
        <w:autoSpaceDN w:val="0"/>
        <w:adjustRightInd w:val="0"/>
        <w:spacing w:line="360" w:lineRule="auto"/>
        <w:rPr>
          <w:rFonts w:ascii="Arial" w:hAnsi="Arial" w:cs="Arial"/>
          <w:color w:val="222222"/>
          <w:sz w:val="22"/>
          <w:szCs w:val="22"/>
          <w:shd w:val="clear" w:color="auto" w:fill="FFFFFF"/>
        </w:rPr>
      </w:pPr>
      <w:r w:rsidRPr="00965B4B">
        <w:rPr>
          <w:rFonts w:ascii="Arial" w:hAnsi="Arial" w:cs="Arial"/>
          <w:color w:val="222222"/>
          <w:sz w:val="22"/>
          <w:szCs w:val="22"/>
          <w:shd w:val="clear" w:color="auto" w:fill="FFFFFF"/>
        </w:rPr>
        <w:t xml:space="preserve">Thornton M </w:t>
      </w:r>
      <w:r w:rsidR="6531F23F" w:rsidRPr="00965B4B">
        <w:rPr>
          <w:rFonts w:ascii="Arial" w:hAnsi="Arial" w:cs="Arial"/>
          <w:color w:val="222222"/>
          <w:sz w:val="22"/>
          <w:szCs w:val="22"/>
          <w:shd w:val="clear" w:color="auto" w:fill="FFFFFF"/>
        </w:rPr>
        <w:t>(</w:t>
      </w:r>
      <w:r w:rsidRPr="00965B4B">
        <w:rPr>
          <w:rFonts w:ascii="Arial" w:hAnsi="Arial" w:cs="Arial"/>
          <w:color w:val="222222"/>
          <w:sz w:val="22"/>
          <w:szCs w:val="22"/>
          <w:shd w:val="clear" w:color="auto" w:fill="FFFFFF"/>
        </w:rPr>
        <w:t>2004</w:t>
      </w:r>
      <w:r w:rsidR="15BDFF58" w:rsidRPr="00965B4B">
        <w:rPr>
          <w:rFonts w:ascii="Arial" w:hAnsi="Arial" w:cs="Arial"/>
          <w:color w:val="222222"/>
          <w:sz w:val="22"/>
          <w:szCs w:val="22"/>
          <w:shd w:val="clear" w:color="auto" w:fill="FFFFFF"/>
        </w:rPr>
        <w:t>)</w:t>
      </w:r>
      <w:r w:rsidRPr="00965B4B">
        <w:rPr>
          <w:rFonts w:ascii="Arial" w:hAnsi="Arial" w:cs="Arial"/>
          <w:color w:val="222222"/>
          <w:sz w:val="22"/>
          <w:szCs w:val="22"/>
          <w:shd w:val="clear" w:color="auto" w:fill="FFFFFF"/>
        </w:rPr>
        <w:t xml:space="preserve"> Neoliberal melancholia: The case of feminist legal scholarship. </w:t>
      </w:r>
      <w:r w:rsidRPr="00965B4B">
        <w:rPr>
          <w:rFonts w:ascii="Arial" w:hAnsi="Arial" w:cs="Arial"/>
          <w:i/>
          <w:iCs/>
          <w:color w:val="222222"/>
          <w:sz w:val="22"/>
          <w:szCs w:val="22"/>
          <w:shd w:val="clear" w:color="auto" w:fill="FFFFFF"/>
        </w:rPr>
        <w:t>Australian</w:t>
      </w:r>
      <w:r w:rsidRPr="7D52B7D6">
        <w:rPr>
          <w:rFonts w:ascii="Arial" w:hAnsi="Arial" w:cs="Arial"/>
          <w:i/>
          <w:iCs/>
          <w:color w:val="222222"/>
          <w:sz w:val="22"/>
          <w:szCs w:val="22"/>
          <w:shd w:val="clear" w:color="auto" w:fill="FFFFFF"/>
        </w:rPr>
        <w:t xml:space="preserve"> Feminist Law Journal</w:t>
      </w:r>
      <w:r w:rsidRPr="7D52B7D6">
        <w:rPr>
          <w:rFonts w:ascii="Arial" w:hAnsi="Arial" w:cs="Arial"/>
          <w:color w:val="222222"/>
          <w:sz w:val="22"/>
          <w:szCs w:val="22"/>
          <w:shd w:val="clear" w:color="auto" w:fill="FFFFFF"/>
        </w:rPr>
        <w:t>, 20(1)</w:t>
      </w:r>
      <w:r w:rsidR="02C96F7A" w:rsidRPr="7D52B7D6">
        <w:rPr>
          <w:rFonts w:ascii="Arial" w:hAnsi="Arial" w:cs="Arial"/>
          <w:color w:val="222222"/>
          <w:sz w:val="22"/>
          <w:szCs w:val="22"/>
          <w:shd w:val="clear" w:color="auto" w:fill="FFFFFF"/>
        </w:rPr>
        <w:t xml:space="preserve">: </w:t>
      </w:r>
      <w:r w:rsidRPr="7D52B7D6">
        <w:rPr>
          <w:rFonts w:ascii="Arial" w:hAnsi="Arial" w:cs="Arial"/>
          <w:color w:val="222222"/>
          <w:sz w:val="22"/>
          <w:szCs w:val="22"/>
          <w:shd w:val="clear" w:color="auto" w:fill="FFFFFF"/>
        </w:rPr>
        <w:t>7-22.</w:t>
      </w:r>
    </w:p>
    <w:p w14:paraId="4819FA8A" w14:textId="5CBD6332" w:rsidR="00894DD7" w:rsidRDefault="00894DD7" w:rsidP="7D52B7D6">
      <w:pPr>
        <w:autoSpaceDE w:val="0"/>
        <w:autoSpaceDN w:val="0"/>
        <w:adjustRightInd w:val="0"/>
        <w:spacing w:line="360" w:lineRule="auto"/>
        <w:rPr>
          <w:rFonts w:ascii="Arial" w:hAnsi="Arial" w:cs="Arial"/>
          <w:color w:val="222222"/>
          <w:sz w:val="22"/>
          <w:szCs w:val="22"/>
          <w:shd w:val="clear" w:color="auto" w:fill="FFFFFF"/>
        </w:rPr>
      </w:pPr>
      <w:proofErr w:type="spellStart"/>
      <w:r>
        <w:rPr>
          <w:rFonts w:ascii="Arial" w:hAnsi="Arial" w:cs="Arial"/>
          <w:color w:val="222222"/>
          <w:sz w:val="22"/>
          <w:szCs w:val="22"/>
          <w:shd w:val="clear" w:color="auto" w:fill="FFFFFF"/>
        </w:rPr>
        <w:t>Walkowitz</w:t>
      </w:r>
      <w:proofErr w:type="spellEnd"/>
      <w:r>
        <w:rPr>
          <w:rFonts w:ascii="Arial" w:hAnsi="Arial" w:cs="Arial"/>
          <w:color w:val="222222"/>
          <w:sz w:val="22"/>
          <w:szCs w:val="22"/>
          <w:shd w:val="clear" w:color="auto" w:fill="FFFFFF"/>
        </w:rPr>
        <w:t xml:space="preserve"> JR (1980a) The politics of prostitution.</w:t>
      </w:r>
      <w:r w:rsidR="00932EE2">
        <w:rPr>
          <w:rFonts w:ascii="Arial" w:hAnsi="Arial" w:cs="Arial"/>
          <w:color w:val="222222"/>
          <w:sz w:val="22"/>
          <w:szCs w:val="22"/>
          <w:shd w:val="clear" w:color="auto" w:fill="FFFFFF"/>
        </w:rPr>
        <w:t xml:space="preserve"> </w:t>
      </w:r>
      <w:r w:rsidR="00932EE2">
        <w:rPr>
          <w:rFonts w:ascii="Arial" w:hAnsi="Arial" w:cs="Arial"/>
          <w:i/>
          <w:iCs/>
          <w:color w:val="222222"/>
          <w:sz w:val="22"/>
          <w:szCs w:val="22"/>
          <w:shd w:val="clear" w:color="auto" w:fill="FFFFFF"/>
        </w:rPr>
        <w:t>Signs</w:t>
      </w:r>
      <w:r w:rsidR="00932EE2">
        <w:rPr>
          <w:rFonts w:ascii="Arial" w:hAnsi="Arial" w:cs="Arial"/>
          <w:color w:val="222222"/>
          <w:sz w:val="22"/>
          <w:szCs w:val="22"/>
          <w:shd w:val="clear" w:color="auto" w:fill="FFFFFF"/>
        </w:rPr>
        <w:t>, 6(1): 123-135.</w:t>
      </w:r>
    </w:p>
    <w:p w14:paraId="7744BFC8" w14:textId="1C5D1778" w:rsidR="00932EE2" w:rsidRPr="00BE4902" w:rsidRDefault="00932EE2" w:rsidP="7D52B7D6">
      <w:pPr>
        <w:autoSpaceDE w:val="0"/>
        <w:autoSpaceDN w:val="0"/>
        <w:adjustRightInd w:val="0"/>
        <w:spacing w:line="360" w:lineRule="auto"/>
        <w:rPr>
          <w:rFonts w:ascii="Arial" w:hAnsi="Arial" w:cs="Arial"/>
          <w:color w:val="222222"/>
          <w:sz w:val="22"/>
          <w:szCs w:val="22"/>
          <w:shd w:val="clear" w:color="auto" w:fill="FFFFFF"/>
        </w:rPr>
      </w:pPr>
      <w:proofErr w:type="spellStart"/>
      <w:r>
        <w:rPr>
          <w:rFonts w:ascii="Arial" w:hAnsi="Arial" w:cs="Arial"/>
          <w:color w:val="222222"/>
          <w:sz w:val="22"/>
          <w:szCs w:val="22"/>
          <w:shd w:val="clear" w:color="auto" w:fill="FFFFFF"/>
        </w:rPr>
        <w:t>Walkowitz</w:t>
      </w:r>
      <w:proofErr w:type="spellEnd"/>
      <w:r>
        <w:rPr>
          <w:rFonts w:ascii="Arial" w:hAnsi="Arial" w:cs="Arial"/>
          <w:color w:val="222222"/>
          <w:sz w:val="22"/>
          <w:szCs w:val="22"/>
          <w:shd w:val="clear" w:color="auto" w:fill="FFFFFF"/>
        </w:rPr>
        <w:t xml:space="preserve"> JR (1980b) </w:t>
      </w:r>
      <w:r w:rsidR="00BE4902">
        <w:rPr>
          <w:rFonts w:ascii="Arial" w:hAnsi="Arial" w:cs="Arial"/>
          <w:i/>
          <w:iCs/>
          <w:color w:val="222222"/>
          <w:sz w:val="22"/>
          <w:szCs w:val="22"/>
          <w:shd w:val="clear" w:color="auto" w:fill="FFFFFF"/>
        </w:rPr>
        <w:t>Prostitution and Victorian society</w:t>
      </w:r>
      <w:r w:rsidR="00BE4902">
        <w:rPr>
          <w:rFonts w:ascii="Arial" w:hAnsi="Arial" w:cs="Arial"/>
          <w:color w:val="222222"/>
          <w:sz w:val="22"/>
          <w:szCs w:val="22"/>
          <w:shd w:val="clear" w:color="auto" w:fill="FFFFFF"/>
        </w:rPr>
        <w:t>. Cambridge University Press.</w:t>
      </w:r>
    </w:p>
    <w:p w14:paraId="5CA8DEE6" w14:textId="5648BD0C" w:rsidR="00922D13" w:rsidRPr="00C4016E" w:rsidRDefault="00922D13" w:rsidP="7D52B7D6">
      <w:pPr>
        <w:autoSpaceDE w:val="0"/>
        <w:autoSpaceDN w:val="0"/>
        <w:adjustRightInd w:val="0"/>
        <w:spacing w:line="360" w:lineRule="auto"/>
        <w:rPr>
          <w:rFonts w:ascii="Arial" w:hAnsi="Arial" w:cs="Arial"/>
          <w:color w:val="222222"/>
          <w:sz w:val="22"/>
          <w:szCs w:val="22"/>
          <w:shd w:val="clear" w:color="auto" w:fill="FFFFFF"/>
        </w:rPr>
      </w:pPr>
      <w:r w:rsidRPr="00965B4B">
        <w:rPr>
          <w:rFonts w:ascii="Arial" w:hAnsi="Arial" w:cs="Arial"/>
          <w:color w:val="222222"/>
          <w:sz w:val="22"/>
          <w:szCs w:val="22"/>
          <w:shd w:val="clear" w:color="auto" w:fill="FFFFFF"/>
        </w:rPr>
        <w:t xml:space="preserve">Weeks K </w:t>
      </w:r>
      <w:r w:rsidR="71E51DD1" w:rsidRPr="00965B4B">
        <w:rPr>
          <w:rFonts w:ascii="Arial" w:hAnsi="Arial" w:cs="Arial"/>
          <w:color w:val="222222"/>
          <w:sz w:val="22"/>
          <w:szCs w:val="22"/>
          <w:shd w:val="clear" w:color="auto" w:fill="FFFFFF"/>
        </w:rPr>
        <w:t>(</w:t>
      </w:r>
      <w:r w:rsidRPr="00965B4B">
        <w:rPr>
          <w:rFonts w:ascii="Arial" w:hAnsi="Arial" w:cs="Arial"/>
          <w:color w:val="222222"/>
          <w:sz w:val="22"/>
          <w:szCs w:val="22"/>
          <w:shd w:val="clear" w:color="auto" w:fill="FFFFFF"/>
        </w:rPr>
        <w:t>2007</w:t>
      </w:r>
      <w:r w:rsidR="4D23439F" w:rsidRPr="00965B4B">
        <w:rPr>
          <w:rFonts w:ascii="Arial" w:hAnsi="Arial" w:cs="Arial"/>
          <w:color w:val="222222"/>
          <w:sz w:val="22"/>
          <w:szCs w:val="22"/>
          <w:shd w:val="clear" w:color="auto" w:fill="FFFFFF"/>
        </w:rPr>
        <w:t>)</w:t>
      </w:r>
      <w:r w:rsidRPr="00965B4B">
        <w:rPr>
          <w:rFonts w:ascii="Arial" w:hAnsi="Arial" w:cs="Arial"/>
          <w:color w:val="222222"/>
          <w:sz w:val="22"/>
          <w:szCs w:val="22"/>
          <w:shd w:val="clear" w:color="auto" w:fill="FFFFFF"/>
        </w:rPr>
        <w:t xml:space="preserve"> Life within and against work: Affective </w:t>
      </w:r>
      <w:proofErr w:type="spellStart"/>
      <w:r w:rsidRPr="00965B4B">
        <w:rPr>
          <w:rFonts w:ascii="Arial" w:hAnsi="Arial" w:cs="Arial"/>
          <w:color w:val="222222"/>
          <w:sz w:val="22"/>
          <w:szCs w:val="22"/>
          <w:shd w:val="clear" w:color="auto" w:fill="FFFFFF"/>
        </w:rPr>
        <w:t>labor</w:t>
      </w:r>
      <w:proofErr w:type="spellEnd"/>
      <w:r w:rsidRPr="00965B4B">
        <w:rPr>
          <w:rFonts w:ascii="Arial" w:hAnsi="Arial" w:cs="Arial"/>
          <w:color w:val="222222"/>
          <w:sz w:val="22"/>
          <w:szCs w:val="22"/>
          <w:shd w:val="clear" w:color="auto" w:fill="FFFFFF"/>
        </w:rPr>
        <w:t>, feminist critique, and post-</w:t>
      </w:r>
      <w:r w:rsidRPr="7D52B7D6">
        <w:rPr>
          <w:rFonts w:ascii="Arial" w:hAnsi="Arial" w:cs="Arial"/>
          <w:color w:val="222222"/>
          <w:sz w:val="22"/>
          <w:szCs w:val="22"/>
          <w:shd w:val="clear" w:color="auto" w:fill="FFFFFF"/>
        </w:rPr>
        <w:t>Fordist politics. </w:t>
      </w:r>
      <w:r w:rsidRPr="7D52B7D6">
        <w:rPr>
          <w:rFonts w:ascii="Arial" w:hAnsi="Arial" w:cs="Arial"/>
          <w:i/>
          <w:iCs/>
          <w:color w:val="222222"/>
          <w:sz w:val="22"/>
          <w:szCs w:val="22"/>
          <w:shd w:val="clear" w:color="auto" w:fill="FFFFFF"/>
        </w:rPr>
        <w:t xml:space="preserve">Ephemera: </w:t>
      </w:r>
      <w:r w:rsidR="00965B4B">
        <w:rPr>
          <w:rFonts w:ascii="Arial" w:hAnsi="Arial" w:cs="Arial"/>
          <w:i/>
          <w:iCs/>
          <w:color w:val="222222"/>
          <w:sz w:val="22"/>
          <w:szCs w:val="22"/>
          <w:shd w:val="clear" w:color="auto" w:fill="FFFFFF"/>
        </w:rPr>
        <w:t>T</w:t>
      </w:r>
      <w:r w:rsidRPr="7D52B7D6">
        <w:rPr>
          <w:rFonts w:ascii="Arial" w:hAnsi="Arial" w:cs="Arial"/>
          <w:i/>
          <w:iCs/>
          <w:color w:val="222222"/>
          <w:sz w:val="22"/>
          <w:szCs w:val="22"/>
          <w:shd w:val="clear" w:color="auto" w:fill="FFFFFF"/>
        </w:rPr>
        <w:t xml:space="preserve">heory and </w:t>
      </w:r>
      <w:r w:rsidR="00965B4B">
        <w:rPr>
          <w:rFonts w:ascii="Arial" w:hAnsi="Arial" w:cs="Arial"/>
          <w:i/>
          <w:iCs/>
          <w:color w:val="222222"/>
          <w:sz w:val="22"/>
          <w:szCs w:val="22"/>
          <w:shd w:val="clear" w:color="auto" w:fill="FFFFFF"/>
        </w:rPr>
        <w:t>P</w:t>
      </w:r>
      <w:r w:rsidRPr="7D52B7D6">
        <w:rPr>
          <w:rFonts w:ascii="Arial" w:hAnsi="Arial" w:cs="Arial"/>
          <w:i/>
          <w:iCs/>
          <w:color w:val="222222"/>
          <w:sz w:val="22"/>
          <w:szCs w:val="22"/>
          <w:shd w:val="clear" w:color="auto" w:fill="FFFFFF"/>
        </w:rPr>
        <w:t xml:space="preserve">olitics in </w:t>
      </w:r>
      <w:r w:rsidR="00965B4B">
        <w:rPr>
          <w:rFonts w:ascii="Arial" w:hAnsi="Arial" w:cs="Arial"/>
          <w:i/>
          <w:iCs/>
          <w:color w:val="222222"/>
          <w:sz w:val="22"/>
          <w:szCs w:val="22"/>
          <w:shd w:val="clear" w:color="auto" w:fill="FFFFFF"/>
        </w:rPr>
        <w:t>O</w:t>
      </w:r>
      <w:r w:rsidRPr="7D52B7D6">
        <w:rPr>
          <w:rFonts w:ascii="Arial" w:hAnsi="Arial" w:cs="Arial"/>
          <w:i/>
          <w:iCs/>
          <w:color w:val="222222"/>
          <w:sz w:val="22"/>
          <w:szCs w:val="22"/>
          <w:shd w:val="clear" w:color="auto" w:fill="FFFFFF"/>
        </w:rPr>
        <w:t>rganization</w:t>
      </w:r>
      <w:r w:rsidRPr="7D52B7D6">
        <w:rPr>
          <w:rFonts w:ascii="Arial" w:hAnsi="Arial" w:cs="Arial"/>
          <w:color w:val="222222"/>
          <w:sz w:val="22"/>
          <w:szCs w:val="22"/>
          <w:shd w:val="clear" w:color="auto" w:fill="FFFFFF"/>
        </w:rPr>
        <w:t>, 7(1)</w:t>
      </w:r>
      <w:r w:rsidR="43EFD9CF" w:rsidRPr="7D52B7D6">
        <w:rPr>
          <w:rFonts w:ascii="Arial" w:hAnsi="Arial" w:cs="Arial"/>
          <w:color w:val="222222"/>
          <w:sz w:val="22"/>
          <w:szCs w:val="22"/>
          <w:shd w:val="clear" w:color="auto" w:fill="FFFFFF"/>
        </w:rPr>
        <w:t xml:space="preserve">: </w:t>
      </w:r>
      <w:r w:rsidRPr="7D52B7D6">
        <w:rPr>
          <w:rFonts w:ascii="Arial" w:hAnsi="Arial" w:cs="Arial"/>
          <w:color w:val="222222"/>
          <w:sz w:val="22"/>
          <w:szCs w:val="22"/>
          <w:shd w:val="clear" w:color="auto" w:fill="FFFFFF"/>
        </w:rPr>
        <w:t>233-249.</w:t>
      </w:r>
    </w:p>
    <w:p w14:paraId="5A324380" w14:textId="0D34782A" w:rsidR="00570810" w:rsidRPr="00C4016E" w:rsidRDefault="00570810" w:rsidP="7D52B7D6">
      <w:pPr>
        <w:autoSpaceDE w:val="0"/>
        <w:autoSpaceDN w:val="0"/>
        <w:adjustRightInd w:val="0"/>
        <w:spacing w:line="360" w:lineRule="auto"/>
        <w:rPr>
          <w:rFonts w:ascii="Arial" w:hAnsi="Arial" w:cs="Arial"/>
          <w:color w:val="222222"/>
          <w:sz w:val="22"/>
          <w:szCs w:val="22"/>
          <w:shd w:val="clear" w:color="auto" w:fill="FFFFFF"/>
        </w:rPr>
      </w:pPr>
      <w:r w:rsidRPr="00965B4B">
        <w:rPr>
          <w:rFonts w:ascii="Arial" w:hAnsi="Arial" w:cs="Arial"/>
          <w:color w:val="222222"/>
          <w:sz w:val="22"/>
          <w:szCs w:val="22"/>
          <w:shd w:val="clear" w:color="auto" w:fill="FFFFFF"/>
        </w:rPr>
        <w:t xml:space="preserve">Weeks K </w:t>
      </w:r>
      <w:r w:rsidR="06EB6209" w:rsidRPr="00965B4B">
        <w:rPr>
          <w:rFonts w:ascii="Arial" w:hAnsi="Arial" w:cs="Arial"/>
          <w:color w:val="222222"/>
          <w:sz w:val="22"/>
          <w:szCs w:val="22"/>
          <w:shd w:val="clear" w:color="auto" w:fill="FFFFFF"/>
        </w:rPr>
        <w:t>(</w:t>
      </w:r>
      <w:r w:rsidRPr="00965B4B">
        <w:rPr>
          <w:rFonts w:ascii="Arial" w:hAnsi="Arial" w:cs="Arial"/>
          <w:color w:val="222222"/>
          <w:sz w:val="22"/>
          <w:szCs w:val="22"/>
          <w:shd w:val="clear" w:color="auto" w:fill="FFFFFF"/>
        </w:rPr>
        <w:t>2011</w:t>
      </w:r>
      <w:r w:rsidR="2439613A" w:rsidRPr="00965B4B">
        <w:rPr>
          <w:rFonts w:ascii="Arial" w:hAnsi="Arial" w:cs="Arial"/>
          <w:color w:val="222222"/>
          <w:sz w:val="22"/>
          <w:szCs w:val="22"/>
          <w:shd w:val="clear" w:color="auto" w:fill="FFFFFF"/>
        </w:rPr>
        <w:t>)</w:t>
      </w:r>
      <w:r w:rsidRPr="00965B4B">
        <w:rPr>
          <w:rFonts w:ascii="Arial" w:hAnsi="Arial" w:cs="Arial"/>
          <w:color w:val="222222"/>
          <w:sz w:val="22"/>
          <w:szCs w:val="22"/>
          <w:shd w:val="clear" w:color="auto" w:fill="FFFFFF"/>
        </w:rPr>
        <w:t> </w:t>
      </w:r>
      <w:r w:rsidRPr="00965B4B">
        <w:rPr>
          <w:rFonts w:ascii="Arial" w:hAnsi="Arial" w:cs="Arial"/>
          <w:i/>
          <w:iCs/>
          <w:color w:val="222222"/>
          <w:sz w:val="22"/>
          <w:szCs w:val="22"/>
          <w:shd w:val="clear" w:color="auto" w:fill="FFFFFF"/>
        </w:rPr>
        <w:t xml:space="preserve">The problem with work: Feminism, Marxism, antiwork politics, and </w:t>
      </w:r>
      <w:proofErr w:type="spellStart"/>
      <w:r w:rsidRPr="00965B4B">
        <w:rPr>
          <w:rFonts w:ascii="Arial" w:hAnsi="Arial" w:cs="Arial"/>
          <w:i/>
          <w:iCs/>
          <w:color w:val="222222"/>
          <w:sz w:val="22"/>
          <w:szCs w:val="22"/>
          <w:shd w:val="clear" w:color="auto" w:fill="FFFFFF"/>
        </w:rPr>
        <w:t>postwork</w:t>
      </w:r>
      <w:proofErr w:type="spellEnd"/>
      <w:r w:rsidRPr="7D52B7D6">
        <w:rPr>
          <w:rFonts w:ascii="Arial" w:hAnsi="Arial" w:cs="Arial"/>
          <w:i/>
          <w:iCs/>
          <w:color w:val="222222"/>
          <w:sz w:val="22"/>
          <w:szCs w:val="22"/>
          <w:shd w:val="clear" w:color="auto" w:fill="FFFFFF"/>
        </w:rPr>
        <w:t xml:space="preserve"> imaginaries</w:t>
      </w:r>
      <w:r w:rsidRPr="7D52B7D6">
        <w:rPr>
          <w:rFonts w:ascii="Arial" w:hAnsi="Arial" w:cs="Arial"/>
          <w:color w:val="222222"/>
          <w:sz w:val="22"/>
          <w:szCs w:val="22"/>
          <w:shd w:val="clear" w:color="auto" w:fill="FFFFFF"/>
        </w:rPr>
        <w:t>. Duke University Press</w:t>
      </w:r>
      <w:r w:rsidR="120C2E44" w:rsidRPr="7D52B7D6">
        <w:rPr>
          <w:rFonts w:ascii="Arial" w:hAnsi="Arial" w:cs="Arial"/>
          <w:color w:val="222222"/>
          <w:sz w:val="22"/>
          <w:szCs w:val="22"/>
          <w:shd w:val="clear" w:color="auto" w:fill="FFFFFF"/>
        </w:rPr>
        <w:t>.</w:t>
      </w:r>
    </w:p>
    <w:p w14:paraId="27A18C2B" w14:textId="70DCE11E" w:rsidR="003B5761" w:rsidRDefault="00005108" w:rsidP="7D52B7D6">
      <w:pPr>
        <w:autoSpaceDE w:val="0"/>
        <w:autoSpaceDN w:val="0"/>
        <w:adjustRightInd w:val="0"/>
        <w:spacing w:line="360" w:lineRule="auto"/>
        <w:rPr>
          <w:rFonts w:ascii="Arial" w:hAnsi="Arial" w:cs="Arial"/>
          <w:color w:val="222222"/>
          <w:sz w:val="22"/>
          <w:szCs w:val="22"/>
          <w:shd w:val="clear" w:color="auto" w:fill="FFFFFF"/>
        </w:rPr>
      </w:pPr>
      <w:r w:rsidRPr="00965B4B">
        <w:rPr>
          <w:rFonts w:ascii="Arial" w:hAnsi="Arial" w:cs="Arial"/>
          <w:color w:val="222222"/>
          <w:sz w:val="22"/>
          <w:szCs w:val="22"/>
          <w:shd w:val="clear" w:color="auto" w:fill="FFFFFF"/>
        </w:rPr>
        <w:t xml:space="preserve">Weeks K </w:t>
      </w:r>
      <w:r w:rsidR="4D19E814" w:rsidRPr="00965B4B">
        <w:rPr>
          <w:rFonts w:ascii="Arial" w:hAnsi="Arial" w:cs="Arial"/>
          <w:color w:val="222222"/>
          <w:sz w:val="22"/>
          <w:szCs w:val="22"/>
          <w:shd w:val="clear" w:color="auto" w:fill="FFFFFF"/>
        </w:rPr>
        <w:t>(</w:t>
      </w:r>
      <w:r w:rsidRPr="00965B4B">
        <w:rPr>
          <w:rFonts w:ascii="Arial" w:hAnsi="Arial" w:cs="Arial"/>
          <w:color w:val="222222"/>
          <w:sz w:val="22"/>
          <w:szCs w:val="22"/>
          <w:shd w:val="clear" w:color="auto" w:fill="FFFFFF"/>
        </w:rPr>
        <w:t>2021</w:t>
      </w:r>
      <w:r w:rsidR="6D82EE12" w:rsidRPr="00965B4B">
        <w:rPr>
          <w:rFonts w:ascii="Arial" w:hAnsi="Arial" w:cs="Arial"/>
          <w:color w:val="222222"/>
          <w:sz w:val="22"/>
          <w:szCs w:val="22"/>
          <w:shd w:val="clear" w:color="auto" w:fill="FFFFFF"/>
        </w:rPr>
        <w:t>)</w:t>
      </w:r>
      <w:r w:rsidRPr="00965B4B">
        <w:rPr>
          <w:rFonts w:ascii="Arial" w:hAnsi="Arial" w:cs="Arial"/>
          <w:color w:val="222222"/>
          <w:sz w:val="22"/>
          <w:szCs w:val="22"/>
          <w:shd w:val="clear" w:color="auto" w:fill="FFFFFF"/>
        </w:rPr>
        <w:t xml:space="preserve"> Scaling-</w:t>
      </w:r>
      <w:r w:rsidR="00965B4B" w:rsidRPr="00965B4B">
        <w:rPr>
          <w:rFonts w:ascii="Arial" w:hAnsi="Arial" w:cs="Arial"/>
          <w:color w:val="222222"/>
          <w:sz w:val="22"/>
          <w:szCs w:val="22"/>
          <w:shd w:val="clear" w:color="auto" w:fill="FFFFFF"/>
        </w:rPr>
        <w:t>u</w:t>
      </w:r>
      <w:r w:rsidRPr="00965B4B">
        <w:rPr>
          <w:rFonts w:ascii="Arial" w:hAnsi="Arial" w:cs="Arial"/>
          <w:color w:val="222222"/>
          <w:sz w:val="22"/>
          <w:szCs w:val="22"/>
          <w:shd w:val="clear" w:color="auto" w:fill="FFFFFF"/>
        </w:rPr>
        <w:t xml:space="preserve">p: A Marxist </w:t>
      </w:r>
      <w:r w:rsidR="00965B4B" w:rsidRPr="00965B4B">
        <w:rPr>
          <w:rFonts w:ascii="Arial" w:hAnsi="Arial" w:cs="Arial"/>
          <w:color w:val="222222"/>
          <w:sz w:val="22"/>
          <w:szCs w:val="22"/>
          <w:shd w:val="clear" w:color="auto" w:fill="FFFFFF"/>
        </w:rPr>
        <w:t>f</w:t>
      </w:r>
      <w:r w:rsidRPr="00965B4B">
        <w:rPr>
          <w:rFonts w:ascii="Arial" w:hAnsi="Arial" w:cs="Arial"/>
          <w:color w:val="222222"/>
          <w:sz w:val="22"/>
          <w:szCs w:val="22"/>
          <w:shd w:val="clear" w:color="auto" w:fill="FFFFFF"/>
        </w:rPr>
        <w:t xml:space="preserve">eminist </w:t>
      </w:r>
      <w:r w:rsidR="00965B4B" w:rsidRPr="00965B4B">
        <w:rPr>
          <w:rFonts w:ascii="Arial" w:hAnsi="Arial" w:cs="Arial"/>
          <w:color w:val="222222"/>
          <w:sz w:val="22"/>
          <w:szCs w:val="22"/>
          <w:shd w:val="clear" w:color="auto" w:fill="FFFFFF"/>
        </w:rPr>
        <w:t>a</w:t>
      </w:r>
      <w:r w:rsidRPr="00965B4B">
        <w:rPr>
          <w:rFonts w:ascii="Arial" w:hAnsi="Arial" w:cs="Arial"/>
          <w:color w:val="222222"/>
          <w:sz w:val="22"/>
          <w:szCs w:val="22"/>
          <w:shd w:val="clear" w:color="auto" w:fill="FFFFFF"/>
        </w:rPr>
        <w:t>rchive. </w:t>
      </w:r>
      <w:r w:rsidRPr="00965B4B">
        <w:rPr>
          <w:rFonts w:ascii="Arial" w:hAnsi="Arial" w:cs="Arial"/>
          <w:i/>
          <w:iCs/>
          <w:color w:val="222222"/>
          <w:sz w:val="22"/>
          <w:szCs w:val="22"/>
          <w:shd w:val="clear" w:color="auto" w:fill="FFFFFF"/>
        </w:rPr>
        <w:t>Feminist Studies</w:t>
      </w:r>
      <w:r w:rsidRPr="00965B4B">
        <w:rPr>
          <w:rFonts w:ascii="Arial" w:hAnsi="Arial" w:cs="Arial"/>
          <w:color w:val="222222"/>
          <w:sz w:val="22"/>
          <w:szCs w:val="22"/>
          <w:shd w:val="clear" w:color="auto" w:fill="FFFFFF"/>
        </w:rPr>
        <w:t>, 47(3)</w:t>
      </w:r>
      <w:r w:rsidR="0100CEE9" w:rsidRPr="00965B4B">
        <w:rPr>
          <w:rFonts w:ascii="Arial" w:hAnsi="Arial" w:cs="Arial"/>
          <w:color w:val="222222"/>
          <w:sz w:val="22"/>
          <w:szCs w:val="22"/>
          <w:shd w:val="clear" w:color="auto" w:fill="FFFFFF"/>
        </w:rPr>
        <w:t xml:space="preserve">: </w:t>
      </w:r>
      <w:r w:rsidRPr="00965B4B">
        <w:rPr>
          <w:rFonts w:ascii="Arial" w:hAnsi="Arial" w:cs="Arial"/>
          <w:color w:val="222222"/>
          <w:sz w:val="22"/>
          <w:szCs w:val="22"/>
          <w:shd w:val="clear" w:color="auto" w:fill="FFFFFF"/>
        </w:rPr>
        <w:t>842-870.</w:t>
      </w:r>
    </w:p>
    <w:p w14:paraId="6EE561DD" w14:textId="5CF93AE5" w:rsidR="009C6C61" w:rsidRDefault="009C6C61" w:rsidP="7D52B7D6">
      <w:pPr>
        <w:autoSpaceDE w:val="0"/>
        <w:autoSpaceDN w:val="0"/>
        <w:adjustRightInd w:val="0"/>
        <w:spacing w:line="360" w:lineRule="auto"/>
        <w:rPr>
          <w:rFonts w:ascii="Arial" w:hAnsi="Arial" w:cs="Arial"/>
          <w:color w:val="222222"/>
          <w:sz w:val="22"/>
          <w:szCs w:val="22"/>
          <w:shd w:val="clear" w:color="auto" w:fill="FFFFFF"/>
        </w:rPr>
      </w:pPr>
      <w:r w:rsidRPr="004C0CE7">
        <w:rPr>
          <w:rFonts w:ascii="Arial" w:hAnsi="Arial" w:cs="Arial"/>
          <w:color w:val="222222"/>
          <w:sz w:val="22"/>
          <w:szCs w:val="22"/>
          <w:shd w:val="clear" w:color="auto" w:fill="FFFFFF"/>
        </w:rPr>
        <w:t xml:space="preserve">Willis E </w:t>
      </w:r>
      <w:r w:rsidR="18C32D12" w:rsidRPr="004C0CE7">
        <w:rPr>
          <w:rFonts w:ascii="Arial" w:hAnsi="Arial" w:cs="Arial"/>
          <w:color w:val="222222"/>
          <w:sz w:val="22"/>
          <w:szCs w:val="22"/>
          <w:shd w:val="clear" w:color="auto" w:fill="FFFFFF"/>
        </w:rPr>
        <w:t>(</w:t>
      </w:r>
      <w:r w:rsidRPr="004C0CE7">
        <w:rPr>
          <w:rFonts w:ascii="Arial" w:hAnsi="Arial" w:cs="Arial"/>
          <w:color w:val="222222"/>
          <w:sz w:val="22"/>
          <w:szCs w:val="22"/>
          <w:shd w:val="clear" w:color="auto" w:fill="FFFFFF"/>
        </w:rPr>
        <w:t>1993</w:t>
      </w:r>
      <w:r w:rsidR="0674F5A0" w:rsidRPr="004C0CE7">
        <w:rPr>
          <w:rFonts w:ascii="Arial" w:hAnsi="Arial" w:cs="Arial"/>
          <w:color w:val="222222"/>
          <w:sz w:val="22"/>
          <w:szCs w:val="22"/>
          <w:shd w:val="clear" w:color="auto" w:fill="FFFFFF"/>
        </w:rPr>
        <w:t>)</w:t>
      </w:r>
      <w:r w:rsidRPr="004C0CE7">
        <w:rPr>
          <w:rFonts w:ascii="Arial" w:hAnsi="Arial" w:cs="Arial"/>
          <w:color w:val="222222"/>
          <w:sz w:val="22"/>
          <w:szCs w:val="22"/>
          <w:shd w:val="clear" w:color="auto" w:fill="FFFFFF"/>
        </w:rPr>
        <w:t xml:space="preserve"> Feminism, moralism, and pornography. </w:t>
      </w:r>
      <w:r w:rsidRPr="004C0CE7">
        <w:rPr>
          <w:rFonts w:ascii="Arial" w:hAnsi="Arial" w:cs="Arial"/>
          <w:i/>
          <w:iCs/>
          <w:color w:val="222222"/>
          <w:sz w:val="22"/>
          <w:szCs w:val="22"/>
          <w:shd w:val="clear" w:color="auto" w:fill="FFFFFF"/>
        </w:rPr>
        <w:t>N</w:t>
      </w:r>
      <w:r w:rsidR="34CC32B8" w:rsidRPr="004C0CE7">
        <w:rPr>
          <w:rFonts w:ascii="Arial" w:hAnsi="Arial" w:cs="Arial"/>
          <w:i/>
          <w:iCs/>
          <w:color w:val="222222"/>
          <w:sz w:val="22"/>
          <w:szCs w:val="22"/>
          <w:shd w:val="clear" w:color="auto" w:fill="FFFFFF"/>
        </w:rPr>
        <w:t>ew York Law School Law</w:t>
      </w:r>
      <w:r w:rsidR="34CC32B8" w:rsidRPr="7D52B7D6">
        <w:rPr>
          <w:rFonts w:ascii="Arial" w:hAnsi="Arial" w:cs="Arial"/>
          <w:i/>
          <w:iCs/>
          <w:color w:val="222222"/>
          <w:sz w:val="22"/>
          <w:szCs w:val="22"/>
          <w:shd w:val="clear" w:color="auto" w:fill="FFFFFF"/>
        </w:rPr>
        <w:t xml:space="preserve"> Review,</w:t>
      </w:r>
      <w:r w:rsidRPr="7D52B7D6">
        <w:rPr>
          <w:rFonts w:ascii="Arial" w:hAnsi="Arial" w:cs="Arial"/>
          <w:color w:val="222222"/>
          <w:sz w:val="22"/>
          <w:szCs w:val="22"/>
          <w:shd w:val="clear" w:color="auto" w:fill="FFFFFF"/>
        </w:rPr>
        <w:t> 38</w:t>
      </w:r>
      <w:r w:rsidR="45AFB82D" w:rsidRPr="7D52B7D6">
        <w:rPr>
          <w:rFonts w:ascii="Arial" w:hAnsi="Arial" w:cs="Arial"/>
          <w:color w:val="222222"/>
          <w:sz w:val="22"/>
          <w:szCs w:val="22"/>
          <w:shd w:val="clear" w:color="auto" w:fill="FFFFFF"/>
        </w:rPr>
        <w:t xml:space="preserve">: </w:t>
      </w:r>
      <w:r w:rsidRPr="7D52B7D6">
        <w:rPr>
          <w:rFonts w:ascii="Arial" w:hAnsi="Arial" w:cs="Arial"/>
          <w:color w:val="222222"/>
          <w:sz w:val="22"/>
          <w:szCs w:val="22"/>
          <w:shd w:val="clear" w:color="auto" w:fill="FFFFFF"/>
        </w:rPr>
        <w:t>351</w:t>
      </w:r>
      <w:r w:rsidR="00545402" w:rsidRPr="7D52B7D6">
        <w:rPr>
          <w:rFonts w:ascii="Arial" w:hAnsi="Arial" w:cs="Arial"/>
          <w:color w:val="222222"/>
          <w:sz w:val="22"/>
          <w:szCs w:val="22"/>
          <w:shd w:val="clear" w:color="auto" w:fill="FFFFFF"/>
        </w:rPr>
        <w:t>-</w:t>
      </w:r>
      <w:r w:rsidR="0032172C" w:rsidRPr="7D52B7D6">
        <w:rPr>
          <w:rFonts w:ascii="Arial" w:hAnsi="Arial" w:cs="Arial"/>
          <w:color w:val="222222"/>
          <w:sz w:val="22"/>
          <w:szCs w:val="22"/>
          <w:shd w:val="clear" w:color="auto" w:fill="FFFFFF"/>
        </w:rPr>
        <w:t>358.</w:t>
      </w:r>
    </w:p>
    <w:p w14:paraId="4A305D24" w14:textId="36E9D33F" w:rsidR="007D6BF6" w:rsidRDefault="007D6BF6" w:rsidP="7D52B7D6">
      <w:pPr>
        <w:autoSpaceDE w:val="0"/>
        <w:autoSpaceDN w:val="0"/>
        <w:adjustRightInd w:val="0"/>
        <w:spacing w:line="360" w:lineRule="auto"/>
        <w:rPr>
          <w:rFonts w:ascii="Arial" w:hAnsi="Arial" w:cs="Arial"/>
          <w:color w:val="222222"/>
          <w:sz w:val="22"/>
          <w:szCs w:val="22"/>
          <w:shd w:val="clear" w:color="auto" w:fill="FFFFFF"/>
        </w:rPr>
      </w:pPr>
      <w:r w:rsidRPr="004C0CE7">
        <w:rPr>
          <w:rFonts w:ascii="Arial" w:hAnsi="Arial" w:cs="Arial"/>
          <w:color w:val="222222"/>
          <w:sz w:val="22"/>
          <w:szCs w:val="22"/>
          <w:shd w:val="clear" w:color="auto" w:fill="FFFFFF"/>
        </w:rPr>
        <w:t xml:space="preserve">Wood EM </w:t>
      </w:r>
      <w:r w:rsidR="52C6CF76" w:rsidRPr="004C0CE7">
        <w:rPr>
          <w:rFonts w:ascii="Arial" w:hAnsi="Arial" w:cs="Arial"/>
          <w:color w:val="222222"/>
          <w:sz w:val="22"/>
          <w:szCs w:val="22"/>
          <w:shd w:val="clear" w:color="auto" w:fill="FFFFFF"/>
        </w:rPr>
        <w:t>(</w:t>
      </w:r>
      <w:r w:rsidRPr="004C0CE7">
        <w:rPr>
          <w:rFonts w:ascii="Arial" w:hAnsi="Arial" w:cs="Arial"/>
          <w:color w:val="222222"/>
          <w:sz w:val="22"/>
          <w:szCs w:val="22"/>
          <w:shd w:val="clear" w:color="auto" w:fill="FFFFFF"/>
        </w:rPr>
        <w:t>2007</w:t>
      </w:r>
      <w:r w:rsidR="69D9047A" w:rsidRPr="004C0CE7">
        <w:rPr>
          <w:rFonts w:ascii="Arial" w:hAnsi="Arial" w:cs="Arial"/>
          <w:color w:val="222222"/>
          <w:sz w:val="22"/>
          <w:szCs w:val="22"/>
          <w:shd w:val="clear" w:color="auto" w:fill="FFFFFF"/>
        </w:rPr>
        <w:t>)</w:t>
      </w:r>
      <w:r w:rsidRPr="004C0CE7">
        <w:rPr>
          <w:rFonts w:ascii="Arial" w:hAnsi="Arial" w:cs="Arial"/>
          <w:color w:val="222222"/>
          <w:sz w:val="22"/>
          <w:szCs w:val="22"/>
          <w:shd w:val="clear" w:color="auto" w:fill="FFFFFF"/>
        </w:rPr>
        <w:t> </w:t>
      </w:r>
      <w:r w:rsidRPr="004C0CE7">
        <w:rPr>
          <w:rFonts w:ascii="Arial" w:hAnsi="Arial" w:cs="Arial"/>
          <w:i/>
          <w:iCs/>
          <w:color w:val="222222"/>
          <w:sz w:val="22"/>
          <w:szCs w:val="22"/>
          <w:shd w:val="clear" w:color="auto" w:fill="FFFFFF"/>
        </w:rPr>
        <w:t>Democracy against capitalism; Renewing historical materialism</w:t>
      </w:r>
      <w:r w:rsidRPr="004C0CE7">
        <w:rPr>
          <w:rFonts w:ascii="Arial" w:hAnsi="Arial" w:cs="Arial"/>
          <w:color w:val="222222"/>
          <w:sz w:val="22"/>
          <w:szCs w:val="22"/>
          <w:shd w:val="clear" w:color="auto" w:fill="FFFFFF"/>
        </w:rPr>
        <w:t>. Aakar</w:t>
      </w:r>
      <w:r w:rsidRPr="7D52B7D6">
        <w:rPr>
          <w:rFonts w:ascii="Arial" w:hAnsi="Arial" w:cs="Arial"/>
          <w:color w:val="222222"/>
          <w:sz w:val="22"/>
          <w:szCs w:val="22"/>
          <w:shd w:val="clear" w:color="auto" w:fill="FFFFFF"/>
        </w:rPr>
        <w:t xml:space="preserve"> Books.</w:t>
      </w:r>
    </w:p>
    <w:p w14:paraId="21D66313" w14:textId="7F67C746" w:rsidR="00DA7AD1" w:rsidRPr="002E363D" w:rsidRDefault="004C0CE7" w:rsidP="002E363D">
      <w:pPr>
        <w:autoSpaceDE w:val="0"/>
        <w:autoSpaceDN w:val="0"/>
        <w:adjustRightInd w:val="0"/>
        <w:spacing w:line="360" w:lineRule="auto"/>
        <w:rPr>
          <w:rFonts w:ascii="Arial" w:hAnsi="Arial" w:cs="Arial"/>
          <w:color w:val="222222"/>
          <w:sz w:val="22"/>
          <w:szCs w:val="22"/>
          <w:shd w:val="clear" w:color="auto" w:fill="FFFFFF"/>
        </w:rPr>
      </w:pPr>
      <w:r>
        <w:rPr>
          <w:rFonts w:ascii="Arial" w:hAnsi="Arial" w:cs="Arial"/>
          <w:color w:val="222222"/>
          <w:sz w:val="22"/>
          <w:szCs w:val="22"/>
          <w:shd w:val="clear" w:color="auto" w:fill="FFFFFF"/>
        </w:rPr>
        <w:t xml:space="preserve">Worden D </w:t>
      </w:r>
      <w:r w:rsidRPr="00946DD7">
        <w:rPr>
          <w:rFonts w:ascii="Arial" w:hAnsi="Arial" w:cs="Arial"/>
          <w:color w:val="222222"/>
          <w:sz w:val="22"/>
          <w:szCs w:val="22"/>
          <w:shd w:val="clear" w:color="auto" w:fill="FFFFFF"/>
        </w:rPr>
        <w:t>(20</w:t>
      </w:r>
      <w:r w:rsidR="00946DD7" w:rsidRPr="00946DD7">
        <w:rPr>
          <w:rFonts w:ascii="Arial" w:hAnsi="Arial" w:cs="Arial"/>
          <w:color w:val="222222"/>
          <w:sz w:val="22"/>
          <w:szCs w:val="22"/>
          <w:shd w:val="clear" w:color="auto" w:fill="FFFFFF"/>
        </w:rPr>
        <w:t>22</w:t>
      </w:r>
      <w:r w:rsidRPr="00946DD7">
        <w:rPr>
          <w:rFonts w:ascii="Arial" w:hAnsi="Arial" w:cs="Arial"/>
          <w:color w:val="222222"/>
          <w:sz w:val="22"/>
          <w:szCs w:val="22"/>
          <w:shd w:val="clear" w:color="auto" w:fill="FFFFFF"/>
        </w:rPr>
        <w:t>)</w:t>
      </w:r>
      <w:r w:rsidR="002E363D">
        <w:rPr>
          <w:rFonts w:ascii="Arial" w:hAnsi="Arial" w:cs="Arial"/>
          <w:color w:val="222222"/>
          <w:sz w:val="22"/>
          <w:szCs w:val="22"/>
          <w:shd w:val="clear" w:color="auto" w:fill="FFFFFF"/>
        </w:rPr>
        <w:t xml:space="preserve"> </w:t>
      </w:r>
      <w:r w:rsidR="00DA7AD1" w:rsidRPr="7D52B7D6">
        <w:rPr>
          <w:rFonts w:ascii="Arial" w:eastAsia="Arial" w:hAnsi="Arial" w:cs="Arial"/>
        </w:rPr>
        <w:t xml:space="preserve">Women </w:t>
      </w:r>
      <w:r w:rsidR="002E363D">
        <w:rPr>
          <w:rFonts w:ascii="Arial" w:eastAsia="Arial" w:hAnsi="Arial" w:cs="Arial"/>
        </w:rPr>
        <w:t>f</w:t>
      </w:r>
      <w:r w:rsidR="00DA7AD1" w:rsidRPr="7D52B7D6">
        <w:rPr>
          <w:rFonts w:ascii="Arial" w:eastAsia="Arial" w:hAnsi="Arial" w:cs="Arial"/>
        </w:rPr>
        <w:t>ace ‘</w:t>
      </w:r>
      <w:r w:rsidR="002E363D">
        <w:rPr>
          <w:rFonts w:ascii="Arial" w:eastAsia="Arial" w:hAnsi="Arial" w:cs="Arial"/>
        </w:rPr>
        <w:t>s</w:t>
      </w:r>
      <w:r w:rsidR="00DA7AD1" w:rsidRPr="7D52B7D6">
        <w:rPr>
          <w:rFonts w:ascii="Arial" w:eastAsia="Arial" w:hAnsi="Arial" w:cs="Arial"/>
        </w:rPr>
        <w:t xml:space="preserve">erious </w:t>
      </w:r>
      <w:r w:rsidR="002E363D">
        <w:rPr>
          <w:rFonts w:ascii="Arial" w:eastAsia="Arial" w:hAnsi="Arial" w:cs="Arial"/>
        </w:rPr>
        <w:t>h</w:t>
      </w:r>
      <w:r w:rsidR="00DA7AD1" w:rsidRPr="7D52B7D6">
        <w:rPr>
          <w:rFonts w:ascii="Arial" w:eastAsia="Arial" w:hAnsi="Arial" w:cs="Arial"/>
        </w:rPr>
        <w:t xml:space="preserve">arm’ </w:t>
      </w:r>
      <w:r w:rsidR="002E363D">
        <w:rPr>
          <w:rFonts w:ascii="Arial" w:eastAsia="Arial" w:hAnsi="Arial" w:cs="Arial"/>
        </w:rPr>
        <w:t>a</w:t>
      </w:r>
      <w:r w:rsidR="00DA7AD1" w:rsidRPr="7D52B7D6">
        <w:rPr>
          <w:rFonts w:ascii="Arial" w:eastAsia="Arial" w:hAnsi="Arial" w:cs="Arial"/>
        </w:rPr>
        <w:t xml:space="preserve">s </w:t>
      </w:r>
      <w:r w:rsidR="002E363D">
        <w:rPr>
          <w:rFonts w:ascii="Arial" w:eastAsia="Arial" w:hAnsi="Arial" w:cs="Arial"/>
        </w:rPr>
        <w:t>l</w:t>
      </w:r>
      <w:r w:rsidR="00DA7AD1" w:rsidRPr="7D52B7D6">
        <w:rPr>
          <w:rFonts w:ascii="Arial" w:eastAsia="Arial" w:hAnsi="Arial" w:cs="Arial"/>
        </w:rPr>
        <w:t xml:space="preserve">ocal </w:t>
      </w:r>
      <w:r w:rsidR="002E363D">
        <w:rPr>
          <w:rFonts w:ascii="Arial" w:eastAsia="Arial" w:hAnsi="Arial" w:cs="Arial"/>
        </w:rPr>
        <w:t>c</w:t>
      </w:r>
      <w:r w:rsidR="00DA7AD1" w:rsidRPr="7D52B7D6">
        <w:rPr>
          <w:rFonts w:ascii="Arial" w:eastAsia="Arial" w:hAnsi="Arial" w:cs="Arial"/>
        </w:rPr>
        <w:t xml:space="preserve">ouncils </w:t>
      </w:r>
      <w:r w:rsidR="002E363D">
        <w:rPr>
          <w:rFonts w:ascii="Arial" w:eastAsia="Arial" w:hAnsi="Arial" w:cs="Arial"/>
        </w:rPr>
        <w:t>m</w:t>
      </w:r>
      <w:r w:rsidR="00DA7AD1" w:rsidRPr="7D52B7D6">
        <w:rPr>
          <w:rFonts w:ascii="Arial" w:eastAsia="Arial" w:hAnsi="Arial" w:cs="Arial"/>
        </w:rPr>
        <w:t xml:space="preserve">ove </w:t>
      </w:r>
      <w:r w:rsidR="002E363D">
        <w:rPr>
          <w:rFonts w:ascii="Arial" w:eastAsia="Arial" w:hAnsi="Arial" w:cs="Arial"/>
        </w:rPr>
        <w:t>t</w:t>
      </w:r>
      <w:r w:rsidR="00DA7AD1" w:rsidRPr="7D52B7D6">
        <w:rPr>
          <w:rFonts w:ascii="Arial" w:eastAsia="Arial" w:hAnsi="Arial" w:cs="Arial"/>
        </w:rPr>
        <w:t xml:space="preserve">o </w:t>
      </w:r>
      <w:r w:rsidR="002E363D">
        <w:rPr>
          <w:rFonts w:ascii="Arial" w:eastAsia="Arial" w:hAnsi="Arial" w:cs="Arial"/>
        </w:rPr>
        <w:t>b</w:t>
      </w:r>
      <w:r w:rsidR="00DA7AD1" w:rsidRPr="7D52B7D6">
        <w:rPr>
          <w:rFonts w:ascii="Arial" w:eastAsia="Arial" w:hAnsi="Arial" w:cs="Arial"/>
        </w:rPr>
        <w:t xml:space="preserve">an </w:t>
      </w:r>
      <w:r w:rsidR="002E363D">
        <w:rPr>
          <w:rFonts w:ascii="Arial" w:eastAsia="Arial" w:hAnsi="Arial" w:cs="Arial"/>
        </w:rPr>
        <w:t>s</w:t>
      </w:r>
      <w:r w:rsidR="00DA7AD1" w:rsidRPr="7D52B7D6">
        <w:rPr>
          <w:rFonts w:ascii="Arial" w:eastAsia="Arial" w:hAnsi="Arial" w:cs="Arial"/>
        </w:rPr>
        <w:t xml:space="preserve">trip </w:t>
      </w:r>
      <w:r w:rsidR="002E363D">
        <w:rPr>
          <w:rFonts w:ascii="Arial" w:eastAsia="Arial" w:hAnsi="Arial" w:cs="Arial"/>
        </w:rPr>
        <w:t>c</w:t>
      </w:r>
      <w:r w:rsidR="00DA7AD1" w:rsidRPr="7D52B7D6">
        <w:rPr>
          <w:rFonts w:ascii="Arial" w:eastAsia="Arial" w:hAnsi="Arial" w:cs="Arial"/>
        </w:rPr>
        <w:t>lub. Available at:</w:t>
      </w:r>
    </w:p>
    <w:p w14:paraId="30E0241E" w14:textId="04518DC3" w:rsidR="00DA7AD1" w:rsidRDefault="00DA7AD1" w:rsidP="00DA7AD1">
      <w:pPr>
        <w:autoSpaceDE w:val="0"/>
        <w:autoSpaceDN w:val="0"/>
        <w:adjustRightInd w:val="0"/>
        <w:spacing w:line="360" w:lineRule="auto"/>
        <w:rPr>
          <w:rFonts w:ascii="Arial" w:hAnsi="Arial" w:cs="Arial"/>
          <w:color w:val="222222"/>
          <w:sz w:val="22"/>
          <w:szCs w:val="22"/>
          <w:shd w:val="clear" w:color="auto" w:fill="FFFFFF"/>
        </w:rPr>
      </w:pPr>
      <w:hyperlink r:id="rId10">
        <w:r w:rsidRPr="7D52B7D6">
          <w:rPr>
            <w:rStyle w:val="Hyperlink"/>
            <w:rFonts w:ascii="Arial" w:eastAsia="Arial" w:hAnsi="Arial" w:cs="Arial"/>
          </w:rPr>
          <w:t>https://eachother.org.uk/women-face-serious-harm-as-local-councils-move-to-ban-strip-clubs/</w:t>
        </w:r>
      </w:hyperlink>
      <w:r w:rsidR="002E363D">
        <w:t>.</w:t>
      </w:r>
      <w:r w:rsidRPr="7D52B7D6">
        <w:rPr>
          <w:rFonts w:ascii="Arial" w:eastAsia="Arial" w:hAnsi="Arial" w:cs="Arial"/>
        </w:rPr>
        <w:t xml:space="preserve"> </w:t>
      </w:r>
      <w:r w:rsidR="002E363D">
        <w:rPr>
          <w:rFonts w:ascii="Arial" w:eastAsia="Arial" w:hAnsi="Arial" w:cs="Arial"/>
        </w:rPr>
        <w:t>A</w:t>
      </w:r>
      <w:r w:rsidRPr="7D52B7D6">
        <w:rPr>
          <w:rFonts w:ascii="Arial" w:eastAsia="Arial" w:hAnsi="Arial" w:cs="Arial"/>
        </w:rPr>
        <w:t>ccessed 28</w:t>
      </w:r>
      <w:r>
        <w:rPr>
          <w:rFonts w:ascii="Arial" w:eastAsia="Arial" w:hAnsi="Arial" w:cs="Arial"/>
        </w:rPr>
        <w:t xml:space="preserve"> April 20</w:t>
      </w:r>
      <w:r w:rsidRPr="7D52B7D6">
        <w:rPr>
          <w:rFonts w:ascii="Arial" w:eastAsia="Arial" w:hAnsi="Arial" w:cs="Arial"/>
        </w:rPr>
        <w:t>23</w:t>
      </w:r>
      <w:r>
        <w:rPr>
          <w:rFonts w:ascii="Arial" w:eastAsia="Arial" w:hAnsi="Arial" w:cs="Arial"/>
        </w:rPr>
        <w:t>.</w:t>
      </w:r>
    </w:p>
    <w:p w14:paraId="528EC535" w14:textId="77777777" w:rsidR="007D6BF6" w:rsidRDefault="007D6BF6" w:rsidP="7D52B7D6">
      <w:pPr>
        <w:autoSpaceDE w:val="0"/>
        <w:autoSpaceDN w:val="0"/>
        <w:adjustRightInd w:val="0"/>
        <w:spacing w:line="360" w:lineRule="auto"/>
        <w:rPr>
          <w:rFonts w:ascii="Arial" w:hAnsi="Arial" w:cs="Arial"/>
          <w:color w:val="222222"/>
          <w:sz w:val="22"/>
          <w:szCs w:val="22"/>
          <w:shd w:val="clear" w:color="auto" w:fill="FFFFFF"/>
        </w:rPr>
      </w:pPr>
    </w:p>
    <w:tbl>
      <w:tblPr>
        <w:tblW w:w="6564" w:type="dxa"/>
        <w:shd w:val="clear" w:color="auto" w:fill="FFFFFF"/>
        <w:tblCellMar>
          <w:left w:w="0" w:type="dxa"/>
          <w:right w:w="0" w:type="dxa"/>
        </w:tblCellMar>
        <w:tblLook w:val="04A0" w:firstRow="1" w:lastRow="0" w:firstColumn="1" w:lastColumn="0" w:noHBand="0" w:noVBand="1"/>
      </w:tblPr>
      <w:tblGrid>
        <w:gridCol w:w="6564"/>
      </w:tblGrid>
      <w:tr w:rsidR="009F1A7C" w:rsidRPr="009F1A7C" w14:paraId="38B5ADAA" w14:textId="77777777" w:rsidTr="7D52B7D6">
        <w:tc>
          <w:tcPr>
            <w:tcW w:w="0" w:type="auto"/>
            <w:shd w:val="clear" w:color="auto" w:fill="FFFFFF" w:themeFill="background1"/>
            <w:vAlign w:val="center"/>
            <w:hideMark/>
          </w:tcPr>
          <w:p w14:paraId="54A0D26E" w14:textId="77777777" w:rsidR="009F1A7C" w:rsidRPr="009F1A7C" w:rsidRDefault="009F1A7C" w:rsidP="7D52B7D6">
            <w:pPr>
              <w:autoSpaceDE w:val="0"/>
              <w:autoSpaceDN w:val="0"/>
              <w:adjustRightInd w:val="0"/>
              <w:spacing w:line="360" w:lineRule="auto"/>
              <w:rPr>
                <w:rFonts w:ascii="Arial" w:hAnsi="Arial" w:cs="Arial"/>
                <w:sz w:val="22"/>
                <w:szCs w:val="22"/>
              </w:rPr>
            </w:pPr>
          </w:p>
        </w:tc>
      </w:tr>
    </w:tbl>
    <w:p w14:paraId="435F9256" w14:textId="03F3ED50" w:rsidR="00756561" w:rsidRPr="00C4016E" w:rsidRDefault="00756561" w:rsidP="7D52B7D6">
      <w:pPr>
        <w:spacing w:line="360" w:lineRule="auto"/>
        <w:rPr>
          <w:rFonts w:ascii="Arial" w:hAnsi="Arial" w:cs="Arial"/>
          <w:sz w:val="22"/>
          <w:szCs w:val="22"/>
        </w:rPr>
      </w:pPr>
      <w:r w:rsidRPr="7D52B7D6">
        <w:rPr>
          <w:rFonts w:ascii="Arial" w:hAnsi="Arial" w:cs="Arial"/>
          <w:sz w:val="22"/>
          <w:szCs w:val="22"/>
        </w:rPr>
        <w:t xml:space="preserve"> </w:t>
      </w:r>
    </w:p>
    <w:sectPr w:rsidR="00756561" w:rsidRPr="00C4016E" w:rsidSect="009654C9">
      <w:headerReference w:type="even" r:id="rId11"/>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E209A" w14:textId="77777777" w:rsidR="004E4001" w:rsidRDefault="004E4001" w:rsidP="00274ACE">
      <w:r>
        <w:separator/>
      </w:r>
    </w:p>
    <w:p w14:paraId="28058CE3" w14:textId="77777777" w:rsidR="004E4001" w:rsidRDefault="004E4001"/>
  </w:endnote>
  <w:endnote w:type="continuationSeparator" w:id="0">
    <w:p w14:paraId="66884E00" w14:textId="77777777" w:rsidR="004E4001" w:rsidRDefault="004E4001" w:rsidP="00274ACE">
      <w:r>
        <w:continuationSeparator/>
      </w:r>
    </w:p>
    <w:p w14:paraId="1625462C" w14:textId="77777777" w:rsidR="004E4001" w:rsidRDefault="004E4001"/>
  </w:endnote>
  <w:endnote w:type="continuationNotice" w:id="1">
    <w:p w14:paraId="6FB91B19" w14:textId="77777777" w:rsidR="004E4001" w:rsidRDefault="004E4001"/>
    <w:p w14:paraId="2B517F3A" w14:textId="77777777" w:rsidR="004E4001" w:rsidRDefault="004E4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11117"/>
      <w:docPartObj>
        <w:docPartGallery w:val="Page Numbers (Bottom of Page)"/>
        <w:docPartUnique/>
      </w:docPartObj>
    </w:sdtPr>
    <w:sdtEndPr>
      <w:rPr>
        <w:noProof/>
        <w:sz w:val="22"/>
        <w:szCs w:val="22"/>
      </w:rPr>
    </w:sdtEndPr>
    <w:sdtContent>
      <w:p w14:paraId="7E9C0D6B" w14:textId="1360B42E" w:rsidR="00684F68" w:rsidRDefault="00063509">
        <w:pPr>
          <w:pStyle w:val="Footer"/>
          <w:jc w:val="center"/>
        </w:pPr>
        <w:r>
          <w:t>___________________________________________________________________________</w:t>
        </w:r>
      </w:p>
      <w:p w14:paraId="38690342" w14:textId="77777777" w:rsidR="00063509" w:rsidRPr="005B2D52" w:rsidRDefault="00063509">
        <w:pPr>
          <w:pStyle w:val="Footer"/>
          <w:jc w:val="center"/>
          <w:rPr>
            <w:sz w:val="22"/>
            <w:szCs w:val="22"/>
          </w:rPr>
        </w:pPr>
      </w:p>
      <w:p w14:paraId="1D98E39D" w14:textId="0C88FE9A" w:rsidR="00684F68" w:rsidRPr="005B2D52" w:rsidRDefault="00684F68">
        <w:pPr>
          <w:pStyle w:val="Footer"/>
          <w:jc w:val="center"/>
          <w:rPr>
            <w:sz w:val="22"/>
            <w:szCs w:val="22"/>
          </w:rPr>
        </w:pPr>
        <w:r w:rsidRPr="005B2D52">
          <w:rPr>
            <w:sz w:val="22"/>
            <w:szCs w:val="22"/>
          </w:rPr>
          <w:fldChar w:fldCharType="begin"/>
        </w:r>
        <w:r w:rsidRPr="005B2D52">
          <w:rPr>
            <w:sz w:val="22"/>
            <w:szCs w:val="22"/>
          </w:rPr>
          <w:instrText xml:space="preserve"> PAGE   \* MERGEFORMAT </w:instrText>
        </w:r>
        <w:r w:rsidRPr="005B2D52">
          <w:rPr>
            <w:sz w:val="22"/>
            <w:szCs w:val="22"/>
          </w:rPr>
          <w:fldChar w:fldCharType="separate"/>
        </w:r>
        <w:r w:rsidRPr="005B2D52">
          <w:rPr>
            <w:noProof/>
            <w:sz w:val="22"/>
            <w:szCs w:val="22"/>
          </w:rPr>
          <w:t>2</w:t>
        </w:r>
        <w:r w:rsidRPr="005B2D52">
          <w:rPr>
            <w:noProof/>
            <w:sz w:val="22"/>
            <w:szCs w:val="22"/>
          </w:rPr>
          <w:fldChar w:fldCharType="end"/>
        </w:r>
      </w:p>
    </w:sdtContent>
  </w:sdt>
  <w:p w14:paraId="01E6A822" w14:textId="77777777" w:rsidR="00E92D2F" w:rsidRDefault="00E92D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66396"/>
      <w:docPartObj>
        <w:docPartGallery w:val="Page Numbers (Bottom of Page)"/>
        <w:docPartUnique/>
      </w:docPartObj>
    </w:sdtPr>
    <w:sdtEndPr>
      <w:rPr>
        <w:noProof/>
        <w:sz w:val="22"/>
        <w:szCs w:val="22"/>
      </w:rPr>
    </w:sdtEndPr>
    <w:sdtContent>
      <w:p w14:paraId="0A77841E" w14:textId="58030FDD" w:rsidR="009654C9" w:rsidRDefault="009654C9">
        <w:pPr>
          <w:pStyle w:val="Footer"/>
          <w:jc w:val="center"/>
        </w:pPr>
        <w:r>
          <w:t>___________________________________________________________________________</w:t>
        </w:r>
      </w:p>
      <w:p w14:paraId="2BC2FFC7" w14:textId="77777777" w:rsidR="00684F68" w:rsidRDefault="00684F68">
        <w:pPr>
          <w:pStyle w:val="Footer"/>
          <w:jc w:val="center"/>
        </w:pPr>
      </w:p>
      <w:p w14:paraId="7B353FCF" w14:textId="7E9A8F47" w:rsidR="009654C9" w:rsidRPr="009654C9" w:rsidRDefault="009654C9">
        <w:pPr>
          <w:pStyle w:val="Footer"/>
          <w:jc w:val="center"/>
          <w:rPr>
            <w:sz w:val="22"/>
            <w:szCs w:val="22"/>
          </w:rPr>
        </w:pPr>
        <w:r w:rsidRPr="009654C9">
          <w:rPr>
            <w:sz w:val="22"/>
            <w:szCs w:val="22"/>
          </w:rPr>
          <w:fldChar w:fldCharType="begin"/>
        </w:r>
        <w:r w:rsidRPr="009654C9">
          <w:rPr>
            <w:sz w:val="22"/>
            <w:szCs w:val="22"/>
          </w:rPr>
          <w:instrText xml:space="preserve"> PAGE   \* MERGEFORMAT </w:instrText>
        </w:r>
        <w:r w:rsidRPr="009654C9">
          <w:rPr>
            <w:sz w:val="22"/>
            <w:szCs w:val="22"/>
          </w:rPr>
          <w:fldChar w:fldCharType="separate"/>
        </w:r>
        <w:r w:rsidRPr="009654C9">
          <w:rPr>
            <w:noProof/>
            <w:sz w:val="22"/>
            <w:szCs w:val="22"/>
          </w:rPr>
          <w:t>2</w:t>
        </w:r>
        <w:r w:rsidRPr="009654C9">
          <w:rPr>
            <w:noProof/>
            <w:sz w:val="22"/>
            <w:szCs w:val="22"/>
          </w:rPr>
          <w:fldChar w:fldCharType="end"/>
        </w:r>
      </w:p>
    </w:sdtContent>
  </w:sdt>
  <w:p w14:paraId="281CE400" w14:textId="77777777" w:rsidR="00736579" w:rsidRDefault="00736579" w:rsidP="007365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177A2" w14:textId="77777777" w:rsidR="004E4001" w:rsidRDefault="004E4001" w:rsidP="00274ACE">
      <w:r>
        <w:separator/>
      </w:r>
    </w:p>
    <w:p w14:paraId="1A77589F" w14:textId="77777777" w:rsidR="004E4001" w:rsidRDefault="004E4001"/>
  </w:footnote>
  <w:footnote w:type="continuationSeparator" w:id="0">
    <w:p w14:paraId="71054254" w14:textId="77777777" w:rsidR="004E4001" w:rsidRDefault="004E4001" w:rsidP="00274ACE">
      <w:r>
        <w:continuationSeparator/>
      </w:r>
    </w:p>
    <w:p w14:paraId="71CE75BE" w14:textId="77777777" w:rsidR="004E4001" w:rsidRDefault="004E4001"/>
  </w:footnote>
  <w:footnote w:type="continuationNotice" w:id="1">
    <w:p w14:paraId="3021FCA7" w14:textId="77777777" w:rsidR="004E4001" w:rsidRDefault="004E4001"/>
    <w:p w14:paraId="22E64FF6" w14:textId="77777777" w:rsidR="004E4001" w:rsidRDefault="004E4001"/>
  </w:footnote>
  <w:footnote w:id="2">
    <w:p w14:paraId="7346FE8F" w14:textId="4DACE6B9" w:rsidR="00EA530C" w:rsidRDefault="00EA530C" w:rsidP="0082659E">
      <w:pPr>
        <w:pStyle w:val="FootnoteText"/>
        <w:widowControl w:val="0"/>
        <w:contextualSpacing/>
      </w:pPr>
      <w:r w:rsidRPr="00EA530C">
        <w:rPr>
          <w:rStyle w:val="FootnoteReference"/>
        </w:rPr>
        <w:sym w:font="Symbol" w:char="F02A"/>
      </w:r>
      <w:r>
        <w:t xml:space="preserve"> Associate Professor, Law School</w:t>
      </w:r>
      <w:r w:rsidR="00DE0CB6">
        <w:t xml:space="preserve">, </w:t>
      </w:r>
      <w:r w:rsidR="00591A72">
        <w:t xml:space="preserve">Bristol University, </w:t>
      </w:r>
      <w:r w:rsidR="00DE0CB6">
        <w:t>UK.</w:t>
      </w:r>
      <w:r w:rsidR="00591A72">
        <w:t xml:space="preserve"> Email: </w:t>
      </w:r>
      <w:hyperlink r:id="rId1" w:history="1">
        <w:r w:rsidR="00591A72" w:rsidRPr="00DC5D53">
          <w:rPr>
            <w:rStyle w:val="Hyperlink"/>
          </w:rPr>
          <w:t>katie.cruz@bristol.ac.uk</w:t>
        </w:r>
      </w:hyperlink>
      <w:r w:rsidR="00591A72">
        <w:t xml:space="preserve"> </w:t>
      </w:r>
    </w:p>
  </w:footnote>
  <w:footnote w:id="3">
    <w:p w14:paraId="4F19442A" w14:textId="720238C8" w:rsidR="00F40C04" w:rsidRDefault="00F40C04" w:rsidP="7D52B7D6">
      <w:pPr>
        <w:pStyle w:val="FootnoteText"/>
      </w:pPr>
      <w:r w:rsidRPr="7D52B7D6">
        <w:rPr>
          <w:rStyle w:val="FootnoteReference"/>
          <w:rFonts w:ascii="Arial" w:eastAsia="Arial" w:hAnsi="Arial" w:cs="Arial"/>
        </w:rPr>
        <w:footnoteRef/>
      </w:r>
      <w:r w:rsidR="7D52B7D6" w:rsidRPr="7D52B7D6">
        <w:rPr>
          <w:rFonts w:ascii="Arial" w:eastAsia="Arial" w:hAnsi="Arial" w:cs="Arial"/>
        </w:rPr>
        <w:t xml:space="preserve"> Federici is a historical materialist but the same cannot be said of MacKinnon, whose work is quite ahistorical. Nonetheless, what they </w:t>
      </w:r>
      <w:proofErr w:type="gramStart"/>
      <w:r w:rsidR="7D52B7D6" w:rsidRPr="7D52B7D6">
        <w:rPr>
          <w:rFonts w:ascii="Arial" w:eastAsia="Arial" w:hAnsi="Arial" w:cs="Arial"/>
        </w:rPr>
        <w:t>share in common</w:t>
      </w:r>
      <w:proofErr w:type="gramEnd"/>
      <w:r w:rsidR="7D52B7D6" w:rsidRPr="7D52B7D6">
        <w:rPr>
          <w:rFonts w:ascii="Arial" w:eastAsia="Arial" w:hAnsi="Arial" w:cs="Arial"/>
        </w:rPr>
        <w:t xml:space="preserve"> is a materialist approach that focuses on the lived social relations between classes/sexes and how these are organised institutionally. I am grateful for my discussion with Joanne Conaghan which helped me clarify this point. </w:t>
      </w:r>
    </w:p>
  </w:footnote>
  <w:footnote w:id="4">
    <w:p w14:paraId="4F2E10A6" w14:textId="4929A60C" w:rsidR="00C1336A" w:rsidRDefault="00C1336A" w:rsidP="7D52B7D6">
      <w:pPr>
        <w:pStyle w:val="FootnoteText"/>
      </w:pPr>
      <w:r w:rsidRPr="7D52B7D6">
        <w:rPr>
          <w:rStyle w:val="FootnoteReference"/>
          <w:rFonts w:ascii="Arial" w:eastAsia="Arial" w:hAnsi="Arial" w:cs="Arial"/>
        </w:rPr>
        <w:footnoteRef/>
      </w:r>
      <w:r w:rsidR="7D52B7D6" w:rsidRPr="7D52B7D6">
        <w:rPr>
          <w:rFonts w:ascii="Arial" w:eastAsia="Arial" w:hAnsi="Arial" w:cs="Arial"/>
        </w:rPr>
        <w:t xml:space="preserve"> I therefore follow those who argue that it is a mistake to regard law as only a phenomenal form (superstructure) that distorts the reality (base) of capitalist social relations. Law is also part of the reality of </w:t>
      </w:r>
      <w:proofErr w:type="gramStart"/>
      <w:r w:rsidR="7D52B7D6" w:rsidRPr="7D52B7D6">
        <w:rPr>
          <w:rFonts w:ascii="Arial" w:eastAsia="Arial" w:hAnsi="Arial" w:cs="Arial"/>
        </w:rPr>
        <w:t>capitalism</w:t>
      </w:r>
      <w:proofErr w:type="gramEnd"/>
      <w:r w:rsidR="7D52B7D6" w:rsidRPr="7D52B7D6">
        <w:rPr>
          <w:rFonts w:ascii="Arial" w:eastAsia="Arial" w:hAnsi="Arial" w:cs="Arial"/>
        </w:rPr>
        <w:t xml:space="preserve"> but this reality is not immediately apparent to us. As Derek Sayer </w:t>
      </w:r>
      <w:r w:rsidR="005742D1">
        <w:rPr>
          <w:rFonts w:ascii="Arial" w:eastAsia="Arial" w:hAnsi="Arial" w:cs="Arial"/>
        </w:rPr>
        <w:t>(1975</w:t>
      </w:r>
      <w:r w:rsidR="00D96271">
        <w:rPr>
          <w:rFonts w:ascii="Arial" w:eastAsia="Arial" w:hAnsi="Arial" w:cs="Arial"/>
        </w:rPr>
        <w:t>: 221</w:t>
      </w:r>
      <w:r w:rsidR="005742D1">
        <w:rPr>
          <w:rFonts w:ascii="Arial" w:eastAsia="Arial" w:hAnsi="Arial" w:cs="Arial"/>
        </w:rPr>
        <w:t xml:space="preserve">) </w:t>
      </w:r>
      <w:r w:rsidR="7D52B7D6" w:rsidRPr="7D52B7D6">
        <w:rPr>
          <w:rFonts w:ascii="Arial" w:eastAsia="Arial" w:hAnsi="Arial" w:cs="Arial"/>
        </w:rPr>
        <w:t xml:space="preserve">remarked, in his discussion of </w:t>
      </w:r>
      <w:r w:rsidR="00FA7204">
        <w:rPr>
          <w:rFonts w:ascii="Arial" w:eastAsia="Arial" w:hAnsi="Arial" w:cs="Arial"/>
        </w:rPr>
        <w:t>t</w:t>
      </w:r>
      <w:r w:rsidR="7D52B7D6" w:rsidRPr="7D52B7D6">
        <w:rPr>
          <w:rFonts w:ascii="Arial" w:eastAsia="Arial" w:hAnsi="Arial" w:cs="Arial"/>
        </w:rPr>
        <w:t xml:space="preserve">he </w:t>
      </w:r>
      <w:r w:rsidR="7D52B7D6" w:rsidRPr="00FA7204">
        <w:rPr>
          <w:rFonts w:ascii="Arial" w:eastAsia="Arial" w:hAnsi="Arial" w:cs="Arial"/>
          <w:i/>
          <w:iCs/>
        </w:rPr>
        <w:t>Grundrisse</w:t>
      </w:r>
      <w:r w:rsidR="7D52B7D6" w:rsidRPr="7D52B7D6">
        <w:rPr>
          <w:rFonts w:ascii="Arial" w:eastAsia="Arial" w:hAnsi="Arial" w:cs="Arial"/>
        </w:rPr>
        <w:t xml:space="preserve"> and </w:t>
      </w:r>
      <w:r w:rsidR="7D52B7D6" w:rsidRPr="00FA7204">
        <w:rPr>
          <w:rFonts w:ascii="Arial" w:eastAsia="Arial" w:hAnsi="Arial" w:cs="Arial"/>
          <w:i/>
          <w:iCs/>
        </w:rPr>
        <w:t>Capital</w:t>
      </w:r>
      <w:r w:rsidR="7D52B7D6" w:rsidRPr="7D52B7D6">
        <w:rPr>
          <w:rFonts w:ascii="Arial" w:eastAsia="Arial" w:hAnsi="Arial" w:cs="Arial"/>
        </w:rPr>
        <w:t xml:space="preserve">, </w:t>
      </w:r>
      <w:r w:rsidR="00C14F9C">
        <w:rPr>
          <w:rFonts w:ascii="Arial" w:eastAsia="Arial" w:hAnsi="Arial" w:cs="Arial"/>
        </w:rPr>
        <w:t>‘</w:t>
      </w:r>
      <w:r w:rsidR="7D52B7D6" w:rsidRPr="7D52B7D6">
        <w:rPr>
          <w:rFonts w:ascii="Arial" w:eastAsia="Arial" w:hAnsi="Arial" w:cs="Arial"/>
        </w:rPr>
        <w:t xml:space="preserve">part of what Marx showed in these works was precisely the impossibility of abstracting </w:t>
      </w:r>
      <w:r w:rsidR="00C14F9C">
        <w:rPr>
          <w:rFonts w:ascii="Arial" w:eastAsia="Arial" w:hAnsi="Arial" w:cs="Arial"/>
        </w:rPr>
        <w:t>“</w:t>
      </w:r>
      <w:r w:rsidR="7D52B7D6" w:rsidRPr="7D52B7D6">
        <w:rPr>
          <w:rFonts w:ascii="Arial" w:eastAsia="Arial" w:hAnsi="Arial" w:cs="Arial"/>
        </w:rPr>
        <w:t>the economic</w:t>
      </w:r>
      <w:r w:rsidR="00C14F9C">
        <w:rPr>
          <w:rFonts w:ascii="Arial" w:eastAsia="Arial" w:hAnsi="Arial" w:cs="Arial"/>
        </w:rPr>
        <w:t>”</w:t>
      </w:r>
      <w:r w:rsidR="7D52B7D6" w:rsidRPr="7D52B7D6">
        <w:rPr>
          <w:rFonts w:ascii="Arial" w:eastAsia="Arial" w:hAnsi="Arial" w:cs="Arial"/>
        </w:rPr>
        <w:t xml:space="preserve"> … in Marx’s writings of the 1840s, the development of capitalism is apprehended as intimately bound up with wider social changes, in politics, law, culture, morality. Moreover, Marx exhibited an eminently historical grasp of these interlinked changes</w:t>
      </w:r>
      <w:r w:rsidR="00C14F9C">
        <w:rPr>
          <w:rFonts w:ascii="Arial" w:eastAsia="Arial" w:hAnsi="Arial" w:cs="Arial"/>
        </w:rPr>
        <w:t>’</w:t>
      </w:r>
      <w:r w:rsidR="7D52B7D6" w:rsidRPr="7D52B7D6">
        <w:rPr>
          <w:rFonts w:ascii="Arial" w:eastAsia="Arial" w:hAnsi="Arial" w:cs="Arial"/>
        </w:rPr>
        <w:t xml:space="preserve"> (see also Conaghan, 2016; Fraser, 201</w:t>
      </w:r>
      <w:r w:rsidR="000D29DE">
        <w:rPr>
          <w:rFonts w:ascii="Arial" w:eastAsia="Arial" w:hAnsi="Arial" w:cs="Arial"/>
        </w:rPr>
        <w:t>6</w:t>
      </w:r>
      <w:r w:rsidR="7D52B7D6" w:rsidRPr="7D52B7D6">
        <w:rPr>
          <w:rFonts w:ascii="Arial" w:eastAsia="Arial" w:hAnsi="Arial" w:cs="Arial"/>
        </w:rPr>
        <w:t>; Ireland, 2002; Wood, 2007).</w:t>
      </w:r>
    </w:p>
  </w:footnote>
  <w:footnote w:id="5">
    <w:p w14:paraId="3BBD61D3" w14:textId="2CD8BCB7" w:rsidR="00C46226" w:rsidRDefault="00C46226" w:rsidP="7D52B7D6">
      <w:pPr>
        <w:pStyle w:val="FootnoteText"/>
        <w:rPr>
          <w:i/>
          <w:iCs/>
        </w:rPr>
      </w:pPr>
      <w:r w:rsidRPr="7D52B7D6">
        <w:rPr>
          <w:rStyle w:val="FootnoteReference"/>
          <w:rFonts w:ascii="Arial" w:eastAsia="Arial" w:hAnsi="Arial" w:cs="Arial"/>
        </w:rPr>
        <w:footnoteRef/>
      </w:r>
      <w:r w:rsidR="7D52B7D6" w:rsidRPr="7D52B7D6">
        <w:rPr>
          <w:rFonts w:ascii="Arial" w:eastAsia="Arial" w:hAnsi="Arial" w:cs="Arial"/>
        </w:rPr>
        <w:t xml:space="preserve"> Sayer is helpful here. He argues that the appearance of things is how we immediately experience the world. These perceptions </w:t>
      </w:r>
      <w:proofErr w:type="gramStart"/>
      <w:r w:rsidR="7D52B7D6" w:rsidRPr="7D52B7D6">
        <w:rPr>
          <w:rFonts w:ascii="Arial" w:eastAsia="Arial" w:hAnsi="Arial" w:cs="Arial"/>
        </w:rPr>
        <w:t>have to</w:t>
      </w:r>
      <w:proofErr w:type="gramEnd"/>
      <w:r w:rsidR="7D52B7D6" w:rsidRPr="7D52B7D6">
        <w:rPr>
          <w:rFonts w:ascii="Arial" w:eastAsia="Arial" w:hAnsi="Arial" w:cs="Arial"/>
        </w:rPr>
        <w:t xml:space="preserve"> be true in some sense, so match our experience, otherwise they would cease to retain their explanat</w:t>
      </w:r>
      <w:r w:rsidR="00C14F9C">
        <w:rPr>
          <w:rFonts w:ascii="Arial" w:eastAsia="Arial" w:hAnsi="Arial" w:cs="Arial"/>
        </w:rPr>
        <w:t>ory</w:t>
      </w:r>
      <w:r w:rsidR="7D52B7D6" w:rsidRPr="7D52B7D6">
        <w:rPr>
          <w:rFonts w:ascii="Arial" w:eastAsia="Arial" w:hAnsi="Arial" w:cs="Arial"/>
        </w:rPr>
        <w:t xml:space="preserve"> validity. The point is, however, that they are a </w:t>
      </w:r>
      <w:r w:rsidR="7D52B7D6" w:rsidRPr="7D52B7D6">
        <w:rPr>
          <w:rFonts w:ascii="Arial" w:eastAsia="Arial" w:hAnsi="Arial" w:cs="Arial"/>
          <w:i/>
          <w:iCs/>
        </w:rPr>
        <w:t>partial</w:t>
      </w:r>
      <w:r w:rsidR="7D52B7D6" w:rsidRPr="7D52B7D6">
        <w:rPr>
          <w:rFonts w:ascii="Arial" w:eastAsia="Arial" w:hAnsi="Arial" w:cs="Arial"/>
        </w:rPr>
        <w:t xml:space="preserve"> explanation that must be connected to the </w:t>
      </w:r>
      <w:r w:rsidR="7D52B7D6" w:rsidRPr="7D52B7D6">
        <w:rPr>
          <w:rFonts w:ascii="Arial" w:eastAsia="Arial" w:hAnsi="Arial" w:cs="Arial"/>
          <w:i/>
          <w:iCs/>
        </w:rPr>
        <w:t xml:space="preserve">whole </w:t>
      </w:r>
      <w:r w:rsidR="7D52B7D6" w:rsidRPr="7D52B7D6">
        <w:rPr>
          <w:rFonts w:ascii="Arial" w:eastAsia="Arial" w:hAnsi="Arial" w:cs="Arial"/>
        </w:rPr>
        <w:t>(1975).</w:t>
      </w:r>
    </w:p>
  </w:footnote>
  <w:footnote w:id="6">
    <w:p w14:paraId="3FC03D76" w14:textId="0E207B78" w:rsidR="00E76096" w:rsidRDefault="00E76096" w:rsidP="7D52B7D6">
      <w:pPr>
        <w:pStyle w:val="FootnoteText"/>
      </w:pPr>
      <w:r w:rsidRPr="7D52B7D6">
        <w:rPr>
          <w:rStyle w:val="FootnoteReference"/>
          <w:rFonts w:ascii="Arial" w:eastAsia="Arial" w:hAnsi="Arial" w:cs="Arial"/>
        </w:rPr>
        <w:footnoteRef/>
      </w:r>
      <w:r w:rsidR="7D52B7D6" w:rsidRPr="7D52B7D6">
        <w:rPr>
          <w:rFonts w:ascii="Arial" w:eastAsia="Arial" w:hAnsi="Arial" w:cs="Arial"/>
        </w:rPr>
        <w:t xml:space="preserve"> Ellen Meiksins Wood makes a similar argument </w:t>
      </w:r>
      <w:r w:rsidR="00364D0B">
        <w:rPr>
          <w:rFonts w:ascii="Arial" w:eastAsia="Arial" w:hAnsi="Arial" w:cs="Arial"/>
        </w:rPr>
        <w:t>about</w:t>
      </w:r>
      <w:r w:rsidR="7D52B7D6" w:rsidRPr="7D52B7D6">
        <w:rPr>
          <w:rFonts w:ascii="Arial" w:eastAsia="Arial" w:hAnsi="Arial" w:cs="Arial"/>
        </w:rPr>
        <w:t xml:space="preserve"> equality laws accommodating class inequalities, albeit she does not agree with Federici on the always already gendered nature of capitalism (2007). Sarah Boston’s study of women in the trade unions in the twentieth century also concludes that the fight for equal pay ‘did not alter the basic pattern of discrimination embedded in capitalist society’ (1980: 284).</w:t>
      </w:r>
    </w:p>
  </w:footnote>
  <w:footnote w:id="7">
    <w:p w14:paraId="607D28FA" w14:textId="48E1778F" w:rsidR="009C2752" w:rsidRDefault="009C2752" w:rsidP="7D52B7D6">
      <w:pPr>
        <w:pStyle w:val="FootnoteText"/>
      </w:pPr>
      <w:r w:rsidRPr="7D52B7D6">
        <w:rPr>
          <w:rStyle w:val="FootnoteReference"/>
          <w:rFonts w:ascii="Arial" w:eastAsia="Arial" w:hAnsi="Arial" w:cs="Arial"/>
        </w:rPr>
        <w:footnoteRef/>
      </w:r>
      <w:r w:rsidR="7D52B7D6" w:rsidRPr="7D52B7D6">
        <w:rPr>
          <w:rFonts w:ascii="Arial" w:eastAsia="Arial" w:hAnsi="Arial" w:cs="Arial"/>
        </w:rPr>
        <w:t xml:space="preserve"> A great example of a similar project in feminist legal theory is Kimberle Crenshaw’s reading of, on the one hand, MacKinnon, and, on the other, intersectionality and Critical Race Theory for commonalities rather than differences. As we know, MacKinnon is often pitched as an ‘essentialist’ and intersectionality as its successor because of its anti-essentialist commitments. However, Crenshaw argues that her intersectionality project and critique of sameness/difference in anti-discrimination legal reasoning is in fact much indebted to MacKinnon’s dominance theory (2013).  </w:t>
      </w:r>
    </w:p>
  </w:footnote>
  <w:footnote w:id="8">
    <w:p w14:paraId="6EDCE5B0" w14:textId="4588016A" w:rsidR="00BF6E36" w:rsidRPr="009D624C" w:rsidRDefault="00BF6E36" w:rsidP="7D52B7D6">
      <w:pPr>
        <w:pStyle w:val="FootnoteText"/>
        <w:rPr>
          <w:rFonts w:ascii="Arial" w:hAnsi="Arial" w:cs="Arial"/>
        </w:rPr>
      </w:pPr>
      <w:r w:rsidRPr="7D52B7D6">
        <w:rPr>
          <w:rStyle w:val="FootnoteReference"/>
          <w:rFonts w:ascii="Arial" w:eastAsia="Arial" w:hAnsi="Arial" w:cs="Arial"/>
        </w:rPr>
        <w:footnoteRef/>
      </w:r>
      <w:r w:rsidR="7D52B7D6" w:rsidRPr="7D52B7D6">
        <w:rPr>
          <w:rFonts w:ascii="Arial" w:eastAsia="Arial" w:hAnsi="Arial" w:cs="Arial"/>
        </w:rPr>
        <w:t xml:space="preserve"> </w:t>
      </w:r>
      <w:r w:rsidR="7D52B7D6" w:rsidRPr="7D52B7D6">
        <w:rPr>
          <w:rFonts w:ascii="Arial" w:eastAsia="Arial" w:hAnsi="Arial" w:cs="Arial"/>
          <w:color w:val="000000"/>
          <w:lang w:eastAsia="en-GB"/>
        </w:rPr>
        <w:t>In another essay from the same year, ‘Wages Against Housework’ Federici notes that under capital every worker is exploited and while that exploitation is ideologically mystified as fairness by the wage, the wage offers a point of struggle or contestation for workers over their exploitation. Housework, on the other hand, is mystified by capitalism as love, as women’s natural condition</w:t>
      </w:r>
      <w:r w:rsidR="00B67DED">
        <w:rPr>
          <w:rFonts w:ascii="Arial" w:eastAsia="Arial" w:hAnsi="Arial" w:cs="Arial"/>
          <w:color w:val="000000"/>
          <w:lang w:eastAsia="en-GB"/>
        </w:rPr>
        <w:t>,</w:t>
      </w:r>
      <w:r w:rsidR="7D52B7D6" w:rsidRPr="7D52B7D6">
        <w:rPr>
          <w:rFonts w:ascii="Arial" w:eastAsia="Arial" w:hAnsi="Arial" w:cs="Arial"/>
          <w:color w:val="000000"/>
          <w:lang w:eastAsia="en-GB"/>
        </w:rPr>
        <w:t xml:space="preserve"> and the absence of the wage leaves women with no means to challenge capital’s expropriation. Demanding a wage for housework was therefore a political tactic to demystify this work and bring unpaid labourers into working class struggle; it was </w:t>
      </w:r>
      <w:r w:rsidR="7D52B7D6" w:rsidRPr="7D52B7D6">
        <w:rPr>
          <w:rFonts w:ascii="Arial" w:eastAsia="Arial" w:hAnsi="Arial" w:cs="Arial"/>
          <w:i/>
          <w:iCs/>
          <w:color w:val="000000"/>
          <w:lang w:eastAsia="en-GB"/>
        </w:rPr>
        <w:t>not</w:t>
      </w:r>
      <w:r w:rsidR="7D52B7D6" w:rsidRPr="7D52B7D6">
        <w:rPr>
          <w:rFonts w:ascii="Arial" w:eastAsia="Arial" w:hAnsi="Arial" w:cs="Arial"/>
          <w:color w:val="000000"/>
          <w:lang w:eastAsia="en-GB"/>
        </w:rPr>
        <w:t xml:space="preserve"> an attempt to revere or normalise this work but the first step in </w:t>
      </w:r>
      <w:r w:rsidR="7D52B7D6" w:rsidRPr="7D52B7D6">
        <w:rPr>
          <w:rFonts w:ascii="Arial" w:eastAsia="Arial" w:hAnsi="Arial" w:cs="Arial"/>
          <w:i/>
          <w:iCs/>
          <w:color w:val="000000"/>
          <w:lang w:eastAsia="en-GB"/>
        </w:rPr>
        <w:t>refusing</w:t>
      </w:r>
      <w:r w:rsidR="7D52B7D6" w:rsidRPr="7D52B7D6">
        <w:rPr>
          <w:rFonts w:ascii="Arial" w:eastAsia="Arial" w:hAnsi="Arial" w:cs="Arial"/>
          <w:color w:val="000000"/>
          <w:lang w:eastAsia="en-GB"/>
        </w:rPr>
        <w:t xml:space="preserve"> it. </w:t>
      </w:r>
    </w:p>
  </w:footnote>
  <w:footnote w:id="9">
    <w:p w14:paraId="6AC66E6E" w14:textId="343102EF" w:rsidR="004479EE" w:rsidRDefault="004479EE" w:rsidP="7D52B7D6">
      <w:pPr>
        <w:pStyle w:val="FootnoteText"/>
      </w:pPr>
      <w:r w:rsidRPr="7D52B7D6">
        <w:rPr>
          <w:rStyle w:val="FootnoteReference"/>
          <w:rFonts w:ascii="Arial" w:eastAsia="Arial" w:hAnsi="Arial" w:cs="Arial"/>
        </w:rPr>
        <w:footnoteRef/>
      </w:r>
      <w:r w:rsidR="7D52B7D6" w:rsidRPr="7D52B7D6">
        <w:rPr>
          <w:rFonts w:ascii="Arial" w:eastAsia="Arial" w:hAnsi="Arial" w:cs="Arial"/>
        </w:rPr>
        <w:t xml:space="preserve"> </w:t>
      </w:r>
      <w:r w:rsidR="7D52B7D6" w:rsidRPr="7D52B7D6">
        <w:rPr>
          <w:rFonts w:ascii="Arial" w:eastAsia="Arial" w:hAnsi="Arial" w:cs="Arial"/>
          <w:color w:val="000000" w:themeColor="text1"/>
          <w:lang w:eastAsia="en-GB"/>
        </w:rPr>
        <w:t>In ‘Wages Against Housework’ Federici argues that the strategy of demystifying women’s work through the WFH perspective may mean that women can ‘rediscover what is love and create our sexuality, which we have never known’ (20). This quote could be read for or against Federici having a commitment to a vision of innate</w:t>
      </w:r>
      <w:r w:rsidR="007A4BE9">
        <w:rPr>
          <w:rFonts w:ascii="Arial" w:eastAsia="Arial" w:hAnsi="Arial" w:cs="Arial"/>
          <w:color w:val="000000" w:themeColor="text1"/>
          <w:lang w:eastAsia="en-GB"/>
        </w:rPr>
        <w:t>,</w:t>
      </w:r>
      <w:r w:rsidR="7D52B7D6" w:rsidRPr="7D52B7D6">
        <w:rPr>
          <w:rFonts w:ascii="Arial" w:eastAsia="Arial" w:hAnsi="Arial" w:cs="Arial"/>
          <w:color w:val="000000" w:themeColor="text1"/>
          <w:lang w:eastAsia="en-GB"/>
        </w:rPr>
        <w:t xml:space="preserve"> non-alienated, non-corrupted sexual capacity. My reading of it in the context of Federici’s work </w:t>
      </w:r>
      <w:proofErr w:type="gramStart"/>
      <w:r w:rsidR="7D52B7D6" w:rsidRPr="7D52B7D6">
        <w:rPr>
          <w:rFonts w:ascii="Arial" w:eastAsia="Arial" w:hAnsi="Arial" w:cs="Arial"/>
          <w:color w:val="000000" w:themeColor="text1"/>
          <w:lang w:eastAsia="en-GB"/>
        </w:rPr>
        <w:t>as a whole is</w:t>
      </w:r>
      <w:proofErr w:type="gramEnd"/>
      <w:r w:rsidR="7D52B7D6" w:rsidRPr="7D52B7D6">
        <w:rPr>
          <w:rFonts w:ascii="Arial" w:eastAsia="Arial" w:hAnsi="Arial" w:cs="Arial"/>
          <w:color w:val="000000" w:themeColor="text1"/>
          <w:lang w:eastAsia="en-GB"/>
        </w:rPr>
        <w:t xml:space="preserve"> that she is minimally committed to a vision of non-alienated sexuality and labour; it is simply a </w:t>
      </w:r>
      <w:r w:rsidR="7D52B7D6" w:rsidRPr="7D52B7D6">
        <w:rPr>
          <w:rFonts w:ascii="Arial" w:eastAsia="Arial" w:hAnsi="Arial" w:cs="Arial"/>
          <w:i/>
          <w:iCs/>
          <w:color w:val="000000" w:themeColor="text1"/>
          <w:lang w:eastAsia="en-GB"/>
        </w:rPr>
        <w:t>creative capacity</w:t>
      </w:r>
      <w:r w:rsidR="7D52B7D6" w:rsidRPr="7D52B7D6">
        <w:rPr>
          <w:rFonts w:ascii="Arial" w:eastAsia="Arial" w:hAnsi="Arial" w:cs="Arial"/>
          <w:color w:val="000000" w:themeColor="text1"/>
          <w:lang w:eastAsia="en-GB"/>
        </w:rPr>
        <w:t xml:space="preserve"> or </w:t>
      </w:r>
      <w:r w:rsidR="7D52B7D6" w:rsidRPr="7D52B7D6">
        <w:rPr>
          <w:rFonts w:ascii="Arial" w:eastAsia="Arial" w:hAnsi="Arial" w:cs="Arial"/>
          <w:i/>
          <w:iCs/>
          <w:color w:val="000000" w:themeColor="text1"/>
          <w:lang w:eastAsia="en-GB"/>
        </w:rPr>
        <w:t>potential</w:t>
      </w:r>
      <w:r w:rsidR="7D52B7D6" w:rsidRPr="7D52B7D6">
        <w:rPr>
          <w:rFonts w:ascii="Arial" w:eastAsia="Arial" w:hAnsi="Arial" w:cs="Arial"/>
          <w:color w:val="000000" w:themeColor="text1"/>
          <w:lang w:eastAsia="en-GB"/>
        </w:rPr>
        <w:t xml:space="preserve"> that is only possible outside compulsory conditions of class and sexual domination (2012: 11, 24, 55).</w:t>
      </w:r>
    </w:p>
  </w:footnote>
  <w:footnote w:id="10">
    <w:p w14:paraId="05F3C4FB" w14:textId="60BB6E31" w:rsidR="007D48C1" w:rsidRPr="00DD4BBC" w:rsidRDefault="007D48C1" w:rsidP="7D52B7D6">
      <w:pPr>
        <w:rPr>
          <w:rFonts w:ascii="Arial" w:eastAsia="Times New Roman" w:hAnsi="Arial" w:cs="Arial"/>
          <w:color w:val="000000" w:themeColor="text1"/>
          <w:sz w:val="20"/>
          <w:szCs w:val="20"/>
          <w:lang w:eastAsia="en-GB"/>
        </w:rPr>
      </w:pPr>
      <w:r w:rsidRPr="7D52B7D6">
        <w:rPr>
          <w:rStyle w:val="FootnoteReference"/>
          <w:rFonts w:ascii="Arial" w:eastAsia="Arial" w:hAnsi="Arial" w:cs="Arial"/>
          <w:sz w:val="20"/>
          <w:szCs w:val="20"/>
        </w:rPr>
        <w:footnoteRef/>
      </w:r>
      <w:r w:rsidR="7D52B7D6" w:rsidRPr="00F87C9F">
        <w:rPr>
          <w:rFonts w:ascii="Arial" w:eastAsia="Arial" w:hAnsi="Arial" w:cs="Arial"/>
          <w:sz w:val="20"/>
          <w:szCs w:val="20"/>
        </w:rPr>
        <w:t xml:space="preserve"> </w:t>
      </w:r>
      <w:r w:rsidR="7D52B7D6" w:rsidRPr="00F87C9F">
        <w:rPr>
          <w:rFonts w:ascii="Arial" w:eastAsia="Arial" w:hAnsi="Arial" w:cs="Arial"/>
          <w:color w:val="000000" w:themeColor="text1"/>
          <w:sz w:val="20"/>
          <w:szCs w:val="20"/>
          <w:lang w:eastAsia="en-GB"/>
        </w:rPr>
        <w:t xml:space="preserve">Readers might, at this point, counter that MacKinnon’s understanding of women’s oppression is </w:t>
      </w:r>
      <w:r w:rsidR="7D52B7D6" w:rsidRPr="00F87C9F">
        <w:rPr>
          <w:rFonts w:ascii="Arial" w:eastAsia="Arial" w:hAnsi="Arial" w:cs="Arial"/>
          <w:i/>
          <w:iCs/>
          <w:color w:val="000000" w:themeColor="text1"/>
          <w:sz w:val="20"/>
          <w:szCs w:val="20"/>
          <w:lang w:eastAsia="en-GB"/>
        </w:rPr>
        <w:t>post-Marxist</w:t>
      </w:r>
      <w:r w:rsidR="7D52B7D6" w:rsidRPr="00F87C9F">
        <w:rPr>
          <w:rFonts w:ascii="Arial" w:eastAsia="Arial" w:hAnsi="Arial" w:cs="Arial"/>
          <w:color w:val="000000" w:themeColor="text1"/>
          <w:sz w:val="20"/>
          <w:szCs w:val="20"/>
          <w:lang w:eastAsia="en-GB"/>
        </w:rPr>
        <w:t xml:space="preserve">. It could be said that in a bid to stress continuity with Federici, I am misreading or misrepresenting MacKinnon. This might be the case. </w:t>
      </w:r>
      <w:r w:rsidR="7D52B7D6" w:rsidRPr="7D52B7D6">
        <w:rPr>
          <w:rFonts w:ascii="Arial" w:eastAsia="Arial" w:hAnsi="Arial" w:cs="Arial"/>
          <w:color w:val="000000" w:themeColor="text1"/>
          <w:sz w:val="20"/>
          <w:szCs w:val="20"/>
          <w:lang w:eastAsia="en-GB"/>
        </w:rPr>
        <w:t xml:space="preserve">However, my reading of MacKinnon’s departure from Marxism is that it is unconvincing for the following reasons. MacKinnon parts ways with Marxism because women are not alienated from what they have created, or could create, in the world. This is because women are </w:t>
      </w:r>
      <w:r w:rsidR="7D52B7D6" w:rsidRPr="7D52B7D6">
        <w:rPr>
          <w:rFonts w:ascii="Arial" w:eastAsia="Arial" w:hAnsi="Arial" w:cs="Arial"/>
          <w:i/>
          <w:iCs/>
          <w:color w:val="000000" w:themeColor="text1"/>
          <w:sz w:val="20"/>
          <w:szCs w:val="20"/>
          <w:lang w:eastAsia="en-GB"/>
        </w:rPr>
        <w:t>objects</w:t>
      </w:r>
      <w:r w:rsidR="7D52B7D6" w:rsidRPr="7D52B7D6">
        <w:rPr>
          <w:rFonts w:ascii="Arial" w:eastAsia="Arial" w:hAnsi="Arial" w:cs="Arial"/>
          <w:color w:val="000000" w:themeColor="text1"/>
          <w:sz w:val="20"/>
          <w:szCs w:val="20"/>
          <w:lang w:eastAsia="en-GB"/>
        </w:rPr>
        <w:t xml:space="preserve"> or </w:t>
      </w:r>
      <w:r w:rsidR="7D52B7D6" w:rsidRPr="7D52B7D6">
        <w:rPr>
          <w:rFonts w:ascii="Arial" w:eastAsia="Arial" w:hAnsi="Arial" w:cs="Arial"/>
          <w:i/>
          <w:iCs/>
          <w:color w:val="000000" w:themeColor="text1"/>
          <w:sz w:val="20"/>
          <w:szCs w:val="20"/>
          <w:lang w:eastAsia="en-GB"/>
        </w:rPr>
        <w:t>products</w:t>
      </w:r>
      <w:r w:rsidR="7D52B7D6" w:rsidRPr="7D52B7D6">
        <w:rPr>
          <w:rFonts w:ascii="Arial" w:eastAsia="Arial" w:hAnsi="Arial" w:cs="Arial"/>
          <w:color w:val="000000" w:themeColor="text1"/>
          <w:sz w:val="20"/>
          <w:szCs w:val="20"/>
          <w:lang w:eastAsia="en-GB"/>
        </w:rPr>
        <w:t xml:space="preserve"> and, as such, have not authored objectifications (created anything in the world) from which they could be alienated. On this basis, MacKinnon rejects Marxists’ positive view of objectification as the foundation of human freedom. However, Marx, like MacKinnon, believed that workers are objects or products under capitalism (they are </w:t>
      </w:r>
      <w:r w:rsidR="7D52B7D6" w:rsidRPr="7D52B7D6">
        <w:rPr>
          <w:rFonts w:ascii="Arial" w:eastAsia="Arial" w:hAnsi="Arial" w:cs="Arial"/>
          <w:i/>
          <w:iCs/>
          <w:color w:val="000000" w:themeColor="text1"/>
          <w:sz w:val="20"/>
          <w:szCs w:val="20"/>
          <w:lang w:eastAsia="en-GB"/>
        </w:rPr>
        <w:t>commodities</w:t>
      </w:r>
      <w:r w:rsidR="7D52B7D6" w:rsidRPr="7D52B7D6">
        <w:rPr>
          <w:rFonts w:ascii="Arial" w:eastAsia="Arial" w:hAnsi="Arial" w:cs="Arial"/>
          <w:color w:val="000000" w:themeColor="text1"/>
          <w:sz w:val="20"/>
          <w:szCs w:val="20"/>
          <w:lang w:eastAsia="en-GB"/>
        </w:rPr>
        <w:t xml:space="preserve">, and they are </w:t>
      </w:r>
      <w:r w:rsidR="7D52B7D6" w:rsidRPr="7D52B7D6">
        <w:rPr>
          <w:rFonts w:ascii="Arial" w:eastAsia="Arial" w:hAnsi="Arial" w:cs="Arial"/>
          <w:i/>
          <w:iCs/>
          <w:color w:val="000000" w:themeColor="text1"/>
          <w:sz w:val="20"/>
          <w:szCs w:val="20"/>
          <w:lang w:eastAsia="en-GB"/>
        </w:rPr>
        <w:t>produced</w:t>
      </w:r>
      <w:r w:rsidR="7D52B7D6" w:rsidRPr="7D52B7D6">
        <w:rPr>
          <w:rFonts w:ascii="Arial" w:eastAsia="Arial" w:hAnsi="Arial" w:cs="Arial"/>
          <w:color w:val="000000" w:themeColor="text1"/>
          <w:sz w:val="20"/>
          <w:szCs w:val="20"/>
          <w:lang w:eastAsia="en-GB"/>
        </w:rPr>
        <w:t xml:space="preserve"> by capitalism), and for Marx this did not preclude workers from creating objectifications from which they are alienated (1844 (1978)</w:t>
      </w:r>
      <w:r w:rsidR="007147B6">
        <w:rPr>
          <w:rFonts w:ascii="Arial" w:eastAsia="Arial" w:hAnsi="Arial" w:cs="Arial"/>
          <w:color w:val="000000" w:themeColor="text1"/>
          <w:sz w:val="20"/>
          <w:szCs w:val="20"/>
          <w:lang w:eastAsia="en-GB"/>
        </w:rPr>
        <w:t>;</w:t>
      </w:r>
      <w:r w:rsidR="7D52B7D6" w:rsidRPr="7D52B7D6">
        <w:rPr>
          <w:rFonts w:ascii="Arial" w:eastAsia="Arial" w:hAnsi="Arial" w:cs="Arial"/>
          <w:color w:val="000000" w:themeColor="text1"/>
          <w:sz w:val="20"/>
          <w:szCs w:val="20"/>
          <w:lang w:eastAsia="en-GB"/>
        </w:rPr>
        <w:t xml:space="preserve"> see also Miller</w:t>
      </w:r>
      <w:r w:rsidR="00FA38F1">
        <w:rPr>
          <w:rFonts w:ascii="Arial" w:eastAsia="Arial" w:hAnsi="Arial" w:cs="Arial"/>
          <w:color w:val="000000" w:themeColor="text1"/>
          <w:sz w:val="20"/>
          <w:szCs w:val="20"/>
          <w:lang w:eastAsia="en-GB"/>
        </w:rPr>
        <w:t xml:space="preserve"> et al</w:t>
      </w:r>
      <w:r w:rsidR="007147B6">
        <w:rPr>
          <w:rFonts w:ascii="Arial" w:eastAsia="Arial" w:hAnsi="Arial" w:cs="Arial"/>
          <w:color w:val="000000" w:themeColor="text1"/>
          <w:sz w:val="20"/>
          <w:szCs w:val="20"/>
          <w:lang w:eastAsia="en-GB"/>
        </w:rPr>
        <w:t>.</w:t>
      </w:r>
      <w:r w:rsidR="7D52B7D6" w:rsidRPr="7D52B7D6">
        <w:rPr>
          <w:rFonts w:ascii="Arial" w:eastAsia="Arial" w:hAnsi="Arial" w:cs="Arial"/>
          <w:color w:val="000000" w:themeColor="text1"/>
          <w:sz w:val="20"/>
          <w:szCs w:val="20"/>
          <w:lang w:eastAsia="en-GB"/>
        </w:rPr>
        <w:t xml:space="preserve"> 19</w:t>
      </w:r>
      <w:r w:rsidR="00176720">
        <w:rPr>
          <w:rFonts w:ascii="Arial" w:eastAsia="Arial" w:hAnsi="Arial" w:cs="Arial"/>
          <w:color w:val="000000" w:themeColor="text1"/>
          <w:sz w:val="20"/>
          <w:szCs w:val="20"/>
          <w:lang w:eastAsia="en-GB"/>
        </w:rPr>
        <w:t>8</w:t>
      </w:r>
      <w:r w:rsidR="00FA38F1">
        <w:rPr>
          <w:rFonts w:ascii="Arial" w:eastAsia="Arial" w:hAnsi="Arial" w:cs="Arial"/>
          <w:color w:val="000000" w:themeColor="text1"/>
          <w:sz w:val="20"/>
          <w:szCs w:val="20"/>
          <w:lang w:eastAsia="en-GB"/>
        </w:rPr>
        <w:t>4</w:t>
      </w:r>
      <w:r w:rsidR="7D52B7D6" w:rsidRPr="7D52B7D6">
        <w:rPr>
          <w:rFonts w:ascii="Arial" w:eastAsia="Arial" w:hAnsi="Arial" w:cs="Arial"/>
          <w:color w:val="000000" w:themeColor="text1"/>
          <w:sz w:val="20"/>
          <w:szCs w:val="20"/>
          <w:lang w:eastAsia="en-GB"/>
        </w:rPr>
        <w:t xml:space="preserve">). My perspective is that MacKinnon’s assertion that alienation is not a useful concept is both inconsistent with her own comments (that we have known a non-alienated sexuality, it is ‘most our own’, that women ‘often begin alienating themselves…’ (1989: 145)) </w:t>
      </w:r>
      <w:r w:rsidR="7D52B7D6" w:rsidRPr="7D52B7D6">
        <w:rPr>
          <w:rFonts w:ascii="Arial" w:eastAsia="Arial" w:hAnsi="Arial" w:cs="Arial"/>
          <w:i/>
          <w:iCs/>
          <w:color w:val="000000" w:themeColor="text1"/>
          <w:sz w:val="20"/>
          <w:szCs w:val="20"/>
          <w:lang w:eastAsia="en-GB"/>
        </w:rPr>
        <w:t>and</w:t>
      </w:r>
      <w:r w:rsidR="7D52B7D6" w:rsidRPr="7D52B7D6">
        <w:rPr>
          <w:rFonts w:ascii="Arial" w:eastAsia="Arial" w:hAnsi="Arial" w:cs="Arial"/>
          <w:color w:val="000000" w:themeColor="text1"/>
          <w:sz w:val="20"/>
          <w:szCs w:val="20"/>
          <w:lang w:eastAsia="en-GB"/>
        </w:rPr>
        <w:t xml:space="preserve"> is based on a spurious reading of Marxism. </w:t>
      </w:r>
    </w:p>
    <w:p w14:paraId="5C1CDE80" w14:textId="73D88F99" w:rsidR="007D48C1" w:rsidRDefault="007D48C1" w:rsidP="7D52B7D6">
      <w:pPr>
        <w:pStyle w:val="FootnoteText"/>
      </w:pPr>
    </w:p>
  </w:footnote>
  <w:footnote w:id="11">
    <w:p w14:paraId="3249DD83" w14:textId="7E5F8E53" w:rsidR="000277FA" w:rsidRPr="00103E50" w:rsidRDefault="000277FA" w:rsidP="7D52B7D6">
      <w:pPr>
        <w:pStyle w:val="FootnoteText"/>
        <w:rPr>
          <w:rFonts w:ascii="Arial" w:hAnsi="Arial" w:cs="Arial"/>
        </w:rPr>
      </w:pPr>
      <w:r w:rsidRPr="7D52B7D6">
        <w:rPr>
          <w:rStyle w:val="FootnoteReference"/>
          <w:rFonts w:ascii="Arial" w:eastAsia="Arial" w:hAnsi="Arial" w:cs="Arial"/>
        </w:rPr>
        <w:footnoteRef/>
      </w:r>
      <w:r w:rsidR="7D52B7D6" w:rsidRPr="7D52B7D6">
        <w:rPr>
          <w:rFonts w:ascii="Arial" w:eastAsia="Arial" w:hAnsi="Arial" w:cs="Arial"/>
        </w:rPr>
        <w:t xml:space="preserve"> I therefore understand the more subtle forms of control, mi</w:t>
      </w:r>
      <w:r w:rsidR="00533B57">
        <w:rPr>
          <w:rFonts w:ascii="Arial" w:eastAsia="Arial" w:hAnsi="Arial" w:cs="Arial"/>
        </w:rPr>
        <w:t>x</w:t>
      </w:r>
      <w:r w:rsidR="7D52B7D6" w:rsidRPr="7D52B7D6">
        <w:rPr>
          <w:rFonts w:ascii="Arial" w:eastAsia="Arial" w:hAnsi="Arial" w:cs="Arial"/>
        </w:rPr>
        <w:t xml:space="preserve">ed with elements of consent, as a mechanism by which capital/men extract women’s work and sexuality. There are, then, a continuum of tactics. </w:t>
      </w:r>
    </w:p>
  </w:footnote>
  <w:footnote w:id="12">
    <w:p w14:paraId="04A144B3" w14:textId="454BC16C" w:rsidR="7D52B7D6" w:rsidRDefault="7D52B7D6" w:rsidP="7D52B7D6">
      <w:pPr>
        <w:pStyle w:val="FootnoteText"/>
        <w:rPr>
          <w:rFonts w:ascii="Arial" w:eastAsia="Times New Roman" w:hAnsi="Arial" w:cs="Arial"/>
          <w:color w:val="000000" w:themeColor="text1"/>
          <w:lang w:eastAsia="en-GB"/>
        </w:rPr>
      </w:pPr>
      <w:r w:rsidRPr="7D52B7D6">
        <w:rPr>
          <w:rStyle w:val="FootnoteReference"/>
          <w:rFonts w:ascii="Arial" w:eastAsia="Arial" w:hAnsi="Arial" w:cs="Arial"/>
        </w:rPr>
        <w:footnoteRef/>
      </w:r>
      <w:r w:rsidRPr="7D52B7D6">
        <w:rPr>
          <w:rFonts w:ascii="Arial" w:eastAsia="Arial" w:hAnsi="Arial" w:cs="Arial"/>
        </w:rPr>
        <w:t xml:space="preserve"> Notable exceptions are O’Connell Davidson who has brought Marxist and feminist literature (particularly Pateman’s work) into conversation to move beyond liberal and radical feminist stalemates (1998, 2002), and Fannon who is bringing Marxist feminist literature into conversation with MacKinnon and theories of sexual domination in their research on sex work as (in)decent work (202</w:t>
      </w:r>
      <w:r w:rsidR="00F7787A">
        <w:rPr>
          <w:rFonts w:ascii="Arial" w:eastAsia="Arial" w:hAnsi="Arial" w:cs="Arial"/>
        </w:rPr>
        <w:t>5</w:t>
      </w:r>
      <w:r w:rsidRPr="7D52B7D6">
        <w:rPr>
          <w:rFonts w:ascii="Arial" w:eastAsia="Arial" w:hAnsi="Arial" w:cs="Arial"/>
        </w:rPr>
        <w:t>).</w:t>
      </w:r>
    </w:p>
  </w:footnote>
  <w:footnote w:id="13">
    <w:p w14:paraId="18D64364" w14:textId="0C61BD79" w:rsidR="7D52B7D6" w:rsidRDefault="7D52B7D6" w:rsidP="7D52B7D6">
      <w:pPr>
        <w:pStyle w:val="FootnoteText"/>
        <w:rPr>
          <w:b/>
          <w:bCs/>
        </w:rPr>
      </w:pPr>
      <w:r w:rsidRPr="7D52B7D6">
        <w:rPr>
          <w:rStyle w:val="FootnoteReference"/>
          <w:rFonts w:ascii="Arial" w:eastAsia="Arial" w:hAnsi="Arial" w:cs="Arial"/>
        </w:rPr>
        <w:footnoteRef/>
      </w:r>
      <w:r w:rsidRPr="7D52B7D6">
        <w:rPr>
          <w:rFonts w:ascii="Arial" w:eastAsia="Arial" w:hAnsi="Arial" w:cs="Arial"/>
        </w:rPr>
        <w:t xml:space="preserve"> </w:t>
      </w:r>
      <w:r w:rsidRPr="7D52B7D6">
        <w:rPr>
          <w:rFonts w:ascii="Arial" w:eastAsia="Arial" w:hAnsi="Arial" w:cs="Arial"/>
          <w:i/>
          <w:iCs/>
        </w:rPr>
        <w:t>Uber BV and others v Aslam and others</w:t>
      </w:r>
      <w:r w:rsidRPr="7D52B7D6">
        <w:rPr>
          <w:rFonts w:ascii="Arial" w:eastAsia="Arial" w:hAnsi="Arial" w:cs="Arial"/>
        </w:rPr>
        <w:t xml:space="preserve"> </w:t>
      </w:r>
      <w:r w:rsidR="000F3DFE">
        <w:rPr>
          <w:rFonts w:ascii="Arial" w:eastAsia="Arial" w:hAnsi="Arial" w:cs="Arial"/>
        </w:rPr>
        <w:t>[20</w:t>
      </w:r>
      <w:r w:rsidR="00D331CD">
        <w:rPr>
          <w:rFonts w:ascii="Arial" w:eastAsia="Arial" w:hAnsi="Arial" w:cs="Arial"/>
        </w:rPr>
        <w:t>21</w:t>
      </w:r>
      <w:r w:rsidR="000F3DFE">
        <w:rPr>
          <w:rFonts w:ascii="Arial" w:eastAsia="Arial" w:hAnsi="Arial" w:cs="Arial"/>
        </w:rPr>
        <w:t xml:space="preserve">] </w:t>
      </w:r>
      <w:r w:rsidRPr="7D52B7D6">
        <w:rPr>
          <w:rFonts w:ascii="Arial" w:eastAsia="Arial" w:hAnsi="Arial" w:cs="Arial"/>
        </w:rPr>
        <w:t xml:space="preserve">UKSC </w:t>
      </w:r>
      <w:r w:rsidR="00D331CD">
        <w:rPr>
          <w:rFonts w:ascii="Arial" w:eastAsia="Arial" w:hAnsi="Arial" w:cs="Arial"/>
        </w:rPr>
        <w:t>5</w:t>
      </w:r>
      <w:r w:rsidR="00FB4104">
        <w:rPr>
          <w:rFonts w:ascii="Arial" w:eastAsia="Arial" w:hAnsi="Arial" w:cs="Arial"/>
        </w:rPr>
        <w:t>.</w:t>
      </w:r>
    </w:p>
    <w:p w14:paraId="77531F90" w14:textId="43D62F42" w:rsidR="7D52B7D6" w:rsidRDefault="7D52B7D6" w:rsidP="7D52B7D6">
      <w:pPr>
        <w:pStyle w:val="FootnoteText"/>
      </w:pPr>
    </w:p>
  </w:footnote>
  <w:footnote w:id="14">
    <w:p w14:paraId="362A4EBA" w14:textId="70B5EF63" w:rsidR="000224FF" w:rsidRPr="000224FF" w:rsidRDefault="002A4D0F" w:rsidP="7D52B7D6">
      <w:pPr>
        <w:pStyle w:val="FootnoteText"/>
        <w:rPr>
          <w:b/>
          <w:bCs/>
        </w:rPr>
      </w:pPr>
      <w:r w:rsidRPr="7D52B7D6">
        <w:rPr>
          <w:rStyle w:val="FootnoteReference"/>
          <w:rFonts w:ascii="Arial" w:eastAsia="Arial" w:hAnsi="Arial" w:cs="Arial"/>
        </w:rPr>
        <w:footnoteRef/>
      </w:r>
      <w:r w:rsidR="7D52B7D6" w:rsidRPr="7D52B7D6">
        <w:rPr>
          <w:rFonts w:ascii="Arial" w:eastAsia="Arial" w:hAnsi="Arial" w:cs="Arial"/>
        </w:rPr>
        <w:t xml:space="preserve"> Danielle Worden, ‘Women Face ‘Serious Harm’ As Local Councils Move </w:t>
      </w:r>
      <w:proofErr w:type="gramStart"/>
      <w:r w:rsidR="7D52B7D6" w:rsidRPr="7D52B7D6">
        <w:rPr>
          <w:rFonts w:ascii="Arial" w:eastAsia="Arial" w:hAnsi="Arial" w:cs="Arial"/>
        </w:rPr>
        <w:t>To</w:t>
      </w:r>
      <w:proofErr w:type="gramEnd"/>
      <w:r w:rsidR="7D52B7D6" w:rsidRPr="7D52B7D6">
        <w:rPr>
          <w:rFonts w:ascii="Arial" w:eastAsia="Arial" w:hAnsi="Arial" w:cs="Arial"/>
        </w:rPr>
        <w:t xml:space="preserve"> Ban Strip Club. Available at:</w:t>
      </w:r>
    </w:p>
    <w:p w14:paraId="1F89BB72" w14:textId="25209197" w:rsidR="002A4D0F" w:rsidRDefault="7D52B7D6" w:rsidP="7D52B7D6">
      <w:pPr>
        <w:pStyle w:val="FootnoteText"/>
      </w:pPr>
      <w:hyperlink r:id="rId2">
        <w:r w:rsidRPr="7D52B7D6">
          <w:rPr>
            <w:rStyle w:val="Hyperlink"/>
            <w:rFonts w:ascii="Arial" w:eastAsia="Arial" w:hAnsi="Arial" w:cs="Arial"/>
          </w:rPr>
          <w:t>https://eachother.org.uk/women-face-serious-harm-as-local-councils-move-to-ban-strip-clubs/</w:t>
        </w:r>
      </w:hyperlink>
      <w:r w:rsidRPr="7D52B7D6">
        <w:rPr>
          <w:rFonts w:ascii="Arial" w:eastAsia="Arial" w:hAnsi="Arial" w:cs="Arial"/>
        </w:rPr>
        <w:t xml:space="preserve"> (accessed 28</w:t>
      </w:r>
      <w:r w:rsidR="00DA7AD1">
        <w:rPr>
          <w:rFonts w:ascii="Arial" w:eastAsia="Arial" w:hAnsi="Arial" w:cs="Arial"/>
        </w:rPr>
        <w:t xml:space="preserve"> April 20</w:t>
      </w:r>
      <w:r w:rsidRPr="7D52B7D6">
        <w:rPr>
          <w:rFonts w:ascii="Arial" w:eastAsia="Arial" w:hAnsi="Arial" w:cs="Arial"/>
        </w:rPr>
        <w:t>23)</w:t>
      </w:r>
      <w:r w:rsidR="00E150EF">
        <w:rPr>
          <w:rFonts w:ascii="Arial" w:eastAsia="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6EF2" w14:textId="2D81F66C" w:rsidR="007B7BFE" w:rsidRDefault="00684F68">
    <w:pPr>
      <w:pStyle w:val="Header"/>
      <w:rPr>
        <w:sz w:val="22"/>
        <w:szCs w:val="22"/>
      </w:rPr>
    </w:pPr>
    <w:r>
      <w:rPr>
        <w:sz w:val="22"/>
        <w:szCs w:val="22"/>
      </w:rPr>
      <w:t>Katie Cruz</w:t>
    </w:r>
    <w:r>
      <w:rPr>
        <w:sz w:val="22"/>
        <w:szCs w:val="22"/>
      </w:rPr>
      <w:tab/>
    </w:r>
    <w:r>
      <w:rPr>
        <w:sz w:val="22"/>
        <w:szCs w:val="22"/>
      </w:rPr>
      <w:tab/>
      <w:t>Materialism, Sex Work and the Law</w:t>
    </w:r>
  </w:p>
  <w:p w14:paraId="7B0A5C0A" w14:textId="78420C77" w:rsidR="00684F68" w:rsidRPr="00684F68" w:rsidRDefault="00684F68">
    <w:pPr>
      <w:pStyle w:val="Header"/>
      <w:rPr>
        <w:sz w:val="22"/>
        <w:szCs w:val="22"/>
      </w:rPr>
    </w:pPr>
    <w:r>
      <w:rPr>
        <w:sz w:val="22"/>
        <w:szCs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46AC" w14:textId="4BBF84FC" w:rsidR="00DE0CB6" w:rsidRDefault="00DE0CB6">
    <w:pPr>
      <w:pStyle w:val="Header"/>
      <w:rPr>
        <w:sz w:val="22"/>
        <w:szCs w:val="22"/>
      </w:rPr>
    </w:pPr>
    <w:proofErr w:type="spellStart"/>
    <w:r w:rsidRPr="007B7BFE">
      <w:rPr>
        <w:i/>
        <w:iCs/>
        <w:sz w:val="22"/>
        <w:szCs w:val="22"/>
      </w:rPr>
      <w:t>feminists@law</w:t>
    </w:r>
    <w:proofErr w:type="spellEnd"/>
    <w:r w:rsidRPr="007B7BFE">
      <w:rPr>
        <w:i/>
        <w:iCs/>
        <w:sz w:val="22"/>
        <w:szCs w:val="22"/>
      </w:rPr>
      <w:t xml:space="preserve"> </w:t>
    </w:r>
    <w:r w:rsidRPr="007B7BFE">
      <w:rPr>
        <w:sz w:val="22"/>
        <w:szCs w:val="22"/>
      </w:rPr>
      <w:tab/>
    </w:r>
    <w:r w:rsidR="001E701C" w:rsidRPr="007B7BFE">
      <w:rPr>
        <w:sz w:val="22"/>
        <w:szCs w:val="22"/>
      </w:rPr>
      <w:tab/>
    </w:r>
    <w:r w:rsidRPr="007B7BFE">
      <w:rPr>
        <w:sz w:val="22"/>
        <w:szCs w:val="22"/>
      </w:rPr>
      <w:t xml:space="preserve">Vol </w:t>
    </w:r>
    <w:r w:rsidR="007A6344" w:rsidRPr="007B7BFE">
      <w:rPr>
        <w:sz w:val="22"/>
        <w:szCs w:val="22"/>
      </w:rPr>
      <w:t xml:space="preserve">14, </w:t>
    </w:r>
    <w:r w:rsidR="001E701C" w:rsidRPr="007B7BFE">
      <w:rPr>
        <w:sz w:val="22"/>
        <w:szCs w:val="22"/>
      </w:rPr>
      <w:t>No 2 (2025)</w:t>
    </w:r>
  </w:p>
  <w:p w14:paraId="478ED4BA" w14:textId="2179E3AF" w:rsidR="007B7BFE" w:rsidRPr="007B7BFE" w:rsidRDefault="007B7BFE">
    <w:pPr>
      <w:pStyle w:val="Header"/>
      <w:rPr>
        <w:sz w:val="22"/>
        <w:szCs w:val="22"/>
      </w:rPr>
    </w:pPr>
    <w:r>
      <w:rPr>
        <w:sz w:val="22"/>
        <w:szCs w:val="22"/>
      </w:rPr>
      <w:t>__________________________________________________________________________________</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641C8"/>
    <w:multiLevelType w:val="hybridMultilevel"/>
    <w:tmpl w:val="5FDE3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60F37"/>
    <w:multiLevelType w:val="hybridMultilevel"/>
    <w:tmpl w:val="7D907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546768"/>
    <w:multiLevelType w:val="hybridMultilevel"/>
    <w:tmpl w:val="8A72BFA4"/>
    <w:lvl w:ilvl="0" w:tplc="61045F6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C939C6"/>
    <w:multiLevelType w:val="hybridMultilevel"/>
    <w:tmpl w:val="84368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73363"/>
    <w:multiLevelType w:val="hybridMultilevel"/>
    <w:tmpl w:val="C3CE47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8E4266"/>
    <w:multiLevelType w:val="hybridMultilevel"/>
    <w:tmpl w:val="2F2AE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8829770">
    <w:abstractNumId w:val="4"/>
  </w:num>
  <w:num w:numId="2" w16cid:durableId="1534077792">
    <w:abstractNumId w:val="3"/>
  </w:num>
  <w:num w:numId="3" w16cid:durableId="1140270771">
    <w:abstractNumId w:val="1"/>
  </w:num>
  <w:num w:numId="4" w16cid:durableId="1166559236">
    <w:abstractNumId w:val="5"/>
  </w:num>
  <w:num w:numId="5" w16cid:durableId="491724362">
    <w:abstractNumId w:val="0"/>
  </w:num>
  <w:num w:numId="6" w16cid:durableId="1538855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CE"/>
    <w:rsid w:val="00000184"/>
    <w:rsid w:val="00000579"/>
    <w:rsid w:val="00000E5D"/>
    <w:rsid w:val="0000119B"/>
    <w:rsid w:val="000012D2"/>
    <w:rsid w:val="0000140C"/>
    <w:rsid w:val="00002226"/>
    <w:rsid w:val="00004D02"/>
    <w:rsid w:val="00005108"/>
    <w:rsid w:val="00005657"/>
    <w:rsid w:val="000063EE"/>
    <w:rsid w:val="00006F1E"/>
    <w:rsid w:val="00007470"/>
    <w:rsid w:val="000107A6"/>
    <w:rsid w:val="00010BBB"/>
    <w:rsid w:val="00010CE5"/>
    <w:rsid w:val="00011082"/>
    <w:rsid w:val="000114F1"/>
    <w:rsid w:val="00011AEC"/>
    <w:rsid w:val="00011FEB"/>
    <w:rsid w:val="00012464"/>
    <w:rsid w:val="000128AB"/>
    <w:rsid w:val="00012F89"/>
    <w:rsid w:val="00013330"/>
    <w:rsid w:val="000133E7"/>
    <w:rsid w:val="0001355F"/>
    <w:rsid w:val="000139F1"/>
    <w:rsid w:val="00013A4E"/>
    <w:rsid w:val="00013DEB"/>
    <w:rsid w:val="00013F68"/>
    <w:rsid w:val="00014556"/>
    <w:rsid w:val="000162BB"/>
    <w:rsid w:val="000162EA"/>
    <w:rsid w:val="00016E6C"/>
    <w:rsid w:val="000174E1"/>
    <w:rsid w:val="000179F1"/>
    <w:rsid w:val="00017E94"/>
    <w:rsid w:val="00020176"/>
    <w:rsid w:val="0002029D"/>
    <w:rsid w:val="00020301"/>
    <w:rsid w:val="000204F1"/>
    <w:rsid w:val="0002106A"/>
    <w:rsid w:val="000213C4"/>
    <w:rsid w:val="00021C0E"/>
    <w:rsid w:val="00021EED"/>
    <w:rsid w:val="00022139"/>
    <w:rsid w:val="000224FF"/>
    <w:rsid w:val="00022791"/>
    <w:rsid w:val="000230A2"/>
    <w:rsid w:val="000233E3"/>
    <w:rsid w:val="00023DDF"/>
    <w:rsid w:val="0002450B"/>
    <w:rsid w:val="0002535B"/>
    <w:rsid w:val="00025ACA"/>
    <w:rsid w:val="00025AD4"/>
    <w:rsid w:val="00025B2F"/>
    <w:rsid w:val="00025EC7"/>
    <w:rsid w:val="00025EF5"/>
    <w:rsid w:val="00025F45"/>
    <w:rsid w:val="00026077"/>
    <w:rsid w:val="0002613E"/>
    <w:rsid w:val="0002694E"/>
    <w:rsid w:val="00026AAA"/>
    <w:rsid w:val="00026CE0"/>
    <w:rsid w:val="000277F5"/>
    <w:rsid w:val="000277FA"/>
    <w:rsid w:val="00027865"/>
    <w:rsid w:val="000303FD"/>
    <w:rsid w:val="00030469"/>
    <w:rsid w:val="0003189C"/>
    <w:rsid w:val="00031B9E"/>
    <w:rsid w:val="00031EEE"/>
    <w:rsid w:val="00034942"/>
    <w:rsid w:val="0003557A"/>
    <w:rsid w:val="00037052"/>
    <w:rsid w:val="00037252"/>
    <w:rsid w:val="00037828"/>
    <w:rsid w:val="00040D96"/>
    <w:rsid w:val="00041289"/>
    <w:rsid w:val="00041A89"/>
    <w:rsid w:val="000428E7"/>
    <w:rsid w:val="00042A4F"/>
    <w:rsid w:val="00043D76"/>
    <w:rsid w:val="00043F3B"/>
    <w:rsid w:val="000441AE"/>
    <w:rsid w:val="00044874"/>
    <w:rsid w:val="00045919"/>
    <w:rsid w:val="00045F8F"/>
    <w:rsid w:val="00046D86"/>
    <w:rsid w:val="000470F5"/>
    <w:rsid w:val="0004724F"/>
    <w:rsid w:val="00047C87"/>
    <w:rsid w:val="00047F37"/>
    <w:rsid w:val="00050208"/>
    <w:rsid w:val="00050328"/>
    <w:rsid w:val="00050598"/>
    <w:rsid w:val="000514D7"/>
    <w:rsid w:val="00052ABF"/>
    <w:rsid w:val="00052D3F"/>
    <w:rsid w:val="00054B37"/>
    <w:rsid w:val="000557AD"/>
    <w:rsid w:val="000562BF"/>
    <w:rsid w:val="0005670A"/>
    <w:rsid w:val="00056E5D"/>
    <w:rsid w:val="00056F6E"/>
    <w:rsid w:val="0005710D"/>
    <w:rsid w:val="000575D2"/>
    <w:rsid w:val="00057C69"/>
    <w:rsid w:val="00060944"/>
    <w:rsid w:val="00060A48"/>
    <w:rsid w:val="00060AB0"/>
    <w:rsid w:val="00060F28"/>
    <w:rsid w:val="00062FE3"/>
    <w:rsid w:val="00063509"/>
    <w:rsid w:val="0006372E"/>
    <w:rsid w:val="00063E68"/>
    <w:rsid w:val="0006402E"/>
    <w:rsid w:val="00064366"/>
    <w:rsid w:val="00064C1D"/>
    <w:rsid w:val="00064F20"/>
    <w:rsid w:val="00065FBD"/>
    <w:rsid w:val="0006652B"/>
    <w:rsid w:val="0006653F"/>
    <w:rsid w:val="00066AE5"/>
    <w:rsid w:val="00066D6A"/>
    <w:rsid w:val="000676CC"/>
    <w:rsid w:val="00067C27"/>
    <w:rsid w:val="000705BB"/>
    <w:rsid w:val="00070605"/>
    <w:rsid w:val="00070FF6"/>
    <w:rsid w:val="00072073"/>
    <w:rsid w:val="0007213E"/>
    <w:rsid w:val="000731CC"/>
    <w:rsid w:val="000737A1"/>
    <w:rsid w:val="000738C5"/>
    <w:rsid w:val="000740BC"/>
    <w:rsid w:val="000749CB"/>
    <w:rsid w:val="00074A33"/>
    <w:rsid w:val="00075B2E"/>
    <w:rsid w:val="00076452"/>
    <w:rsid w:val="00076955"/>
    <w:rsid w:val="00076A12"/>
    <w:rsid w:val="00076A70"/>
    <w:rsid w:val="000775AD"/>
    <w:rsid w:val="0008174D"/>
    <w:rsid w:val="00081A65"/>
    <w:rsid w:val="00082716"/>
    <w:rsid w:val="00082A4C"/>
    <w:rsid w:val="0008385D"/>
    <w:rsid w:val="00083933"/>
    <w:rsid w:val="00083B05"/>
    <w:rsid w:val="00084143"/>
    <w:rsid w:val="00084C46"/>
    <w:rsid w:val="00085625"/>
    <w:rsid w:val="00085A36"/>
    <w:rsid w:val="00085C70"/>
    <w:rsid w:val="0008604E"/>
    <w:rsid w:val="00087302"/>
    <w:rsid w:val="000876A4"/>
    <w:rsid w:val="0008787E"/>
    <w:rsid w:val="00087ED4"/>
    <w:rsid w:val="00090B0D"/>
    <w:rsid w:val="00090B44"/>
    <w:rsid w:val="00090B91"/>
    <w:rsid w:val="00091148"/>
    <w:rsid w:val="000915A1"/>
    <w:rsid w:val="00091B58"/>
    <w:rsid w:val="00094537"/>
    <w:rsid w:val="000945ED"/>
    <w:rsid w:val="000947CA"/>
    <w:rsid w:val="00094BB8"/>
    <w:rsid w:val="00094CCC"/>
    <w:rsid w:val="00095650"/>
    <w:rsid w:val="00096298"/>
    <w:rsid w:val="0009718B"/>
    <w:rsid w:val="000A0E47"/>
    <w:rsid w:val="000A0F05"/>
    <w:rsid w:val="000A0F41"/>
    <w:rsid w:val="000A17D5"/>
    <w:rsid w:val="000A1955"/>
    <w:rsid w:val="000A2A88"/>
    <w:rsid w:val="000A2B35"/>
    <w:rsid w:val="000A460E"/>
    <w:rsid w:val="000A4E4F"/>
    <w:rsid w:val="000A503C"/>
    <w:rsid w:val="000A69D7"/>
    <w:rsid w:val="000A731A"/>
    <w:rsid w:val="000B0D41"/>
    <w:rsid w:val="000B1245"/>
    <w:rsid w:val="000B16A2"/>
    <w:rsid w:val="000B1C5B"/>
    <w:rsid w:val="000B1C71"/>
    <w:rsid w:val="000B207D"/>
    <w:rsid w:val="000B21F6"/>
    <w:rsid w:val="000B2580"/>
    <w:rsid w:val="000B2A49"/>
    <w:rsid w:val="000B3747"/>
    <w:rsid w:val="000B3E48"/>
    <w:rsid w:val="000B43AD"/>
    <w:rsid w:val="000B5D2C"/>
    <w:rsid w:val="000B5FB5"/>
    <w:rsid w:val="000B63DC"/>
    <w:rsid w:val="000B69D0"/>
    <w:rsid w:val="000B795D"/>
    <w:rsid w:val="000B7EC8"/>
    <w:rsid w:val="000C0D45"/>
    <w:rsid w:val="000C1150"/>
    <w:rsid w:val="000C1D70"/>
    <w:rsid w:val="000C247B"/>
    <w:rsid w:val="000C2819"/>
    <w:rsid w:val="000C2D1A"/>
    <w:rsid w:val="000C309E"/>
    <w:rsid w:val="000C3178"/>
    <w:rsid w:val="000C3579"/>
    <w:rsid w:val="000C3977"/>
    <w:rsid w:val="000C3C2C"/>
    <w:rsid w:val="000C4150"/>
    <w:rsid w:val="000C46C9"/>
    <w:rsid w:val="000C4836"/>
    <w:rsid w:val="000C4AF8"/>
    <w:rsid w:val="000C574A"/>
    <w:rsid w:val="000C5959"/>
    <w:rsid w:val="000C649F"/>
    <w:rsid w:val="000C6DE8"/>
    <w:rsid w:val="000C6F08"/>
    <w:rsid w:val="000C714D"/>
    <w:rsid w:val="000D1AFC"/>
    <w:rsid w:val="000D2046"/>
    <w:rsid w:val="000D2716"/>
    <w:rsid w:val="000D2796"/>
    <w:rsid w:val="000D29DE"/>
    <w:rsid w:val="000D37B9"/>
    <w:rsid w:val="000D3EE3"/>
    <w:rsid w:val="000D4021"/>
    <w:rsid w:val="000D4821"/>
    <w:rsid w:val="000D4A97"/>
    <w:rsid w:val="000D50A7"/>
    <w:rsid w:val="000D57D2"/>
    <w:rsid w:val="000D6281"/>
    <w:rsid w:val="000D6874"/>
    <w:rsid w:val="000D731F"/>
    <w:rsid w:val="000D79FF"/>
    <w:rsid w:val="000D7B0D"/>
    <w:rsid w:val="000E0082"/>
    <w:rsid w:val="000E095E"/>
    <w:rsid w:val="000E0C3B"/>
    <w:rsid w:val="000E0F39"/>
    <w:rsid w:val="000E1B9B"/>
    <w:rsid w:val="000E21D0"/>
    <w:rsid w:val="000E24A0"/>
    <w:rsid w:val="000E2F09"/>
    <w:rsid w:val="000E343F"/>
    <w:rsid w:val="000E352D"/>
    <w:rsid w:val="000E428C"/>
    <w:rsid w:val="000E46E8"/>
    <w:rsid w:val="000E4A1A"/>
    <w:rsid w:val="000E4A28"/>
    <w:rsid w:val="000E525D"/>
    <w:rsid w:val="000E6525"/>
    <w:rsid w:val="000E6F94"/>
    <w:rsid w:val="000E7658"/>
    <w:rsid w:val="000E77B6"/>
    <w:rsid w:val="000E79D9"/>
    <w:rsid w:val="000E7CAA"/>
    <w:rsid w:val="000F00DD"/>
    <w:rsid w:val="000F070C"/>
    <w:rsid w:val="000F0AA4"/>
    <w:rsid w:val="000F0AD5"/>
    <w:rsid w:val="000F125C"/>
    <w:rsid w:val="000F27BC"/>
    <w:rsid w:val="000F358F"/>
    <w:rsid w:val="000F3DB2"/>
    <w:rsid w:val="000F3DFE"/>
    <w:rsid w:val="000F4BFC"/>
    <w:rsid w:val="000F5024"/>
    <w:rsid w:val="000F59EA"/>
    <w:rsid w:val="000F6675"/>
    <w:rsid w:val="000F6914"/>
    <w:rsid w:val="000F73F4"/>
    <w:rsid w:val="0010016B"/>
    <w:rsid w:val="001003C7"/>
    <w:rsid w:val="00101FD9"/>
    <w:rsid w:val="00102468"/>
    <w:rsid w:val="00102486"/>
    <w:rsid w:val="00102961"/>
    <w:rsid w:val="00102A26"/>
    <w:rsid w:val="00102B53"/>
    <w:rsid w:val="00102EC5"/>
    <w:rsid w:val="00102FBE"/>
    <w:rsid w:val="00103D9E"/>
    <w:rsid w:val="00103E50"/>
    <w:rsid w:val="00103E62"/>
    <w:rsid w:val="00105657"/>
    <w:rsid w:val="00105773"/>
    <w:rsid w:val="00105D43"/>
    <w:rsid w:val="001066C0"/>
    <w:rsid w:val="00106B8C"/>
    <w:rsid w:val="00106C8E"/>
    <w:rsid w:val="00106F7A"/>
    <w:rsid w:val="001074A3"/>
    <w:rsid w:val="00110A4D"/>
    <w:rsid w:val="00110CB6"/>
    <w:rsid w:val="00110E14"/>
    <w:rsid w:val="00111076"/>
    <w:rsid w:val="00111D23"/>
    <w:rsid w:val="001124A8"/>
    <w:rsid w:val="00112AC3"/>
    <w:rsid w:val="001139EE"/>
    <w:rsid w:val="00113DCD"/>
    <w:rsid w:val="001158A9"/>
    <w:rsid w:val="00115CDA"/>
    <w:rsid w:val="0011726B"/>
    <w:rsid w:val="00117584"/>
    <w:rsid w:val="00117996"/>
    <w:rsid w:val="00117B3B"/>
    <w:rsid w:val="001207CC"/>
    <w:rsid w:val="0012152A"/>
    <w:rsid w:val="00121721"/>
    <w:rsid w:val="0012254B"/>
    <w:rsid w:val="001235A7"/>
    <w:rsid w:val="00124758"/>
    <w:rsid w:val="001265B5"/>
    <w:rsid w:val="00126DE4"/>
    <w:rsid w:val="00126DF9"/>
    <w:rsid w:val="00127732"/>
    <w:rsid w:val="00127BB9"/>
    <w:rsid w:val="00130141"/>
    <w:rsid w:val="001308D1"/>
    <w:rsid w:val="00130EBC"/>
    <w:rsid w:val="001312FF"/>
    <w:rsid w:val="001337B3"/>
    <w:rsid w:val="00133AD8"/>
    <w:rsid w:val="001341D9"/>
    <w:rsid w:val="00134845"/>
    <w:rsid w:val="001351B5"/>
    <w:rsid w:val="00135FB9"/>
    <w:rsid w:val="001361CD"/>
    <w:rsid w:val="0013631F"/>
    <w:rsid w:val="00137269"/>
    <w:rsid w:val="001373B8"/>
    <w:rsid w:val="00137747"/>
    <w:rsid w:val="00137AD7"/>
    <w:rsid w:val="00137C55"/>
    <w:rsid w:val="00140487"/>
    <w:rsid w:val="00140D44"/>
    <w:rsid w:val="00141C87"/>
    <w:rsid w:val="00141F46"/>
    <w:rsid w:val="00142FCF"/>
    <w:rsid w:val="00143677"/>
    <w:rsid w:val="00143C8F"/>
    <w:rsid w:val="001443F7"/>
    <w:rsid w:val="00144422"/>
    <w:rsid w:val="00144DAE"/>
    <w:rsid w:val="001450FF"/>
    <w:rsid w:val="0014542E"/>
    <w:rsid w:val="00145B95"/>
    <w:rsid w:val="00146207"/>
    <w:rsid w:val="001463B3"/>
    <w:rsid w:val="00146657"/>
    <w:rsid w:val="00146A4C"/>
    <w:rsid w:val="00146E3C"/>
    <w:rsid w:val="00146FE5"/>
    <w:rsid w:val="00147D74"/>
    <w:rsid w:val="00147F5F"/>
    <w:rsid w:val="0015013A"/>
    <w:rsid w:val="001503F1"/>
    <w:rsid w:val="00150613"/>
    <w:rsid w:val="00151043"/>
    <w:rsid w:val="0015213D"/>
    <w:rsid w:val="00154BA9"/>
    <w:rsid w:val="001550F2"/>
    <w:rsid w:val="0015598E"/>
    <w:rsid w:val="00157E39"/>
    <w:rsid w:val="00160CCE"/>
    <w:rsid w:val="001613B7"/>
    <w:rsid w:val="00161CB3"/>
    <w:rsid w:val="001621D7"/>
    <w:rsid w:val="0016279A"/>
    <w:rsid w:val="00164128"/>
    <w:rsid w:val="0016427F"/>
    <w:rsid w:val="001648C5"/>
    <w:rsid w:val="0016557B"/>
    <w:rsid w:val="00165D4B"/>
    <w:rsid w:val="001661D1"/>
    <w:rsid w:val="00166357"/>
    <w:rsid w:val="00166C30"/>
    <w:rsid w:val="00166FD0"/>
    <w:rsid w:val="00167034"/>
    <w:rsid w:val="00167318"/>
    <w:rsid w:val="0016733C"/>
    <w:rsid w:val="00167A48"/>
    <w:rsid w:val="00170DE3"/>
    <w:rsid w:val="00170E36"/>
    <w:rsid w:val="00171103"/>
    <w:rsid w:val="001711DD"/>
    <w:rsid w:val="001722B9"/>
    <w:rsid w:val="001729AB"/>
    <w:rsid w:val="00172DDE"/>
    <w:rsid w:val="00173488"/>
    <w:rsid w:val="00173540"/>
    <w:rsid w:val="0017494C"/>
    <w:rsid w:val="00175261"/>
    <w:rsid w:val="0017611A"/>
    <w:rsid w:val="00176720"/>
    <w:rsid w:val="001772F8"/>
    <w:rsid w:val="0017738F"/>
    <w:rsid w:val="001779D9"/>
    <w:rsid w:val="00177D83"/>
    <w:rsid w:val="00180745"/>
    <w:rsid w:val="00180AB7"/>
    <w:rsid w:val="00180E58"/>
    <w:rsid w:val="001812C5"/>
    <w:rsid w:val="00181940"/>
    <w:rsid w:val="001819B9"/>
    <w:rsid w:val="00181EF5"/>
    <w:rsid w:val="00181F21"/>
    <w:rsid w:val="001826BE"/>
    <w:rsid w:val="001837AD"/>
    <w:rsid w:val="00184510"/>
    <w:rsid w:val="00184890"/>
    <w:rsid w:val="00184ABE"/>
    <w:rsid w:val="00184EAE"/>
    <w:rsid w:val="00186900"/>
    <w:rsid w:val="00186D8A"/>
    <w:rsid w:val="00186EBB"/>
    <w:rsid w:val="00187259"/>
    <w:rsid w:val="00187844"/>
    <w:rsid w:val="0019003E"/>
    <w:rsid w:val="00190579"/>
    <w:rsid w:val="00192CD1"/>
    <w:rsid w:val="00192D3D"/>
    <w:rsid w:val="00193EF7"/>
    <w:rsid w:val="001943A1"/>
    <w:rsid w:val="00194D4F"/>
    <w:rsid w:val="001955F3"/>
    <w:rsid w:val="0019567F"/>
    <w:rsid w:val="00195EAF"/>
    <w:rsid w:val="001968BB"/>
    <w:rsid w:val="00197275"/>
    <w:rsid w:val="00197D3F"/>
    <w:rsid w:val="00197FB6"/>
    <w:rsid w:val="001A0205"/>
    <w:rsid w:val="001A0D0E"/>
    <w:rsid w:val="001A303C"/>
    <w:rsid w:val="001A3BB4"/>
    <w:rsid w:val="001A439A"/>
    <w:rsid w:val="001A4537"/>
    <w:rsid w:val="001A547A"/>
    <w:rsid w:val="001A5E3E"/>
    <w:rsid w:val="001A7B6A"/>
    <w:rsid w:val="001B0ECF"/>
    <w:rsid w:val="001B0F95"/>
    <w:rsid w:val="001B27BA"/>
    <w:rsid w:val="001B431E"/>
    <w:rsid w:val="001B4523"/>
    <w:rsid w:val="001B48FE"/>
    <w:rsid w:val="001B7691"/>
    <w:rsid w:val="001C0749"/>
    <w:rsid w:val="001C0BC9"/>
    <w:rsid w:val="001C0DA5"/>
    <w:rsid w:val="001C0EEF"/>
    <w:rsid w:val="001C12CB"/>
    <w:rsid w:val="001C249D"/>
    <w:rsid w:val="001C298F"/>
    <w:rsid w:val="001C2B22"/>
    <w:rsid w:val="001C2BD4"/>
    <w:rsid w:val="001C3A52"/>
    <w:rsid w:val="001C3A7D"/>
    <w:rsid w:val="001C3D1D"/>
    <w:rsid w:val="001C3D91"/>
    <w:rsid w:val="001C41BE"/>
    <w:rsid w:val="001C4BC3"/>
    <w:rsid w:val="001C512B"/>
    <w:rsid w:val="001C58F7"/>
    <w:rsid w:val="001C5E3A"/>
    <w:rsid w:val="001C6B0A"/>
    <w:rsid w:val="001D0581"/>
    <w:rsid w:val="001D0D7F"/>
    <w:rsid w:val="001D1C29"/>
    <w:rsid w:val="001D2226"/>
    <w:rsid w:val="001D2374"/>
    <w:rsid w:val="001D39C2"/>
    <w:rsid w:val="001D403D"/>
    <w:rsid w:val="001D4064"/>
    <w:rsid w:val="001D42A7"/>
    <w:rsid w:val="001D4EF1"/>
    <w:rsid w:val="001D5810"/>
    <w:rsid w:val="001D587F"/>
    <w:rsid w:val="001D684F"/>
    <w:rsid w:val="001D7C1A"/>
    <w:rsid w:val="001D7C41"/>
    <w:rsid w:val="001E06CE"/>
    <w:rsid w:val="001E0C6D"/>
    <w:rsid w:val="001E1CAE"/>
    <w:rsid w:val="001E1F61"/>
    <w:rsid w:val="001E22DE"/>
    <w:rsid w:val="001E250B"/>
    <w:rsid w:val="001E258F"/>
    <w:rsid w:val="001E26A8"/>
    <w:rsid w:val="001E28FB"/>
    <w:rsid w:val="001E2BD2"/>
    <w:rsid w:val="001E319B"/>
    <w:rsid w:val="001E33E1"/>
    <w:rsid w:val="001E385B"/>
    <w:rsid w:val="001E3B0D"/>
    <w:rsid w:val="001E3F97"/>
    <w:rsid w:val="001E4DE3"/>
    <w:rsid w:val="001E4E6F"/>
    <w:rsid w:val="001E582A"/>
    <w:rsid w:val="001E595A"/>
    <w:rsid w:val="001E60EF"/>
    <w:rsid w:val="001E6DB5"/>
    <w:rsid w:val="001E701C"/>
    <w:rsid w:val="001E7038"/>
    <w:rsid w:val="001E75EC"/>
    <w:rsid w:val="001E767D"/>
    <w:rsid w:val="001E7864"/>
    <w:rsid w:val="001F0042"/>
    <w:rsid w:val="001F031B"/>
    <w:rsid w:val="001F0EB8"/>
    <w:rsid w:val="001F24C2"/>
    <w:rsid w:val="001F2568"/>
    <w:rsid w:val="001F3927"/>
    <w:rsid w:val="001F465C"/>
    <w:rsid w:val="001F499F"/>
    <w:rsid w:val="001F4CC1"/>
    <w:rsid w:val="001F6FF9"/>
    <w:rsid w:val="00200987"/>
    <w:rsid w:val="002013DE"/>
    <w:rsid w:val="0020140A"/>
    <w:rsid w:val="00201A0E"/>
    <w:rsid w:val="002022FC"/>
    <w:rsid w:val="00202943"/>
    <w:rsid w:val="00202984"/>
    <w:rsid w:val="00203BF2"/>
    <w:rsid w:val="00203C7E"/>
    <w:rsid w:val="00203F90"/>
    <w:rsid w:val="00204177"/>
    <w:rsid w:val="00204515"/>
    <w:rsid w:val="00204EDC"/>
    <w:rsid w:val="00205030"/>
    <w:rsid w:val="00205279"/>
    <w:rsid w:val="00205280"/>
    <w:rsid w:val="00205381"/>
    <w:rsid w:val="002058B0"/>
    <w:rsid w:val="00205BC4"/>
    <w:rsid w:val="00206C3B"/>
    <w:rsid w:val="00207000"/>
    <w:rsid w:val="00210072"/>
    <w:rsid w:val="002109BF"/>
    <w:rsid w:val="002120F9"/>
    <w:rsid w:val="0021264B"/>
    <w:rsid w:val="00212E43"/>
    <w:rsid w:val="00212F5E"/>
    <w:rsid w:val="00213CA4"/>
    <w:rsid w:val="0021480B"/>
    <w:rsid w:val="002153B3"/>
    <w:rsid w:val="00216F02"/>
    <w:rsid w:val="0021768F"/>
    <w:rsid w:val="00217D4A"/>
    <w:rsid w:val="00217FFA"/>
    <w:rsid w:val="00220E66"/>
    <w:rsid w:val="00220F48"/>
    <w:rsid w:val="002216DB"/>
    <w:rsid w:val="00221986"/>
    <w:rsid w:val="00221B02"/>
    <w:rsid w:val="00222315"/>
    <w:rsid w:val="00222587"/>
    <w:rsid w:val="00222685"/>
    <w:rsid w:val="0022302B"/>
    <w:rsid w:val="00223E77"/>
    <w:rsid w:val="002240E7"/>
    <w:rsid w:val="00224252"/>
    <w:rsid w:val="002250B5"/>
    <w:rsid w:val="00225299"/>
    <w:rsid w:val="00226A29"/>
    <w:rsid w:val="00226DBA"/>
    <w:rsid w:val="00227E70"/>
    <w:rsid w:val="002317CF"/>
    <w:rsid w:val="00231BA1"/>
    <w:rsid w:val="00231CF1"/>
    <w:rsid w:val="00231F01"/>
    <w:rsid w:val="00232268"/>
    <w:rsid w:val="00232E79"/>
    <w:rsid w:val="00232EAE"/>
    <w:rsid w:val="002339BD"/>
    <w:rsid w:val="00233C90"/>
    <w:rsid w:val="00233F5A"/>
    <w:rsid w:val="0023453E"/>
    <w:rsid w:val="002354C7"/>
    <w:rsid w:val="00235706"/>
    <w:rsid w:val="00235ED0"/>
    <w:rsid w:val="00235FE6"/>
    <w:rsid w:val="0023708E"/>
    <w:rsid w:val="00237377"/>
    <w:rsid w:val="00237689"/>
    <w:rsid w:val="00237DA5"/>
    <w:rsid w:val="0024060D"/>
    <w:rsid w:val="002414B7"/>
    <w:rsid w:val="002425C2"/>
    <w:rsid w:val="002435AD"/>
    <w:rsid w:val="00243791"/>
    <w:rsid w:val="00243A59"/>
    <w:rsid w:val="00244054"/>
    <w:rsid w:val="00245588"/>
    <w:rsid w:val="002455AB"/>
    <w:rsid w:val="0024560B"/>
    <w:rsid w:val="00246268"/>
    <w:rsid w:val="00247836"/>
    <w:rsid w:val="002503CA"/>
    <w:rsid w:val="00251D43"/>
    <w:rsid w:val="00252392"/>
    <w:rsid w:val="00252FEB"/>
    <w:rsid w:val="00253701"/>
    <w:rsid w:val="0025477D"/>
    <w:rsid w:val="00254A6B"/>
    <w:rsid w:val="002552DE"/>
    <w:rsid w:val="00256FBB"/>
    <w:rsid w:val="0025726E"/>
    <w:rsid w:val="002574D5"/>
    <w:rsid w:val="00260443"/>
    <w:rsid w:val="0026050F"/>
    <w:rsid w:val="002611A7"/>
    <w:rsid w:val="0026181E"/>
    <w:rsid w:val="00261EFE"/>
    <w:rsid w:val="002622FF"/>
    <w:rsid w:val="00262A20"/>
    <w:rsid w:val="00262B95"/>
    <w:rsid w:val="00263E13"/>
    <w:rsid w:val="002640A9"/>
    <w:rsid w:val="00264519"/>
    <w:rsid w:val="00264EBD"/>
    <w:rsid w:val="002653E3"/>
    <w:rsid w:val="0026670A"/>
    <w:rsid w:val="0026718E"/>
    <w:rsid w:val="00267D58"/>
    <w:rsid w:val="002701B9"/>
    <w:rsid w:val="002708BD"/>
    <w:rsid w:val="00270B2D"/>
    <w:rsid w:val="00271C64"/>
    <w:rsid w:val="00271F39"/>
    <w:rsid w:val="0027237D"/>
    <w:rsid w:val="00272D5F"/>
    <w:rsid w:val="002732BF"/>
    <w:rsid w:val="0027336C"/>
    <w:rsid w:val="0027360B"/>
    <w:rsid w:val="002739EC"/>
    <w:rsid w:val="00274654"/>
    <w:rsid w:val="002747C4"/>
    <w:rsid w:val="002749D7"/>
    <w:rsid w:val="00274ACE"/>
    <w:rsid w:val="0027572D"/>
    <w:rsid w:val="002759E6"/>
    <w:rsid w:val="00275AF3"/>
    <w:rsid w:val="00277AA7"/>
    <w:rsid w:val="00277AF9"/>
    <w:rsid w:val="00280323"/>
    <w:rsid w:val="00280CA7"/>
    <w:rsid w:val="00280FA4"/>
    <w:rsid w:val="00280FF3"/>
    <w:rsid w:val="00281E37"/>
    <w:rsid w:val="002829AB"/>
    <w:rsid w:val="00283349"/>
    <w:rsid w:val="00283476"/>
    <w:rsid w:val="002843D7"/>
    <w:rsid w:val="00284412"/>
    <w:rsid w:val="0028471D"/>
    <w:rsid w:val="00284AC7"/>
    <w:rsid w:val="002851F0"/>
    <w:rsid w:val="002852BE"/>
    <w:rsid w:val="00287159"/>
    <w:rsid w:val="00287ABE"/>
    <w:rsid w:val="00290150"/>
    <w:rsid w:val="002901BD"/>
    <w:rsid w:val="00290DB0"/>
    <w:rsid w:val="0029112B"/>
    <w:rsid w:val="00292E94"/>
    <w:rsid w:val="002939C4"/>
    <w:rsid w:val="00293B45"/>
    <w:rsid w:val="002945B5"/>
    <w:rsid w:val="00294A9A"/>
    <w:rsid w:val="00294CBE"/>
    <w:rsid w:val="00294F45"/>
    <w:rsid w:val="00295054"/>
    <w:rsid w:val="00295AA0"/>
    <w:rsid w:val="0029606F"/>
    <w:rsid w:val="0029607A"/>
    <w:rsid w:val="00296257"/>
    <w:rsid w:val="002968C6"/>
    <w:rsid w:val="00296CC5"/>
    <w:rsid w:val="002A0122"/>
    <w:rsid w:val="002A0F0D"/>
    <w:rsid w:val="002A1139"/>
    <w:rsid w:val="002A12BC"/>
    <w:rsid w:val="002A13A0"/>
    <w:rsid w:val="002A17FA"/>
    <w:rsid w:val="002A1B56"/>
    <w:rsid w:val="002A1E23"/>
    <w:rsid w:val="002A2B05"/>
    <w:rsid w:val="002A33A3"/>
    <w:rsid w:val="002A3549"/>
    <w:rsid w:val="002A3C82"/>
    <w:rsid w:val="002A4940"/>
    <w:rsid w:val="002A4B47"/>
    <w:rsid w:val="002A4D0F"/>
    <w:rsid w:val="002A4F56"/>
    <w:rsid w:val="002A510F"/>
    <w:rsid w:val="002A5FDF"/>
    <w:rsid w:val="002A6F38"/>
    <w:rsid w:val="002A76FE"/>
    <w:rsid w:val="002A7BCE"/>
    <w:rsid w:val="002A7DFB"/>
    <w:rsid w:val="002B0948"/>
    <w:rsid w:val="002B0B54"/>
    <w:rsid w:val="002B0FFA"/>
    <w:rsid w:val="002B1040"/>
    <w:rsid w:val="002B25EC"/>
    <w:rsid w:val="002B28F0"/>
    <w:rsid w:val="002B2B48"/>
    <w:rsid w:val="002B2BCD"/>
    <w:rsid w:val="002B35DE"/>
    <w:rsid w:val="002B3997"/>
    <w:rsid w:val="002B4783"/>
    <w:rsid w:val="002B5512"/>
    <w:rsid w:val="002B6401"/>
    <w:rsid w:val="002B6B94"/>
    <w:rsid w:val="002B6FB8"/>
    <w:rsid w:val="002B7138"/>
    <w:rsid w:val="002B7C8B"/>
    <w:rsid w:val="002B7F78"/>
    <w:rsid w:val="002C0704"/>
    <w:rsid w:val="002C0D5D"/>
    <w:rsid w:val="002C1176"/>
    <w:rsid w:val="002C1740"/>
    <w:rsid w:val="002C1B45"/>
    <w:rsid w:val="002C278D"/>
    <w:rsid w:val="002C3153"/>
    <w:rsid w:val="002C38BC"/>
    <w:rsid w:val="002C3C95"/>
    <w:rsid w:val="002C452B"/>
    <w:rsid w:val="002C584B"/>
    <w:rsid w:val="002C6480"/>
    <w:rsid w:val="002C753A"/>
    <w:rsid w:val="002CED7A"/>
    <w:rsid w:val="002D04C7"/>
    <w:rsid w:val="002D04EC"/>
    <w:rsid w:val="002D0752"/>
    <w:rsid w:val="002D0755"/>
    <w:rsid w:val="002D100A"/>
    <w:rsid w:val="002D1051"/>
    <w:rsid w:val="002D1366"/>
    <w:rsid w:val="002D1F7A"/>
    <w:rsid w:val="002D2896"/>
    <w:rsid w:val="002D2FF7"/>
    <w:rsid w:val="002D3A9D"/>
    <w:rsid w:val="002D3EC7"/>
    <w:rsid w:val="002D4469"/>
    <w:rsid w:val="002D4D95"/>
    <w:rsid w:val="002D5509"/>
    <w:rsid w:val="002D57ED"/>
    <w:rsid w:val="002D5B41"/>
    <w:rsid w:val="002D5FEE"/>
    <w:rsid w:val="002D6530"/>
    <w:rsid w:val="002D6791"/>
    <w:rsid w:val="002D7015"/>
    <w:rsid w:val="002D728E"/>
    <w:rsid w:val="002D76AD"/>
    <w:rsid w:val="002D772E"/>
    <w:rsid w:val="002E0004"/>
    <w:rsid w:val="002E0148"/>
    <w:rsid w:val="002E0195"/>
    <w:rsid w:val="002E02AF"/>
    <w:rsid w:val="002E080B"/>
    <w:rsid w:val="002E1297"/>
    <w:rsid w:val="002E1759"/>
    <w:rsid w:val="002E2900"/>
    <w:rsid w:val="002E2C5A"/>
    <w:rsid w:val="002E2DC6"/>
    <w:rsid w:val="002E363D"/>
    <w:rsid w:val="002E3E54"/>
    <w:rsid w:val="002E52BB"/>
    <w:rsid w:val="002E5C5F"/>
    <w:rsid w:val="002E5EB5"/>
    <w:rsid w:val="002E6DBF"/>
    <w:rsid w:val="002F063C"/>
    <w:rsid w:val="002F0956"/>
    <w:rsid w:val="002F103E"/>
    <w:rsid w:val="002F11C5"/>
    <w:rsid w:val="002F134C"/>
    <w:rsid w:val="002F1AC9"/>
    <w:rsid w:val="002F1B04"/>
    <w:rsid w:val="002F1CDE"/>
    <w:rsid w:val="002F2200"/>
    <w:rsid w:val="002F2351"/>
    <w:rsid w:val="002F2B84"/>
    <w:rsid w:val="002F2C83"/>
    <w:rsid w:val="002F2DAA"/>
    <w:rsid w:val="002F322A"/>
    <w:rsid w:val="002F3230"/>
    <w:rsid w:val="002F37CC"/>
    <w:rsid w:val="002F3801"/>
    <w:rsid w:val="002F381B"/>
    <w:rsid w:val="002F4017"/>
    <w:rsid w:val="002F4B05"/>
    <w:rsid w:val="002F7245"/>
    <w:rsid w:val="002F7269"/>
    <w:rsid w:val="002F730B"/>
    <w:rsid w:val="002F760C"/>
    <w:rsid w:val="002F7999"/>
    <w:rsid w:val="0030066F"/>
    <w:rsid w:val="003008CA"/>
    <w:rsid w:val="00300FB3"/>
    <w:rsid w:val="00301077"/>
    <w:rsid w:val="003018D7"/>
    <w:rsid w:val="00301F2E"/>
    <w:rsid w:val="0030259F"/>
    <w:rsid w:val="00302B92"/>
    <w:rsid w:val="00302EBF"/>
    <w:rsid w:val="00303340"/>
    <w:rsid w:val="0030339C"/>
    <w:rsid w:val="00303A03"/>
    <w:rsid w:val="0030465F"/>
    <w:rsid w:val="0030502E"/>
    <w:rsid w:val="0030537C"/>
    <w:rsid w:val="00305617"/>
    <w:rsid w:val="0030683D"/>
    <w:rsid w:val="00306F2A"/>
    <w:rsid w:val="0030748D"/>
    <w:rsid w:val="0030788C"/>
    <w:rsid w:val="00307A50"/>
    <w:rsid w:val="00307F66"/>
    <w:rsid w:val="00307F98"/>
    <w:rsid w:val="00310346"/>
    <w:rsid w:val="003105CF"/>
    <w:rsid w:val="00310D4A"/>
    <w:rsid w:val="0031177D"/>
    <w:rsid w:val="003118EA"/>
    <w:rsid w:val="00312086"/>
    <w:rsid w:val="003123DD"/>
    <w:rsid w:val="003130C6"/>
    <w:rsid w:val="0031310D"/>
    <w:rsid w:val="00313167"/>
    <w:rsid w:val="00313594"/>
    <w:rsid w:val="00313FB9"/>
    <w:rsid w:val="00314313"/>
    <w:rsid w:val="003143F7"/>
    <w:rsid w:val="003147FE"/>
    <w:rsid w:val="00314CC8"/>
    <w:rsid w:val="00315382"/>
    <w:rsid w:val="003167D6"/>
    <w:rsid w:val="003170BF"/>
    <w:rsid w:val="00317361"/>
    <w:rsid w:val="00317EC0"/>
    <w:rsid w:val="00317F64"/>
    <w:rsid w:val="00317FD2"/>
    <w:rsid w:val="00320062"/>
    <w:rsid w:val="00320477"/>
    <w:rsid w:val="003211FA"/>
    <w:rsid w:val="00321483"/>
    <w:rsid w:val="0032172C"/>
    <w:rsid w:val="00321DC2"/>
    <w:rsid w:val="003221E6"/>
    <w:rsid w:val="00324E22"/>
    <w:rsid w:val="003250D0"/>
    <w:rsid w:val="00326395"/>
    <w:rsid w:val="003263E9"/>
    <w:rsid w:val="003277C4"/>
    <w:rsid w:val="00327D8B"/>
    <w:rsid w:val="003322CD"/>
    <w:rsid w:val="003325A1"/>
    <w:rsid w:val="00332820"/>
    <w:rsid w:val="003335F9"/>
    <w:rsid w:val="00334D30"/>
    <w:rsid w:val="00335326"/>
    <w:rsid w:val="00335C18"/>
    <w:rsid w:val="0033635C"/>
    <w:rsid w:val="003363CD"/>
    <w:rsid w:val="003372B5"/>
    <w:rsid w:val="00337A79"/>
    <w:rsid w:val="0034109C"/>
    <w:rsid w:val="0034130D"/>
    <w:rsid w:val="00341362"/>
    <w:rsid w:val="003422A2"/>
    <w:rsid w:val="00342C40"/>
    <w:rsid w:val="00343DB3"/>
    <w:rsid w:val="00343DD0"/>
    <w:rsid w:val="0034453E"/>
    <w:rsid w:val="00344AC4"/>
    <w:rsid w:val="00344D23"/>
    <w:rsid w:val="003452AD"/>
    <w:rsid w:val="003463DE"/>
    <w:rsid w:val="00346F7C"/>
    <w:rsid w:val="00347E85"/>
    <w:rsid w:val="003514B4"/>
    <w:rsid w:val="003518DF"/>
    <w:rsid w:val="00351A56"/>
    <w:rsid w:val="003526C6"/>
    <w:rsid w:val="00352A4A"/>
    <w:rsid w:val="00352B98"/>
    <w:rsid w:val="00352DBB"/>
    <w:rsid w:val="00353167"/>
    <w:rsid w:val="00355C8D"/>
    <w:rsid w:val="00356FDC"/>
    <w:rsid w:val="00357473"/>
    <w:rsid w:val="00357FF3"/>
    <w:rsid w:val="003609C9"/>
    <w:rsid w:val="00361674"/>
    <w:rsid w:val="00361977"/>
    <w:rsid w:val="003619E3"/>
    <w:rsid w:val="003622FE"/>
    <w:rsid w:val="00362BFE"/>
    <w:rsid w:val="003633F0"/>
    <w:rsid w:val="0036355E"/>
    <w:rsid w:val="00364A74"/>
    <w:rsid w:val="00364D0B"/>
    <w:rsid w:val="00364E0B"/>
    <w:rsid w:val="00366206"/>
    <w:rsid w:val="00366584"/>
    <w:rsid w:val="00366C7E"/>
    <w:rsid w:val="00366F41"/>
    <w:rsid w:val="00367008"/>
    <w:rsid w:val="00367814"/>
    <w:rsid w:val="003679F2"/>
    <w:rsid w:val="00367F45"/>
    <w:rsid w:val="00370098"/>
    <w:rsid w:val="003708DE"/>
    <w:rsid w:val="003715EB"/>
    <w:rsid w:val="003717A2"/>
    <w:rsid w:val="00371C80"/>
    <w:rsid w:val="0037200C"/>
    <w:rsid w:val="00372AF2"/>
    <w:rsid w:val="0037461F"/>
    <w:rsid w:val="003748EA"/>
    <w:rsid w:val="00374EB6"/>
    <w:rsid w:val="00374ECC"/>
    <w:rsid w:val="00374F77"/>
    <w:rsid w:val="00375953"/>
    <w:rsid w:val="00375E6C"/>
    <w:rsid w:val="00375EAF"/>
    <w:rsid w:val="00375ECC"/>
    <w:rsid w:val="00376E89"/>
    <w:rsid w:val="00380067"/>
    <w:rsid w:val="00380283"/>
    <w:rsid w:val="00380347"/>
    <w:rsid w:val="00380BAF"/>
    <w:rsid w:val="00380F5B"/>
    <w:rsid w:val="003816DA"/>
    <w:rsid w:val="003816F7"/>
    <w:rsid w:val="003820DE"/>
    <w:rsid w:val="003824F0"/>
    <w:rsid w:val="00383F53"/>
    <w:rsid w:val="00385F39"/>
    <w:rsid w:val="00387D8E"/>
    <w:rsid w:val="0039113B"/>
    <w:rsid w:val="00391264"/>
    <w:rsid w:val="00391620"/>
    <w:rsid w:val="003919EA"/>
    <w:rsid w:val="00392E76"/>
    <w:rsid w:val="00393DDA"/>
    <w:rsid w:val="00393E5F"/>
    <w:rsid w:val="00393F5F"/>
    <w:rsid w:val="00394B98"/>
    <w:rsid w:val="003952BF"/>
    <w:rsid w:val="00395959"/>
    <w:rsid w:val="00395A04"/>
    <w:rsid w:val="00395AE1"/>
    <w:rsid w:val="003962BD"/>
    <w:rsid w:val="003A0FD7"/>
    <w:rsid w:val="003A1042"/>
    <w:rsid w:val="003A108A"/>
    <w:rsid w:val="003A1851"/>
    <w:rsid w:val="003A1E52"/>
    <w:rsid w:val="003A20A9"/>
    <w:rsid w:val="003A2761"/>
    <w:rsid w:val="003A2B63"/>
    <w:rsid w:val="003A2C82"/>
    <w:rsid w:val="003A30BA"/>
    <w:rsid w:val="003A3B17"/>
    <w:rsid w:val="003A41F3"/>
    <w:rsid w:val="003A446C"/>
    <w:rsid w:val="003A44F7"/>
    <w:rsid w:val="003A5AC6"/>
    <w:rsid w:val="003A6284"/>
    <w:rsid w:val="003A72E3"/>
    <w:rsid w:val="003B0BDC"/>
    <w:rsid w:val="003B332E"/>
    <w:rsid w:val="003B3DBF"/>
    <w:rsid w:val="003B5761"/>
    <w:rsid w:val="003B5F4F"/>
    <w:rsid w:val="003B5FBD"/>
    <w:rsid w:val="003B6066"/>
    <w:rsid w:val="003B61A2"/>
    <w:rsid w:val="003B662C"/>
    <w:rsid w:val="003B6EB9"/>
    <w:rsid w:val="003B7224"/>
    <w:rsid w:val="003B7747"/>
    <w:rsid w:val="003C0372"/>
    <w:rsid w:val="003C073C"/>
    <w:rsid w:val="003C0FBC"/>
    <w:rsid w:val="003C13D6"/>
    <w:rsid w:val="003C1C54"/>
    <w:rsid w:val="003C1E89"/>
    <w:rsid w:val="003C20E8"/>
    <w:rsid w:val="003C24F5"/>
    <w:rsid w:val="003C2B01"/>
    <w:rsid w:val="003C31A2"/>
    <w:rsid w:val="003C31AF"/>
    <w:rsid w:val="003C3D79"/>
    <w:rsid w:val="003C410A"/>
    <w:rsid w:val="003C4994"/>
    <w:rsid w:val="003C4FD9"/>
    <w:rsid w:val="003C54B3"/>
    <w:rsid w:val="003C5560"/>
    <w:rsid w:val="003C56AC"/>
    <w:rsid w:val="003C5758"/>
    <w:rsid w:val="003C66B1"/>
    <w:rsid w:val="003C6E6D"/>
    <w:rsid w:val="003C7A56"/>
    <w:rsid w:val="003C7FC6"/>
    <w:rsid w:val="003D0288"/>
    <w:rsid w:val="003D0D41"/>
    <w:rsid w:val="003D11DE"/>
    <w:rsid w:val="003D1991"/>
    <w:rsid w:val="003D1B70"/>
    <w:rsid w:val="003D1DD6"/>
    <w:rsid w:val="003D35BE"/>
    <w:rsid w:val="003D3FE3"/>
    <w:rsid w:val="003D4EF3"/>
    <w:rsid w:val="003D5243"/>
    <w:rsid w:val="003D52BF"/>
    <w:rsid w:val="003D586E"/>
    <w:rsid w:val="003D5C24"/>
    <w:rsid w:val="003D739D"/>
    <w:rsid w:val="003D7F2B"/>
    <w:rsid w:val="003E1A37"/>
    <w:rsid w:val="003E293F"/>
    <w:rsid w:val="003E301B"/>
    <w:rsid w:val="003E323B"/>
    <w:rsid w:val="003E352E"/>
    <w:rsid w:val="003E4B19"/>
    <w:rsid w:val="003E4EFB"/>
    <w:rsid w:val="003E55A6"/>
    <w:rsid w:val="003E5EFE"/>
    <w:rsid w:val="003E6319"/>
    <w:rsid w:val="003E6A68"/>
    <w:rsid w:val="003E6FCC"/>
    <w:rsid w:val="003E70F5"/>
    <w:rsid w:val="003F0914"/>
    <w:rsid w:val="003F0F3C"/>
    <w:rsid w:val="003F115A"/>
    <w:rsid w:val="003F1BEE"/>
    <w:rsid w:val="003F1E2B"/>
    <w:rsid w:val="003F210E"/>
    <w:rsid w:val="003F2595"/>
    <w:rsid w:val="003F26BD"/>
    <w:rsid w:val="003F2AE3"/>
    <w:rsid w:val="003F2EDE"/>
    <w:rsid w:val="003F32D7"/>
    <w:rsid w:val="003F3C95"/>
    <w:rsid w:val="003F405A"/>
    <w:rsid w:val="003F52E0"/>
    <w:rsid w:val="003F58EF"/>
    <w:rsid w:val="003F5EA2"/>
    <w:rsid w:val="003F64C9"/>
    <w:rsid w:val="003F6648"/>
    <w:rsid w:val="003F79B8"/>
    <w:rsid w:val="00400A2D"/>
    <w:rsid w:val="004010F0"/>
    <w:rsid w:val="00402AC5"/>
    <w:rsid w:val="00403483"/>
    <w:rsid w:val="00404069"/>
    <w:rsid w:val="00404340"/>
    <w:rsid w:val="00404B55"/>
    <w:rsid w:val="00404CBC"/>
    <w:rsid w:val="004059AD"/>
    <w:rsid w:val="00405D16"/>
    <w:rsid w:val="00406274"/>
    <w:rsid w:val="00406633"/>
    <w:rsid w:val="00407B2B"/>
    <w:rsid w:val="00407CAD"/>
    <w:rsid w:val="00407D11"/>
    <w:rsid w:val="00407F1C"/>
    <w:rsid w:val="00410C99"/>
    <w:rsid w:val="00410F29"/>
    <w:rsid w:val="004118CA"/>
    <w:rsid w:val="004123B4"/>
    <w:rsid w:val="00412897"/>
    <w:rsid w:val="00412AB6"/>
    <w:rsid w:val="00413008"/>
    <w:rsid w:val="004131AF"/>
    <w:rsid w:val="00413595"/>
    <w:rsid w:val="0041413C"/>
    <w:rsid w:val="004146A2"/>
    <w:rsid w:val="00414DED"/>
    <w:rsid w:val="00414F8A"/>
    <w:rsid w:val="004151F1"/>
    <w:rsid w:val="0041543D"/>
    <w:rsid w:val="00415616"/>
    <w:rsid w:val="0041586C"/>
    <w:rsid w:val="00416D74"/>
    <w:rsid w:val="00417183"/>
    <w:rsid w:val="004204AF"/>
    <w:rsid w:val="0042099E"/>
    <w:rsid w:val="00420F15"/>
    <w:rsid w:val="00421148"/>
    <w:rsid w:val="00421251"/>
    <w:rsid w:val="00421342"/>
    <w:rsid w:val="0042286B"/>
    <w:rsid w:val="0042288E"/>
    <w:rsid w:val="0042312C"/>
    <w:rsid w:val="00423944"/>
    <w:rsid w:val="004247BD"/>
    <w:rsid w:val="00424EA7"/>
    <w:rsid w:val="00424F79"/>
    <w:rsid w:val="004259D2"/>
    <w:rsid w:val="00425F49"/>
    <w:rsid w:val="004262C4"/>
    <w:rsid w:val="004269DE"/>
    <w:rsid w:val="00426B28"/>
    <w:rsid w:val="00426C88"/>
    <w:rsid w:val="00427543"/>
    <w:rsid w:val="00427586"/>
    <w:rsid w:val="00427E9D"/>
    <w:rsid w:val="00430794"/>
    <w:rsid w:val="004308F1"/>
    <w:rsid w:val="00430E05"/>
    <w:rsid w:val="00431713"/>
    <w:rsid w:val="004317FE"/>
    <w:rsid w:val="00431BB3"/>
    <w:rsid w:val="00432CA3"/>
    <w:rsid w:val="00432FBF"/>
    <w:rsid w:val="004335D7"/>
    <w:rsid w:val="00433DC1"/>
    <w:rsid w:val="0043432C"/>
    <w:rsid w:val="004346D6"/>
    <w:rsid w:val="00434BAC"/>
    <w:rsid w:val="00434DCB"/>
    <w:rsid w:val="00435237"/>
    <w:rsid w:val="00435711"/>
    <w:rsid w:val="004357F4"/>
    <w:rsid w:val="00435DD1"/>
    <w:rsid w:val="00436A84"/>
    <w:rsid w:val="00436D96"/>
    <w:rsid w:val="004374EE"/>
    <w:rsid w:val="00437A54"/>
    <w:rsid w:val="00437C81"/>
    <w:rsid w:val="00437D4F"/>
    <w:rsid w:val="00437DB1"/>
    <w:rsid w:val="004414A5"/>
    <w:rsid w:val="004414E9"/>
    <w:rsid w:val="00441AC3"/>
    <w:rsid w:val="00442707"/>
    <w:rsid w:val="004428A6"/>
    <w:rsid w:val="00442ABB"/>
    <w:rsid w:val="004430C1"/>
    <w:rsid w:val="0044355B"/>
    <w:rsid w:val="00443AE4"/>
    <w:rsid w:val="00444426"/>
    <w:rsid w:val="0044443C"/>
    <w:rsid w:val="00444493"/>
    <w:rsid w:val="004453B1"/>
    <w:rsid w:val="004460E5"/>
    <w:rsid w:val="004479EE"/>
    <w:rsid w:val="00447CF2"/>
    <w:rsid w:val="00450273"/>
    <w:rsid w:val="004506BE"/>
    <w:rsid w:val="0045094E"/>
    <w:rsid w:val="0045096B"/>
    <w:rsid w:val="00450E01"/>
    <w:rsid w:val="00451226"/>
    <w:rsid w:val="00451B98"/>
    <w:rsid w:val="00451D2F"/>
    <w:rsid w:val="0045208C"/>
    <w:rsid w:val="004529AA"/>
    <w:rsid w:val="00452A5D"/>
    <w:rsid w:val="00452EBA"/>
    <w:rsid w:val="00452EBD"/>
    <w:rsid w:val="00454A8A"/>
    <w:rsid w:val="00454B90"/>
    <w:rsid w:val="00454DE7"/>
    <w:rsid w:val="004558CE"/>
    <w:rsid w:val="00455F88"/>
    <w:rsid w:val="00456414"/>
    <w:rsid w:val="0045719D"/>
    <w:rsid w:val="004576F4"/>
    <w:rsid w:val="00457741"/>
    <w:rsid w:val="004577F5"/>
    <w:rsid w:val="00457980"/>
    <w:rsid w:val="00460198"/>
    <w:rsid w:val="00460867"/>
    <w:rsid w:val="0046096A"/>
    <w:rsid w:val="00460FB0"/>
    <w:rsid w:val="0046113B"/>
    <w:rsid w:val="00461AB4"/>
    <w:rsid w:val="0046227F"/>
    <w:rsid w:val="00462301"/>
    <w:rsid w:val="004637B2"/>
    <w:rsid w:val="00463EF6"/>
    <w:rsid w:val="004641D4"/>
    <w:rsid w:val="00464899"/>
    <w:rsid w:val="004653BE"/>
    <w:rsid w:val="00465803"/>
    <w:rsid w:val="00465A40"/>
    <w:rsid w:val="0046624D"/>
    <w:rsid w:val="00470117"/>
    <w:rsid w:val="00472A4E"/>
    <w:rsid w:val="00472BC1"/>
    <w:rsid w:val="00472DFE"/>
    <w:rsid w:val="0047350E"/>
    <w:rsid w:val="00473E32"/>
    <w:rsid w:val="00473EDB"/>
    <w:rsid w:val="00474440"/>
    <w:rsid w:val="00474AE1"/>
    <w:rsid w:val="0047537A"/>
    <w:rsid w:val="00475BBA"/>
    <w:rsid w:val="00475F42"/>
    <w:rsid w:val="00476394"/>
    <w:rsid w:val="00476832"/>
    <w:rsid w:val="00477070"/>
    <w:rsid w:val="00477185"/>
    <w:rsid w:val="00477EC9"/>
    <w:rsid w:val="00480461"/>
    <w:rsid w:val="0048072B"/>
    <w:rsid w:val="00481627"/>
    <w:rsid w:val="0048176F"/>
    <w:rsid w:val="004820AA"/>
    <w:rsid w:val="00482388"/>
    <w:rsid w:val="004824FF"/>
    <w:rsid w:val="004826D8"/>
    <w:rsid w:val="00482807"/>
    <w:rsid w:val="00482C6C"/>
    <w:rsid w:val="00483790"/>
    <w:rsid w:val="004837E6"/>
    <w:rsid w:val="0048397F"/>
    <w:rsid w:val="00483F0C"/>
    <w:rsid w:val="00484014"/>
    <w:rsid w:val="00484552"/>
    <w:rsid w:val="004845F6"/>
    <w:rsid w:val="00485AA4"/>
    <w:rsid w:val="00485EE2"/>
    <w:rsid w:val="00485FD3"/>
    <w:rsid w:val="00486E13"/>
    <w:rsid w:val="00486FBF"/>
    <w:rsid w:val="004910CD"/>
    <w:rsid w:val="00491821"/>
    <w:rsid w:val="00491A57"/>
    <w:rsid w:val="00491CE6"/>
    <w:rsid w:val="00492012"/>
    <w:rsid w:val="00492202"/>
    <w:rsid w:val="00492273"/>
    <w:rsid w:val="004926FA"/>
    <w:rsid w:val="00492AAA"/>
    <w:rsid w:val="00492D85"/>
    <w:rsid w:val="00493DEA"/>
    <w:rsid w:val="00493F69"/>
    <w:rsid w:val="0049412B"/>
    <w:rsid w:val="00495034"/>
    <w:rsid w:val="0049545D"/>
    <w:rsid w:val="004954A9"/>
    <w:rsid w:val="0049598D"/>
    <w:rsid w:val="0049770B"/>
    <w:rsid w:val="00497904"/>
    <w:rsid w:val="004A1517"/>
    <w:rsid w:val="004A177C"/>
    <w:rsid w:val="004A1AA7"/>
    <w:rsid w:val="004A1EA6"/>
    <w:rsid w:val="004A201E"/>
    <w:rsid w:val="004A21A1"/>
    <w:rsid w:val="004A24AF"/>
    <w:rsid w:val="004A2936"/>
    <w:rsid w:val="004A3812"/>
    <w:rsid w:val="004A3826"/>
    <w:rsid w:val="004A47EB"/>
    <w:rsid w:val="004A4F5F"/>
    <w:rsid w:val="004A5274"/>
    <w:rsid w:val="004A585A"/>
    <w:rsid w:val="004A5D8B"/>
    <w:rsid w:val="004A6075"/>
    <w:rsid w:val="004A66F9"/>
    <w:rsid w:val="004A6ADB"/>
    <w:rsid w:val="004A6F67"/>
    <w:rsid w:val="004A729E"/>
    <w:rsid w:val="004A7F1F"/>
    <w:rsid w:val="004B0427"/>
    <w:rsid w:val="004B1D51"/>
    <w:rsid w:val="004B1EE4"/>
    <w:rsid w:val="004B205D"/>
    <w:rsid w:val="004B2A65"/>
    <w:rsid w:val="004B2B17"/>
    <w:rsid w:val="004B44A6"/>
    <w:rsid w:val="004B453D"/>
    <w:rsid w:val="004B4B18"/>
    <w:rsid w:val="004B4C6B"/>
    <w:rsid w:val="004B5F40"/>
    <w:rsid w:val="004B6303"/>
    <w:rsid w:val="004B6435"/>
    <w:rsid w:val="004B6FF3"/>
    <w:rsid w:val="004B7A69"/>
    <w:rsid w:val="004C0306"/>
    <w:rsid w:val="004C064F"/>
    <w:rsid w:val="004C0CE7"/>
    <w:rsid w:val="004C0D82"/>
    <w:rsid w:val="004C0E47"/>
    <w:rsid w:val="004C106A"/>
    <w:rsid w:val="004C3E87"/>
    <w:rsid w:val="004C4158"/>
    <w:rsid w:val="004C525A"/>
    <w:rsid w:val="004C527E"/>
    <w:rsid w:val="004C5C90"/>
    <w:rsid w:val="004C71E2"/>
    <w:rsid w:val="004C7245"/>
    <w:rsid w:val="004C772E"/>
    <w:rsid w:val="004C7D45"/>
    <w:rsid w:val="004D1207"/>
    <w:rsid w:val="004D1D6F"/>
    <w:rsid w:val="004D1DB7"/>
    <w:rsid w:val="004D2203"/>
    <w:rsid w:val="004D2795"/>
    <w:rsid w:val="004D2FA5"/>
    <w:rsid w:val="004D3196"/>
    <w:rsid w:val="004D381E"/>
    <w:rsid w:val="004D3F67"/>
    <w:rsid w:val="004D446B"/>
    <w:rsid w:val="004D4671"/>
    <w:rsid w:val="004D4688"/>
    <w:rsid w:val="004D5D29"/>
    <w:rsid w:val="004D68CC"/>
    <w:rsid w:val="004D725A"/>
    <w:rsid w:val="004D7A0C"/>
    <w:rsid w:val="004E01D7"/>
    <w:rsid w:val="004E0292"/>
    <w:rsid w:val="004E190E"/>
    <w:rsid w:val="004E1DA3"/>
    <w:rsid w:val="004E3AE0"/>
    <w:rsid w:val="004E4001"/>
    <w:rsid w:val="004E40F7"/>
    <w:rsid w:val="004E4132"/>
    <w:rsid w:val="004E41C2"/>
    <w:rsid w:val="004E4D7F"/>
    <w:rsid w:val="004E5745"/>
    <w:rsid w:val="004E5B0C"/>
    <w:rsid w:val="004E5C8A"/>
    <w:rsid w:val="004E5F74"/>
    <w:rsid w:val="004E6896"/>
    <w:rsid w:val="004E6BBD"/>
    <w:rsid w:val="004E6BDD"/>
    <w:rsid w:val="004E74AB"/>
    <w:rsid w:val="004E7AC2"/>
    <w:rsid w:val="004F173F"/>
    <w:rsid w:val="004F1B89"/>
    <w:rsid w:val="004F1F8D"/>
    <w:rsid w:val="004F272A"/>
    <w:rsid w:val="004F2C5C"/>
    <w:rsid w:val="004F37B3"/>
    <w:rsid w:val="004F3EB2"/>
    <w:rsid w:val="004F3F79"/>
    <w:rsid w:val="004F421F"/>
    <w:rsid w:val="004F4866"/>
    <w:rsid w:val="004F5523"/>
    <w:rsid w:val="004F5790"/>
    <w:rsid w:val="004F58E2"/>
    <w:rsid w:val="004F5BB8"/>
    <w:rsid w:val="004F7038"/>
    <w:rsid w:val="005000A6"/>
    <w:rsid w:val="0050047F"/>
    <w:rsid w:val="00500802"/>
    <w:rsid w:val="00500C79"/>
    <w:rsid w:val="00501623"/>
    <w:rsid w:val="00501E31"/>
    <w:rsid w:val="0050202E"/>
    <w:rsid w:val="00502803"/>
    <w:rsid w:val="00502BF1"/>
    <w:rsid w:val="00503596"/>
    <w:rsid w:val="00503F7B"/>
    <w:rsid w:val="005045A0"/>
    <w:rsid w:val="00504D7D"/>
    <w:rsid w:val="0050545C"/>
    <w:rsid w:val="00505DBA"/>
    <w:rsid w:val="0050634B"/>
    <w:rsid w:val="00506E11"/>
    <w:rsid w:val="00507918"/>
    <w:rsid w:val="005101FC"/>
    <w:rsid w:val="005106A2"/>
    <w:rsid w:val="00510991"/>
    <w:rsid w:val="00510B11"/>
    <w:rsid w:val="005112CC"/>
    <w:rsid w:val="00511C6C"/>
    <w:rsid w:val="00512822"/>
    <w:rsid w:val="00512C14"/>
    <w:rsid w:val="00512EB7"/>
    <w:rsid w:val="00514285"/>
    <w:rsid w:val="00515B1D"/>
    <w:rsid w:val="00515E32"/>
    <w:rsid w:val="00516899"/>
    <w:rsid w:val="00517463"/>
    <w:rsid w:val="00517A51"/>
    <w:rsid w:val="00517B59"/>
    <w:rsid w:val="00521374"/>
    <w:rsid w:val="00522261"/>
    <w:rsid w:val="0052318B"/>
    <w:rsid w:val="0052372C"/>
    <w:rsid w:val="005239E7"/>
    <w:rsid w:val="00523E72"/>
    <w:rsid w:val="0052479A"/>
    <w:rsid w:val="00524959"/>
    <w:rsid w:val="00524E7F"/>
    <w:rsid w:val="00524F39"/>
    <w:rsid w:val="005256F9"/>
    <w:rsid w:val="00526F42"/>
    <w:rsid w:val="005270C3"/>
    <w:rsid w:val="00527280"/>
    <w:rsid w:val="00527AD2"/>
    <w:rsid w:val="00530789"/>
    <w:rsid w:val="0053153C"/>
    <w:rsid w:val="005322B6"/>
    <w:rsid w:val="00532B02"/>
    <w:rsid w:val="0053383B"/>
    <w:rsid w:val="00533B57"/>
    <w:rsid w:val="00533D43"/>
    <w:rsid w:val="00533FF0"/>
    <w:rsid w:val="00534315"/>
    <w:rsid w:val="00534A2A"/>
    <w:rsid w:val="005353D6"/>
    <w:rsid w:val="0053580B"/>
    <w:rsid w:val="00535C96"/>
    <w:rsid w:val="005365B0"/>
    <w:rsid w:val="005367E5"/>
    <w:rsid w:val="00536EF4"/>
    <w:rsid w:val="00537039"/>
    <w:rsid w:val="00537687"/>
    <w:rsid w:val="00537D24"/>
    <w:rsid w:val="0054035F"/>
    <w:rsid w:val="005405B0"/>
    <w:rsid w:val="005408CE"/>
    <w:rsid w:val="00542560"/>
    <w:rsid w:val="00542714"/>
    <w:rsid w:val="00542CE9"/>
    <w:rsid w:val="00542EC9"/>
    <w:rsid w:val="00542EDD"/>
    <w:rsid w:val="0054368A"/>
    <w:rsid w:val="005438F5"/>
    <w:rsid w:val="00544399"/>
    <w:rsid w:val="00544D27"/>
    <w:rsid w:val="0054534B"/>
    <w:rsid w:val="00545402"/>
    <w:rsid w:val="0054560E"/>
    <w:rsid w:val="00546C60"/>
    <w:rsid w:val="00546D37"/>
    <w:rsid w:val="0054762F"/>
    <w:rsid w:val="005479B4"/>
    <w:rsid w:val="00547B45"/>
    <w:rsid w:val="00547E3F"/>
    <w:rsid w:val="00547EF2"/>
    <w:rsid w:val="00550737"/>
    <w:rsid w:val="00552284"/>
    <w:rsid w:val="005525B3"/>
    <w:rsid w:val="005535E3"/>
    <w:rsid w:val="005540DF"/>
    <w:rsid w:val="00554916"/>
    <w:rsid w:val="00555571"/>
    <w:rsid w:val="0055617B"/>
    <w:rsid w:val="00556622"/>
    <w:rsid w:val="00557353"/>
    <w:rsid w:val="005573C6"/>
    <w:rsid w:val="005577F5"/>
    <w:rsid w:val="0055A3FC"/>
    <w:rsid w:val="00560276"/>
    <w:rsid w:val="005608CD"/>
    <w:rsid w:val="00560FFD"/>
    <w:rsid w:val="005610AC"/>
    <w:rsid w:val="0056113C"/>
    <w:rsid w:val="00561416"/>
    <w:rsid w:val="005633A9"/>
    <w:rsid w:val="00563632"/>
    <w:rsid w:val="00564DD5"/>
    <w:rsid w:val="00565AD3"/>
    <w:rsid w:val="00567699"/>
    <w:rsid w:val="00567770"/>
    <w:rsid w:val="00567E44"/>
    <w:rsid w:val="00570351"/>
    <w:rsid w:val="00570810"/>
    <w:rsid w:val="00570A38"/>
    <w:rsid w:val="005711AD"/>
    <w:rsid w:val="005712A3"/>
    <w:rsid w:val="00571FAC"/>
    <w:rsid w:val="00572265"/>
    <w:rsid w:val="005726C2"/>
    <w:rsid w:val="005728E5"/>
    <w:rsid w:val="005732DE"/>
    <w:rsid w:val="00573449"/>
    <w:rsid w:val="00573BD5"/>
    <w:rsid w:val="00573CD5"/>
    <w:rsid w:val="005742D1"/>
    <w:rsid w:val="0057451A"/>
    <w:rsid w:val="00574BB1"/>
    <w:rsid w:val="00574D87"/>
    <w:rsid w:val="00574DFB"/>
    <w:rsid w:val="00574F3B"/>
    <w:rsid w:val="00575255"/>
    <w:rsid w:val="00575435"/>
    <w:rsid w:val="00576520"/>
    <w:rsid w:val="00576E2D"/>
    <w:rsid w:val="00577061"/>
    <w:rsid w:val="00577706"/>
    <w:rsid w:val="005779DC"/>
    <w:rsid w:val="00577D6A"/>
    <w:rsid w:val="0058065D"/>
    <w:rsid w:val="00580AFA"/>
    <w:rsid w:val="005818D4"/>
    <w:rsid w:val="00582AB7"/>
    <w:rsid w:val="00582F83"/>
    <w:rsid w:val="005830D2"/>
    <w:rsid w:val="0058333F"/>
    <w:rsid w:val="00583EDB"/>
    <w:rsid w:val="00584723"/>
    <w:rsid w:val="005848CE"/>
    <w:rsid w:val="00584A15"/>
    <w:rsid w:val="00584A29"/>
    <w:rsid w:val="00584CEB"/>
    <w:rsid w:val="00584E39"/>
    <w:rsid w:val="005856B1"/>
    <w:rsid w:val="00585B84"/>
    <w:rsid w:val="0058677F"/>
    <w:rsid w:val="00586B37"/>
    <w:rsid w:val="00586E0A"/>
    <w:rsid w:val="00586F83"/>
    <w:rsid w:val="00587BAC"/>
    <w:rsid w:val="00591386"/>
    <w:rsid w:val="00591753"/>
    <w:rsid w:val="00591A72"/>
    <w:rsid w:val="00592483"/>
    <w:rsid w:val="0059275B"/>
    <w:rsid w:val="00592C33"/>
    <w:rsid w:val="005930A9"/>
    <w:rsid w:val="0059341F"/>
    <w:rsid w:val="00593795"/>
    <w:rsid w:val="0059402D"/>
    <w:rsid w:val="0059488A"/>
    <w:rsid w:val="00595330"/>
    <w:rsid w:val="00595336"/>
    <w:rsid w:val="00596648"/>
    <w:rsid w:val="005968F9"/>
    <w:rsid w:val="00597454"/>
    <w:rsid w:val="00597D55"/>
    <w:rsid w:val="005A05EC"/>
    <w:rsid w:val="005A074D"/>
    <w:rsid w:val="005A09A1"/>
    <w:rsid w:val="005A10F2"/>
    <w:rsid w:val="005A11FB"/>
    <w:rsid w:val="005A15E0"/>
    <w:rsid w:val="005A1A6C"/>
    <w:rsid w:val="005A1B0D"/>
    <w:rsid w:val="005A1F6E"/>
    <w:rsid w:val="005A235D"/>
    <w:rsid w:val="005A2BC6"/>
    <w:rsid w:val="005A2FA9"/>
    <w:rsid w:val="005A4759"/>
    <w:rsid w:val="005A4C34"/>
    <w:rsid w:val="005A5CF0"/>
    <w:rsid w:val="005A5D1A"/>
    <w:rsid w:val="005A6F0F"/>
    <w:rsid w:val="005A7D5E"/>
    <w:rsid w:val="005B13FE"/>
    <w:rsid w:val="005B1D22"/>
    <w:rsid w:val="005B2266"/>
    <w:rsid w:val="005B2D52"/>
    <w:rsid w:val="005B321A"/>
    <w:rsid w:val="005B3780"/>
    <w:rsid w:val="005B42A1"/>
    <w:rsid w:val="005B47F5"/>
    <w:rsid w:val="005B4DAD"/>
    <w:rsid w:val="005B53A3"/>
    <w:rsid w:val="005B6569"/>
    <w:rsid w:val="005B6CD1"/>
    <w:rsid w:val="005B71B0"/>
    <w:rsid w:val="005C0DF0"/>
    <w:rsid w:val="005C1953"/>
    <w:rsid w:val="005C1ADE"/>
    <w:rsid w:val="005C2C51"/>
    <w:rsid w:val="005C2F4E"/>
    <w:rsid w:val="005C3474"/>
    <w:rsid w:val="005C43EA"/>
    <w:rsid w:val="005C4566"/>
    <w:rsid w:val="005C48F4"/>
    <w:rsid w:val="005C4A83"/>
    <w:rsid w:val="005C4C89"/>
    <w:rsid w:val="005C4F4B"/>
    <w:rsid w:val="005C528A"/>
    <w:rsid w:val="005C65A3"/>
    <w:rsid w:val="005C663F"/>
    <w:rsid w:val="005C67D6"/>
    <w:rsid w:val="005C6FB3"/>
    <w:rsid w:val="005D07FC"/>
    <w:rsid w:val="005D1837"/>
    <w:rsid w:val="005D1D4B"/>
    <w:rsid w:val="005D2036"/>
    <w:rsid w:val="005D2082"/>
    <w:rsid w:val="005D26DF"/>
    <w:rsid w:val="005D3F38"/>
    <w:rsid w:val="005D4C5D"/>
    <w:rsid w:val="005D4C62"/>
    <w:rsid w:val="005D5028"/>
    <w:rsid w:val="005D5232"/>
    <w:rsid w:val="005D5775"/>
    <w:rsid w:val="005D59AE"/>
    <w:rsid w:val="005D5C82"/>
    <w:rsid w:val="005D5FD6"/>
    <w:rsid w:val="005D632C"/>
    <w:rsid w:val="005D6450"/>
    <w:rsid w:val="005D740F"/>
    <w:rsid w:val="005D7E0D"/>
    <w:rsid w:val="005E02D3"/>
    <w:rsid w:val="005E0B21"/>
    <w:rsid w:val="005E1208"/>
    <w:rsid w:val="005E1EDB"/>
    <w:rsid w:val="005E2376"/>
    <w:rsid w:val="005E247A"/>
    <w:rsid w:val="005E2F30"/>
    <w:rsid w:val="005E3184"/>
    <w:rsid w:val="005E40D4"/>
    <w:rsid w:val="005E4142"/>
    <w:rsid w:val="005E5484"/>
    <w:rsid w:val="005E63EE"/>
    <w:rsid w:val="005E6A7C"/>
    <w:rsid w:val="005E777F"/>
    <w:rsid w:val="005E7B47"/>
    <w:rsid w:val="005F028D"/>
    <w:rsid w:val="005F0840"/>
    <w:rsid w:val="005F0DA6"/>
    <w:rsid w:val="005F0EEF"/>
    <w:rsid w:val="005F1017"/>
    <w:rsid w:val="005F1365"/>
    <w:rsid w:val="005F14BC"/>
    <w:rsid w:val="005F1989"/>
    <w:rsid w:val="005F23D2"/>
    <w:rsid w:val="005F2B2C"/>
    <w:rsid w:val="005F3738"/>
    <w:rsid w:val="005F3ADE"/>
    <w:rsid w:val="005F4B7D"/>
    <w:rsid w:val="005F4EBA"/>
    <w:rsid w:val="005F4EF5"/>
    <w:rsid w:val="005F4F9F"/>
    <w:rsid w:val="005F5104"/>
    <w:rsid w:val="005F53BF"/>
    <w:rsid w:val="005F5723"/>
    <w:rsid w:val="005F61B2"/>
    <w:rsid w:val="005F727E"/>
    <w:rsid w:val="00602277"/>
    <w:rsid w:val="00603782"/>
    <w:rsid w:val="00603821"/>
    <w:rsid w:val="00603907"/>
    <w:rsid w:val="006044B4"/>
    <w:rsid w:val="006047BC"/>
    <w:rsid w:val="006050E5"/>
    <w:rsid w:val="00606AD0"/>
    <w:rsid w:val="00607A52"/>
    <w:rsid w:val="00607E87"/>
    <w:rsid w:val="006102E8"/>
    <w:rsid w:val="00610A56"/>
    <w:rsid w:val="00611165"/>
    <w:rsid w:val="00611AD6"/>
    <w:rsid w:val="0061310C"/>
    <w:rsid w:val="00613795"/>
    <w:rsid w:val="00613FF2"/>
    <w:rsid w:val="006150F7"/>
    <w:rsid w:val="0061510B"/>
    <w:rsid w:val="0061549E"/>
    <w:rsid w:val="006159D1"/>
    <w:rsid w:val="006164EF"/>
    <w:rsid w:val="006179F8"/>
    <w:rsid w:val="00617CF3"/>
    <w:rsid w:val="0062061B"/>
    <w:rsid w:val="006207D6"/>
    <w:rsid w:val="00620C61"/>
    <w:rsid w:val="00620CC0"/>
    <w:rsid w:val="00621115"/>
    <w:rsid w:val="00621469"/>
    <w:rsid w:val="006214CE"/>
    <w:rsid w:val="00621CA6"/>
    <w:rsid w:val="00622736"/>
    <w:rsid w:val="006229E8"/>
    <w:rsid w:val="00622A98"/>
    <w:rsid w:val="00622BC0"/>
    <w:rsid w:val="00623A13"/>
    <w:rsid w:val="00623E01"/>
    <w:rsid w:val="0062409A"/>
    <w:rsid w:val="006244CF"/>
    <w:rsid w:val="0062456B"/>
    <w:rsid w:val="006246EF"/>
    <w:rsid w:val="00624EC7"/>
    <w:rsid w:val="0062690B"/>
    <w:rsid w:val="00626945"/>
    <w:rsid w:val="00626DD3"/>
    <w:rsid w:val="006271A9"/>
    <w:rsid w:val="00627EA6"/>
    <w:rsid w:val="006319B2"/>
    <w:rsid w:val="00631E5E"/>
    <w:rsid w:val="00632820"/>
    <w:rsid w:val="00632A41"/>
    <w:rsid w:val="00633056"/>
    <w:rsid w:val="00633F30"/>
    <w:rsid w:val="00633FFB"/>
    <w:rsid w:val="006341EA"/>
    <w:rsid w:val="00634A14"/>
    <w:rsid w:val="006363DD"/>
    <w:rsid w:val="0063688B"/>
    <w:rsid w:val="00637CBC"/>
    <w:rsid w:val="00640638"/>
    <w:rsid w:val="0064099A"/>
    <w:rsid w:val="00640B79"/>
    <w:rsid w:val="00640F02"/>
    <w:rsid w:val="00640FF1"/>
    <w:rsid w:val="006415BD"/>
    <w:rsid w:val="006420F9"/>
    <w:rsid w:val="00642771"/>
    <w:rsid w:val="00643427"/>
    <w:rsid w:val="00643F82"/>
    <w:rsid w:val="006446E1"/>
    <w:rsid w:val="006449D8"/>
    <w:rsid w:val="00644BC5"/>
    <w:rsid w:val="00645480"/>
    <w:rsid w:val="00645C04"/>
    <w:rsid w:val="00645C21"/>
    <w:rsid w:val="00646E90"/>
    <w:rsid w:val="00646F07"/>
    <w:rsid w:val="00647115"/>
    <w:rsid w:val="00647940"/>
    <w:rsid w:val="006501F7"/>
    <w:rsid w:val="00650267"/>
    <w:rsid w:val="006509A1"/>
    <w:rsid w:val="00651E51"/>
    <w:rsid w:val="0065221B"/>
    <w:rsid w:val="00652310"/>
    <w:rsid w:val="006523BA"/>
    <w:rsid w:val="0065395F"/>
    <w:rsid w:val="006541F8"/>
    <w:rsid w:val="00654D75"/>
    <w:rsid w:val="0065515F"/>
    <w:rsid w:val="0065583F"/>
    <w:rsid w:val="0065652C"/>
    <w:rsid w:val="00656D76"/>
    <w:rsid w:val="00657009"/>
    <w:rsid w:val="006575EE"/>
    <w:rsid w:val="0065774C"/>
    <w:rsid w:val="00657A90"/>
    <w:rsid w:val="006602BE"/>
    <w:rsid w:val="00660CED"/>
    <w:rsid w:val="00660D32"/>
    <w:rsid w:val="00660D4D"/>
    <w:rsid w:val="00661A28"/>
    <w:rsid w:val="0066229C"/>
    <w:rsid w:val="0066386C"/>
    <w:rsid w:val="00664C82"/>
    <w:rsid w:val="006652BE"/>
    <w:rsid w:val="00665FCB"/>
    <w:rsid w:val="006661A9"/>
    <w:rsid w:val="00666699"/>
    <w:rsid w:val="00666929"/>
    <w:rsid w:val="00666B63"/>
    <w:rsid w:val="00667362"/>
    <w:rsid w:val="006677A9"/>
    <w:rsid w:val="0066797A"/>
    <w:rsid w:val="00667A02"/>
    <w:rsid w:val="006707BA"/>
    <w:rsid w:val="00671417"/>
    <w:rsid w:val="00671441"/>
    <w:rsid w:val="00671A37"/>
    <w:rsid w:val="00671E62"/>
    <w:rsid w:val="006723E1"/>
    <w:rsid w:val="00672797"/>
    <w:rsid w:val="006728A5"/>
    <w:rsid w:val="006740DD"/>
    <w:rsid w:val="00674106"/>
    <w:rsid w:val="00676A6B"/>
    <w:rsid w:val="00677B30"/>
    <w:rsid w:val="00677BCA"/>
    <w:rsid w:val="00680808"/>
    <w:rsid w:val="00681845"/>
    <w:rsid w:val="00681860"/>
    <w:rsid w:val="00681A88"/>
    <w:rsid w:val="00681E41"/>
    <w:rsid w:val="00682D4A"/>
    <w:rsid w:val="00683050"/>
    <w:rsid w:val="00683615"/>
    <w:rsid w:val="00683672"/>
    <w:rsid w:val="00683845"/>
    <w:rsid w:val="0068495D"/>
    <w:rsid w:val="00684F68"/>
    <w:rsid w:val="006859BD"/>
    <w:rsid w:val="00685BE6"/>
    <w:rsid w:val="00685F1D"/>
    <w:rsid w:val="00686018"/>
    <w:rsid w:val="006865B8"/>
    <w:rsid w:val="00687677"/>
    <w:rsid w:val="006877E3"/>
    <w:rsid w:val="00690104"/>
    <w:rsid w:val="0069054E"/>
    <w:rsid w:val="006905BC"/>
    <w:rsid w:val="00690AAB"/>
    <w:rsid w:val="00690E81"/>
    <w:rsid w:val="006911F0"/>
    <w:rsid w:val="006919BB"/>
    <w:rsid w:val="0069341F"/>
    <w:rsid w:val="00693BFE"/>
    <w:rsid w:val="00695A77"/>
    <w:rsid w:val="00695D86"/>
    <w:rsid w:val="00696015"/>
    <w:rsid w:val="00696AE2"/>
    <w:rsid w:val="00696F5C"/>
    <w:rsid w:val="00696FD1"/>
    <w:rsid w:val="00697B2B"/>
    <w:rsid w:val="006A0B94"/>
    <w:rsid w:val="006A2620"/>
    <w:rsid w:val="006A2685"/>
    <w:rsid w:val="006A26C0"/>
    <w:rsid w:val="006A317D"/>
    <w:rsid w:val="006A3BE3"/>
    <w:rsid w:val="006A48F7"/>
    <w:rsid w:val="006A5073"/>
    <w:rsid w:val="006A513E"/>
    <w:rsid w:val="006A57CA"/>
    <w:rsid w:val="006A5C99"/>
    <w:rsid w:val="006A6E02"/>
    <w:rsid w:val="006A711C"/>
    <w:rsid w:val="006A79E0"/>
    <w:rsid w:val="006A7DE8"/>
    <w:rsid w:val="006B03A6"/>
    <w:rsid w:val="006B03C3"/>
    <w:rsid w:val="006B04A6"/>
    <w:rsid w:val="006B068E"/>
    <w:rsid w:val="006B0DB7"/>
    <w:rsid w:val="006B12B7"/>
    <w:rsid w:val="006B13E6"/>
    <w:rsid w:val="006B1A91"/>
    <w:rsid w:val="006B1F2B"/>
    <w:rsid w:val="006B21C2"/>
    <w:rsid w:val="006B2417"/>
    <w:rsid w:val="006B29C3"/>
    <w:rsid w:val="006B2BB0"/>
    <w:rsid w:val="006B3250"/>
    <w:rsid w:val="006B326C"/>
    <w:rsid w:val="006B3542"/>
    <w:rsid w:val="006B365B"/>
    <w:rsid w:val="006B3C4D"/>
    <w:rsid w:val="006B3D29"/>
    <w:rsid w:val="006B3FDD"/>
    <w:rsid w:val="006B410F"/>
    <w:rsid w:val="006B43AD"/>
    <w:rsid w:val="006B4E0E"/>
    <w:rsid w:val="006B532E"/>
    <w:rsid w:val="006B63B2"/>
    <w:rsid w:val="006B6AF5"/>
    <w:rsid w:val="006B6EE7"/>
    <w:rsid w:val="006B72DE"/>
    <w:rsid w:val="006C0985"/>
    <w:rsid w:val="006C102E"/>
    <w:rsid w:val="006C150D"/>
    <w:rsid w:val="006C1E59"/>
    <w:rsid w:val="006C221D"/>
    <w:rsid w:val="006C252C"/>
    <w:rsid w:val="006C307F"/>
    <w:rsid w:val="006C3BAC"/>
    <w:rsid w:val="006C472D"/>
    <w:rsid w:val="006C579D"/>
    <w:rsid w:val="006C585E"/>
    <w:rsid w:val="006C59C2"/>
    <w:rsid w:val="006C5D1B"/>
    <w:rsid w:val="006C6F9D"/>
    <w:rsid w:val="006C7C55"/>
    <w:rsid w:val="006D074E"/>
    <w:rsid w:val="006D087B"/>
    <w:rsid w:val="006D0E99"/>
    <w:rsid w:val="006D115A"/>
    <w:rsid w:val="006D133D"/>
    <w:rsid w:val="006D2868"/>
    <w:rsid w:val="006D3218"/>
    <w:rsid w:val="006D382A"/>
    <w:rsid w:val="006D3B11"/>
    <w:rsid w:val="006D4711"/>
    <w:rsid w:val="006D4803"/>
    <w:rsid w:val="006D523A"/>
    <w:rsid w:val="006D55A4"/>
    <w:rsid w:val="006D5F02"/>
    <w:rsid w:val="006D6317"/>
    <w:rsid w:val="006D650B"/>
    <w:rsid w:val="006D6B09"/>
    <w:rsid w:val="006D7222"/>
    <w:rsid w:val="006D7A58"/>
    <w:rsid w:val="006E16E4"/>
    <w:rsid w:val="006E1A92"/>
    <w:rsid w:val="006E1FDA"/>
    <w:rsid w:val="006E25AE"/>
    <w:rsid w:val="006E4524"/>
    <w:rsid w:val="006E4F27"/>
    <w:rsid w:val="006E6FA2"/>
    <w:rsid w:val="006E758B"/>
    <w:rsid w:val="006E7E90"/>
    <w:rsid w:val="006F053A"/>
    <w:rsid w:val="006F15B1"/>
    <w:rsid w:val="006F1C44"/>
    <w:rsid w:val="006F2FDF"/>
    <w:rsid w:val="006F320D"/>
    <w:rsid w:val="006F35AA"/>
    <w:rsid w:val="006F415E"/>
    <w:rsid w:val="006F486D"/>
    <w:rsid w:val="006F48AF"/>
    <w:rsid w:val="006F50ED"/>
    <w:rsid w:val="006F586A"/>
    <w:rsid w:val="006F6301"/>
    <w:rsid w:val="006F6D34"/>
    <w:rsid w:val="006F6FAA"/>
    <w:rsid w:val="007008F6"/>
    <w:rsid w:val="00700BF8"/>
    <w:rsid w:val="00700DD0"/>
    <w:rsid w:val="00701318"/>
    <w:rsid w:val="00701D1C"/>
    <w:rsid w:val="007020B7"/>
    <w:rsid w:val="0070273B"/>
    <w:rsid w:val="00703EF7"/>
    <w:rsid w:val="007043BF"/>
    <w:rsid w:val="007053FC"/>
    <w:rsid w:val="00705677"/>
    <w:rsid w:val="007058E3"/>
    <w:rsid w:val="007059F8"/>
    <w:rsid w:val="00706B01"/>
    <w:rsid w:val="00707F26"/>
    <w:rsid w:val="00710211"/>
    <w:rsid w:val="0071054E"/>
    <w:rsid w:val="00710619"/>
    <w:rsid w:val="007106E0"/>
    <w:rsid w:val="00710789"/>
    <w:rsid w:val="00710903"/>
    <w:rsid w:val="00710E19"/>
    <w:rsid w:val="00711998"/>
    <w:rsid w:val="00712370"/>
    <w:rsid w:val="00712610"/>
    <w:rsid w:val="00712951"/>
    <w:rsid w:val="00712CB6"/>
    <w:rsid w:val="0071314E"/>
    <w:rsid w:val="00713739"/>
    <w:rsid w:val="007137F7"/>
    <w:rsid w:val="0071464C"/>
    <w:rsid w:val="007147B6"/>
    <w:rsid w:val="00716BB9"/>
    <w:rsid w:val="00716BBA"/>
    <w:rsid w:val="00716DF4"/>
    <w:rsid w:val="007174BA"/>
    <w:rsid w:val="0071755B"/>
    <w:rsid w:val="00717773"/>
    <w:rsid w:val="00717A79"/>
    <w:rsid w:val="00720A96"/>
    <w:rsid w:val="007211BB"/>
    <w:rsid w:val="0072157B"/>
    <w:rsid w:val="00721772"/>
    <w:rsid w:val="007218D5"/>
    <w:rsid w:val="007218EE"/>
    <w:rsid w:val="0072199C"/>
    <w:rsid w:val="00721ADE"/>
    <w:rsid w:val="0072390C"/>
    <w:rsid w:val="007239B6"/>
    <w:rsid w:val="00724932"/>
    <w:rsid w:val="00724B66"/>
    <w:rsid w:val="00724D67"/>
    <w:rsid w:val="00725DAD"/>
    <w:rsid w:val="007268A9"/>
    <w:rsid w:val="00726B10"/>
    <w:rsid w:val="0072763F"/>
    <w:rsid w:val="00727A9B"/>
    <w:rsid w:val="00727BF7"/>
    <w:rsid w:val="00727F16"/>
    <w:rsid w:val="00730635"/>
    <w:rsid w:val="00730EC4"/>
    <w:rsid w:val="00731B38"/>
    <w:rsid w:val="007326B0"/>
    <w:rsid w:val="00733667"/>
    <w:rsid w:val="00733994"/>
    <w:rsid w:val="00733CA2"/>
    <w:rsid w:val="007352C1"/>
    <w:rsid w:val="00736579"/>
    <w:rsid w:val="00737993"/>
    <w:rsid w:val="00740673"/>
    <w:rsid w:val="007409B7"/>
    <w:rsid w:val="00740A7F"/>
    <w:rsid w:val="00740A97"/>
    <w:rsid w:val="00740F63"/>
    <w:rsid w:val="0074307F"/>
    <w:rsid w:val="00743320"/>
    <w:rsid w:val="007437BF"/>
    <w:rsid w:val="00743863"/>
    <w:rsid w:val="007446BA"/>
    <w:rsid w:val="00744A0E"/>
    <w:rsid w:val="00745280"/>
    <w:rsid w:val="00745765"/>
    <w:rsid w:val="00745ED3"/>
    <w:rsid w:val="007469FA"/>
    <w:rsid w:val="00746F74"/>
    <w:rsid w:val="00747C03"/>
    <w:rsid w:val="0075007B"/>
    <w:rsid w:val="007507F3"/>
    <w:rsid w:val="00751547"/>
    <w:rsid w:val="007517CE"/>
    <w:rsid w:val="00751A03"/>
    <w:rsid w:val="00751AA4"/>
    <w:rsid w:val="007528F5"/>
    <w:rsid w:val="00753D48"/>
    <w:rsid w:val="00754092"/>
    <w:rsid w:val="00754605"/>
    <w:rsid w:val="00754EAE"/>
    <w:rsid w:val="007550B9"/>
    <w:rsid w:val="00755A39"/>
    <w:rsid w:val="00756561"/>
    <w:rsid w:val="00756D6F"/>
    <w:rsid w:val="007570CA"/>
    <w:rsid w:val="0075738C"/>
    <w:rsid w:val="0076031B"/>
    <w:rsid w:val="0076049A"/>
    <w:rsid w:val="007607CC"/>
    <w:rsid w:val="00761371"/>
    <w:rsid w:val="00761781"/>
    <w:rsid w:val="007617CD"/>
    <w:rsid w:val="007618C2"/>
    <w:rsid w:val="00762475"/>
    <w:rsid w:val="007624BB"/>
    <w:rsid w:val="00763398"/>
    <w:rsid w:val="0076341C"/>
    <w:rsid w:val="00763B41"/>
    <w:rsid w:val="00764068"/>
    <w:rsid w:val="00765068"/>
    <w:rsid w:val="007651F9"/>
    <w:rsid w:val="007659DD"/>
    <w:rsid w:val="00765A50"/>
    <w:rsid w:val="00765AA6"/>
    <w:rsid w:val="00765FCF"/>
    <w:rsid w:val="0076645B"/>
    <w:rsid w:val="00766515"/>
    <w:rsid w:val="00766A90"/>
    <w:rsid w:val="00767696"/>
    <w:rsid w:val="00767ACD"/>
    <w:rsid w:val="00767B4F"/>
    <w:rsid w:val="00767FB2"/>
    <w:rsid w:val="00767FD4"/>
    <w:rsid w:val="007710D5"/>
    <w:rsid w:val="00771207"/>
    <w:rsid w:val="007719B4"/>
    <w:rsid w:val="007720AE"/>
    <w:rsid w:val="00773243"/>
    <w:rsid w:val="007736F0"/>
    <w:rsid w:val="00773B0F"/>
    <w:rsid w:val="00773BF4"/>
    <w:rsid w:val="00773CB1"/>
    <w:rsid w:val="00774285"/>
    <w:rsid w:val="00774431"/>
    <w:rsid w:val="007747BF"/>
    <w:rsid w:val="00774F49"/>
    <w:rsid w:val="00774F74"/>
    <w:rsid w:val="007758C1"/>
    <w:rsid w:val="00775D04"/>
    <w:rsid w:val="007762C3"/>
    <w:rsid w:val="0077652F"/>
    <w:rsid w:val="00776AF3"/>
    <w:rsid w:val="00776FA9"/>
    <w:rsid w:val="0077776D"/>
    <w:rsid w:val="007779CD"/>
    <w:rsid w:val="00777DCD"/>
    <w:rsid w:val="007806A1"/>
    <w:rsid w:val="007808BD"/>
    <w:rsid w:val="00780DB1"/>
    <w:rsid w:val="007812DD"/>
    <w:rsid w:val="00781687"/>
    <w:rsid w:val="00781977"/>
    <w:rsid w:val="00781ADD"/>
    <w:rsid w:val="00781B19"/>
    <w:rsid w:val="00781C35"/>
    <w:rsid w:val="00782BEB"/>
    <w:rsid w:val="00782D29"/>
    <w:rsid w:val="0078324C"/>
    <w:rsid w:val="0078383D"/>
    <w:rsid w:val="0078392D"/>
    <w:rsid w:val="007842E0"/>
    <w:rsid w:val="007843F4"/>
    <w:rsid w:val="00784A10"/>
    <w:rsid w:val="00784E55"/>
    <w:rsid w:val="00785AEA"/>
    <w:rsid w:val="00785F1F"/>
    <w:rsid w:val="007861D4"/>
    <w:rsid w:val="00786526"/>
    <w:rsid w:val="007875AD"/>
    <w:rsid w:val="0078763A"/>
    <w:rsid w:val="00787E46"/>
    <w:rsid w:val="007913EE"/>
    <w:rsid w:val="00791B07"/>
    <w:rsid w:val="00791D3A"/>
    <w:rsid w:val="00791DD8"/>
    <w:rsid w:val="0079225A"/>
    <w:rsid w:val="00792AD7"/>
    <w:rsid w:val="00792F37"/>
    <w:rsid w:val="00794284"/>
    <w:rsid w:val="00794E81"/>
    <w:rsid w:val="00795875"/>
    <w:rsid w:val="00795929"/>
    <w:rsid w:val="00795FC0"/>
    <w:rsid w:val="00796425"/>
    <w:rsid w:val="007970AE"/>
    <w:rsid w:val="00797106"/>
    <w:rsid w:val="007971EE"/>
    <w:rsid w:val="00797C55"/>
    <w:rsid w:val="007A0055"/>
    <w:rsid w:val="007A103A"/>
    <w:rsid w:val="007A152B"/>
    <w:rsid w:val="007A19D9"/>
    <w:rsid w:val="007A1BA4"/>
    <w:rsid w:val="007A2012"/>
    <w:rsid w:val="007A20AA"/>
    <w:rsid w:val="007A2250"/>
    <w:rsid w:val="007A2665"/>
    <w:rsid w:val="007A274A"/>
    <w:rsid w:val="007A2793"/>
    <w:rsid w:val="007A35A7"/>
    <w:rsid w:val="007A38A7"/>
    <w:rsid w:val="007A4097"/>
    <w:rsid w:val="007A47FE"/>
    <w:rsid w:val="007A4BE9"/>
    <w:rsid w:val="007A57EB"/>
    <w:rsid w:val="007A57F6"/>
    <w:rsid w:val="007A5B93"/>
    <w:rsid w:val="007A6344"/>
    <w:rsid w:val="007A6ABD"/>
    <w:rsid w:val="007B006E"/>
    <w:rsid w:val="007B025A"/>
    <w:rsid w:val="007B0593"/>
    <w:rsid w:val="007B0798"/>
    <w:rsid w:val="007B0831"/>
    <w:rsid w:val="007B0A29"/>
    <w:rsid w:val="007B0B53"/>
    <w:rsid w:val="007B1081"/>
    <w:rsid w:val="007B1776"/>
    <w:rsid w:val="007B1A02"/>
    <w:rsid w:val="007B1EB9"/>
    <w:rsid w:val="007B254A"/>
    <w:rsid w:val="007B2CD8"/>
    <w:rsid w:val="007B2DA7"/>
    <w:rsid w:val="007B3331"/>
    <w:rsid w:val="007B379F"/>
    <w:rsid w:val="007B41D7"/>
    <w:rsid w:val="007B4796"/>
    <w:rsid w:val="007B47B8"/>
    <w:rsid w:val="007B4C1E"/>
    <w:rsid w:val="007B51F3"/>
    <w:rsid w:val="007B5DF1"/>
    <w:rsid w:val="007B631E"/>
    <w:rsid w:val="007B64EA"/>
    <w:rsid w:val="007B6792"/>
    <w:rsid w:val="007B6A05"/>
    <w:rsid w:val="007B6A88"/>
    <w:rsid w:val="007B71D1"/>
    <w:rsid w:val="007B7BFE"/>
    <w:rsid w:val="007C182C"/>
    <w:rsid w:val="007C1B22"/>
    <w:rsid w:val="007C47B2"/>
    <w:rsid w:val="007C48CC"/>
    <w:rsid w:val="007C4BED"/>
    <w:rsid w:val="007C55C3"/>
    <w:rsid w:val="007C55C8"/>
    <w:rsid w:val="007C56B3"/>
    <w:rsid w:val="007C6299"/>
    <w:rsid w:val="007C6307"/>
    <w:rsid w:val="007C639B"/>
    <w:rsid w:val="007D08FC"/>
    <w:rsid w:val="007D0FA5"/>
    <w:rsid w:val="007D24D0"/>
    <w:rsid w:val="007D26A0"/>
    <w:rsid w:val="007D2FEA"/>
    <w:rsid w:val="007D314F"/>
    <w:rsid w:val="007D31A4"/>
    <w:rsid w:val="007D46E7"/>
    <w:rsid w:val="007D48C1"/>
    <w:rsid w:val="007D5F03"/>
    <w:rsid w:val="007D6BF6"/>
    <w:rsid w:val="007D7606"/>
    <w:rsid w:val="007D764B"/>
    <w:rsid w:val="007D7CEE"/>
    <w:rsid w:val="007D7E13"/>
    <w:rsid w:val="007E002A"/>
    <w:rsid w:val="007E0871"/>
    <w:rsid w:val="007E1162"/>
    <w:rsid w:val="007E1754"/>
    <w:rsid w:val="007E1D4B"/>
    <w:rsid w:val="007E254F"/>
    <w:rsid w:val="007E275B"/>
    <w:rsid w:val="007E27EC"/>
    <w:rsid w:val="007E2A31"/>
    <w:rsid w:val="007E59E0"/>
    <w:rsid w:val="007E5A5B"/>
    <w:rsid w:val="007E6643"/>
    <w:rsid w:val="007E6844"/>
    <w:rsid w:val="007E6A79"/>
    <w:rsid w:val="007E6D02"/>
    <w:rsid w:val="007E7010"/>
    <w:rsid w:val="007E71FC"/>
    <w:rsid w:val="007E7552"/>
    <w:rsid w:val="007F01DA"/>
    <w:rsid w:val="007F1975"/>
    <w:rsid w:val="007F1A2A"/>
    <w:rsid w:val="007F292A"/>
    <w:rsid w:val="007F3257"/>
    <w:rsid w:val="007F41D7"/>
    <w:rsid w:val="007F4EC4"/>
    <w:rsid w:val="007F5353"/>
    <w:rsid w:val="007F57F7"/>
    <w:rsid w:val="007F5A2E"/>
    <w:rsid w:val="007F5A6B"/>
    <w:rsid w:val="007F7B1E"/>
    <w:rsid w:val="007F7F0D"/>
    <w:rsid w:val="008003A9"/>
    <w:rsid w:val="00800531"/>
    <w:rsid w:val="00800BF7"/>
    <w:rsid w:val="0080322A"/>
    <w:rsid w:val="008033D8"/>
    <w:rsid w:val="008034EE"/>
    <w:rsid w:val="00803DE4"/>
    <w:rsid w:val="0080484F"/>
    <w:rsid w:val="00804B7F"/>
    <w:rsid w:val="00805056"/>
    <w:rsid w:val="008056AE"/>
    <w:rsid w:val="00805700"/>
    <w:rsid w:val="00805A51"/>
    <w:rsid w:val="00805EFB"/>
    <w:rsid w:val="00807378"/>
    <w:rsid w:val="00807D86"/>
    <w:rsid w:val="00810AA4"/>
    <w:rsid w:val="00810C08"/>
    <w:rsid w:val="008117B5"/>
    <w:rsid w:val="00811A0B"/>
    <w:rsid w:val="00811BBC"/>
    <w:rsid w:val="00811E75"/>
    <w:rsid w:val="008121D2"/>
    <w:rsid w:val="00812CF9"/>
    <w:rsid w:val="00812F2B"/>
    <w:rsid w:val="00813C85"/>
    <w:rsid w:val="008142CB"/>
    <w:rsid w:val="00814A59"/>
    <w:rsid w:val="00815A42"/>
    <w:rsid w:val="0081689E"/>
    <w:rsid w:val="0081718D"/>
    <w:rsid w:val="008176C4"/>
    <w:rsid w:val="00820758"/>
    <w:rsid w:val="00820C0C"/>
    <w:rsid w:val="00821376"/>
    <w:rsid w:val="00821670"/>
    <w:rsid w:val="00821F54"/>
    <w:rsid w:val="00822B90"/>
    <w:rsid w:val="0082388A"/>
    <w:rsid w:val="00823893"/>
    <w:rsid w:val="00823C6A"/>
    <w:rsid w:val="0082424E"/>
    <w:rsid w:val="00824489"/>
    <w:rsid w:val="00824C14"/>
    <w:rsid w:val="008252D9"/>
    <w:rsid w:val="00825A8B"/>
    <w:rsid w:val="00825C8B"/>
    <w:rsid w:val="00825DBF"/>
    <w:rsid w:val="008264EC"/>
    <w:rsid w:val="0082659E"/>
    <w:rsid w:val="00826ABA"/>
    <w:rsid w:val="00826C01"/>
    <w:rsid w:val="00827DD5"/>
    <w:rsid w:val="008300B4"/>
    <w:rsid w:val="008307F9"/>
    <w:rsid w:val="0083139C"/>
    <w:rsid w:val="00831C07"/>
    <w:rsid w:val="00831CEE"/>
    <w:rsid w:val="008321B1"/>
    <w:rsid w:val="00832775"/>
    <w:rsid w:val="008328B2"/>
    <w:rsid w:val="00832BE3"/>
    <w:rsid w:val="008330AF"/>
    <w:rsid w:val="00833542"/>
    <w:rsid w:val="00835447"/>
    <w:rsid w:val="00835457"/>
    <w:rsid w:val="008359B3"/>
    <w:rsid w:val="00835AFA"/>
    <w:rsid w:val="00836170"/>
    <w:rsid w:val="008368B6"/>
    <w:rsid w:val="00836C7A"/>
    <w:rsid w:val="008375CF"/>
    <w:rsid w:val="00837FE7"/>
    <w:rsid w:val="008401A0"/>
    <w:rsid w:val="00840F83"/>
    <w:rsid w:val="00841ABB"/>
    <w:rsid w:val="00842290"/>
    <w:rsid w:val="0084260D"/>
    <w:rsid w:val="00842F2B"/>
    <w:rsid w:val="0084323F"/>
    <w:rsid w:val="00843544"/>
    <w:rsid w:val="008439E1"/>
    <w:rsid w:val="008440B9"/>
    <w:rsid w:val="00844997"/>
    <w:rsid w:val="0084655A"/>
    <w:rsid w:val="008479DE"/>
    <w:rsid w:val="00847AB8"/>
    <w:rsid w:val="0085048F"/>
    <w:rsid w:val="00850B6B"/>
    <w:rsid w:val="00850D76"/>
    <w:rsid w:val="00851B63"/>
    <w:rsid w:val="00851CBC"/>
    <w:rsid w:val="00851F42"/>
    <w:rsid w:val="00852875"/>
    <w:rsid w:val="008528BE"/>
    <w:rsid w:val="00852919"/>
    <w:rsid w:val="00853880"/>
    <w:rsid w:val="00853DC5"/>
    <w:rsid w:val="00853F09"/>
    <w:rsid w:val="00854E72"/>
    <w:rsid w:val="00855B21"/>
    <w:rsid w:val="00856C1F"/>
    <w:rsid w:val="00856DC0"/>
    <w:rsid w:val="008570DE"/>
    <w:rsid w:val="0085728A"/>
    <w:rsid w:val="0085777C"/>
    <w:rsid w:val="00857CF7"/>
    <w:rsid w:val="00857E4F"/>
    <w:rsid w:val="00860EDE"/>
    <w:rsid w:val="0086228B"/>
    <w:rsid w:val="0086296C"/>
    <w:rsid w:val="00862BC6"/>
    <w:rsid w:val="00862D69"/>
    <w:rsid w:val="00862E9E"/>
    <w:rsid w:val="00863F60"/>
    <w:rsid w:val="008645B0"/>
    <w:rsid w:val="0086530C"/>
    <w:rsid w:val="00865756"/>
    <w:rsid w:val="0086606E"/>
    <w:rsid w:val="00867993"/>
    <w:rsid w:val="00870A53"/>
    <w:rsid w:val="00870E7A"/>
    <w:rsid w:val="00871585"/>
    <w:rsid w:val="00871A5C"/>
    <w:rsid w:val="00872259"/>
    <w:rsid w:val="008724D1"/>
    <w:rsid w:val="008734B1"/>
    <w:rsid w:val="00874B41"/>
    <w:rsid w:val="00874E1C"/>
    <w:rsid w:val="0087526B"/>
    <w:rsid w:val="00875D1D"/>
    <w:rsid w:val="00876449"/>
    <w:rsid w:val="008764B2"/>
    <w:rsid w:val="00876770"/>
    <w:rsid w:val="0087684D"/>
    <w:rsid w:val="0087698F"/>
    <w:rsid w:val="00876ACF"/>
    <w:rsid w:val="00876CF9"/>
    <w:rsid w:val="00877570"/>
    <w:rsid w:val="00877745"/>
    <w:rsid w:val="00877D06"/>
    <w:rsid w:val="00877EDF"/>
    <w:rsid w:val="008800BC"/>
    <w:rsid w:val="008805C7"/>
    <w:rsid w:val="008809DB"/>
    <w:rsid w:val="00881ABB"/>
    <w:rsid w:val="00882A38"/>
    <w:rsid w:val="0088386A"/>
    <w:rsid w:val="0088389D"/>
    <w:rsid w:val="00883A13"/>
    <w:rsid w:val="00883A36"/>
    <w:rsid w:val="00883C89"/>
    <w:rsid w:val="00885993"/>
    <w:rsid w:val="00885E92"/>
    <w:rsid w:val="0088637B"/>
    <w:rsid w:val="00891815"/>
    <w:rsid w:val="008922CB"/>
    <w:rsid w:val="00892845"/>
    <w:rsid w:val="00892963"/>
    <w:rsid w:val="00892BC4"/>
    <w:rsid w:val="00893B82"/>
    <w:rsid w:val="00893C83"/>
    <w:rsid w:val="00894059"/>
    <w:rsid w:val="00894C10"/>
    <w:rsid w:val="00894DD7"/>
    <w:rsid w:val="00894EB7"/>
    <w:rsid w:val="00894EDE"/>
    <w:rsid w:val="00896660"/>
    <w:rsid w:val="00896C25"/>
    <w:rsid w:val="00897B95"/>
    <w:rsid w:val="008A00E7"/>
    <w:rsid w:val="008A0A59"/>
    <w:rsid w:val="008A0FE9"/>
    <w:rsid w:val="008A2182"/>
    <w:rsid w:val="008A258E"/>
    <w:rsid w:val="008A38C2"/>
    <w:rsid w:val="008A39E3"/>
    <w:rsid w:val="008A48DB"/>
    <w:rsid w:val="008A4A6B"/>
    <w:rsid w:val="008A503B"/>
    <w:rsid w:val="008A5221"/>
    <w:rsid w:val="008A5C37"/>
    <w:rsid w:val="008A60DF"/>
    <w:rsid w:val="008A63EF"/>
    <w:rsid w:val="008A779F"/>
    <w:rsid w:val="008A77AD"/>
    <w:rsid w:val="008B054B"/>
    <w:rsid w:val="008B1AC5"/>
    <w:rsid w:val="008B1BD1"/>
    <w:rsid w:val="008B1EBC"/>
    <w:rsid w:val="008B3690"/>
    <w:rsid w:val="008B3D5A"/>
    <w:rsid w:val="008B40FF"/>
    <w:rsid w:val="008B48A3"/>
    <w:rsid w:val="008B4CA1"/>
    <w:rsid w:val="008B5CF9"/>
    <w:rsid w:val="008B60FC"/>
    <w:rsid w:val="008B6FC6"/>
    <w:rsid w:val="008B7041"/>
    <w:rsid w:val="008B70CD"/>
    <w:rsid w:val="008B768B"/>
    <w:rsid w:val="008B7EE6"/>
    <w:rsid w:val="008C0593"/>
    <w:rsid w:val="008C0CC2"/>
    <w:rsid w:val="008C0CD0"/>
    <w:rsid w:val="008C119B"/>
    <w:rsid w:val="008C163A"/>
    <w:rsid w:val="008C2309"/>
    <w:rsid w:val="008C2455"/>
    <w:rsid w:val="008C334C"/>
    <w:rsid w:val="008C39CF"/>
    <w:rsid w:val="008C4003"/>
    <w:rsid w:val="008C457E"/>
    <w:rsid w:val="008C5412"/>
    <w:rsid w:val="008C5ACA"/>
    <w:rsid w:val="008C7F41"/>
    <w:rsid w:val="008D042E"/>
    <w:rsid w:val="008D0985"/>
    <w:rsid w:val="008D0A75"/>
    <w:rsid w:val="008D12BA"/>
    <w:rsid w:val="008D14BD"/>
    <w:rsid w:val="008D2999"/>
    <w:rsid w:val="008D2C82"/>
    <w:rsid w:val="008D2F3B"/>
    <w:rsid w:val="008D33A8"/>
    <w:rsid w:val="008D3E07"/>
    <w:rsid w:val="008D4EB4"/>
    <w:rsid w:val="008D56C6"/>
    <w:rsid w:val="008D5B7A"/>
    <w:rsid w:val="008D6339"/>
    <w:rsid w:val="008D67E7"/>
    <w:rsid w:val="008D6DE4"/>
    <w:rsid w:val="008D730E"/>
    <w:rsid w:val="008D7575"/>
    <w:rsid w:val="008D7A5D"/>
    <w:rsid w:val="008D7B0B"/>
    <w:rsid w:val="008E0145"/>
    <w:rsid w:val="008E1B2E"/>
    <w:rsid w:val="008E1B35"/>
    <w:rsid w:val="008E1C8C"/>
    <w:rsid w:val="008E1E4C"/>
    <w:rsid w:val="008E4261"/>
    <w:rsid w:val="008E4C6D"/>
    <w:rsid w:val="008E4FDF"/>
    <w:rsid w:val="008E510D"/>
    <w:rsid w:val="008E6DAD"/>
    <w:rsid w:val="008E7472"/>
    <w:rsid w:val="008E777D"/>
    <w:rsid w:val="008F0C45"/>
    <w:rsid w:val="008F1043"/>
    <w:rsid w:val="008F18F7"/>
    <w:rsid w:val="008F1ABD"/>
    <w:rsid w:val="008F2051"/>
    <w:rsid w:val="008F2554"/>
    <w:rsid w:val="008F30E5"/>
    <w:rsid w:val="008F347F"/>
    <w:rsid w:val="008F3E86"/>
    <w:rsid w:val="008F3F16"/>
    <w:rsid w:val="008F4E91"/>
    <w:rsid w:val="008F608E"/>
    <w:rsid w:val="008F6601"/>
    <w:rsid w:val="008F6E73"/>
    <w:rsid w:val="0090007E"/>
    <w:rsid w:val="0090074E"/>
    <w:rsid w:val="00901446"/>
    <w:rsid w:val="0090144C"/>
    <w:rsid w:val="009015DD"/>
    <w:rsid w:val="00902666"/>
    <w:rsid w:val="0090312A"/>
    <w:rsid w:val="009034EB"/>
    <w:rsid w:val="00903586"/>
    <w:rsid w:val="009037C0"/>
    <w:rsid w:val="00904099"/>
    <w:rsid w:val="00904F54"/>
    <w:rsid w:val="00905955"/>
    <w:rsid w:val="00905E85"/>
    <w:rsid w:val="00906AAF"/>
    <w:rsid w:val="00906ABC"/>
    <w:rsid w:val="009072A8"/>
    <w:rsid w:val="009079CC"/>
    <w:rsid w:val="00910419"/>
    <w:rsid w:val="00910C0C"/>
    <w:rsid w:val="00910FEC"/>
    <w:rsid w:val="00911215"/>
    <w:rsid w:val="00911942"/>
    <w:rsid w:val="00911F0D"/>
    <w:rsid w:val="00912488"/>
    <w:rsid w:val="00912B10"/>
    <w:rsid w:val="00912EE2"/>
    <w:rsid w:val="0091349B"/>
    <w:rsid w:val="0091390A"/>
    <w:rsid w:val="00913CE6"/>
    <w:rsid w:val="00914315"/>
    <w:rsid w:val="009148A4"/>
    <w:rsid w:val="00916129"/>
    <w:rsid w:val="009177EF"/>
    <w:rsid w:val="0092040D"/>
    <w:rsid w:val="009208B1"/>
    <w:rsid w:val="00920DD5"/>
    <w:rsid w:val="00920E8F"/>
    <w:rsid w:val="009210ED"/>
    <w:rsid w:val="00921687"/>
    <w:rsid w:val="00921994"/>
    <w:rsid w:val="00921BAE"/>
    <w:rsid w:val="00922D13"/>
    <w:rsid w:val="009237C2"/>
    <w:rsid w:val="00923C17"/>
    <w:rsid w:val="00923C52"/>
    <w:rsid w:val="00923DDB"/>
    <w:rsid w:val="00923E41"/>
    <w:rsid w:val="00923EB9"/>
    <w:rsid w:val="00925242"/>
    <w:rsid w:val="0092529C"/>
    <w:rsid w:val="00925BDD"/>
    <w:rsid w:val="00926705"/>
    <w:rsid w:val="00930D12"/>
    <w:rsid w:val="0093116E"/>
    <w:rsid w:val="009316F5"/>
    <w:rsid w:val="009320D8"/>
    <w:rsid w:val="0093235E"/>
    <w:rsid w:val="00932EE2"/>
    <w:rsid w:val="0093378A"/>
    <w:rsid w:val="00934BCB"/>
    <w:rsid w:val="009367E4"/>
    <w:rsid w:val="0093694D"/>
    <w:rsid w:val="00937902"/>
    <w:rsid w:val="00937CFA"/>
    <w:rsid w:val="00937D15"/>
    <w:rsid w:val="00937D93"/>
    <w:rsid w:val="0094024F"/>
    <w:rsid w:val="009408AD"/>
    <w:rsid w:val="00940DF6"/>
    <w:rsid w:val="00941002"/>
    <w:rsid w:val="00941653"/>
    <w:rsid w:val="00941F15"/>
    <w:rsid w:val="00942209"/>
    <w:rsid w:val="0094467B"/>
    <w:rsid w:val="009458CE"/>
    <w:rsid w:val="00946D42"/>
    <w:rsid w:val="00946DD7"/>
    <w:rsid w:val="0094713E"/>
    <w:rsid w:val="0094729F"/>
    <w:rsid w:val="00947722"/>
    <w:rsid w:val="0094774C"/>
    <w:rsid w:val="00947AF8"/>
    <w:rsid w:val="00947D00"/>
    <w:rsid w:val="00947FF1"/>
    <w:rsid w:val="009502B6"/>
    <w:rsid w:val="009512E9"/>
    <w:rsid w:val="00951620"/>
    <w:rsid w:val="0095179A"/>
    <w:rsid w:val="0095179E"/>
    <w:rsid w:val="0095180E"/>
    <w:rsid w:val="0095186C"/>
    <w:rsid w:val="00951ADA"/>
    <w:rsid w:val="0095246B"/>
    <w:rsid w:val="009524A6"/>
    <w:rsid w:val="009524CE"/>
    <w:rsid w:val="00952738"/>
    <w:rsid w:val="009536F3"/>
    <w:rsid w:val="0095374F"/>
    <w:rsid w:val="0095377F"/>
    <w:rsid w:val="00953C23"/>
    <w:rsid w:val="009546D6"/>
    <w:rsid w:val="009554F6"/>
    <w:rsid w:val="00956648"/>
    <w:rsid w:val="00956C54"/>
    <w:rsid w:val="00956C69"/>
    <w:rsid w:val="00956E65"/>
    <w:rsid w:val="00957322"/>
    <w:rsid w:val="0095783D"/>
    <w:rsid w:val="00960013"/>
    <w:rsid w:val="00960E84"/>
    <w:rsid w:val="00960EB1"/>
    <w:rsid w:val="00960F0A"/>
    <w:rsid w:val="009613A9"/>
    <w:rsid w:val="009635BF"/>
    <w:rsid w:val="00964F5A"/>
    <w:rsid w:val="00965145"/>
    <w:rsid w:val="009654C9"/>
    <w:rsid w:val="009657A6"/>
    <w:rsid w:val="00965949"/>
    <w:rsid w:val="009659EA"/>
    <w:rsid w:val="00965B4B"/>
    <w:rsid w:val="00966149"/>
    <w:rsid w:val="00966C15"/>
    <w:rsid w:val="00967550"/>
    <w:rsid w:val="00967837"/>
    <w:rsid w:val="00967CF2"/>
    <w:rsid w:val="00967E36"/>
    <w:rsid w:val="00970D87"/>
    <w:rsid w:val="00971126"/>
    <w:rsid w:val="009720C8"/>
    <w:rsid w:val="00972F81"/>
    <w:rsid w:val="009735B8"/>
    <w:rsid w:val="00973F47"/>
    <w:rsid w:val="00974802"/>
    <w:rsid w:val="00974C6C"/>
    <w:rsid w:val="00974EAC"/>
    <w:rsid w:val="00975673"/>
    <w:rsid w:val="00975A3B"/>
    <w:rsid w:val="00975C11"/>
    <w:rsid w:val="00975DCE"/>
    <w:rsid w:val="00976101"/>
    <w:rsid w:val="009763B3"/>
    <w:rsid w:val="009766B4"/>
    <w:rsid w:val="00976935"/>
    <w:rsid w:val="0097693F"/>
    <w:rsid w:val="00976F87"/>
    <w:rsid w:val="009779D1"/>
    <w:rsid w:val="009805D9"/>
    <w:rsid w:val="0098104D"/>
    <w:rsid w:val="00981961"/>
    <w:rsid w:val="00982124"/>
    <w:rsid w:val="009827BA"/>
    <w:rsid w:val="00982864"/>
    <w:rsid w:val="00983283"/>
    <w:rsid w:val="00983DB0"/>
    <w:rsid w:val="009847DB"/>
    <w:rsid w:val="00984912"/>
    <w:rsid w:val="009856A4"/>
    <w:rsid w:val="00985C06"/>
    <w:rsid w:val="0098621F"/>
    <w:rsid w:val="009869C1"/>
    <w:rsid w:val="00986A3B"/>
    <w:rsid w:val="00986D1C"/>
    <w:rsid w:val="009922C2"/>
    <w:rsid w:val="00992431"/>
    <w:rsid w:val="00992828"/>
    <w:rsid w:val="00994AA0"/>
    <w:rsid w:val="00995315"/>
    <w:rsid w:val="0099536B"/>
    <w:rsid w:val="00995A97"/>
    <w:rsid w:val="00996103"/>
    <w:rsid w:val="00996CFB"/>
    <w:rsid w:val="0099779C"/>
    <w:rsid w:val="00997B99"/>
    <w:rsid w:val="009A070E"/>
    <w:rsid w:val="009A0968"/>
    <w:rsid w:val="009A0C3A"/>
    <w:rsid w:val="009A135A"/>
    <w:rsid w:val="009A138E"/>
    <w:rsid w:val="009A1A85"/>
    <w:rsid w:val="009A1B09"/>
    <w:rsid w:val="009A2A89"/>
    <w:rsid w:val="009A328C"/>
    <w:rsid w:val="009A336B"/>
    <w:rsid w:val="009A39CB"/>
    <w:rsid w:val="009A4552"/>
    <w:rsid w:val="009A6E97"/>
    <w:rsid w:val="009A7800"/>
    <w:rsid w:val="009A7BBD"/>
    <w:rsid w:val="009B0579"/>
    <w:rsid w:val="009B08AD"/>
    <w:rsid w:val="009B0E75"/>
    <w:rsid w:val="009B11D1"/>
    <w:rsid w:val="009B2022"/>
    <w:rsid w:val="009B2A09"/>
    <w:rsid w:val="009B2A8E"/>
    <w:rsid w:val="009B3236"/>
    <w:rsid w:val="009B3267"/>
    <w:rsid w:val="009B4D39"/>
    <w:rsid w:val="009B56E7"/>
    <w:rsid w:val="009B5BBC"/>
    <w:rsid w:val="009B6D8E"/>
    <w:rsid w:val="009B7057"/>
    <w:rsid w:val="009B7916"/>
    <w:rsid w:val="009B7BEF"/>
    <w:rsid w:val="009C07C5"/>
    <w:rsid w:val="009C2752"/>
    <w:rsid w:val="009C4444"/>
    <w:rsid w:val="009C4666"/>
    <w:rsid w:val="009C6716"/>
    <w:rsid w:val="009C6C61"/>
    <w:rsid w:val="009C7ADA"/>
    <w:rsid w:val="009D00C7"/>
    <w:rsid w:val="009D1218"/>
    <w:rsid w:val="009D31D1"/>
    <w:rsid w:val="009D3744"/>
    <w:rsid w:val="009D3F2C"/>
    <w:rsid w:val="009D42CA"/>
    <w:rsid w:val="009D5440"/>
    <w:rsid w:val="009D5862"/>
    <w:rsid w:val="009D5C3B"/>
    <w:rsid w:val="009D61E7"/>
    <w:rsid w:val="009D624C"/>
    <w:rsid w:val="009D6487"/>
    <w:rsid w:val="009D66F9"/>
    <w:rsid w:val="009D6A72"/>
    <w:rsid w:val="009D6F59"/>
    <w:rsid w:val="009D708F"/>
    <w:rsid w:val="009D72CE"/>
    <w:rsid w:val="009D76A1"/>
    <w:rsid w:val="009E01CE"/>
    <w:rsid w:val="009E02FA"/>
    <w:rsid w:val="009E07F2"/>
    <w:rsid w:val="009E0FAE"/>
    <w:rsid w:val="009E1005"/>
    <w:rsid w:val="009E1A75"/>
    <w:rsid w:val="009E1C3F"/>
    <w:rsid w:val="009E27A9"/>
    <w:rsid w:val="009E2814"/>
    <w:rsid w:val="009E2A88"/>
    <w:rsid w:val="009E2B69"/>
    <w:rsid w:val="009E35DB"/>
    <w:rsid w:val="009E4E0C"/>
    <w:rsid w:val="009E4EA1"/>
    <w:rsid w:val="009E702B"/>
    <w:rsid w:val="009E71FA"/>
    <w:rsid w:val="009E73D7"/>
    <w:rsid w:val="009E76A3"/>
    <w:rsid w:val="009E775F"/>
    <w:rsid w:val="009F06DC"/>
    <w:rsid w:val="009F0C32"/>
    <w:rsid w:val="009F17F1"/>
    <w:rsid w:val="009F1A7C"/>
    <w:rsid w:val="009F1DF0"/>
    <w:rsid w:val="009F2388"/>
    <w:rsid w:val="009F3826"/>
    <w:rsid w:val="009F47B1"/>
    <w:rsid w:val="009F499D"/>
    <w:rsid w:val="009F53BB"/>
    <w:rsid w:val="009F593B"/>
    <w:rsid w:val="009F5AE2"/>
    <w:rsid w:val="009F5BC3"/>
    <w:rsid w:val="009F697F"/>
    <w:rsid w:val="009F773C"/>
    <w:rsid w:val="00A00117"/>
    <w:rsid w:val="00A007C5"/>
    <w:rsid w:val="00A0140B"/>
    <w:rsid w:val="00A021D3"/>
    <w:rsid w:val="00A0253F"/>
    <w:rsid w:val="00A0296F"/>
    <w:rsid w:val="00A02BBE"/>
    <w:rsid w:val="00A03333"/>
    <w:rsid w:val="00A04597"/>
    <w:rsid w:val="00A0473D"/>
    <w:rsid w:val="00A049C3"/>
    <w:rsid w:val="00A05FC3"/>
    <w:rsid w:val="00A06749"/>
    <w:rsid w:val="00A067D9"/>
    <w:rsid w:val="00A07487"/>
    <w:rsid w:val="00A07C0C"/>
    <w:rsid w:val="00A07F74"/>
    <w:rsid w:val="00A10181"/>
    <w:rsid w:val="00A105FD"/>
    <w:rsid w:val="00A10639"/>
    <w:rsid w:val="00A10722"/>
    <w:rsid w:val="00A10DC6"/>
    <w:rsid w:val="00A10E23"/>
    <w:rsid w:val="00A11451"/>
    <w:rsid w:val="00A116B5"/>
    <w:rsid w:val="00A1193C"/>
    <w:rsid w:val="00A1274D"/>
    <w:rsid w:val="00A12E98"/>
    <w:rsid w:val="00A13FF1"/>
    <w:rsid w:val="00A14D6A"/>
    <w:rsid w:val="00A14F53"/>
    <w:rsid w:val="00A16019"/>
    <w:rsid w:val="00A160E1"/>
    <w:rsid w:val="00A1662F"/>
    <w:rsid w:val="00A17BBC"/>
    <w:rsid w:val="00A17D41"/>
    <w:rsid w:val="00A208DD"/>
    <w:rsid w:val="00A2096B"/>
    <w:rsid w:val="00A20B81"/>
    <w:rsid w:val="00A20C3B"/>
    <w:rsid w:val="00A20C48"/>
    <w:rsid w:val="00A20CF3"/>
    <w:rsid w:val="00A20E7C"/>
    <w:rsid w:val="00A215FB"/>
    <w:rsid w:val="00A21CBE"/>
    <w:rsid w:val="00A2235D"/>
    <w:rsid w:val="00A22435"/>
    <w:rsid w:val="00A232A5"/>
    <w:rsid w:val="00A240BB"/>
    <w:rsid w:val="00A2443A"/>
    <w:rsid w:val="00A25650"/>
    <w:rsid w:val="00A256DC"/>
    <w:rsid w:val="00A25745"/>
    <w:rsid w:val="00A25948"/>
    <w:rsid w:val="00A25EBA"/>
    <w:rsid w:val="00A26D0E"/>
    <w:rsid w:val="00A26F69"/>
    <w:rsid w:val="00A270BF"/>
    <w:rsid w:val="00A27E3D"/>
    <w:rsid w:val="00A3027B"/>
    <w:rsid w:val="00A30389"/>
    <w:rsid w:val="00A30A18"/>
    <w:rsid w:val="00A30A93"/>
    <w:rsid w:val="00A30B8B"/>
    <w:rsid w:val="00A30E5C"/>
    <w:rsid w:val="00A311DA"/>
    <w:rsid w:val="00A311F8"/>
    <w:rsid w:val="00A312E7"/>
    <w:rsid w:val="00A325E6"/>
    <w:rsid w:val="00A33D68"/>
    <w:rsid w:val="00A33EE8"/>
    <w:rsid w:val="00A35873"/>
    <w:rsid w:val="00A35881"/>
    <w:rsid w:val="00A35CD3"/>
    <w:rsid w:val="00A36319"/>
    <w:rsid w:val="00A36FE5"/>
    <w:rsid w:val="00A37BC2"/>
    <w:rsid w:val="00A400FA"/>
    <w:rsid w:val="00A40239"/>
    <w:rsid w:val="00A414FD"/>
    <w:rsid w:val="00A41A7C"/>
    <w:rsid w:val="00A428C0"/>
    <w:rsid w:val="00A42DE9"/>
    <w:rsid w:val="00A440E3"/>
    <w:rsid w:val="00A442EF"/>
    <w:rsid w:val="00A44A1F"/>
    <w:rsid w:val="00A46214"/>
    <w:rsid w:val="00A46258"/>
    <w:rsid w:val="00A46746"/>
    <w:rsid w:val="00A47410"/>
    <w:rsid w:val="00A479AD"/>
    <w:rsid w:val="00A5070C"/>
    <w:rsid w:val="00A509AF"/>
    <w:rsid w:val="00A509C8"/>
    <w:rsid w:val="00A51376"/>
    <w:rsid w:val="00A51A89"/>
    <w:rsid w:val="00A52E18"/>
    <w:rsid w:val="00A53EC1"/>
    <w:rsid w:val="00A55238"/>
    <w:rsid w:val="00A564E3"/>
    <w:rsid w:val="00A572B2"/>
    <w:rsid w:val="00A573CE"/>
    <w:rsid w:val="00A57746"/>
    <w:rsid w:val="00A57CD2"/>
    <w:rsid w:val="00A57EEA"/>
    <w:rsid w:val="00A607E2"/>
    <w:rsid w:val="00A60E5B"/>
    <w:rsid w:val="00A60F16"/>
    <w:rsid w:val="00A61393"/>
    <w:rsid w:val="00A62380"/>
    <w:rsid w:val="00A6296E"/>
    <w:rsid w:val="00A62DA7"/>
    <w:rsid w:val="00A630F6"/>
    <w:rsid w:val="00A632AA"/>
    <w:rsid w:val="00A63689"/>
    <w:rsid w:val="00A63858"/>
    <w:rsid w:val="00A63DB3"/>
    <w:rsid w:val="00A645AA"/>
    <w:rsid w:val="00A648CD"/>
    <w:rsid w:val="00A648F9"/>
    <w:rsid w:val="00A64AAD"/>
    <w:rsid w:val="00A64E38"/>
    <w:rsid w:val="00A66DE1"/>
    <w:rsid w:val="00A6720D"/>
    <w:rsid w:val="00A67678"/>
    <w:rsid w:val="00A67CA6"/>
    <w:rsid w:val="00A67E40"/>
    <w:rsid w:val="00A70B35"/>
    <w:rsid w:val="00A70CA8"/>
    <w:rsid w:val="00A70F6D"/>
    <w:rsid w:val="00A72770"/>
    <w:rsid w:val="00A72CBB"/>
    <w:rsid w:val="00A732B1"/>
    <w:rsid w:val="00A73C5F"/>
    <w:rsid w:val="00A75E67"/>
    <w:rsid w:val="00A76147"/>
    <w:rsid w:val="00A76AF9"/>
    <w:rsid w:val="00A76E3D"/>
    <w:rsid w:val="00A776CA"/>
    <w:rsid w:val="00A77E12"/>
    <w:rsid w:val="00A77E22"/>
    <w:rsid w:val="00A7DED1"/>
    <w:rsid w:val="00A800D8"/>
    <w:rsid w:val="00A801A1"/>
    <w:rsid w:val="00A81663"/>
    <w:rsid w:val="00A8225C"/>
    <w:rsid w:val="00A82315"/>
    <w:rsid w:val="00A8270F"/>
    <w:rsid w:val="00A82EC4"/>
    <w:rsid w:val="00A83165"/>
    <w:rsid w:val="00A835F0"/>
    <w:rsid w:val="00A837ED"/>
    <w:rsid w:val="00A83802"/>
    <w:rsid w:val="00A83F5C"/>
    <w:rsid w:val="00A844B0"/>
    <w:rsid w:val="00A847D8"/>
    <w:rsid w:val="00A8491F"/>
    <w:rsid w:val="00A84C3A"/>
    <w:rsid w:val="00A85B05"/>
    <w:rsid w:val="00A85D29"/>
    <w:rsid w:val="00A85E6F"/>
    <w:rsid w:val="00A862AE"/>
    <w:rsid w:val="00A86410"/>
    <w:rsid w:val="00A86D2A"/>
    <w:rsid w:val="00A903C5"/>
    <w:rsid w:val="00A91608"/>
    <w:rsid w:val="00A91ABE"/>
    <w:rsid w:val="00A92741"/>
    <w:rsid w:val="00A929DF"/>
    <w:rsid w:val="00A93D47"/>
    <w:rsid w:val="00A942A5"/>
    <w:rsid w:val="00A943E4"/>
    <w:rsid w:val="00A94A1E"/>
    <w:rsid w:val="00A9504B"/>
    <w:rsid w:val="00A951A5"/>
    <w:rsid w:val="00A956D4"/>
    <w:rsid w:val="00A96711"/>
    <w:rsid w:val="00A96959"/>
    <w:rsid w:val="00A971F6"/>
    <w:rsid w:val="00A97593"/>
    <w:rsid w:val="00A97EA1"/>
    <w:rsid w:val="00AA06A6"/>
    <w:rsid w:val="00AA090C"/>
    <w:rsid w:val="00AA0C06"/>
    <w:rsid w:val="00AA0C8A"/>
    <w:rsid w:val="00AA0DD9"/>
    <w:rsid w:val="00AA2880"/>
    <w:rsid w:val="00AA28D7"/>
    <w:rsid w:val="00AA2901"/>
    <w:rsid w:val="00AA2C01"/>
    <w:rsid w:val="00AA3599"/>
    <w:rsid w:val="00AA4A92"/>
    <w:rsid w:val="00AA5CFF"/>
    <w:rsid w:val="00AA6091"/>
    <w:rsid w:val="00AA6165"/>
    <w:rsid w:val="00AA6329"/>
    <w:rsid w:val="00AA6412"/>
    <w:rsid w:val="00AA697C"/>
    <w:rsid w:val="00AA7182"/>
    <w:rsid w:val="00AA75F9"/>
    <w:rsid w:val="00AA78CC"/>
    <w:rsid w:val="00AA7ABF"/>
    <w:rsid w:val="00AB01E9"/>
    <w:rsid w:val="00AB02EE"/>
    <w:rsid w:val="00AB0E05"/>
    <w:rsid w:val="00AB115F"/>
    <w:rsid w:val="00AB157C"/>
    <w:rsid w:val="00AB1916"/>
    <w:rsid w:val="00AB22FD"/>
    <w:rsid w:val="00AB237E"/>
    <w:rsid w:val="00AB242A"/>
    <w:rsid w:val="00AB25FD"/>
    <w:rsid w:val="00AB279B"/>
    <w:rsid w:val="00AB3719"/>
    <w:rsid w:val="00AB3D20"/>
    <w:rsid w:val="00AB3DF7"/>
    <w:rsid w:val="00AB4F64"/>
    <w:rsid w:val="00AB502C"/>
    <w:rsid w:val="00AB510C"/>
    <w:rsid w:val="00AB5910"/>
    <w:rsid w:val="00AB64AF"/>
    <w:rsid w:val="00AB748C"/>
    <w:rsid w:val="00AB7D6C"/>
    <w:rsid w:val="00AC01D9"/>
    <w:rsid w:val="00AC119C"/>
    <w:rsid w:val="00AC2A59"/>
    <w:rsid w:val="00AC2B5E"/>
    <w:rsid w:val="00AC439A"/>
    <w:rsid w:val="00AC483D"/>
    <w:rsid w:val="00AC5092"/>
    <w:rsid w:val="00AC5987"/>
    <w:rsid w:val="00AC6099"/>
    <w:rsid w:val="00AC646F"/>
    <w:rsid w:val="00AC6586"/>
    <w:rsid w:val="00AC7DF1"/>
    <w:rsid w:val="00AC7EBA"/>
    <w:rsid w:val="00AD13E5"/>
    <w:rsid w:val="00AD1807"/>
    <w:rsid w:val="00AD3ADB"/>
    <w:rsid w:val="00AD44E1"/>
    <w:rsid w:val="00AD4B2E"/>
    <w:rsid w:val="00AD53EE"/>
    <w:rsid w:val="00AD5A91"/>
    <w:rsid w:val="00AD618C"/>
    <w:rsid w:val="00AD6751"/>
    <w:rsid w:val="00AD6CF5"/>
    <w:rsid w:val="00AD792D"/>
    <w:rsid w:val="00AE00D0"/>
    <w:rsid w:val="00AE06E7"/>
    <w:rsid w:val="00AE13BE"/>
    <w:rsid w:val="00AE396A"/>
    <w:rsid w:val="00AE4151"/>
    <w:rsid w:val="00AE4BBC"/>
    <w:rsid w:val="00AE4CF1"/>
    <w:rsid w:val="00AE6116"/>
    <w:rsid w:val="00AE6918"/>
    <w:rsid w:val="00AE7032"/>
    <w:rsid w:val="00AE71BD"/>
    <w:rsid w:val="00AF0142"/>
    <w:rsid w:val="00AF0195"/>
    <w:rsid w:val="00AF01EB"/>
    <w:rsid w:val="00AF0724"/>
    <w:rsid w:val="00AF0F3B"/>
    <w:rsid w:val="00AF17D8"/>
    <w:rsid w:val="00AF1CC9"/>
    <w:rsid w:val="00AF1DED"/>
    <w:rsid w:val="00AF3BC9"/>
    <w:rsid w:val="00AF4217"/>
    <w:rsid w:val="00AF4350"/>
    <w:rsid w:val="00AF4CA7"/>
    <w:rsid w:val="00AF55B8"/>
    <w:rsid w:val="00AF6541"/>
    <w:rsid w:val="00AF67EE"/>
    <w:rsid w:val="00AF6F1B"/>
    <w:rsid w:val="00AF6F29"/>
    <w:rsid w:val="00AF6F71"/>
    <w:rsid w:val="00AF7910"/>
    <w:rsid w:val="00AF7A22"/>
    <w:rsid w:val="00B00FE1"/>
    <w:rsid w:val="00B01166"/>
    <w:rsid w:val="00B0131B"/>
    <w:rsid w:val="00B01D91"/>
    <w:rsid w:val="00B02BDD"/>
    <w:rsid w:val="00B02E22"/>
    <w:rsid w:val="00B0356B"/>
    <w:rsid w:val="00B03B78"/>
    <w:rsid w:val="00B045A5"/>
    <w:rsid w:val="00B05FE4"/>
    <w:rsid w:val="00B06287"/>
    <w:rsid w:val="00B06621"/>
    <w:rsid w:val="00B067E8"/>
    <w:rsid w:val="00B069FE"/>
    <w:rsid w:val="00B0706C"/>
    <w:rsid w:val="00B076A5"/>
    <w:rsid w:val="00B07754"/>
    <w:rsid w:val="00B07C06"/>
    <w:rsid w:val="00B1046D"/>
    <w:rsid w:val="00B10486"/>
    <w:rsid w:val="00B14180"/>
    <w:rsid w:val="00B14554"/>
    <w:rsid w:val="00B14F51"/>
    <w:rsid w:val="00B155C2"/>
    <w:rsid w:val="00B1564F"/>
    <w:rsid w:val="00B15B89"/>
    <w:rsid w:val="00B15B95"/>
    <w:rsid w:val="00B16D6C"/>
    <w:rsid w:val="00B1796E"/>
    <w:rsid w:val="00B17D56"/>
    <w:rsid w:val="00B20043"/>
    <w:rsid w:val="00B20243"/>
    <w:rsid w:val="00B20418"/>
    <w:rsid w:val="00B21EAD"/>
    <w:rsid w:val="00B2213C"/>
    <w:rsid w:val="00B2224A"/>
    <w:rsid w:val="00B225B9"/>
    <w:rsid w:val="00B22764"/>
    <w:rsid w:val="00B23A5A"/>
    <w:rsid w:val="00B23FD3"/>
    <w:rsid w:val="00B23FFB"/>
    <w:rsid w:val="00B24116"/>
    <w:rsid w:val="00B241A7"/>
    <w:rsid w:val="00B24C77"/>
    <w:rsid w:val="00B25023"/>
    <w:rsid w:val="00B2695A"/>
    <w:rsid w:val="00B26F31"/>
    <w:rsid w:val="00B273A6"/>
    <w:rsid w:val="00B275E1"/>
    <w:rsid w:val="00B2760D"/>
    <w:rsid w:val="00B30339"/>
    <w:rsid w:val="00B304C1"/>
    <w:rsid w:val="00B30946"/>
    <w:rsid w:val="00B30998"/>
    <w:rsid w:val="00B30AC4"/>
    <w:rsid w:val="00B3145C"/>
    <w:rsid w:val="00B32024"/>
    <w:rsid w:val="00B322C0"/>
    <w:rsid w:val="00B32323"/>
    <w:rsid w:val="00B32CFB"/>
    <w:rsid w:val="00B32F9A"/>
    <w:rsid w:val="00B334D4"/>
    <w:rsid w:val="00B33EEC"/>
    <w:rsid w:val="00B352E1"/>
    <w:rsid w:val="00B35A20"/>
    <w:rsid w:val="00B35BB1"/>
    <w:rsid w:val="00B366E1"/>
    <w:rsid w:val="00B373D9"/>
    <w:rsid w:val="00B375C0"/>
    <w:rsid w:val="00B37CA4"/>
    <w:rsid w:val="00B37DB4"/>
    <w:rsid w:val="00B41008"/>
    <w:rsid w:val="00B41697"/>
    <w:rsid w:val="00B4210F"/>
    <w:rsid w:val="00B42276"/>
    <w:rsid w:val="00B43E53"/>
    <w:rsid w:val="00B44058"/>
    <w:rsid w:val="00B441B2"/>
    <w:rsid w:val="00B442F4"/>
    <w:rsid w:val="00B443B8"/>
    <w:rsid w:val="00B449DC"/>
    <w:rsid w:val="00B459AA"/>
    <w:rsid w:val="00B4601F"/>
    <w:rsid w:val="00B46460"/>
    <w:rsid w:val="00B46A98"/>
    <w:rsid w:val="00B46B8F"/>
    <w:rsid w:val="00B46F99"/>
    <w:rsid w:val="00B4797D"/>
    <w:rsid w:val="00B5023F"/>
    <w:rsid w:val="00B50501"/>
    <w:rsid w:val="00B51164"/>
    <w:rsid w:val="00B5161C"/>
    <w:rsid w:val="00B5191D"/>
    <w:rsid w:val="00B536C4"/>
    <w:rsid w:val="00B53D1F"/>
    <w:rsid w:val="00B53FA7"/>
    <w:rsid w:val="00B54B98"/>
    <w:rsid w:val="00B57290"/>
    <w:rsid w:val="00B576E3"/>
    <w:rsid w:val="00B608D5"/>
    <w:rsid w:val="00B61EC8"/>
    <w:rsid w:val="00B61F8E"/>
    <w:rsid w:val="00B621DA"/>
    <w:rsid w:val="00B62450"/>
    <w:rsid w:val="00B63016"/>
    <w:rsid w:val="00B63FC8"/>
    <w:rsid w:val="00B64FC5"/>
    <w:rsid w:val="00B6533B"/>
    <w:rsid w:val="00B67245"/>
    <w:rsid w:val="00B6798B"/>
    <w:rsid w:val="00B67DED"/>
    <w:rsid w:val="00B70B6E"/>
    <w:rsid w:val="00B70FB2"/>
    <w:rsid w:val="00B719C5"/>
    <w:rsid w:val="00B71A5D"/>
    <w:rsid w:val="00B72051"/>
    <w:rsid w:val="00B73CFF"/>
    <w:rsid w:val="00B73D9F"/>
    <w:rsid w:val="00B7411C"/>
    <w:rsid w:val="00B7558A"/>
    <w:rsid w:val="00B75C14"/>
    <w:rsid w:val="00B75D01"/>
    <w:rsid w:val="00B75FFA"/>
    <w:rsid w:val="00B761C0"/>
    <w:rsid w:val="00B7621B"/>
    <w:rsid w:val="00B764F5"/>
    <w:rsid w:val="00B766A7"/>
    <w:rsid w:val="00B77994"/>
    <w:rsid w:val="00B77EF6"/>
    <w:rsid w:val="00B80AC4"/>
    <w:rsid w:val="00B814DF"/>
    <w:rsid w:val="00B8170D"/>
    <w:rsid w:val="00B81DD2"/>
    <w:rsid w:val="00B820BA"/>
    <w:rsid w:val="00B821E9"/>
    <w:rsid w:val="00B82391"/>
    <w:rsid w:val="00B82543"/>
    <w:rsid w:val="00B831DC"/>
    <w:rsid w:val="00B83C52"/>
    <w:rsid w:val="00B83D46"/>
    <w:rsid w:val="00B84CD7"/>
    <w:rsid w:val="00B85062"/>
    <w:rsid w:val="00B859CD"/>
    <w:rsid w:val="00B85ECE"/>
    <w:rsid w:val="00B86E60"/>
    <w:rsid w:val="00B87AD3"/>
    <w:rsid w:val="00B93338"/>
    <w:rsid w:val="00B93B62"/>
    <w:rsid w:val="00B94B1D"/>
    <w:rsid w:val="00B95C04"/>
    <w:rsid w:val="00B95EA1"/>
    <w:rsid w:val="00B96261"/>
    <w:rsid w:val="00B964DB"/>
    <w:rsid w:val="00B967A3"/>
    <w:rsid w:val="00B96BA3"/>
    <w:rsid w:val="00B96E2F"/>
    <w:rsid w:val="00B972BA"/>
    <w:rsid w:val="00B97FD9"/>
    <w:rsid w:val="00BA0AAC"/>
    <w:rsid w:val="00BA170F"/>
    <w:rsid w:val="00BA1874"/>
    <w:rsid w:val="00BA1E8E"/>
    <w:rsid w:val="00BA29FC"/>
    <w:rsid w:val="00BA30D0"/>
    <w:rsid w:val="00BA3349"/>
    <w:rsid w:val="00BA3849"/>
    <w:rsid w:val="00BA3872"/>
    <w:rsid w:val="00BA45C2"/>
    <w:rsid w:val="00BA4B68"/>
    <w:rsid w:val="00BA6263"/>
    <w:rsid w:val="00BB0905"/>
    <w:rsid w:val="00BB0B26"/>
    <w:rsid w:val="00BB172E"/>
    <w:rsid w:val="00BB242E"/>
    <w:rsid w:val="00BB33B6"/>
    <w:rsid w:val="00BB37DE"/>
    <w:rsid w:val="00BB4045"/>
    <w:rsid w:val="00BB4114"/>
    <w:rsid w:val="00BB4386"/>
    <w:rsid w:val="00BB4DBE"/>
    <w:rsid w:val="00BB5263"/>
    <w:rsid w:val="00BB5993"/>
    <w:rsid w:val="00BB624F"/>
    <w:rsid w:val="00BB6B76"/>
    <w:rsid w:val="00BC03D0"/>
    <w:rsid w:val="00BC0849"/>
    <w:rsid w:val="00BC08C1"/>
    <w:rsid w:val="00BC12BA"/>
    <w:rsid w:val="00BC161A"/>
    <w:rsid w:val="00BC17D2"/>
    <w:rsid w:val="00BC44C4"/>
    <w:rsid w:val="00BC4880"/>
    <w:rsid w:val="00BC5159"/>
    <w:rsid w:val="00BC65BC"/>
    <w:rsid w:val="00BC6F57"/>
    <w:rsid w:val="00BC778C"/>
    <w:rsid w:val="00BD0C4C"/>
    <w:rsid w:val="00BD0C63"/>
    <w:rsid w:val="00BD0CF2"/>
    <w:rsid w:val="00BD1A1F"/>
    <w:rsid w:val="00BD3CD0"/>
    <w:rsid w:val="00BD415C"/>
    <w:rsid w:val="00BD4398"/>
    <w:rsid w:val="00BD456B"/>
    <w:rsid w:val="00BD5355"/>
    <w:rsid w:val="00BD557B"/>
    <w:rsid w:val="00BD6591"/>
    <w:rsid w:val="00BD670E"/>
    <w:rsid w:val="00BD7151"/>
    <w:rsid w:val="00BD734D"/>
    <w:rsid w:val="00BE03B6"/>
    <w:rsid w:val="00BE0FBF"/>
    <w:rsid w:val="00BE1128"/>
    <w:rsid w:val="00BE11A8"/>
    <w:rsid w:val="00BE1632"/>
    <w:rsid w:val="00BE1E2F"/>
    <w:rsid w:val="00BE20B5"/>
    <w:rsid w:val="00BE288B"/>
    <w:rsid w:val="00BE3602"/>
    <w:rsid w:val="00BE3938"/>
    <w:rsid w:val="00BE4902"/>
    <w:rsid w:val="00BE4D85"/>
    <w:rsid w:val="00BE4F55"/>
    <w:rsid w:val="00BE55C0"/>
    <w:rsid w:val="00BE5633"/>
    <w:rsid w:val="00BE637A"/>
    <w:rsid w:val="00BE640B"/>
    <w:rsid w:val="00BE6494"/>
    <w:rsid w:val="00BE664A"/>
    <w:rsid w:val="00BE69D1"/>
    <w:rsid w:val="00BE6D38"/>
    <w:rsid w:val="00BE7023"/>
    <w:rsid w:val="00BF07A6"/>
    <w:rsid w:val="00BF0A43"/>
    <w:rsid w:val="00BF0F96"/>
    <w:rsid w:val="00BF2688"/>
    <w:rsid w:val="00BF2A45"/>
    <w:rsid w:val="00BF3730"/>
    <w:rsid w:val="00BF3BC6"/>
    <w:rsid w:val="00BF4D7B"/>
    <w:rsid w:val="00BF5F28"/>
    <w:rsid w:val="00BF6C95"/>
    <w:rsid w:val="00BF6E36"/>
    <w:rsid w:val="00BF727E"/>
    <w:rsid w:val="00BF7888"/>
    <w:rsid w:val="00BF7F09"/>
    <w:rsid w:val="00C0010C"/>
    <w:rsid w:val="00C01A46"/>
    <w:rsid w:val="00C03007"/>
    <w:rsid w:val="00C03039"/>
    <w:rsid w:val="00C03303"/>
    <w:rsid w:val="00C03518"/>
    <w:rsid w:val="00C038F7"/>
    <w:rsid w:val="00C04658"/>
    <w:rsid w:val="00C04BBB"/>
    <w:rsid w:val="00C05241"/>
    <w:rsid w:val="00C05785"/>
    <w:rsid w:val="00C068FB"/>
    <w:rsid w:val="00C06A9E"/>
    <w:rsid w:val="00C06C9D"/>
    <w:rsid w:val="00C0717D"/>
    <w:rsid w:val="00C10637"/>
    <w:rsid w:val="00C10FE6"/>
    <w:rsid w:val="00C1107B"/>
    <w:rsid w:val="00C11B7B"/>
    <w:rsid w:val="00C12005"/>
    <w:rsid w:val="00C12876"/>
    <w:rsid w:val="00C12A82"/>
    <w:rsid w:val="00C12D57"/>
    <w:rsid w:val="00C1336A"/>
    <w:rsid w:val="00C134CD"/>
    <w:rsid w:val="00C1362A"/>
    <w:rsid w:val="00C13BFD"/>
    <w:rsid w:val="00C13CB2"/>
    <w:rsid w:val="00C13FD7"/>
    <w:rsid w:val="00C144DE"/>
    <w:rsid w:val="00C14CF8"/>
    <w:rsid w:val="00C14F9C"/>
    <w:rsid w:val="00C15674"/>
    <w:rsid w:val="00C15C1D"/>
    <w:rsid w:val="00C15E3E"/>
    <w:rsid w:val="00C16E2D"/>
    <w:rsid w:val="00C17455"/>
    <w:rsid w:val="00C17F61"/>
    <w:rsid w:val="00C20216"/>
    <w:rsid w:val="00C202C9"/>
    <w:rsid w:val="00C206FD"/>
    <w:rsid w:val="00C2167A"/>
    <w:rsid w:val="00C21D7C"/>
    <w:rsid w:val="00C240A7"/>
    <w:rsid w:val="00C24985"/>
    <w:rsid w:val="00C250CC"/>
    <w:rsid w:val="00C262E4"/>
    <w:rsid w:val="00C2632C"/>
    <w:rsid w:val="00C2660A"/>
    <w:rsid w:val="00C268E8"/>
    <w:rsid w:val="00C26989"/>
    <w:rsid w:val="00C277CC"/>
    <w:rsid w:val="00C27FBA"/>
    <w:rsid w:val="00C30129"/>
    <w:rsid w:val="00C308C2"/>
    <w:rsid w:val="00C31B22"/>
    <w:rsid w:val="00C324B7"/>
    <w:rsid w:val="00C32ABE"/>
    <w:rsid w:val="00C32B03"/>
    <w:rsid w:val="00C33303"/>
    <w:rsid w:val="00C33818"/>
    <w:rsid w:val="00C33B0F"/>
    <w:rsid w:val="00C33E3A"/>
    <w:rsid w:val="00C33EFA"/>
    <w:rsid w:val="00C341F2"/>
    <w:rsid w:val="00C35218"/>
    <w:rsid w:val="00C3526D"/>
    <w:rsid w:val="00C3593A"/>
    <w:rsid w:val="00C3593D"/>
    <w:rsid w:val="00C35E00"/>
    <w:rsid w:val="00C361D3"/>
    <w:rsid w:val="00C3636A"/>
    <w:rsid w:val="00C36628"/>
    <w:rsid w:val="00C36650"/>
    <w:rsid w:val="00C36803"/>
    <w:rsid w:val="00C368C8"/>
    <w:rsid w:val="00C36A37"/>
    <w:rsid w:val="00C378D2"/>
    <w:rsid w:val="00C37CEA"/>
    <w:rsid w:val="00C40001"/>
    <w:rsid w:val="00C4016E"/>
    <w:rsid w:val="00C4084F"/>
    <w:rsid w:val="00C40952"/>
    <w:rsid w:val="00C40BD2"/>
    <w:rsid w:val="00C40CEF"/>
    <w:rsid w:val="00C40D93"/>
    <w:rsid w:val="00C40EF8"/>
    <w:rsid w:val="00C4213A"/>
    <w:rsid w:val="00C438A5"/>
    <w:rsid w:val="00C4413E"/>
    <w:rsid w:val="00C4574B"/>
    <w:rsid w:val="00C46048"/>
    <w:rsid w:val="00C46226"/>
    <w:rsid w:val="00C46B9C"/>
    <w:rsid w:val="00C46EE3"/>
    <w:rsid w:val="00C47353"/>
    <w:rsid w:val="00C47A8A"/>
    <w:rsid w:val="00C47CC8"/>
    <w:rsid w:val="00C47D2A"/>
    <w:rsid w:val="00C47FD8"/>
    <w:rsid w:val="00C5063A"/>
    <w:rsid w:val="00C5086F"/>
    <w:rsid w:val="00C50EF8"/>
    <w:rsid w:val="00C5108A"/>
    <w:rsid w:val="00C52542"/>
    <w:rsid w:val="00C525F4"/>
    <w:rsid w:val="00C52A74"/>
    <w:rsid w:val="00C52F4A"/>
    <w:rsid w:val="00C545B5"/>
    <w:rsid w:val="00C551AA"/>
    <w:rsid w:val="00C5534F"/>
    <w:rsid w:val="00C5596E"/>
    <w:rsid w:val="00C55C3C"/>
    <w:rsid w:val="00C56D12"/>
    <w:rsid w:val="00C57159"/>
    <w:rsid w:val="00C606A6"/>
    <w:rsid w:val="00C607B2"/>
    <w:rsid w:val="00C60C5A"/>
    <w:rsid w:val="00C616A5"/>
    <w:rsid w:val="00C617BF"/>
    <w:rsid w:val="00C61EA1"/>
    <w:rsid w:val="00C62179"/>
    <w:rsid w:val="00C624AC"/>
    <w:rsid w:val="00C628BF"/>
    <w:rsid w:val="00C63D0F"/>
    <w:rsid w:val="00C64436"/>
    <w:rsid w:val="00C64759"/>
    <w:rsid w:val="00C647B2"/>
    <w:rsid w:val="00C647DB"/>
    <w:rsid w:val="00C64D23"/>
    <w:rsid w:val="00C64E97"/>
    <w:rsid w:val="00C64F0B"/>
    <w:rsid w:val="00C65E8C"/>
    <w:rsid w:val="00C66F75"/>
    <w:rsid w:val="00C66FEE"/>
    <w:rsid w:val="00C67B9A"/>
    <w:rsid w:val="00C70828"/>
    <w:rsid w:val="00C70E21"/>
    <w:rsid w:val="00C71239"/>
    <w:rsid w:val="00C71924"/>
    <w:rsid w:val="00C72616"/>
    <w:rsid w:val="00C72EBA"/>
    <w:rsid w:val="00C73E1B"/>
    <w:rsid w:val="00C75137"/>
    <w:rsid w:val="00C751CC"/>
    <w:rsid w:val="00C752BB"/>
    <w:rsid w:val="00C7549A"/>
    <w:rsid w:val="00C75746"/>
    <w:rsid w:val="00C75C01"/>
    <w:rsid w:val="00C75F11"/>
    <w:rsid w:val="00C76663"/>
    <w:rsid w:val="00C770B9"/>
    <w:rsid w:val="00C774CA"/>
    <w:rsid w:val="00C77F83"/>
    <w:rsid w:val="00C803FB"/>
    <w:rsid w:val="00C810A9"/>
    <w:rsid w:val="00C815F9"/>
    <w:rsid w:val="00C818D8"/>
    <w:rsid w:val="00C81C97"/>
    <w:rsid w:val="00C81D33"/>
    <w:rsid w:val="00C82322"/>
    <w:rsid w:val="00C82927"/>
    <w:rsid w:val="00C82CCA"/>
    <w:rsid w:val="00C832E8"/>
    <w:rsid w:val="00C838B3"/>
    <w:rsid w:val="00C8489A"/>
    <w:rsid w:val="00C848AE"/>
    <w:rsid w:val="00C854B2"/>
    <w:rsid w:val="00C85A75"/>
    <w:rsid w:val="00C86068"/>
    <w:rsid w:val="00C868A8"/>
    <w:rsid w:val="00C87690"/>
    <w:rsid w:val="00C87CED"/>
    <w:rsid w:val="00C87FCF"/>
    <w:rsid w:val="00C920D1"/>
    <w:rsid w:val="00C92834"/>
    <w:rsid w:val="00C929FC"/>
    <w:rsid w:val="00C932E8"/>
    <w:rsid w:val="00C9382E"/>
    <w:rsid w:val="00C9387D"/>
    <w:rsid w:val="00C93C78"/>
    <w:rsid w:val="00C949F5"/>
    <w:rsid w:val="00C94F8F"/>
    <w:rsid w:val="00C95187"/>
    <w:rsid w:val="00C9521E"/>
    <w:rsid w:val="00C95247"/>
    <w:rsid w:val="00C95812"/>
    <w:rsid w:val="00C961A7"/>
    <w:rsid w:val="00C96C71"/>
    <w:rsid w:val="00C96CD9"/>
    <w:rsid w:val="00C97146"/>
    <w:rsid w:val="00C9747B"/>
    <w:rsid w:val="00C97BDE"/>
    <w:rsid w:val="00C97E00"/>
    <w:rsid w:val="00CA1758"/>
    <w:rsid w:val="00CA1B3A"/>
    <w:rsid w:val="00CA1CC1"/>
    <w:rsid w:val="00CA2127"/>
    <w:rsid w:val="00CA280B"/>
    <w:rsid w:val="00CA294F"/>
    <w:rsid w:val="00CA2AD2"/>
    <w:rsid w:val="00CA2ED6"/>
    <w:rsid w:val="00CA2F03"/>
    <w:rsid w:val="00CA33F0"/>
    <w:rsid w:val="00CA4235"/>
    <w:rsid w:val="00CA4438"/>
    <w:rsid w:val="00CA48F6"/>
    <w:rsid w:val="00CA499B"/>
    <w:rsid w:val="00CA4B30"/>
    <w:rsid w:val="00CA4D6D"/>
    <w:rsid w:val="00CA5F1E"/>
    <w:rsid w:val="00CA7DB5"/>
    <w:rsid w:val="00CB1A70"/>
    <w:rsid w:val="00CB2EDF"/>
    <w:rsid w:val="00CB3571"/>
    <w:rsid w:val="00CB37E7"/>
    <w:rsid w:val="00CB38D3"/>
    <w:rsid w:val="00CB392E"/>
    <w:rsid w:val="00CB3A38"/>
    <w:rsid w:val="00CB3AB6"/>
    <w:rsid w:val="00CB4429"/>
    <w:rsid w:val="00CB45CB"/>
    <w:rsid w:val="00CB5FBD"/>
    <w:rsid w:val="00CB61BD"/>
    <w:rsid w:val="00CB6731"/>
    <w:rsid w:val="00CB74B2"/>
    <w:rsid w:val="00CB7522"/>
    <w:rsid w:val="00CB7FA9"/>
    <w:rsid w:val="00CC0428"/>
    <w:rsid w:val="00CC0890"/>
    <w:rsid w:val="00CC0FF2"/>
    <w:rsid w:val="00CC122E"/>
    <w:rsid w:val="00CC174E"/>
    <w:rsid w:val="00CC1ECB"/>
    <w:rsid w:val="00CC2F9D"/>
    <w:rsid w:val="00CC383A"/>
    <w:rsid w:val="00CC38C0"/>
    <w:rsid w:val="00CC3B9B"/>
    <w:rsid w:val="00CC3D02"/>
    <w:rsid w:val="00CC3EB7"/>
    <w:rsid w:val="00CC4188"/>
    <w:rsid w:val="00CC4754"/>
    <w:rsid w:val="00CC47C1"/>
    <w:rsid w:val="00CC4957"/>
    <w:rsid w:val="00CC4A66"/>
    <w:rsid w:val="00CC5215"/>
    <w:rsid w:val="00CC5AED"/>
    <w:rsid w:val="00CC67E7"/>
    <w:rsid w:val="00CC6B69"/>
    <w:rsid w:val="00CC6EF2"/>
    <w:rsid w:val="00CC70D2"/>
    <w:rsid w:val="00CC7614"/>
    <w:rsid w:val="00CC7A09"/>
    <w:rsid w:val="00CC7D24"/>
    <w:rsid w:val="00CC7F75"/>
    <w:rsid w:val="00CD01BE"/>
    <w:rsid w:val="00CD05C3"/>
    <w:rsid w:val="00CD0EB4"/>
    <w:rsid w:val="00CD13F0"/>
    <w:rsid w:val="00CD142E"/>
    <w:rsid w:val="00CD1B2D"/>
    <w:rsid w:val="00CD2D72"/>
    <w:rsid w:val="00CD33AF"/>
    <w:rsid w:val="00CD39F5"/>
    <w:rsid w:val="00CD3A02"/>
    <w:rsid w:val="00CD45CA"/>
    <w:rsid w:val="00CD47E8"/>
    <w:rsid w:val="00CD4F17"/>
    <w:rsid w:val="00CD5226"/>
    <w:rsid w:val="00CD62F9"/>
    <w:rsid w:val="00CD67B1"/>
    <w:rsid w:val="00CD7333"/>
    <w:rsid w:val="00CD751A"/>
    <w:rsid w:val="00CE03B8"/>
    <w:rsid w:val="00CE04BD"/>
    <w:rsid w:val="00CE091D"/>
    <w:rsid w:val="00CE0D90"/>
    <w:rsid w:val="00CE123E"/>
    <w:rsid w:val="00CE2467"/>
    <w:rsid w:val="00CE2916"/>
    <w:rsid w:val="00CE2B2B"/>
    <w:rsid w:val="00CE396B"/>
    <w:rsid w:val="00CE3AF9"/>
    <w:rsid w:val="00CE3BA1"/>
    <w:rsid w:val="00CE3D31"/>
    <w:rsid w:val="00CE4036"/>
    <w:rsid w:val="00CE449E"/>
    <w:rsid w:val="00CE501F"/>
    <w:rsid w:val="00CE5540"/>
    <w:rsid w:val="00CE5C2A"/>
    <w:rsid w:val="00CE7053"/>
    <w:rsid w:val="00CF124A"/>
    <w:rsid w:val="00CF1632"/>
    <w:rsid w:val="00CF1743"/>
    <w:rsid w:val="00CF1EB3"/>
    <w:rsid w:val="00CF2505"/>
    <w:rsid w:val="00CF2D4C"/>
    <w:rsid w:val="00CF4923"/>
    <w:rsid w:val="00CF53A7"/>
    <w:rsid w:val="00CF6121"/>
    <w:rsid w:val="00CF62D3"/>
    <w:rsid w:val="00CF737E"/>
    <w:rsid w:val="00CF7AB5"/>
    <w:rsid w:val="00CF7F2A"/>
    <w:rsid w:val="00CF7F70"/>
    <w:rsid w:val="00CFD824"/>
    <w:rsid w:val="00D0016B"/>
    <w:rsid w:val="00D004DC"/>
    <w:rsid w:val="00D013D9"/>
    <w:rsid w:val="00D0193C"/>
    <w:rsid w:val="00D022FB"/>
    <w:rsid w:val="00D02ABA"/>
    <w:rsid w:val="00D02C49"/>
    <w:rsid w:val="00D02F89"/>
    <w:rsid w:val="00D0350A"/>
    <w:rsid w:val="00D03A2F"/>
    <w:rsid w:val="00D03B11"/>
    <w:rsid w:val="00D03D63"/>
    <w:rsid w:val="00D040BD"/>
    <w:rsid w:val="00D04440"/>
    <w:rsid w:val="00D04C1B"/>
    <w:rsid w:val="00D04CF0"/>
    <w:rsid w:val="00D058E9"/>
    <w:rsid w:val="00D06437"/>
    <w:rsid w:val="00D06B1C"/>
    <w:rsid w:val="00D07519"/>
    <w:rsid w:val="00D077F2"/>
    <w:rsid w:val="00D10E6C"/>
    <w:rsid w:val="00D12B3F"/>
    <w:rsid w:val="00D12EE0"/>
    <w:rsid w:val="00D12FB4"/>
    <w:rsid w:val="00D13028"/>
    <w:rsid w:val="00D15266"/>
    <w:rsid w:val="00D1578A"/>
    <w:rsid w:val="00D159F9"/>
    <w:rsid w:val="00D16921"/>
    <w:rsid w:val="00D1759A"/>
    <w:rsid w:val="00D175BC"/>
    <w:rsid w:val="00D17C70"/>
    <w:rsid w:val="00D17E78"/>
    <w:rsid w:val="00D17EAF"/>
    <w:rsid w:val="00D17F58"/>
    <w:rsid w:val="00D20034"/>
    <w:rsid w:val="00D2030D"/>
    <w:rsid w:val="00D204FE"/>
    <w:rsid w:val="00D220DD"/>
    <w:rsid w:val="00D2244B"/>
    <w:rsid w:val="00D229F7"/>
    <w:rsid w:val="00D235B9"/>
    <w:rsid w:val="00D23F0C"/>
    <w:rsid w:val="00D23F78"/>
    <w:rsid w:val="00D244D7"/>
    <w:rsid w:val="00D25E97"/>
    <w:rsid w:val="00D261AB"/>
    <w:rsid w:val="00D26532"/>
    <w:rsid w:val="00D26571"/>
    <w:rsid w:val="00D2732E"/>
    <w:rsid w:val="00D30433"/>
    <w:rsid w:val="00D30DCD"/>
    <w:rsid w:val="00D30F01"/>
    <w:rsid w:val="00D30FC2"/>
    <w:rsid w:val="00D32864"/>
    <w:rsid w:val="00D32D6E"/>
    <w:rsid w:val="00D331CD"/>
    <w:rsid w:val="00D337FF"/>
    <w:rsid w:val="00D33CD6"/>
    <w:rsid w:val="00D33FFC"/>
    <w:rsid w:val="00D36CA1"/>
    <w:rsid w:val="00D36DCC"/>
    <w:rsid w:val="00D37069"/>
    <w:rsid w:val="00D401B4"/>
    <w:rsid w:val="00D407B5"/>
    <w:rsid w:val="00D40A38"/>
    <w:rsid w:val="00D415BE"/>
    <w:rsid w:val="00D41FC4"/>
    <w:rsid w:val="00D42E38"/>
    <w:rsid w:val="00D449C6"/>
    <w:rsid w:val="00D44A70"/>
    <w:rsid w:val="00D44D63"/>
    <w:rsid w:val="00D450C5"/>
    <w:rsid w:val="00D4539F"/>
    <w:rsid w:val="00D45E77"/>
    <w:rsid w:val="00D46499"/>
    <w:rsid w:val="00D46FF1"/>
    <w:rsid w:val="00D470D8"/>
    <w:rsid w:val="00D47654"/>
    <w:rsid w:val="00D5038B"/>
    <w:rsid w:val="00D50CE1"/>
    <w:rsid w:val="00D52741"/>
    <w:rsid w:val="00D52B2C"/>
    <w:rsid w:val="00D53062"/>
    <w:rsid w:val="00D53A85"/>
    <w:rsid w:val="00D55713"/>
    <w:rsid w:val="00D55CFB"/>
    <w:rsid w:val="00D56815"/>
    <w:rsid w:val="00D57864"/>
    <w:rsid w:val="00D617FE"/>
    <w:rsid w:val="00D62186"/>
    <w:rsid w:val="00D62ADF"/>
    <w:rsid w:val="00D633A9"/>
    <w:rsid w:val="00D6423D"/>
    <w:rsid w:val="00D64439"/>
    <w:rsid w:val="00D6452B"/>
    <w:rsid w:val="00D65153"/>
    <w:rsid w:val="00D6545F"/>
    <w:rsid w:val="00D6696A"/>
    <w:rsid w:val="00D676DB"/>
    <w:rsid w:val="00D67C08"/>
    <w:rsid w:val="00D67C9B"/>
    <w:rsid w:val="00D67EF2"/>
    <w:rsid w:val="00D701B1"/>
    <w:rsid w:val="00D706A5"/>
    <w:rsid w:val="00D70D18"/>
    <w:rsid w:val="00D70E6A"/>
    <w:rsid w:val="00D71CAB"/>
    <w:rsid w:val="00D72C5C"/>
    <w:rsid w:val="00D733B9"/>
    <w:rsid w:val="00D747F6"/>
    <w:rsid w:val="00D74C09"/>
    <w:rsid w:val="00D766D3"/>
    <w:rsid w:val="00D771D0"/>
    <w:rsid w:val="00D80670"/>
    <w:rsid w:val="00D809AD"/>
    <w:rsid w:val="00D813B7"/>
    <w:rsid w:val="00D81BCE"/>
    <w:rsid w:val="00D81D8F"/>
    <w:rsid w:val="00D81DA3"/>
    <w:rsid w:val="00D82A12"/>
    <w:rsid w:val="00D82BA7"/>
    <w:rsid w:val="00D82E70"/>
    <w:rsid w:val="00D83BCE"/>
    <w:rsid w:val="00D83D8F"/>
    <w:rsid w:val="00D84FD7"/>
    <w:rsid w:val="00D855FE"/>
    <w:rsid w:val="00D856D6"/>
    <w:rsid w:val="00D861A3"/>
    <w:rsid w:val="00D862B8"/>
    <w:rsid w:val="00D86719"/>
    <w:rsid w:val="00D8673C"/>
    <w:rsid w:val="00D86E20"/>
    <w:rsid w:val="00D90A39"/>
    <w:rsid w:val="00D91A82"/>
    <w:rsid w:val="00D91D02"/>
    <w:rsid w:val="00D9210E"/>
    <w:rsid w:val="00D9216F"/>
    <w:rsid w:val="00D922A0"/>
    <w:rsid w:val="00D92538"/>
    <w:rsid w:val="00D92D11"/>
    <w:rsid w:val="00D93175"/>
    <w:rsid w:val="00D93340"/>
    <w:rsid w:val="00D936EC"/>
    <w:rsid w:val="00D9431F"/>
    <w:rsid w:val="00D94530"/>
    <w:rsid w:val="00D94B75"/>
    <w:rsid w:val="00D958BB"/>
    <w:rsid w:val="00D9613C"/>
    <w:rsid w:val="00D96271"/>
    <w:rsid w:val="00D9650A"/>
    <w:rsid w:val="00D9688D"/>
    <w:rsid w:val="00D9773D"/>
    <w:rsid w:val="00DA06DB"/>
    <w:rsid w:val="00DA120D"/>
    <w:rsid w:val="00DA155F"/>
    <w:rsid w:val="00DA165E"/>
    <w:rsid w:val="00DA2B74"/>
    <w:rsid w:val="00DA30CB"/>
    <w:rsid w:val="00DA3D30"/>
    <w:rsid w:val="00DA3EAE"/>
    <w:rsid w:val="00DA3ECA"/>
    <w:rsid w:val="00DA443F"/>
    <w:rsid w:val="00DA471D"/>
    <w:rsid w:val="00DA4B4E"/>
    <w:rsid w:val="00DA4C5D"/>
    <w:rsid w:val="00DA4EFE"/>
    <w:rsid w:val="00DA6850"/>
    <w:rsid w:val="00DA697E"/>
    <w:rsid w:val="00DA6A0B"/>
    <w:rsid w:val="00DA726D"/>
    <w:rsid w:val="00DA74DD"/>
    <w:rsid w:val="00DA7AD1"/>
    <w:rsid w:val="00DA7C4E"/>
    <w:rsid w:val="00DA7F53"/>
    <w:rsid w:val="00DB006E"/>
    <w:rsid w:val="00DB13EA"/>
    <w:rsid w:val="00DB190C"/>
    <w:rsid w:val="00DB1F09"/>
    <w:rsid w:val="00DB20B6"/>
    <w:rsid w:val="00DB2E1E"/>
    <w:rsid w:val="00DB3064"/>
    <w:rsid w:val="00DB3B7D"/>
    <w:rsid w:val="00DB3DA4"/>
    <w:rsid w:val="00DB4443"/>
    <w:rsid w:val="00DB4730"/>
    <w:rsid w:val="00DB50A6"/>
    <w:rsid w:val="00DB5907"/>
    <w:rsid w:val="00DB5A8C"/>
    <w:rsid w:val="00DB5C49"/>
    <w:rsid w:val="00DB6A9D"/>
    <w:rsid w:val="00DB6F41"/>
    <w:rsid w:val="00DB7360"/>
    <w:rsid w:val="00DC1FC6"/>
    <w:rsid w:val="00DC213D"/>
    <w:rsid w:val="00DC2F42"/>
    <w:rsid w:val="00DC36BA"/>
    <w:rsid w:val="00DC3A8D"/>
    <w:rsid w:val="00DC3E54"/>
    <w:rsid w:val="00DC4560"/>
    <w:rsid w:val="00DC5AD0"/>
    <w:rsid w:val="00DC5B9C"/>
    <w:rsid w:val="00DC64B0"/>
    <w:rsid w:val="00DC670C"/>
    <w:rsid w:val="00DC71B5"/>
    <w:rsid w:val="00DC739C"/>
    <w:rsid w:val="00DC76FA"/>
    <w:rsid w:val="00DD0516"/>
    <w:rsid w:val="00DD18EB"/>
    <w:rsid w:val="00DD2FB3"/>
    <w:rsid w:val="00DD3255"/>
    <w:rsid w:val="00DD434D"/>
    <w:rsid w:val="00DD466D"/>
    <w:rsid w:val="00DD4B16"/>
    <w:rsid w:val="00DD4BBC"/>
    <w:rsid w:val="00DD4D32"/>
    <w:rsid w:val="00DD4F80"/>
    <w:rsid w:val="00DD5172"/>
    <w:rsid w:val="00DD6645"/>
    <w:rsid w:val="00DD6B9E"/>
    <w:rsid w:val="00DD6F86"/>
    <w:rsid w:val="00DD76AD"/>
    <w:rsid w:val="00DD770A"/>
    <w:rsid w:val="00DE0B75"/>
    <w:rsid w:val="00DE0CB6"/>
    <w:rsid w:val="00DE10A8"/>
    <w:rsid w:val="00DE15CE"/>
    <w:rsid w:val="00DE1EF1"/>
    <w:rsid w:val="00DE300F"/>
    <w:rsid w:val="00DE3E99"/>
    <w:rsid w:val="00DE4670"/>
    <w:rsid w:val="00DE47AC"/>
    <w:rsid w:val="00DE4C3F"/>
    <w:rsid w:val="00DE4E60"/>
    <w:rsid w:val="00DE4EA7"/>
    <w:rsid w:val="00DE5354"/>
    <w:rsid w:val="00DE56E2"/>
    <w:rsid w:val="00DE5D00"/>
    <w:rsid w:val="00DE60B3"/>
    <w:rsid w:val="00DE643E"/>
    <w:rsid w:val="00DE6892"/>
    <w:rsid w:val="00DE6DC2"/>
    <w:rsid w:val="00DE6FC8"/>
    <w:rsid w:val="00DE7426"/>
    <w:rsid w:val="00DE7CEE"/>
    <w:rsid w:val="00DE7E11"/>
    <w:rsid w:val="00DF0937"/>
    <w:rsid w:val="00DF0A6E"/>
    <w:rsid w:val="00DF0C2B"/>
    <w:rsid w:val="00DF0CB1"/>
    <w:rsid w:val="00DF0E46"/>
    <w:rsid w:val="00DF1588"/>
    <w:rsid w:val="00DF16AE"/>
    <w:rsid w:val="00DF1E4F"/>
    <w:rsid w:val="00DF2FF5"/>
    <w:rsid w:val="00DF3062"/>
    <w:rsid w:val="00DF35C0"/>
    <w:rsid w:val="00DF45C0"/>
    <w:rsid w:val="00DF5B0B"/>
    <w:rsid w:val="00DF5C0F"/>
    <w:rsid w:val="00DF5CE8"/>
    <w:rsid w:val="00DF68EA"/>
    <w:rsid w:val="00DF7104"/>
    <w:rsid w:val="00DF762E"/>
    <w:rsid w:val="00E00496"/>
    <w:rsid w:val="00E004E8"/>
    <w:rsid w:val="00E005D9"/>
    <w:rsid w:val="00E013D3"/>
    <w:rsid w:val="00E0183C"/>
    <w:rsid w:val="00E018D4"/>
    <w:rsid w:val="00E01B87"/>
    <w:rsid w:val="00E027E2"/>
    <w:rsid w:val="00E02BBA"/>
    <w:rsid w:val="00E02EED"/>
    <w:rsid w:val="00E03934"/>
    <w:rsid w:val="00E04805"/>
    <w:rsid w:val="00E0484A"/>
    <w:rsid w:val="00E05BA9"/>
    <w:rsid w:val="00E06437"/>
    <w:rsid w:val="00E06F2A"/>
    <w:rsid w:val="00E07324"/>
    <w:rsid w:val="00E07DFB"/>
    <w:rsid w:val="00E07EFA"/>
    <w:rsid w:val="00E11242"/>
    <w:rsid w:val="00E1271F"/>
    <w:rsid w:val="00E129B6"/>
    <w:rsid w:val="00E12A75"/>
    <w:rsid w:val="00E12B50"/>
    <w:rsid w:val="00E12E39"/>
    <w:rsid w:val="00E12F6F"/>
    <w:rsid w:val="00E1394E"/>
    <w:rsid w:val="00E149CC"/>
    <w:rsid w:val="00E150EF"/>
    <w:rsid w:val="00E15968"/>
    <w:rsid w:val="00E1663F"/>
    <w:rsid w:val="00E16760"/>
    <w:rsid w:val="00E17718"/>
    <w:rsid w:val="00E20325"/>
    <w:rsid w:val="00E2093F"/>
    <w:rsid w:val="00E2177F"/>
    <w:rsid w:val="00E220E2"/>
    <w:rsid w:val="00E22590"/>
    <w:rsid w:val="00E2326A"/>
    <w:rsid w:val="00E242DA"/>
    <w:rsid w:val="00E24412"/>
    <w:rsid w:val="00E249B2"/>
    <w:rsid w:val="00E24A7B"/>
    <w:rsid w:val="00E2550F"/>
    <w:rsid w:val="00E2588C"/>
    <w:rsid w:val="00E26A2E"/>
    <w:rsid w:val="00E27035"/>
    <w:rsid w:val="00E30367"/>
    <w:rsid w:val="00E30D49"/>
    <w:rsid w:val="00E322A2"/>
    <w:rsid w:val="00E328C8"/>
    <w:rsid w:val="00E32AC6"/>
    <w:rsid w:val="00E32BBD"/>
    <w:rsid w:val="00E331EE"/>
    <w:rsid w:val="00E333E9"/>
    <w:rsid w:val="00E33941"/>
    <w:rsid w:val="00E344FC"/>
    <w:rsid w:val="00E3573D"/>
    <w:rsid w:val="00E35B8B"/>
    <w:rsid w:val="00E35CBE"/>
    <w:rsid w:val="00E363B3"/>
    <w:rsid w:val="00E3685A"/>
    <w:rsid w:val="00E36E1B"/>
    <w:rsid w:val="00E36E88"/>
    <w:rsid w:val="00E375D9"/>
    <w:rsid w:val="00E37A24"/>
    <w:rsid w:val="00E404DF"/>
    <w:rsid w:val="00E40BF8"/>
    <w:rsid w:val="00E40D3A"/>
    <w:rsid w:val="00E4175B"/>
    <w:rsid w:val="00E42008"/>
    <w:rsid w:val="00E43B1D"/>
    <w:rsid w:val="00E43BE1"/>
    <w:rsid w:val="00E4410D"/>
    <w:rsid w:val="00E4440F"/>
    <w:rsid w:val="00E44410"/>
    <w:rsid w:val="00E444F3"/>
    <w:rsid w:val="00E44D14"/>
    <w:rsid w:val="00E452DD"/>
    <w:rsid w:val="00E459A3"/>
    <w:rsid w:val="00E45F78"/>
    <w:rsid w:val="00E46092"/>
    <w:rsid w:val="00E46D43"/>
    <w:rsid w:val="00E46E02"/>
    <w:rsid w:val="00E50391"/>
    <w:rsid w:val="00E50615"/>
    <w:rsid w:val="00E50A46"/>
    <w:rsid w:val="00E50D3D"/>
    <w:rsid w:val="00E51F27"/>
    <w:rsid w:val="00E52439"/>
    <w:rsid w:val="00E5333F"/>
    <w:rsid w:val="00E533E5"/>
    <w:rsid w:val="00E5368D"/>
    <w:rsid w:val="00E53C0C"/>
    <w:rsid w:val="00E55A0C"/>
    <w:rsid w:val="00E55A92"/>
    <w:rsid w:val="00E55C1B"/>
    <w:rsid w:val="00E55CB7"/>
    <w:rsid w:val="00E55F9F"/>
    <w:rsid w:val="00E562E7"/>
    <w:rsid w:val="00E565C5"/>
    <w:rsid w:val="00E5697E"/>
    <w:rsid w:val="00E56E61"/>
    <w:rsid w:val="00E600B7"/>
    <w:rsid w:val="00E607F2"/>
    <w:rsid w:val="00E60829"/>
    <w:rsid w:val="00E609FC"/>
    <w:rsid w:val="00E60BCB"/>
    <w:rsid w:val="00E63672"/>
    <w:rsid w:val="00E63A8F"/>
    <w:rsid w:val="00E63BEE"/>
    <w:rsid w:val="00E64B2F"/>
    <w:rsid w:val="00E64E26"/>
    <w:rsid w:val="00E65214"/>
    <w:rsid w:val="00E655B6"/>
    <w:rsid w:val="00E66183"/>
    <w:rsid w:val="00E67B05"/>
    <w:rsid w:val="00E70E3C"/>
    <w:rsid w:val="00E7105C"/>
    <w:rsid w:val="00E71400"/>
    <w:rsid w:val="00E719D4"/>
    <w:rsid w:val="00E71A0F"/>
    <w:rsid w:val="00E71C98"/>
    <w:rsid w:val="00E721A7"/>
    <w:rsid w:val="00E73300"/>
    <w:rsid w:val="00E73360"/>
    <w:rsid w:val="00E73456"/>
    <w:rsid w:val="00E7367F"/>
    <w:rsid w:val="00E74624"/>
    <w:rsid w:val="00E74D79"/>
    <w:rsid w:val="00E74DAB"/>
    <w:rsid w:val="00E75350"/>
    <w:rsid w:val="00E75430"/>
    <w:rsid w:val="00E7599A"/>
    <w:rsid w:val="00E76096"/>
    <w:rsid w:val="00E761C4"/>
    <w:rsid w:val="00E76395"/>
    <w:rsid w:val="00E770A4"/>
    <w:rsid w:val="00E7749C"/>
    <w:rsid w:val="00E77516"/>
    <w:rsid w:val="00E77661"/>
    <w:rsid w:val="00E80E0D"/>
    <w:rsid w:val="00E8242A"/>
    <w:rsid w:val="00E8383E"/>
    <w:rsid w:val="00E843C7"/>
    <w:rsid w:val="00E845DC"/>
    <w:rsid w:val="00E847E3"/>
    <w:rsid w:val="00E85C87"/>
    <w:rsid w:val="00E863B5"/>
    <w:rsid w:val="00E86F6F"/>
    <w:rsid w:val="00E8711A"/>
    <w:rsid w:val="00E87200"/>
    <w:rsid w:val="00E910DE"/>
    <w:rsid w:val="00E92D2F"/>
    <w:rsid w:val="00E932BF"/>
    <w:rsid w:val="00E93400"/>
    <w:rsid w:val="00E93ABB"/>
    <w:rsid w:val="00E93D44"/>
    <w:rsid w:val="00E94187"/>
    <w:rsid w:val="00E94A7C"/>
    <w:rsid w:val="00E94AE9"/>
    <w:rsid w:val="00E94F6A"/>
    <w:rsid w:val="00E95133"/>
    <w:rsid w:val="00E9595E"/>
    <w:rsid w:val="00E95DE8"/>
    <w:rsid w:val="00E962D3"/>
    <w:rsid w:val="00E971CA"/>
    <w:rsid w:val="00E97479"/>
    <w:rsid w:val="00E9779E"/>
    <w:rsid w:val="00E97A29"/>
    <w:rsid w:val="00E97C25"/>
    <w:rsid w:val="00EA0816"/>
    <w:rsid w:val="00EA0AB2"/>
    <w:rsid w:val="00EA0AC6"/>
    <w:rsid w:val="00EA103B"/>
    <w:rsid w:val="00EA12BD"/>
    <w:rsid w:val="00EA1537"/>
    <w:rsid w:val="00EA1B0C"/>
    <w:rsid w:val="00EA2226"/>
    <w:rsid w:val="00EA238F"/>
    <w:rsid w:val="00EA4E4E"/>
    <w:rsid w:val="00EA530C"/>
    <w:rsid w:val="00EA58BB"/>
    <w:rsid w:val="00EA5A38"/>
    <w:rsid w:val="00EA5D19"/>
    <w:rsid w:val="00EA69F8"/>
    <w:rsid w:val="00EA79A1"/>
    <w:rsid w:val="00EA79BE"/>
    <w:rsid w:val="00EA7FF4"/>
    <w:rsid w:val="00EB0746"/>
    <w:rsid w:val="00EB075F"/>
    <w:rsid w:val="00EB07EF"/>
    <w:rsid w:val="00EB14AD"/>
    <w:rsid w:val="00EB194E"/>
    <w:rsid w:val="00EB1E69"/>
    <w:rsid w:val="00EB2396"/>
    <w:rsid w:val="00EB262A"/>
    <w:rsid w:val="00EB27F0"/>
    <w:rsid w:val="00EB3BE2"/>
    <w:rsid w:val="00EB3C9C"/>
    <w:rsid w:val="00EB4C5E"/>
    <w:rsid w:val="00EB5D10"/>
    <w:rsid w:val="00EB6220"/>
    <w:rsid w:val="00EB6D3D"/>
    <w:rsid w:val="00EB77D0"/>
    <w:rsid w:val="00EB7C86"/>
    <w:rsid w:val="00EC0100"/>
    <w:rsid w:val="00EC1882"/>
    <w:rsid w:val="00EC1DF6"/>
    <w:rsid w:val="00EC3B15"/>
    <w:rsid w:val="00EC3D2D"/>
    <w:rsid w:val="00EC407A"/>
    <w:rsid w:val="00EC4E77"/>
    <w:rsid w:val="00EC50F7"/>
    <w:rsid w:val="00EC58B2"/>
    <w:rsid w:val="00EC5EFB"/>
    <w:rsid w:val="00EC6154"/>
    <w:rsid w:val="00EC6331"/>
    <w:rsid w:val="00EC660E"/>
    <w:rsid w:val="00EC771E"/>
    <w:rsid w:val="00EC7D8C"/>
    <w:rsid w:val="00ED010D"/>
    <w:rsid w:val="00ED0323"/>
    <w:rsid w:val="00ED0E9F"/>
    <w:rsid w:val="00ED1ACE"/>
    <w:rsid w:val="00ED1B51"/>
    <w:rsid w:val="00ED20B8"/>
    <w:rsid w:val="00ED250E"/>
    <w:rsid w:val="00ED2F12"/>
    <w:rsid w:val="00ED39A9"/>
    <w:rsid w:val="00ED400F"/>
    <w:rsid w:val="00ED4536"/>
    <w:rsid w:val="00ED5060"/>
    <w:rsid w:val="00ED56A4"/>
    <w:rsid w:val="00ED790F"/>
    <w:rsid w:val="00EE0110"/>
    <w:rsid w:val="00EE01F2"/>
    <w:rsid w:val="00EE0AF1"/>
    <w:rsid w:val="00EE11A3"/>
    <w:rsid w:val="00EE1586"/>
    <w:rsid w:val="00EE1EB3"/>
    <w:rsid w:val="00EE1F17"/>
    <w:rsid w:val="00EE21EC"/>
    <w:rsid w:val="00EE2471"/>
    <w:rsid w:val="00EE2DBE"/>
    <w:rsid w:val="00EE2EA3"/>
    <w:rsid w:val="00EE3000"/>
    <w:rsid w:val="00EE312F"/>
    <w:rsid w:val="00EE378D"/>
    <w:rsid w:val="00EE50CB"/>
    <w:rsid w:val="00EE5C6B"/>
    <w:rsid w:val="00EE7574"/>
    <w:rsid w:val="00EF1581"/>
    <w:rsid w:val="00EF170A"/>
    <w:rsid w:val="00EF1A2C"/>
    <w:rsid w:val="00EF1B80"/>
    <w:rsid w:val="00EF1CE3"/>
    <w:rsid w:val="00EF2982"/>
    <w:rsid w:val="00EF2A46"/>
    <w:rsid w:val="00EF2BEA"/>
    <w:rsid w:val="00EF38B0"/>
    <w:rsid w:val="00EF3A0D"/>
    <w:rsid w:val="00EF3ABF"/>
    <w:rsid w:val="00EF3B3D"/>
    <w:rsid w:val="00EF3FED"/>
    <w:rsid w:val="00EF4E9F"/>
    <w:rsid w:val="00EF5385"/>
    <w:rsid w:val="00EF5B18"/>
    <w:rsid w:val="00EF64C3"/>
    <w:rsid w:val="00EF6D58"/>
    <w:rsid w:val="00EF7212"/>
    <w:rsid w:val="00EF74E8"/>
    <w:rsid w:val="00EF7935"/>
    <w:rsid w:val="00F009BC"/>
    <w:rsid w:val="00F009CB"/>
    <w:rsid w:val="00F0154E"/>
    <w:rsid w:val="00F01809"/>
    <w:rsid w:val="00F01F03"/>
    <w:rsid w:val="00F02B1A"/>
    <w:rsid w:val="00F02B4C"/>
    <w:rsid w:val="00F03477"/>
    <w:rsid w:val="00F037EB"/>
    <w:rsid w:val="00F0474B"/>
    <w:rsid w:val="00F0480C"/>
    <w:rsid w:val="00F04AD5"/>
    <w:rsid w:val="00F0554B"/>
    <w:rsid w:val="00F05765"/>
    <w:rsid w:val="00F059F5"/>
    <w:rsid w:val="00F05C8D"/>
    <w:rsid w:val="00F062B4"/>
    <w:rsid w:val="00F06DE9"/>
    <w:rsid w:val="00F06F62"/>
    <w:rsid w:val="00F07DE8"/>
    <w:rsid w:val="00F106C8"/>
    <w:rsid w:val="00F10991"/>
    <w:rsid w:val="00F1292B"/>
    <w:rsid w:val="00F132CF"/>
    <w:rsid w:val="00F1389A"/>
    <w:rsid w:val="00F14342"/>
    <w:rsid w:val="00F14819"/>
    <w:rsid w:val="00F149D3"/>
    <w:rsid w:val="00F14BA7"/>
    <w:rsid w:val="00F15E32"/>
    <w:rsid w:val="00F16FF6"/>
    <w:rsid w:val="00F17121"/>
    <w:rsid w:val="00F171A3"/>
    <w:rsid w:val="00F17274"/>
    <w:rsid w:val="00F172A4"/>
    <w:rsid w:val="00F176BF"/>
    <w:rsid w:val="00F2060B"/>
    <w:rsid w:val="00F20AEB"/>
    <w:rsid w:val="00F20C32"/>
    <w:rsid w:val="00F2104A"/>
    <w:rsid w:val="00F210CE"/>
    <w:rsid w:val="00F225FA"/>
    <w:rsid w:val="00F22C53"/>
    <w:rsid w:val="00F236FD"/>
    <w:rsid w:val="00F237DD"/>
    <w:rsid w:val="00F24BFE"/>
    <w:rsid w:val="00F25508"/>
    <w:rsid w:val="00F25C36"/>
    <w:rsid w:val="00F261E8"/>
    <w:rsid w:val="00F271E1"/>
    <w:rsid w:val="00F27490"/>
    <w:rsid w:val="00F2757F"/>
    <w:rsid w:val="00F278C2"/>
    <w:rsid w:val="00F3136A"/>
    <w:rsid w:val="00F3147E"/>
    <w:rsid w:val="00F3260E"/>
    <w:rsid w:val="00F32C60"/>
    <w:rsid w:val="00F33253"/>
    <w:rsid w:val="00F335BD"/>
    <w:rsid w:val="00F33B0C"/>
    <w:rsid w:val="00F33DBC"/>
    <w:rsid w:val="00F340D6"/>
    <w:rsid w:val="00F342D6"/>
    <w:rsid w:val="00F34BBF"/>
    <w:rsid w:val="00F351A6"/>
    <w:rsid w:val="00F3658F"/>
    <w:rsid w:val="00F36FF5"/>
    <w:rsid w:val="00F37D24"/>
    <w:rsid w:val="00F4070F"/>
    <w:rsid w:val="00F40767"/>
    <w:rsid w:val="00F40A3F"/>
    <w:rsid w:val="00F40C04"/>
    <w:rsid w:val="00F419A3"/>
    <w:rsid w:val="00F41F71"/>
    <w:rsid w:val="00F4274D"/>
    <w:rsid w:val="00F42E83"/>
    <w:rsid w:val="00F435D6"/>
    <w:rsid w:val="00F43CB3"/>
    <w:rsid w:val="00F44323"/>
    <w:rsid w:val="00F44352"/>
    <w:rsid w:val="00F444C2"/>
    <w:rsid w:val="00F448D6"/>
    <w:rsid w:val="00F459EE"/>
    <w:rsid w:val="00F45B84"/>
    <w:rsid w:val="00F45D07"/>
    <w:rsid w:val="00F45E7F"/>
    <w:rsid w:val="00F46722"/>
    <w:rsid w:val="00F46FA9"/>
    <w:rsid w:val="00F47C42"/>
    <w:rsid w:val="00F47D1D"/>
    <w:rsid w:val="00F47D4C"/>
    <w:rsid w:val="00F509BB"/>
    <w:rsid w:val="00F510BD"/>
    <w:rsid w:val="00F51979"/>
    <w:rsid w:val="00F5198F"/>
    <w:rsid w:val="00F51BE6"/>
    <w:rsid w:val="00F520D6"/>
    <w:rsid w:val="00F5214A"/>
    <w:rsid w:val="00F52565"/>
    <w:rsid w:val="00F53408"/>
    <w:rsid w:val="00F5397F"/>
    <w:rsid w:val="00F548B6"/>
    <w:rsid w:val="00F54958"/>
    <w:rsid w:val="00F54F12"/>
    <w:rsid w:val="00F5506D"/>
    <w:rsid w:val="00F5520E"/>
    <w:rsid w:val="00F55345"/>
    <w:rsid w:val="00F5594A"/>
    <w:rsid w:val="00F55A11"/>
    <w:rsid w:val="00F603BD"/>
    <w:rsid w:val="00F603FC"/>
    <w:rsid w:val="00F60805"/>
    <w:rsid w:val="00F60E26"/>
    <w:rsid w:val="00F615A2"/>
    <w:rsid w:val="00F61895"/>
    <w:rsid w:val="00F625F9"/>
    <w:rsid w:val="00F62CF0"/>
    <w:rsid w:val="00F63A76"/>
    <w:rsid w:val="00F64392"/>
    <w:rsid w:val="00F643E4"/>
    <w:rsid w:val="00F646E5"/>
    <w:rsid w:val="00F64D6E"/>
    <w:rsid w:val="00F65070"/>
    <w:rsid w:val="00F650B0"/>
    <w:rsid w:val="00F65C93"/>
    <w:rsid w:val="00F66036"/>
    <w:rsid w:val="00F66D3E"/>
    <w:rsid w:val="00F66F68"/>
    <w:rsid w:val="00F6706C"/>
    <w:rsid w:val="00F7164A"/>
    <w:rsid w:val="00F71F54"/>
    <w:rsid w:val="00F7214C"/>
    <w:rsid w:val="00F72C5D"/>
    <w:rsid w:val="00F72DCA"/>
    <w:rsid w:val="00F7342D"/>
    <w:rsid w:val="00F73E24"/>
    <w:rsid w:val="00F7410F"/>
    <w:rsid w:val="00F7436D"/>
    <w:rsid w:val="00F74713"/>
    <w:rsid w:val="00F74791"/>
    <w:rsid w:val="00F75D1E"/>
    <w:rsid w:val="00F76EBD"/>
    <w:rsid w:val="00F771FD"/>
    <w:rsid w:val="00F7787A"/>
    <w:rsid w:val="00F80417"/>
    <w:rsid w:val="00F806BD"/>
    <w:rsid w:val="00F81223"/>
    <w:rsid w:val="00F8191E"/>
    <w:rsid w:val="00F81A6B"/>
    <w:rsid w:val="00F81EF2"/>
    <w:rsid w:val="00F82A29"/>
    <w:rsid w:val="00F82A6C"/>
    <w:rsid w:val="00F82CF9"/>
    <w:rsid w:val="00F83CC3"/>
    <w:rsid w:val="00F8401E"/>
    <w:rsid w:val="00F8579B"/>
    <w:rsid w:val="00F85B8B"/>
    <w:rsid w:val="00F86B74"/>
    <w:rsid w:val="00F8737D"/>
    <w:rsid w:val="00F87B99"/>
    <w:rsid w:val="00F87C9F"/>
    <w:rsid w:val="00F87F0C"/>
    <w:rsid w:val="00F90ABB"/>
    <w:rsid w:val="00F90B11"/>
    <w:rsid w:val="00F90EB0"/>
    <w:rsid w:val="00F91238"/>
    <w:rsid w:val="00F916C3"/>
    <w:rsid w:val="00F91B05"/>
    <w:rsid w:val="00F92970"/>
    <w:rsid w:val="00F92A05"/>
    <w:rsid w:val="00F93573"/>
    <w:rsid w:val="00F9379A"/>
    <w:rsid w:val="00F9406D"/>
    <w:rsid w:val="00F94F04"/>
    <w:rsid w:val="00F9599E"/>
    <w:rsid w:val="00F95B0E"/>
    <w:rsid w:val="00F964EC"/>
    <w:rsid w:val="00F9683B"/>
    <w:rsid w:val="00F96CB2"/>
    <w:rsid w:val="00F96E36"/>
    <w:rsid w:val="00F972A5"/>
    <w:rsid w:val="00F978D4"/>
    <w:rsid w:val="00FA0C0E"/>
    <w:rsid w:val="00FA2121"/>
    <w:rsid w:val="00FA26E4"/>
    <w:rsid w:val="00FA2AA0"/>
    <w:rsid w:val="00FA2B0A"/>
    <w:rsid w:val="00FA38F1"/>
    <w:rsid w:val="00FA44A3"/>
    <w:rsid w:val="00FA47F5"/>
    <w:rsid w:val="00FA4B62"/>
    <w:rsid w:val="00FA5762"/>
    <w:rsid w:val="00FA5885"/>
    <w:rsid w:val="00FA620F"/>
    <w:rsid w:val="00FA6FEF"/>
    <w:rsid w:val="00FA7204"/>
    <w:rsid w:val="00FA7E4C"/>
    <w:rsid w:val="00FB01F2"/>
    <w:rsid w:val="00FB0985"/>
    <w:rsid w:val="00FB0E42"/>
    <w:rsid w:val="00FB1420"/>
    <w:rsid w:val="00FB1670"/>
    <w:rsid w:val="00FB1CFC"/>
    <w:rsid w:val="00FB284C"/>
    <w:rsid w:val="00FB2C12"/>
    <w:rsid w:val="00FB3437"/>
    <w:rsid w:val="00FB3BA0"/>
    <w:rsid w:val="00FB3D02"/>
    <w:rsid w:val="00FB3F03"/>
    <w:rsid w:val="00FB3F7A"/>
    <w:rsid w:val="00FB4104"/>
    <w:rsid w:val="00FB4735"/>
    <w:rsid w:val="00FB4CFC"/>
    <w:rsid w:val="00FB517B"/>
    <w:rsid w:val="00FB6031"/>
    <w:rsid w:val="00FB6959"/>
    <w:rsid w:val="00FC0154"/>
    <w:rsid w:val="00FC0B2A"/>
    <w:rsid w:val="00FC0BC4"/>
    <w:rsid w:val="00FC10B4"/>
    <w:rsid w:val="00FC1354"/>
    <w:rsid w:val="00FC16B6"/>
    <w:rsid w:val="00FC1841"/>
    <w:rsid w:val="00FC190F"/>
    <w:rsid w:val="00FC270C"/>
    <w:rsid w:val="00FC33BA"/>
    <w:rsid w:val="00FC3C9C"/>
    <w:rsid w:val="00FC491A"/>
    <w:rsid w:val="00FC6C12"/>
    <w:rsid w:val="00FC70BB"/>
    <w:rsid w:val="00FC7149"/>
    <w:rsid w:val="00FD0315"/>
    <w:rsid w:val="00FD0542"/>
    <w:rsid w:val="00FD0CD3"/>
    <w:rsid w:val="00FD1C9A"/>
    <w:rsid w:val="00FD269B"/>
    <w:rsid w:val="00FD2F19"/>
    <w:rsid w:val="00FD3CCF"/>
    <w:rsid w:val="00FD3E2D"/>
    <w:rsid w:val="00FD4529"/>
    <w:rsid w:val="00FD4CE1"/>
    <w:rsid w:val="00FD5269"/>
    <w:rsid w:val="00FD53FD"/>
    <w:rsid w:val="00FD55D8"/>
    <w:rsid w:val="00FD5F42"/>
    <w:rsid w:val="00FD6F94"/>
    <w:rsid w:val="00FD79A2"/>
    <w:rsid w:val="00FD7D05"/>
    <w:rsid w:val="00FD7F79"/>
    <w:rsid w:val="00FE00FB"/>
    <w:rsid w:val="00FE030D"/>
    <w:rsid w:val="00FE143B"/>
    <w:rsid w:val="00FE1A0D"/>
    <w:rsid w:val="00FE1AC5"/>
    <w:rsid w:val="00FE244B"/>
    <w:rsid w:val="00FE2930"/>
    <w:rsid w:val="00FE2A80"/>
    <w:rsid w:val="00FE36BE"/>
    <w:rsid w:val="00FE42AC"/>
    <w:rsid w:val="00FE4ACA"/>
    <w:rsid w:val="00FE4E1C"/>
    <w:rsid w:val="00FE4FFA"/>
    <w:rsid w:val="00FE5A0A"/>
    <w:rsid w:val="00FE6596"/>
    <w:rsid w:val="00FE69E3"/>
    <w:rsid w:val="00FE7806"/>
    <w:rsid w:val="00FE78D7"/>
    <w:rsid w:val="00FE7B11"/>
    <w:rsid w:val="00FF0125"/>
    <w:rsid w:val="00FF0763"/>
    <w:rsid w:val="00FF08E6"/>
    <w:rsid w:val="00FF15F5"/>
    <w:rsid w:val="00FF1E9B"/>
    <w:rsid w:val="00FF34A6"/>
    <w:rsid w:val="00FF38F7"/>
    <w:rsid w:val="00FF3CFC"/>
    <w:rsid w:val="00FF59B1"/>
    <w:rsid w:val="00FF6306"/>
    <w:rsid w:val="00FF6CB1"/>
    <w:rsid w:val="00FF74FC"/>
    <w:rsid w:val="00FF7CDA"/>
    <w:rsid w:val="00FF7D85"/>
    <w:rsid w:val="0100CEE9"/>
    <w:rsid w:val="011DB980"/>
    <w:rsid w:val="01305783"/>
    <w:rsid w:val="0175C4C5"/>
    <w:rsid w:val="018F95ED"/>
    <w:rsid w:val="01A9B8D4"/>
    <w:rsid w:val="01AFF142"/>
    <w:rsid w:val="01B04113"/>
    <w:rsid w:val="01CA9784"/>
    <w:rsid w:val="0257C5E0"/>
    <w:rsid w:val="02AEFB8D"/>
    <w:rsid w:val="02AF8693"/>
    <w:rsid w:val="02C96F7A"/>
    <w:rsid w:val="02ED52AC"/>
    <w:rsid w:val="03168BE7"/>
    <w:rsid w:val="032145EF"/>
    <w:rsid w:val="0325AEA0"/>
    <w:rsid w:val="032BF85D"/>
    <w:rsid w:val="03367C4F"/>
    <w:rsid w:val="0341EF5A"/>
    <w:rsid w:val="0346158A"/>
    <w:rsid w:val="034FBA3C"/>
    <w:rsid w:val="035B2031"/>
    <w:rsid w:val="036614C8"/>
    <w:rsid w:val="0379A7EF"/>
    <w:rsid w:val="03866ED5"/>
    <w:rsid w:val="03E0036D"/>
    <w:rsid w:val="03E8683D"/>
    <w:rsid w:val="03F1B689"/>
    <w:rsid w:val="03F78C20"/>
    <w:rsid w:val="044A3063"/>
    <w:rsid w:val="0464EFED"/>
    <w:rsid w:val="04ADE8EC"/>
    <w:rsid w:val="04BD9906"/>
    <w:rsid w:val="04D2693B"/>
    <w:rsid w:val="04E678FF"/>
    <w:rsid w:val="05572D37"/>
    <w:rsid w:val="05B80D65"/>
    <w:rsid w:val="05C2AFA3"/>
    <w:rsid w:val="05F824F7"/>
    <w:rsid w:val="061F23F9"/>
    <w:rsid w:val="063F0547"/>
    <w:rsid w:val="065A0940"/>
    <w:rsid w:val="066124BC"/>
    <w:rsid w:val="0674F5A0"/>
    <w:rsid w:val="067EBF75"/>
    <w:rsid w:val="069CCAC7"/>
    <w:rsid w:val="06A16103"/>
    <w:rsid w:val="06A599E8"/>
    <w:rsid w:val="06BB8CD4"/>
    <w:rsid w:val="06C7396F"/>
    <w:rsid w:val="06D3D831"/>
    <w:rsid w:val="06EB6209"/>
    <w:rsid w:val="06FC5F9B"/>
    <w:rsid w:val="071548B5"/>
    <w:rsid w:val="071C63B2"/>
    <w:rsid w:val="071D8C51"/>
    <w:rsid w:val="071E1E83"/>
    <w:rsid w:val="073E8537"/>
    <w:rsid w:val="07484413"/>
    <w:rsid w:val="07514B98"/>
    <w:rsid w:val="075F56A3"/>
    <w:rsid w:val="0763B961"/>
    <w:rsid w:val="076FA6BF"/>
    <w:rsid w:val="079775F4"/>
    <w:rsid w:val="079D5F56"/>
    <w:rsid w:val="07AD056D"/>
    <w:rsid w:val="07CFAE30"/>
    <w:rsid w:val="08446FE4"/>
    <w:rsid w:val="084CB849"/>
    <w:rsid w:val="0881F7CA"/>
    <w:rsid w:val="0898810B"/>
    <w:rsid w:val="08A5435F"/>
    <w:rsid w:val="08ABB310"/>
    <w:rsid w:val="08BC4CA2"/>
    <w:rsid w:val="0910A51C"/>
    <w:rsid w:val="094A8606"/>
    <w:rsid w:val="094C45D8"/>
    <w:rsid w:val="097FBEF4"/>
    <w:rsid w:val="09A885BE"/>
    <w:rsid w:val="09C080D2"/>
    <w:rsid w:val="09CF0E8C"/>
    <w:rsid w:val="09D9DAA0"/>
    <w:rsid w:val="09DCE648"/>
    <w:rsid w:val="0A264D7E"/>
    <w:rsid w:val="0A27F0D5"/>
    <w:rsid w:val="0A31BD95"/>
    <w:rsid w:val="0AB471B6"/>
    <w:rsid w:val="0AFBEF6D"/>
    <w:rsid w:val="0AFE1B23"/>
    <w:rsid w:val="0B2E1E3C"/>
    <w:rsid w:val="0BA50EB5"/>
    <w:rsid w:val="0BB1CD9B"/>
    <w:rsid w:val="0BCB0D2C"/>
    <w:rsid w:val="0BD334C5"/>
    <w:rsid w:val="0BE4ED40"/>
    <w:rsid w:val="0BE8A6FE"/>
    <w:rsid w:val="0BEBFF9B"/>
    <w:rsid w:val="0BF4C789"/>
    <w:rsid w:val="0BF646CD"/>
    <w:rsid w:val="0C19F3AD"/>
    <w:rsid w:val="0C49E3CD"/>
    <w:rsid w:val="0C6C18A0"/>
    <w:rsid w:val="0CEDC811"/>
    <w:rsid w:val="0CEF2A23"/>
    <w:rsid w:val="0CFCC4A4"/>
    <w:rsid w:val="0D05526B"/>
    <w:rsid w:val="0D163B3B"/>
    <w:rsid w:val="0D2C33F1"/>
    <w:rsid w:val="0D49BBE5"/>
    <w:rsid w:val="0D6F0526"/>
    <w:rsid w:val="0D7C767E"/>
    <w:rsid w:val="0DBC1EBD"/>
    <w:rsid w:val="0DF1DF57"/>
    <w:rsid w:val="0DF20B81"/>
    <w:rsid w:val="0E0201F8"/>
    <w:rsid w:val="0E07DC62"/>
    <w:rsid w:val="0E279F51"/>
    <w:rsid w:val="0E485C8B"/>
    <w:rsid w:val="0E9219F9"/>
    <w:rsid w:val="0EAA417F"/>
    <w:rsid w:val="0EAF0843"/>
    <w:rsid w:val="0ECAFB6F"/>
    <w:rsid w:val="0ECECA8E"/>
    <w:rsid w:val="0ED19EFC"/>
    <w:rsid w:val="0EE41DA0"/>
    <w:rsid w:val="0F50E098"/>
    <w:rsid w:val="0F51FEB1"/>
    <w:rsid w:val="0F5217E9"/>
    <w:rsid w:val="0F59254F"/>
    <w:rsid w:val="0F5D8F5F"/>
    <w:rsid w:val="0F65C34F"/>
    <w:rsid w:val="0F6CEE22"/>
    <w:rsid w:val="0F928B96"/>
    <w:rsid w:val="0F9B7844"/>
    <w:rsid w:val="0FA1DDB3"/>
    <w:rsid w:val="0FB12FE4"/>
    <w:rsid w:val="0FB96272"/>
    <w:rsid w:val="0FDEDA09"/>
    <w:rsid w:val="0FE4B22B"/>
    <w:rsid w:val="0FE8636A"/>
    <w:rsid w:val="0FF2D2DA"/>
    <w:rsid w:val="0FF46B60"/>
    <w:rsid w:val="0FF991AB"/>
    <w:rsid w:val="0FFED654"/>
    <w:rsid w:val="0FFFBFD3"/>
    <w:rsid w:val="10355108"/>
    <w:rsid w:val="106420AD"/>
    <w:rsid w:val="106D6768"/>
    <w:rsid w:val="1083CE2D"/>
    <w:rsid w:val="10B02957"/>
    <w:rsid w:val="10E593AF"/>
    <w:rsid w:val="10E5EA55"/>
    <w:rsid w:val="10F42D13"/>
    <w:rsid w:val="1100F82F"/>
    <w:rsid w:val="110A3C65"/>
    <w:rsid w:val="111520C6"/>
    <w:rsid w:val="111E4FC7"/>
    <w:rsid w:val="11291C70"/>
    <w:rsid w:val="1129AFE6"/>
    <w:rsid w:val="114F677D"/>
    <w:rsid w:val="114FBD63"/>
    <w:rsid w:val="11543DD1"/>
    <w:rsid w:val="1159A0A3"/>
    <w:rsid w:val="11798838"/>
    <w:rsid w:val="11B71BD2"/>
    <w:rsid w:val="120C2E44"/>
    <w:rsid w:val="121F0436"/>
    <w:rsid w:val="122EB9FF"/>
    <w:rsid w:val="12321BC5"/>
    <w:rsid w:val="126B6A76"/>
    <w:rsid w:val="12772D23"/>
    <w:rsid w:val="1277E467"/>
    <w:rsid w:val="12982C8B"/>
    <w:rsid w:val="12F1B146"/>
    <w:rsid w:val="13388A69"/>
    <w:rsid w:val="133C4018"/>
    <w:rsid w:val="135C2CB9"/>
    <w:rsid w:val="13BE3AD4"/>
    <w:rsid w:val="14496710"/>
    <w:rsid w:val="144C6D50"/>
    <w:rsid w:val="14593FAD"/>
    <w:rsid w:val="14607F7A"/>
    <w:rsid w:val="14A58C79"/>
    <w:rsid w:val="14DD1510"/>
    <w:rsid w:val="14F4BBC3"/>
    <w:rsid w:val="1532A1E5"/>
    <w:rsid w:val="1556A4F8"/>
    <w:rsid w:val="1558C52E"/>
    <w:rsid w:val="1567C15D"/>
    <w:rsid w:val="15688E62"/>
    <w:rsid w:val="1573212D"/>
    <w:rsid w:val="15BDFF58"/>
    <w:rsid w:val="15D07CBB"/>
    <w:rsid w:val="15D1CD89"/>
    <w:rsid w:val="15E739F6"/>
    <w:rsid w:val="15EA779F"/>
    <w:rsid w:val="1606E6DB"/>
    <w:rsid w:val="1638DE88"/>
    <w:rsid w:val="16AFA979"/>
    <w:rsid w:val="170ACA0E"/>
    <w:rsid w:val="171619F7"/>
    <w:rsid w:val="171E8180"/>
    <w:rsid w:val="172C2B8B"/>
    <w:rsid w:val="173CECA1"/>
    <w:rsid w:val="1753C570"/>
    <w:rsid w:val="177E67BD"/>
    <w:rsid w:val="177F7ED8"/>
    <w:rsid w:val="1781B902"/>
    <w:rsid w:val="17887456"/>
    <w:rsid w:val="17B352BB"/>
    <w:rsid w:val="17C91657"/>
    <w:rsid w:val="17DD807D"/>
    <w:rsid w:val="17F9E647"/>
    <w:rsid w:val="1820297C"/>
    <w:rsid w:val="1826955C"/>
    <w:rsid w:val="18559C7A"/>
    <w:rsid w:val="18723B7D"/>
    <w:rsid w:val="187327C0"/>
    <w:rsid w:val="1875DCF1"/>
    <w:rsid w:val="18777DA3"/>
    <w:rsid w:val="18AD3C87"/>
    <w:rsid w:val="18C32D12"/>
    <w:rsid w:val="18C3EF00"/>
    <w:rsid w:val="18EF95D1"/>
    <w:rsid w:val="1908C145"/>
    <w:rsid w:val="1947EBE1"/>
    <w:rsid w:val="19507197"/>
    <w:rsid w:val="1964731F"/>
    <w:rsid w:val="19723154"/>
    <w:rsid w:val="197A8CD3"/>
    <w:rsid w:val="198B4E97"/>
    <w:rsid w:val="199274BD"/>
    <w:rsid w:val="19BEE87A"/>
    <w:rsid w:val="19D15C0D"/>
    <w:rsid w:val="19D7EEE9"/>
    <w:rsid w:val="19FCCBC6"/>
    <w:rsid w:val="1A419CFE"/>
    <w:rsid w:val="1A46C7D8"/>
    <w:rsid w:val="1A6E2A4C"/>
    <w:rsid w:val="1A74CDF8"/>
    <w:rsid w:val="1A78F79A"/>
    <w:rsid w:val="1A883F4A"/>
    <w:rsid w:val="1A8EAE0F"/>
    <w:rsid w:val="1A9DFE77"/>
    <w:rsid w:val="1AEEE8F0"/>
    <w:rsid w:val="1B1C352D"/>
    <w:rsid w:val="1B5CC86B"/>
    <w:rsid w:val="1B684F1E"/>
    <w:rsid w:val="1B8249CF"/>
    <w:rsid w:val="1B93F218"/>
    <w:rsid w:val="1B983CA3"/>
    <w:rsid w:val="1BBC0DDB"/>
    <w:rsid w:val="1C09AEC1"/>
    <w:rsid w:val="1C1CA014"/>
    <w:rsid w:val="1C2E60BB"/>
    <w:rsid w:val="1C6E8419"/>
    <w:rsid w:val="1CA214E4"/>
    <w:rsid w:val="1CA7FEC0"/>
    <w:rsid w:val="1CD45B1E"/>
    <w:rsid w:val="1CEB4022"/>
    <w:rsid w:val="1D06F5A9"/>
    <w:rsid w:val="1D372D58"/>
    <w:rsid w:val="1D8EBCA5"/>
    <w:rsid w:val="1DAEE731"/>
    <w:rsid w:val="1DCBE101"/>
    <w:rsid w:val="1DE29DE8"/>
    <w:rsid w:val="1E0D037F"/>
    <w:rsid w:val="1E4BC004"/>
    <w:rsid w:val="1E4DF91B"/>
    <w:rsid w:val="1E630C71"/>
    <w:rsid w:val="1E7D0041"/>
    <w:rsid w:val="1E90BDA3"/>
    <w:rsid w:val="1EBA3CCA"/>
    <w:rsid w:val="1F032A9F"/>
    <w:rsid w:val="1F0678AE"/>
    <w:rsid w:val="1F271B2D"/>
    <w:rsid w:val="1F6A03CD"/>
    <w:rsid w:val="1F8964BE"/>
    <w:rsid w:val="1F99D8EC"/>
    <w:rsid w:val="1F99F217"/>
    <w:rsid w:val="1FD2524D"/>
    <w:rsid w:val="1FD96286"/>
    <w:rsid w:val="20028A43"/>
    <w:rsid w:val="202CD673"/>
    <w:rsid w:val="202F8F99"/>
    <w:rsid w:val="2030FDEB"/>
    <w:rsid w:val="2033B0B5"/>
    <w:rsid w:val="203D6362"/>
    <w:rsid w:val="2042D68D"/>
    <w:rsid w:val="20577550"/>
    <w:rsid w:val="205B70D6"/>
    <w:rsid w:val="207FFC8B"/>
    <w:rsid w:val="20D02B0D"/>
    <w:rsid w:val="20D33810"/>
    <w:rsid w:val="20D8A5CD"/>
    <w:rsid w:val="20E56D2C"/>
    <w:rsid w:val="20ECE664"/>
    <w:rsid w:val="20F78BD3"/>
    <w:rsid w:val="213F32CD"/>
    <w:rsid w:val="217B9B19"/>
    <w:rsid w:val="2189A8AF"/>
    <w:rsid w:val="218FE61B"/>
    <w:rsid w:val="21C484D8"/>
    <w:rsid w:val="21D38175"/>
    <w:rsid w:val="220D82B1"/>
    <w:rsid w:val="22427357"/>
    <w:rsid w:val="224E9A48"/>
    <w:rsid w:val="2251DBCD"/>
    <w:rsid w:val="22828862"/>
    <w:rsid w:val="229EBE12"/>
    <w:rsid w:val="22AC2706"/>
    <w:rsid w:val="22D179AE"/>
    <w:rsid w:val="2325E269"/>
    <w:rsid w:val="2352291A"/>
    <w:rsid w:val="2361B243"/>
    <w:rsid w:val="23697CBF"/>
    <w:rsid w:val="237D096B"/>
    <w:rsid w:val="237E1D7E"/>
    <w:rsid w:val="239FCA25"/>
    <w:rsid w:val="23A216DB"/>
    <w:rsid w:val="23E626D5"/>
    <w:rsid w:val="23FB426C"/>
    <w:rsid w:val="24010F0F"/>
    <w:rsid w:val="242E2121"/>
    <w:rsid w:val="2439613A"/>
    <w:rsid w:val="24505BF9"/>
    <w:rsid w:val="245C0514"/>
    <w:rsid w:val="247D7DB8"/>
    <w:rsid w:val="24841F7F"/>
    <w:rsid w:val="24976C6E"/>
    <w:rsid w:val="2498544F"/>
    <w:rsid w:val="249A2204"/>
    <w:rsid w:val="249D31BF"/>
    <w:rsid w:val="24A26C28"/>
    <w:rsid w:val="24CE034C"/>
    <w:rsid w:val="24E55380"/>
    <w:rsid w:val="24E661BD"/>
    <w:rsid w:val="24F70B36"/>
    <w:rsid w:val="24F866DD"/>
    <w:rsid w:val="2537EFFD"/>
    <w:rsid w:val="25450D70"/>
    <w:rsid w:val="254DA856"/>
    <w:rsid w:val="25520474"/>
    <w:rsid w:val="2564E6F0"/>
    <w:rsid w:val="25B37BB4"/>
    <w:rsid w:val="25D2426E"/>
    <w:rsid w:val="25D8F3A1"/>
    <w:rsid w:val="2656FBE7"/>
    <w:rsid w:val="265BFC7C"/>
    <w:rsid w:val="2662933F"/>
    <w:rsid w:val="266F3E13"/>
    <w:rsid w:val="2673C452"/>
    <w:rsid w:val="267465E3"/>
    <w:rsid w:val="267A2F49"/>
    <w:rsid w:val="269196C7"/>
    <w:rsid w:val="2694373E"/>
    <w:rsid w:val="26BFCDC1"/>
    <w:rsid w:val="26C57F3B"/>
    <w:rsid w:val="26D690AF"/>
    <w:rsid w:val="26D768E9"/>
    <w:rsid w:val="26EAE3AF"/>
    <w:rsid w:val="270C433E"/>
    <w:rsid w:val="2713ECE6"/>
    <w:rsid w:val="27375AD7"/>
    <w:rsid w:val="273F6B13"/>
    <w:rsid w:val="27589D9E"/>
    <w:rsid w:val="277C0C10"/>
    <w:rsid w:val="27821F99"/>
    <w:rsid w:val="27BEC148"/>
    <w:rsid w:val="27CA621C"/>
    <w:rsid w:val="27D2EA85"/>
    <w:rsid w:val="2806A5CC"/>
    <w:rsid w:val="280781EB"/>
    <w:rsid w:val="282788F5"/>
    <w:rsid w:val="28500717"/>
    <w:rsid w:val="2870232D"/>
    <w:rsid w:val="28A528F1"/>
    <w:rsid w:val="28AD2195"/>
    <w:rsid w:val="28BFB21F"/>
    <w:rsid w:val="28FB1C02"/>
    <w:rsid w:val="291E4C1D"/>
    <w:rsid w:val="29263AEC"/>
    <w:rsid w:val="2927558F"/>
    <w:rsid w:val="292F7531"/>
    <w:rsid w:val="2949590F"/>
    <w:rsid w:val="294FCB23"/>
    <w:rsid w:val="295EA9C0"/>
    <w:rsid w:val="29B5F3B2"/>
    <w:rsid w:val="29D1431D"/>
    <w:rsid w:val="29F4225A"/>
    <w:rsid w:val="29F71D3A"/>
    <w:rsid w:val="2A2C3799"/>
    <w:rsid w:val="2A658777"/>
    <w:rsid w:val="2A719DAB"/>
    <w:rsid w:val="2A7B8365"/>
    <w:rsid w:val="2A9E79AC"/>
    <w:rsid w:val="2AA39672"/>
    <w:rsid w:val="2AB17E7D"/>
    <w:rsid w:val="2AB23F4B"/>
    <w:rsid w:val="2ADB9396"/>
    <w:rsid w:val="2AFCA455"/>
    <w:rsid w:val="2B034F27"/>
    <w:rsid w:val="2B4F2B87"/>
    <w:rsid w:val="2B70C806"/>
    <w:rsid w:val="2B7D5F49"/>
    <w:rsid w:val="2B95B773"/>
    <w:rsid w:val="2BABD433"/>
    <w:rsid w:val="2BD32BE0"/>
    <w:rsid w:val="2BD4DB54"/>
    <w:rsid w:val="2BE63FAD"/>
    <w:rsid w:val="2C1B1448"/>
    <w:rsid w:val="2C1E75AC"/>
    <w:rsid w:val="2C3D6DE0"/>
    <w:rsid w:val="2C4B7338"/>
    <w:rsid w:val="2C542333"/>
    <w:rsid w:val="2C5A4110"/>
    <w:rsid w:val="2C5DC677"/>
    <w:rsid w:val="2C80497A"/>
    <w:rsid w:val="2C917422"/>
    <w:rsid w:val="2CA54EE0"/>
    <w:rsid w:val="2CA952E4"/>
    <w:rsid w:val="2CBDCE5D"/>
    <w:rsid w:val="2CC4AF64"/>
    <w:rsid w:val="2CDC4C96"/>
    <w:rsid w:val="2CFA063C"/>
    <w:rsid w:val="2D200F3F"/>
    <w:rsid w:val="2D50BFD0"/>
    <w:rsid w:val="2D67E2DB"/>
    <w:rsid w:val="2D8C6D37"/>
    <w:rsid w:val="2D8F9F0F"/>
    <w:rsid w:val="2DAA520B"/>
    <w:rsid w:val="2DADDD99"/>
    <w:rsid w:val="2DE89A27"/>
    <w:rsid w:val="2E08CF49"/>
    <w:rsid w:val="2E0AD729"/>
    <w:rsid w:val="2E1C19DB"/>
    <w:rsid w:val="2E325340"/>
    <w:rsid w:val="2E435948"/>
    <w:rsid w:val="2E544C2D"/>
    <w:rsid w:val="2E6AD351"/>
    <w:rsid w:val="2E6C534E"/>
    <w:rsid w:val="2E84C232"/>
    <w:rsid w:val="2E956855"/>
    <w:rsid w:val="2EAC2D6F"/>
    <w:rsid w:val="2EAD7495"/>
    <w:rsid w:val="2EE24F08"/>
    <w:rsid w:val="2F32D932"/>
    <w:rsid w:val="2F84AF1A"/>
    <w:rsid w:val="2F8565DE"/>
    <w:rsid w:val="2F8E0EE0"/>
    <w:rsid w:val="2FAD37F1"/>
    <w:rsid w:val="2FADA9E8"/>
    <w:rsid w:val="2FF41F46"/>
    <w:rsid w:val="3017093F"/>
    <w:rsid w:val="3022FE50"/>
    <w:rsid w:val="304338E0"/>
    <w:rsid w:val="3079FE81"/>
    <w:rsid w:val="30831D41"/>
    <w:rsid w:val="30942185"/>
    <w:rsid w:val="30B64A3D"/>
    <w:rsid w:val="30F6BA2D"/>
    <w:rsid w:val="30F93C36"/>
    <w:rsid w:val="3102C13F"/>
    <w:rsid w:val="31193290"/>
    <w:rsid w:val="313F7842"/>
    <w:rsid w:val="31414594"/>
    <w:rsid w:val="31489DFF"/>
    <w:rsid w:val="314BC664"/>
    <w:rsid w:val="315F7307"/>
    <w:rsid w:val="3164EB95"/>
    <w:rsid w:val="316C043A"/>
    <w:rsid w:val="319B9C5E"/>
    <w:rsid w:val="31BD019A"/>
    <w:rsid w:val="31E02D64"/>
    <w:rsid w:val="31E54788"/>
    <w:rsid w:val="31E6E495"/>
    <w:rsid w:val="31FCF184"/>
    <w:rsid w:val="3205EC1A"/>
    <w:rsid w:val="32107FA6"/>
    <w:rsid w:val="325BD8FD"/>
    <w:rsid w:val="329440CF"/>
    <w:rsid w:val="32ADD80A"/>
    <w:rsid w:val="32C6D880"/>
    <w:rsid w:val="32ED0A46"/>
    <w:rsid w:val="32EF8AFE"/>
    <w:rsid w:val="3304AE1E"/>
    <w:rsid w:val="33217743"/>
    <w:rsid w:val="33596FED"/>
    <w:rsid w:val="336F423D"/>
    <w:rsid w:val="3376C640"/>
    <w:rsid w:val="33770AE0"/>
    <w:rsid w:val="3399D388"/>
    <w:rsid w:val="33D9EA68"/>
    <w:rsid w:val="3437FAC9"/>
    <w:rsid w:val="343DDAD7"/>
    <w:rsid w:val="3444F687"/>
    <w:rsid w:val="345AA7D2"/>
    <w:rsid w:val="34A715F5"/>
    <w:rsid w:val="34CC32B8"/>
    <w:rsid w:val="34F07310"/>
    <w:rsid w:val="35049E73"/>
    <w:rsid w:val="3512F88D"/>
    <w:rsid w:val="35153D74"/>
    <w:rsid w:val="35241CF7"/>
    <w:rsid w:val="35288ADF"/>
    <w:rsid w:val="3534064A"/>
    <w:rsid w:val="356C8274"/>
    <w:rsid w:val="3597596F"/>
    <w:rsid w:val="35B658F9"/>
    <w:rsid w:val="35ED1870"/>
    <w:rsid w:val="35F93CB1"/>
    <w:rsid w:val="361C01C9"/>
    <w:rsid w:val="36272D32"/>
    <w:rsid w:val="3638C1FA"/>
    <w:rsid w:val="363EA22C"/>
    <w:rsid w:val="36600362"/>
    <w:rsid w:val="366CE15B"/>
    <w:rsid w:val="367C49C0"/>
    <w:rsid w:val="369E29F6"/>
    <w:rsid w:val="36A46CBE"/>
    <w:rsid w:val="36B1E2B5"/>
    <w:rsid w:val="36D3FBFA"/>
    <w:rsid w:val="36F18BB0"/>
    <w:rsid w:val="36F9940C"/>
    <w:rsid w:val="3742A068"/>
    <w:rsid w:val="374C182C"/>
    <w:rsid w:val="3777FD01"/>
    <w:rsid w:val="37D82BD4"/>
    <w:rsid w:val="382EDE67"/>
    <w:rsid w:val="3853B9C1"/>
    <w:rsid w:val="38624525"/>
    <w:rsid w:val="387568BF"/>
    <w:rsid w:val="3894403A"/>
    <w:rsid w:val="38AA0374"/>
    <w:rsid w:val="38B3A08A"/>
    <w:rsid w:val="38E05508"/>
    <w:rsid w:val="38E6F39E"/>
    <w:rsid w:val="391ECBDE"/>
    <w:rsid w:val="399C1413"/>
    <w:rsid w:val="39BA3A81"/>
    <w:rsid w:val="39DC2819"/>
    <w:rsid w:val="3A126062"/>
    <w:rsid w:val="3A716995"/>
    <w:rsid w:val="3A945E71"/>
    <w:rsid w:val="3A9606F4"/>
    <w:rsid w:val="3AAFE5A9"/>
    <w:rsid w:val="3B451EA9"/>
    <w:rsid w:val="3B5A8C34"/>
    <w:rsid w:val="3B6D95BC"/>
    <w:rsid w:val="3B7B4C4F"/>
    <w:rsid w:val="3BAC8C72"/>
    <w:rsid w:val="3BBA6166"/>
    <w:rsid w:val="3BBCAC44"/>
    <w:rsid w:val="3BC738A0"/>
    <w:rsid w:val="3C4661A1"/>
    <w:rsid w:val="3C4DF4E4"/>
    <w:rsid w:val="3C5382C7"/>
    <w:rsid w:val="3C5452A0"/>
    <w:rsid w:val="3C68BA13"/>
    <w:rsid w:val="3C6E7B7E"/>
    <w:rsid w:val="3CA8F294"/>
    <w:rsid w:val="3CA9E4A3"/>
    <w:rsid w:val="3CAC7794"/>
    <w:rsid w:val="3CB3A049"/>
    <w:rsid w:val="3D171CB0"/>
    <w:rsid w:val="3D5C6953"/>
    <w:rsid w:val="3D6C8384"/>
    <w:rsid w:val="3DC4443F"/>
    <w:rsid w:val="3DD54E7F"/>
    <w:rsid w:val="3DF66245"/>
    <w:rsid w:val="3DF95E37"/>
    <w:rsid w:val="3E1F3359"/>
    <w:rsid w:val="3E3312E4"/>
    <w:rsid w:val="3E3673C4"/>
    <w:rsid w:val="3E716B91"/>
    <w:rsid w:val="3E9340F4"/>
    <w:rsid w:val="3EB2ED11"/>
    <w:rsid w:val="3F1E2327"/>
    <w:rsid w:val="3F37A7AA"/>
    <w:rsid w:val="3F67018E"/>
    <w:rsid w:val="3F7F4498"/>
    <w:rsid w:val="3FBAFDF7"/>
    <w:rsid w:val="4010FF61"/>
    <w:rsid w:val="40114D8C"/>
    <w:rsid w:val="40187D11"/>
    <w:rsid w:val="4021E099"/>
    <w:rsid w:val="403E7049"/>
    <w:rsid w:val="40619760"/>
    <w:rsid w:val="40652CD5"/>
    <w:rsid w:val="40BFACD4"/>
    <w:rsid w:val="40FB7AA2"/>
    <w:rsid w:val="412BD7E4"/>
    <w:rsid w:val="4178047B"/>
    <w:rsid w:val="419362E9"/>
    <w:rsid w:val="41BF4F47"/>
    <w:rsid w:val="41CB2C33"/>
    <w:rsid w:val="41D07EEF"/>
    <w:rsid w:val="41D92704"/>
    <w:rsid w:val="421BEE66"/>
    <w:rsid w:val="4249F1A8"/>
    <w:rsid w:val="428CB1D0"/>
    <w:rsid w:val="42BEFE44"/>
    <w:rsid w:val="42CC0F4C"/>
    <w:rsid w:val="42D308A1"/>
    <w:rsid w:val="42D52191"/>
    <w:rsid w:val="42D7A84C"/>
    <w:rsid w:val="42F565B6"/>
    <w:rsid w:val="43002DE2"/>
    <w:rsid w:val="43077FC8"/>
    <w:rsid w:val="431018B2"/>
    <w:rsid w:val="4339DD62"/>
    <w:rsid w:val="43444188"/>
    <w:rsid w:val="435BB800"/>
    <w:rsid w:val="4371F18E"/>
    <w:rsid w:val="43754E8C"/>
    <w:rsid w:val="43A6F26C"/>
    <w:rsid w:val="43A7E764"/>
    <w:rsid w:val="43BE69EF"/>
    <w:rsid w:val="43E65BE6"/>
    <w:rsid w:val="43EFD9CF"/>
    <w:rsid w:val="43F48438"/>
    <w:rsid w:val="4426E519"/>
    <w:rsid w:val="4426FC72"/>
    <w:rsid w:val="4483B623"/>
    <w:rsid w:val="4487E7CC"/>
    <w:rsid w:val="44AD986C"/>
    <w:rsid w:val="44BBF151"/>
    <w:rsid w:val="44D6470B"/>
    <w:rsid w:val="44DABA91"/>
    <w:rsid w:val="45226C42"/>
    <w:rsid w:val="45468972"/>
    <w:rsid w:val="45617E50"/>
    <w:rsid w:val="4579D886"/>
    <w:rsid w:val="458B5FB3"/>
    <w:rsid w:val="45AFB82D"/>
    <w:rsid w:val="45C74C7C"/>
    <w:rsid w:val="45F1DF39"/>
    <w:rsid w:val="45FD62CC"/>
    <w:rsid w:val="462CB09F"/>
    <w:rsid w:val="46787F3D"/>
    <w:rsid w:val="46819656"/>
    <w:rsid w:val="4687DDF7"/>
    <w:rsid w:val="469A6F69"/>
    <w:rsid w:val="469D4722"/>
    <w:rsid w:val="46A4E1A9"/>
    <w:rsid w:val="46C7D6E5"/>
    <w:rsid w:val="46D4DAF6"/>
    <w:rsid w:val="470851F4"/>
    <w:rsid w:val="470F6B19"/>
    <w:rsid w:val="472AFFEB"/>
    <w:rsid w:val="474B899A"/>
    <w:rsid w:val="475AC242"/>
    <w:rsid w:val="47D0B9FE"/>
    <w:rsid w:val="47DBCE2D"/>
    <w:rsid w:val="47FCABA8"/>
    <w:rsid w:val="48479DD4"/>
    <w:rsid w:val="485DF103"/>
    <w:rsid w:val="486EC4CB"/>
    <w:rsid w:val="487AC421"/>
    <w:rsid w:val="48850AC3"/>
    <w:rsid w:val="489D8A61"/>
    <w:rsid w:val="48A76FCB"/>
    <w:rsid w:val="48AFEBDA"/>
    <w:rsid w:val="48CA345C"/>
    <w:rsid w:val="48E85304"/>
    <w:rsid w:val="49031945"/>
    <w:rsid w:val="49058B70"/>
    <w:rsid w:val="4910CC59"/>
    <w:rsid w:val="494A9447"/>
    <w:rsid w:val="49523C9D"/>
    <w:rsid w:val="4962B84F"/>
    <w:rsid w:val="499D3801"/>
    <w:rsid w:val="49ABB084"/>
    <w:rsid w:val="49E4AF5D"/>
    <w:rsid w:val="49EBB3F8"/>
    <w:rsid w:val="49FF554A"/>
    <w:rsid w:val="4A116263"/>
    <w:rsid w:val="4A37EC26"/>
    <w:rsid w:val="4A4E1915"/>
    <w:rsid w:val="4A4F8AE2"/>
    <w:rsid w:val="4A6520CF"/>
    <w:rsid w:val="4A893C5A"/>
    <w:rsid w:val="4A924C8B"/>
    <w:rsid w:val="4ADA3160"/>
    <w:rsid w:val="4B34BD8A"/>
    <w:rsid w:val="4B79E372"/>
    <w:rsid w:val="4B7ED6C8"/>
    <w:rsid w:val="4BD83BFD"/>
    <w:rsid w:val="4BEBC05F"/>
    <w:rsid w:val="4C2973FB"/>
    <w:rsid w:val="4C2E56CC"/>
    <w:rsid w:val="4C301156"/>
    <w:rsid w:val="4C492544"/>
    <w:rsid w:val="4C493346"/>
    <w:rsid w:val="4C648CDC"/>
    <w:rsid w:val="4C8892F6"/>
    <w:rsid w:val="4C933A3B"/>
    <w:rsid w:val="4C9F7248"/>
    <w:rsid w:val="4CB1AF0F"/>
    <w:rsid w:val="4CBFC96E"/>
    <w:rsid w:val="4CCAF027"/>
    <w:rsid w:val="4CD12098"/>
    <w:rsid w:val="4CD686E7"/>
    <w:rsid w:val="4CE11B67"/>
    <w:rsid w:val="4CE5ECAE"/>
    <w:rsid w:val="4D05C382"/>
    <w:rsid w:val="4D1675FD"/>
    <w:rsid w:val="4D19E814"/>
    <w:rsid w:val="4D23439F"/>
    <w:rsid w:val="4D2CB061"/>
    <w:rsid w:val="4D39EEFA"/>
    <w:rsid w:val="4D3A6D84"/>
    <w:rsid w:val="4D3C8A56"/>
    <w:rsid w:val="4D3EF1CD"/>
    <w:rsid w:val="4D51D0D3"/>
    <w:rsid w:val="4D716BA8"/>
    <w:rsid w:val="4D97D68C"/>
    <w:rsid w:val="4DAEEB36"/>
    <w:rsid w:val="4DD16E24"/>
    <w:rsid w:val="4E004352"/>
    <w:rsid w:val="4E232983"/>
    <w:rsid w:val="4E3D09B4"/>
    <w:rsid w:val="4E3F1862"/>
    <w:rsid w:val="4E430A8E"/>
    <w:rsid w:val="4E505636"/>
    <w:rsid w:val="4E57DF72"/>
    <w:rsid w:val="4E7FA8A7"/>
    <w:rsid w:val="4EA0495C"/>
    <w:rsid w:val="4EC04CE8"/>
    <w:rsid w:val="4ECCE09C"/>
    <w:rsid w:val="4ECE0A02"/>
    <w:rsid w:val="4EF1812A"/>
    <w:rsid w:val="4EF69A99"/>
    <w:rsid w:val="4EF9F64F"/>
    <w:rsid w:val="4F09655F"/>
    <w:rsid w:val="4F11F89E"/>
    <w:rsid w:val="4F4E0C1C"/>
    <w:rsid w:val="4FA2DC39"/>
    <w:rsid w:val="4FACFA91"/>
    <w:rsid w:val="4FF3A30E"/>
    <w:rsid w:val="4FF7151C"/>
    <w:rsid w:val="500083F4"/>
    <w:rsid w:val="50204DB4"/>
    <w:rsid w:val="504DE4FA"/>
    <w:rsid w:val="507DA0CC"/>
    <w:rsid w:val="511E36DB"/>
    <w:rsid w:val="513B36AB"/>
    <w:rsid w:val="513B3FB9"/>
    <w:rsid w:val="514F6291"/>
    <w:rsid w:val="5175B06E"/>
    <w:rsid w:val="518E529B"/>
    <w:rsid w:val="51C1B808"/>
    <w:rsid w:val="5219646D"/>
    <w:rsid w:val="522274B7"/>
    <w:rsid w:val="5225B838"/>
    <w:rsid w:val="525A9CC7"/>
    <w:rsid w:val="5270EB6B"/>
    <w:rsid w:val="52ADC647"/>
    <w:rsid w:val="52C6CF76"/>
    <w:rsid w:val="52D53B0D"/>
    <w:rsid w:val="52DB4C33"/>
    <w:rsid w:val="531472C8"/>
    <w:rsid w:val="5324866B"/>
    <w:rsid w:val="53338817"/>
    <w:rsid w:val="5357A0CA"/>
    <w:rsid w:val="5359AF48"/>
    <w:rsid w:val="539FE57A"/>
    <w:rsid w:val="53F749E8"/>
    <w:rsid w:val="53F800BC"/>
    <w:rsid w:val="54105581"/>
    <w:rsid w:val="542D4E5B"/>
    <w:rsid w:val="543F7C48"/>
    <w:rsid w:val="544B57DC"/>
    <w:rsid w:val="545CD10D"/>
    <w:rsid w:val="548CD907"/>
    <w:rsid w:val="549ABEE2"/>
    <w:rsid w:val="54C02E30"/>
    <w:rsid w:val="54D37D84"/>
    <w:rsid w:val="54D3A6E0"/>
    <w:rsid w:val="54D816A1"/>
    <w:rsid w:val="550A1D20"/>
    <w:rsid w:val="552CE854"/>
    <w:rsid w:val="553FE66A"/>
    <w:rsid w:val="5555CBE9"/>
    <w:rsid w:val="557D91E8"/>
    <w:rsid w:val="55840145"/>
    <w:rsid w:val="55E2DFA6"/>
    <w:rsid w:val="55F22CDA"/>
    <w:rsid w:val="55F89CE1"/>
    <w:rsid w:val="5600910B"/>
    <w:rsid w:val="560CDC76"/>
    <w:rsid w:val="5616477F"/>
    <w:rsid w:val="5639C895"/>
    <w:rsid w:val="563A3A7A"/>
    <w:rsid w:val="5654FB7E"/>
    <w:rsid w:val="56581DDB"/>
    <w:rsid w:val="56673E77"/>
    <w:rsid w:val="568F0922"/>
    <w:rsid w:val="56995B6C"/>
    <w:rsid w:val="56CC9BC3"/>
    <w:rsid w:val="56F7379A"/>
    <w:rsid w:val="56F9716B"/>
    <w:rsid w:val="56FACB76"/>
    <w:rsid w:val="5759F877"/>
    <w:rsid w:val="57688EBD"/>
    <w:rsid w:val="57782C6E"/>
    <w:rsid w:val="578FC8E5"/>
    <w:rsid w:val="57C45558"/>
    <w:rsid w:val="57C5B83F"/>
    <w:rsid w:val="57E9C644"/>
    <w:rsid w:val="57FBFEB4"/>
    <w:rsid w:val="581788CF"/>
    <w:rsid w:val="582E1BA4"/>
    <w:rsid w:val="58552427"/>
    <w:rsid w:val="58A3AEEE"/>
    <w:rsid w:val="58B43F03"/>
    <w:rsid w:val="58CFA918"/>
    <w:rsid w:val="58FAF205"/>
    <w:rsid w:val="592093D3"/>
    <w:rsid w:val="59269F15"/>
    <w:rsid w:val="592A0C42"/>
    <w:rsid w:val="5940B496"/>
    <w:rsid w:val="594B3FF6"/>
    <w:rsid w:val="596A712B"/>
    <w:rsid w:val="597BA903"/>
    <w:rsid w:val="59CD89E3"/>
    <w:rsid w:val="59D2EA51"/>
    <w:rsid w:val="59ECAB32"/>
    <w:rsid w:val="5A1B2DFC"/>
    <w:rsid w:val="5A44EF72"/>
    <w:rsid w:val="5A868A71"/>
    <w:rsid w:val="5AB3C78C"/>
    <w:rsid w:val="5AC73142"/>
    <w:rsid w:val="5AC77752"/>
    <w:rsid w:val="5AE4D03F"/>
    <w:rsid w:val="5AEB3E81"/>
    <w:rsid w:val="5B0B93C9"/>
    <w:rsid w:val="5B339D90"/>
    <w:rsid w:val="5B3CD4BB"/>
    <w:rsid w:val="5B3FCAD1"/>
    <w:rsid w:val="5B57F545"/>
    <w:rsid w:val="5B5B2B75"/>
    <w:rsid w:val="5B5B74DB"/>
    <w:rsid w:val="5BEEDC7B"/>
    <w:rsid w:val="5C0D79D0"/>
    <w:rsid w:val="5C1EC6B7"/>
    <w:rsid w:val="5C81E720"/>
    <w:rsid w:val="5C921BAC"/>
    <w:rsid w:val="5CCCF536"/>
    <w:rsid w:val="5CD9E156"/>
    <w:rsid w:val="5CEF5DE7"/>
    <w:rsid w:val="5D1DDECC"/>
    <w:rsid w:val="5D2A6174"/>
    <w:rsid w:val="5D3B5C35"/>
    <w:rsid w:val="5D3D6694"/>
    <w:rsid w:val="5D59ACD8"/>
    <w:rsid w:val="5D5F7B4E"/>
    <w:rsid w:val="5DA75F93"/>
    <w:rsid w:val="5DB572CF"/>
    <w:rsid w:val="5DCD08BD"/>
    <w:rsid w:val="5DF19284"/>
    <w:rsid w:val="5E09ED3E"/>
    <w:rsid w:val="5E5C8543"/>
    <w:rsid w:val="5E7C46B6"/>
    <w:rsid w:val="5E891FA5"/>
    <w:rsid w:val="5EA0D956"/>
    <w:rsid w:val="5EA6CEFB"/>
    <w:rsid w:val="5EAD2BD9"/>
    <w:rsid w:val="5EB3545E"/>
    <w:rsid w:val="5EBD2411"/>
    <w:rsid w:val="5EC4B35C"/>
    <w:rsid w:val="5EC759E2"/>
    <w:rsid w:val="5EC9DB93"/>
    <w:rsid w:val="5ED0342B"/>
    <w:rsid w:val="5EE0725D"/>
    <w:rsid w:val="5EE55207"/>
    <w:rsid w:val="5EFCFEA8"/>
    <w:rsid w:val="5F0F6722"/>
    <w:rsid w:val="5F28E505"/>
    <w:rsid w:val="5F505D24"/>
    <w:rsid w:val="5F6DAAE0"/>
    <w:rsid w:val="5F8E6DA1"/>
    <w:rsid w:val="5F9C3336"/>
    <w:rsid w:val="5FA23D58"/>
    <w:rsid w:val="5FA2987C"/>
    <w:rsid w:val="5FA35B1F"/>
    <w:rsid w:val="5FB1F432"/>
    <w:rsid w:val="5FC694C2"/>
    <w:rsid w:val="5FC7CBE2"/>
    <w:rsid w:val="5FD591E6"/>
    <w:rsid w:val="5FDD3B23"/>
    <w:rsid w:val="5FDF04EA"/>
    <w:rsid w:val="5FE65D3A"/>
    <w:rsid w:val="5FE7C7A9"/>
    <w:rsid w:val="5FE98975"/>
    <w:rsid w:val="5FEB2FCE"/>
    <w:rsid w:val="6008B9B3"/>
    <w:rsid w:val="6050F2FD"/>
    <w:rsid w:val="6071FF49"/>
    <w:rsid w:val="60B05F0D"/>
    <w:rsid w:val="60E3A309"/>
    <w:rsid w:val="60EA2992"/>
    <w:rsid w:val="60F81B1E"/>
    <w:rsid w:val="610691ED"/>
    <w:rsid w:val="611293C6"/>
    <w:rsid w:val="612F256E"/>
    <w:rsid w:val="6135B78A"/>
    <w:rsid w:val="613A5912"/>
    <w:rsid w:val="616A7F95"/>
    <w:rsid w:val="61832B59"/>
    <w:rsid w:val="61836F8C"/>
    <w:rsid w:val="618D1825"/>
    <w:rsid w:val="619AEDDC"/>
    <w:rsid w:val="619C0337"/>
    <w:rsid w:val="61FB36F2"/>
    <w:rsid w:val="621BF7F7"/>
    <w:rsid w:val="621FC11D"/>
    <w:rsid w:val="62261999"/>
    <w:rsid w:val="623A84CA"/>
    <w:rsid w:val="6260F3AB"/>
    <w:rsid w:val="6263FA4C"/>
    <w:rsid w:val="6267DED5"/>
    <w:rsid w:val="627CA7C8"/>
    <w:rsid w:val="628CAE55"/>
    <w:rsid w:val="6295E11C"/>
    <w:rsid w:val="6298C2D6"/>
    <w:rsid w:val="62C0F772"/>
    <w:rsid w:val="62EA55E4"/>
    <w:rsid w:val="6300AEA4"/>
    <w:rsid w:val="6312B86A"/>
    <w:rsid w:val="632511B3"/>
    <w:rsid w:val="638973DF"/>
    <w:rsid w:val="6397204B"/>
    <w:rsid w:val="63B54016"/>
    <w:rsid w:val="63C4A10F"/>
    <w:rsid w:val="63CA63C6"/>
    <w:rsid w:val="63D585F1"/>
    <w:rsid w:val="63D99B7A"/>
    <w:rsid w:val="64376DF2"/>
    <w:rsid w:val="6471A521"/>
    <w:rsid w:val="6484BF22"/>
    <w:rsid w:val="649125AA"/>
    <w:rsid w:val="64AA3F5B"/>
    <w:rsid w:val="64AF20EF"/>
    <w:rsid w:val="64D9F39E"/>
    <w:rsid w:val="6524E4C9"/>
    <w:rsid w:val="6531F23F"/>
    <w:rsid w:val="6558FDFD"/>
    <w:rsid w:val="6569D9AE"/>
    <w:rsid w:val="657FB6F5"/>
    <w:rsid w:val="658F7B69"/>
    <w:rsid w:val="6598B542"/>
    <w:rsid w:val="659D0D96"/>
    <w:rsid w:val="659E3FEE"/>
    <w:rsid w:val="65A478E3"/>
    <w:rsid w:val="65B93522"/>
    <w:rsid w:val="65C0363C"/>
    <w:rsid w:val="65CD81DE"/>
    <w:rsid w:val="65D899B9"/>
    <w:rsid w:val="65F715BC"/>
    <w:rsid w:val="660BB0DA"/>
    <w:rsid w:val="66264AC9"/>
    <w:rsid w:val="664B19FD"/>
    <w:rsid w:val="665F100D"/>
    <w:rsid w:val="6679B53A"/>
    <w:rsid w:val="66E74F6F"/>
    <w:rsid w:val="66EF268A"/>
    <w:rsid w:val="66EFBA9E"/>
    <w:rsid w:val="66F1250A"/>
    <w:rsid w:val="66F7AD4F"/>
    <w:rsid w:val="66F8C36B"/>
    <w:rsid w:val="67301C15"/>
    <w:rsid w:val="674AA236"/>
    <w:rsid w:val="677127FF"/>
    <w:rsid w:val="67A67000"/>
    <w:rsid w:val="67AA62C6"/>
    <w:rsid w:val="67AB2C6D"/>
    <w:rsid w:val="67C8F90C"/>
    <w:rsid w:val="67FFA610"/>
    <w:rsid w:val="680740C6"/>
    <w:rsid w:val="6843AD45"/>
    <w:rsid w:val="687353BD"/>
    <w:rsid w:val="690522A0"/>
    <w:rsid w:val="690644B7"/>
    <w:rsid w:val="690C8DBE"/>
    <w:rsid w:val="6919606F"/>
    <w:rsid w:val="6937BF84"/>
    <w:rsid w:val="6950E01D"/>
    <w:rsid w:val="69615D0B"/>
    <w:rsid w:val="6998F547"/>
    <w:rsid w:val="69AA23AD"/>
    <w:rsid w:val="69B3AFD4"/>
    <w:rsid w:val="69D9047A"/>
    <w:rsid w:val="69DFCB44"/>
    <w:rsid w:val="6A2DDE5C"/>
    <w:rsid w:val="6A762E8B"/>
    <w:rsid w:val="6A8F10E4"/>
    <w:rsid w:val="6AABF0C0"/>
    <w:rsid w:val="6AD773FC"/>
    <w:rsid w:val="6AFFF77D"/>
    <w:rsid w:val="6B00653D"/>
    <w:rsid w:val="6B0FD459"/>
    <w:rsid w:val="6B311A0D"/>
    <w:rsid w:val="6B5C5B14"/>
    <w:rsid w:val="6B669A84"/>
    <w:rsid w:val="6B81AA2C"/>
    <w:rsid w:val="6BCCEBEC"/>
    <w:rsid w:val="6BCF5162"/>
    <w:rsid w:val="6BD32B2A"/>
    <w:rsid w:val="6BE09B69"/>
    <w:rsid w:val="6C275C3F"/>
    <w:rsid w:val="6C447DD2"/>
    <w:rsid w:val="6C4BDFFE"/>
    <w:rsid w:val="6C5C9E03"/>
    <w:rsid w:val="6C7F7FAE"/>
    <w:rsid w:val="6C84B6BE"/>
    <w:rsid w:val="6C9840DA"/>
    <w:rsid w:val="6CA2ECF0"/>
    <w:rsid w:val="6CAFBFE2"/>
    <w:rsid w:val="6CB014BB"/>
    <w:rsid w:val="6CC4FEC7"/>
    <w:rsid w:val="6CD79A73"/>
    <w:rsid w:val="6CEA2BDC"/>
    <w:rsid w:val="6D138F09"/>
    <w:rsid w:val="6D27BE27"/>
    <w:rsid w:val="6D2C4DBD"/>
    <w:rsid w:val="6D478466"/>
    <w:rsid w:val="6D52CBE6"/>
    <w:rsid w:val="6D82EE12"/>
    <w:rsid w:val="6DAEA65B"/>
    <w:rsid w:val="6DB485BF"/>
    <w:rsid w:val="6DB7F3AD"/>
    <w:rsid w:val="6DD84F25"/>
    <w:rsid w:val="6DF78C82"/>
    <w:rsid w:val="6E535BBC"/>
    <w:rsid w:val="6E659E29"/>
    <w:rsid w:val="6E6E5516"/>
    <w:rsid w:val="6EA1D364"/>
    <w:rsid w:val="6EAE141D"/>
    <w:rsid w:val="6EB04206"/>
    <w:rsid w:val="6EB6CDB5"/>
    <w:rsid w:val="6ED25ABD"/>
    <w:rsid w:val="6ED8B027"/>
    <w:rsid w:val="6EDFDEFB"/>
    <w:rsid w:val="6EEAB9DD"/>
    <w:rsid w:val="6F20F5F6"/>
    <w:rsid w:val="6F274C97"/>
    <w:rsid w:val="6F3A5AA4"/>
    <w:rsid w:val="6F3BF3B2"/>
    <w:rsid w:val="6F6A546B"/>
    <w:rsid w:val="6F832E63"/>
    <w:rsid w:val="6FB72070"/>
    <w:rsid w:val="6FDC70BB"/>
    <w:rsid w:val="6FFB5A45"/>
    <w:rsid w:val="70732E04"/>
    <w:rsid w:val="707A5D84"/>
    <w:rsid w:val="7080852B"/>
    <w:rsid w:val="70828F38"/>
    <w:rsid w:val="70936B6A"/>
    <w:rsid w:val="70951223"/>
    <w:rsid w:val="70C75F14"/>
    <w:rsid w:val="70CA8B4F"/>
    <w:rsid w:val="70D20B5E"/>
    <w:rsid w:val="70F12663"/>
    <w:rsid w:val="71213990"/>
    <w:rsid w:val="713DD330"/>
    <w:rsid w:val="716178DD"/>
    <w:rsid w:val="718DBAFC"/>
    <w:rsid w:val="71CFC356"/>
    <w:rsid w:val="71D6D06D"/>
    <w:rsid w:val="71E51317"/>
    <w:rsid w:val="71E51DD1"/>
    <w:rsid w:val="71EA9EEB"/>
    <w:rsid w:val="71F5D1CF"/>
    <w:rsid w:val="721C558C"/>
    <w:rsid w:val="7220BB04"/>
    <w:rsid w:val="725480EF"/>
    <w:rsid w:val="7260368F"/>
    <w:rsid w:val="7263B867"/>
    <w:rsid w:val="727FCF62"/>
    <w:rsid w:val="72984921"/>
    <w:rsid w:val="72A23A1B"/>
    <w:rsid w:val="72A3E542"/>
    <w:rsid w:val="72BE6573"/>
    <w:rsid w:val="72C1DF93"/>
    <w:rsid w:val="72C53AC7"/>
    <w:rsid w:val="72D9DBDA"/>
    <w:rsid w:val="72DCDC25"/>
    <w:rsid w:val="731A011F"/>
    <w:rsid w:val="73383C50"/>
    <w:rsid w:val="733D925B"/>
    <w:rsid w:val="73500F73"/>
    <w:rsid w:val="73C5FE6D"/>
    <w:rsid w:val="73E2B542"/>
    <w:rsid w:val="7402893C"/>
    <w:rsid w:val="749ED8AF"/>
    <w:rsid w:val="74F15887"/>
    <w:rsid w:val="751AE8CF"/>
    <w:rsid w:val="753945A5"/>
    <w:rsid w:val="75701F2D"/>
    <w:rsid w:val="757BA256"/>
    <w:rsid w:val="75977CCB"/>
    <w:rsid w:val="75A8CDA7"/>
    <w:rsid w:val="75D90C91"/>
    <w:rsid w:val="75E4DD56"/>
    <w:rsid w:val="76121D45"/>
    <w:rsid w:val="76238F27"/>
    <w:rsid w:val="762526A8"/>
    <w:rsid w:val="7627BB72"/>
    <w:rsid w:val="76343AD1"/>
    <w:rsid w:val="76346507"/>
    <w:rsid w:val="7636D6D3"/>
    <w:rsid w:val="7644E1C4"/>
    <w:rsid w:val="7687646C"/>
    <w:rsid w:val="76A493B3"/>
    <w:rsid w:val="76B316C8"/>
    <w:rsid w:val="76B9A66B"/>
    <w:rsid w:val="76BB6D4D"/>
    <w:rsid w:val="76BEA0AD"/>
    <w:rsid w:val="76D6A526"/>
    <w:rsid w:val="76E95F07"/>
    <w:rsid w:val="76F69DE1"/>
    <w:rsid w:val="77062DB6"/>
    <w:rsid w:val="771018D9"/>
    <w:rsid w:val="7772FD7A"/>
    <w:rsid w:val="777AB21B"/>
    <w:rsid w:val="7811BAFD"/>
    <w:rsid w:val="78302BC5"/>
    <w:rsid w:val="7837D8C8"/>
    <w:rsid w:val="78512268"/>
    <w:rsid w:val="78B370A6"/>
    <w:rsid w:val="78EF59CE"/>
    <w:rsid w:val="78F9FDD5"/>
    <w:rsid w:val="791D6913"/>
    <w:rsid w:val="79212561"/>
    <w:rsid w:val="7927F1E3"/>
    <w:rsid w:val="79378DF6"/>
    <w:rsid w:val="795301D9"/>
    <w:rsid w:val="797809B2"/>
    <w:rsid w:val="798A3846"/>
    <w:rsid w:val="7997F277"/>
    <w:rsid w:val="79C2EECD"/>
    <w:rsid w:val="7A54CAAA"/>
    <w:rsid w:val="7A6AFF40"/>
    <w:rsid w:val="7A990FC1"/>
    <w:rsid w:val="7AB4C4FA"/>
    <w:rsid w:val="7AF8146F"/>
    <w:rsid w:val="7B0B68B9"/>
    <w:rsid w:val="7B21D81E"/>
    <w:rsid w:val="7B28D135"/>
    <w:rsid w:val="7B6D0E3F"/>
    <w:rsid w:val="7BAF8E52"/>
    <w:rsid w:val="7BD4AF6A"/>
    <w:rsid w:val="7BDBC3D1"/>
    <w:rsid w:val="7BE3DCD7"/>
    <w:rsid w:val="7BF13BDD"/>
    <w:rsid w:val="7C011362"/>
    <w:rsid w:val="7C02A7AC"/>
    <w:rsid w:val="7C53306E"/>
    <w:rsid w:val="7C57831B"/>
    <w:rsid w:val="7C68FCA5"/>
    <w:rsid w:val="7C7FD7AD"/>
    <w:rsid w:val="7C828F29"/>
    <w:rsid w:val="7CC4693B"/>
    <w:rsid w:val="7CD6485E"/>
    <w:rsid w:val="7D104EBD"/>
    <w:rsid w:val="7D52B7D6"/>
    <w:rsid w:val="7D63502B"/>
    <w:rsid w:val="7D8A7264"/>
    <w:rsid w:val="7DB9C012"/>
    <w:rsid w:val="7DC4672E"/>
    <w:rsid w:val="7DE6EC5D"/>
    <w:rsid w:val="7DE97D14"/>
    <w:rsid w:val="7E1BF8E2"/>
    <w:rsid w:val="7E1FBB2D"/>
    <w:rsid w:val="7E3A8354"/>
    <w:rsid w:val="7E76640C"/>
    <w:rsid w:val="7E77563C"/>
    <w:rsid w:val="7E8A72C4"/>
    <w:rsid w:val="7E8D09C1"/>
    <w:rsid w:val="7ED4D378"/>
    <w:rsid w:val="7F61B209"/>
    <w:rsid w:val="7F675648"/>
    <w:rsid w:val="7F6D3AC4"/>
    <w:rsid w:val="7F7EF407"/>
    <w:rsid w:val="7F9249F9"/>
    <w:rsid w:val="7F9929EE"/>
    <w:rsid w:val="7FB38F14"/>
    <w:rsid w:val="7FCE9955"/>
    <w:rsid w:val="7FDEF5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44924"/>
  <w15:chartTrackingRefBased/>
  <w15:docId w15:val="{BB3687A1-447A-EE42-8B00-B14F9D21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49C"/>
  </w:style>
  <w:style w:type="paragraph" w:styleId="Heading1">
    <w:name w:val="heading 1"/>
    <w:basedOn w:val="Normal"/>
    <w:next w:val="Normal"/>
    <w:link w:val="Heading1Char"/>
    <w:uiPriority w:val="9"/>
    <w:qFormat/>
    <w:rsid w:val="00FE00FB"/>
    <w:pPr>
      <w:spacing w:line="360" w:lineRule="auto"/>
      <w:textAlignment w:val="baseline"/>
      <w:outlineLvl w:val="0"/>
    </w:pPr>
    <w:rPr>
      <w:rFonts w:ascii="Arial" w:eastAsia="Times New Roman" w:hAnsi="Arial" w:cs="Arial"/>
      <w:b/>
      <w:bCs/>
      <w:color w:val="000000" w:themeColor="text1"/>
      <w:sz w:val="28"/>
      <w:szCs w:val="28"/>
      <w:lang w:eastAsia="en-GB"/>
    </w:rPr>
  </w:style>
  <w:style w:type="paragraph" w:styleId="Heading2">
    <w:name w:val="heading 2"/>
    <w:basedOn w:val="Normal"/>
    <w:next w:val="Normal"/>
    <w:link w:val="Heading2Char"/>
    <w:uiPriority w:val="9"/>
    <w:unhideWhenUsed/>
    <w:qFormat/>
    <w:rsid w:val="00FE00FB"/>
    <w:pPr>
      <w:spacing w:line="360" w:lineRule="auto"/>
      <w:outlineLvl w:val="1"/>
    </w:pPr>
    <w:rPr>
      <w:rFonts w:ascii="Arial" w:eastAsia="Times New Roman" w:hAnsi="Arial" w:cs="Arial"/>
      <w:b/>
      <w:bCs/>
      <w:color w:val="000000" w:themeColor="text1"/>
      <w:sz w:val="22"/>
      <w:szCs w:val="22"/>
      <w:lang w:eastAsia="en-GB"/>
    </w:rPr>
  </w:style>
  <w:style w:type="paragraph" w:styleId="Heading3">
    <w:name w:val="heading 3"/>
    <w:basedOn w:val="Normal"/>
    <w:next w:val="Normal"/>
    <w:link w:val="Heading3Char"/>
    <w:uiPriority w:val="9"/>
    <w:unhideWhenUsed/>
    <w:qFormat/>
    <w:rsid w:val="00314CC8"/>
    <w:pPr>
      <w:spacing w:line="360" w:lineRule="auto"/>
      <w:textAlignment w:val="baseline"/>
      <w:outlineLvl w:val="2"/>
    </w:pPr>
    <w:rPr>
      <w:rFonts w:ascii="Arial" w:eastAsia="Times New Roman" w:hAnsi="Arial" w:cs="Arial"/>
      <w:b/>
      <w:bCs/>
      <w:i/>
      <w:iCs/>
      <w:color w:val="000000" w:themeColor="text1"/>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ACE"/>
    <w:pPr>
      <w:ind w:left="720"/>
      <w:contextualSpacing/>
    </w:pPr>
  </w:style>
  <w:style w:type="character" w:customStyle="1" w:styleId="elementtoproof">
    <w:name w:val="elementtoproof"/>
    <w:basedOn w:val="DefaultParagraphFont"/>
    <w:rsid w:val="00274ACE"/>
  </w:style>
  <w:style w:type="paragraph" w:styleId="FootnoteText">
    <w:name w:val="footnote text"/>
    <w:basedOn w:val="Normal"/>
    <w:link w:val="FootnoteTextChar"/>
    <w:uiPriority w:val="99"/>
    <w:semiHidden/>
    <w:unhideWhenUsed/>
    <w:rsid w:val="00274ACE"/>
    <w:rPr>
      <w:sz w:val="20"/>
      <w:szCs w:val="20"/>
    </w:rPr>
  </w:style>
  <w:style w:type="character" w:customStyle="1" w:styleId="FootnoteTextChar">
    <w:name w:val="Footnote Text Char"/>
    <w:basedOn w:val="DefaultParagraphFont"/>
    <w:link w:val="FootnoteText"/>
    <w:uiPriority w:val="99"/>
    <w:semiHidden/>
    <w:rsid w:val="00274ACE"/>
    <w:rPr>
      <w:sz w:val="20"/>
      <w:szCs w:val="20"/>
    </w:rPr>
  </w:style>
  <w:style w:type="character" w:styleId="FootnoteReference">
    <w:name w:val="footnote reference"/>
    <w:basedOn w:val="DefaultParagraphFont"/>
    <w:uiPriority w:val="99"/>
    <w:semiHidden/>
    <w:unhideWhenUsed/>
    <w:rsid w:val="00274ACE"/>
    <w:rPr>
      <w:vertAlign w:val="superscript"/>
    </w:rPr>
  </w:style>
  <w:style w:type="paragraph" w:styleId="EndnoteText">
    <w:name w:val="endnote text"/>
    <w:basedOn w:val="Normal"/>
    <w:link w:val="EndnoteTextChar"/>
    <w:uiPriority w:val="99"/>
    <w:semiHidden/>
    <w:unhideWhenUsed/>
    <w:rsid w:val="00274ACE"/>
    <w:rPr>
      <w:sz w:val="20"/>
      <w:szCs w:val="20"/>
    </w:rPr>
  </w:style>
  <w:style w:type="character" w:customStyle="1" w:styleId="EndnoteTextChar">
    <w:name w:val="Endnote Text Char"/>
    <w:basedOn w:val="DefaultParagraphFont"/>
    <w:link w:val="EndnoteText"/>
    <w:uiPriority w:val="99"/>
    <w:semiHidden/>
    <w:rsid w:val="00274ACE"/>
    <w:rPr>
      <w:sz w:val="20"/>
      <w:szCs w:val="20"/>
    </w:rPr>
  </w:style>
  <w:style w:type="character" w:styleId="EndnoteReference">
    <w:name w:val="endnote reference"/>
    <w:basedOn w:val="DefaultParagraphFont"/>
    <w:uiPriority w:val="99"/>
    <w:semiHidden/>
    <w:unhideWhenUsed/>
    <w:rsid w:val="00274ACE"/>
    <w:rPr>
      <w:vertAlign w:val="superscript"/>
    </w:rPr>
  </w:style>
  <w:style w:type="character" w:customStyle="1" w:styleId="normaltextrun">
    <w:name w:val="normaltextrun"/>
    <w:basedOn w:val="DefaultParagraphFont"/>
    <w:rsid w:val="00274ACE"/>
  </w:style>
  <w:style w:type="character" w:customStyle="1" w:styleId="eop">
    <w:name w:val="eop"/>
    <w:basedOn w:val="DefaultParagraphFont"/>
    <w:rsid w:val="00274ACE"/>
  </w:style>
  <w:style w:type="character" w:styleId="Hyperlink">
    <w:name w:val="Hyperlink"/>
    <w:basedOn w:val="DefaultParagraphFont"/>
    <w:uiPriority w:val="99"/>
    <w:unhideWhenUsed/>
    <w:rsid w:val="00274ACE"/>
    <w:rPr>
      <w:color w:val="0563C1" w:themeColor="hyperlink"/>
      <w:u w:val="single"/>
    </w:rPr>
  </w:style>
  <w:style w:type="character" w:styleId="UnresolvedMention">
    <w:name w:val="Unresolved Mention"/>
    <w:basedOn w:val="DefaultParagraphFont"/>
    <w:uiPriority w:val="99"/>
    <w:semiHidden/>
    <w:unhideWhenUsed/>
    <w:rsid w:val="00274ACE"/>
    <w:rPr>
      <w:color w:val="605E5C"/>
      <w:shd w:val="clear" w:color="auto" w:fill="E1DFDD"/>
    </w:rPr>
  </w:style>
  <w:style w:type="paragraph" w:styleId="Header">
    <w:name w:val="header"/>
    <w:basedOn w:val="Normal"/>
    <w:link w:val="HeaderChar"/>
    <w:uiPriority w:val="99"/>
    <w:unhideWhenUsed/>
    <w:rsid w:val="00E35B8B"/>
    <w:pPr>
      <w:tabs>
        <w:tab w:val="center" w:pos="4513"/>
        <w:tab w:val="right" w:pos="9026"/>
      </w:tabs>
    </w:pPr>
  </w:style>
  <w:style w:type="character" w:customStyle="1" w:styleId="HeaderChar">
    <w:name w:val="Header Char"/>
    <w:basedOn w:val="DefaultParagraphFont"/>
    <w:link w:val="Header"/>
    <w:uiPriority w:val="99"/>
    <w:rsid w:val="00E35B8B"/>
  </w:style>
  <w:style w:type="paragraph" w:styleId="Footer">
    <w:name w:val="footer"/>
    <w:basedOn w:val="Normal"/>
    <w:link w:val="FooterChar"/>
    <w:uiPriority w:val="99"/>
    <w:unhideWhenUsed/>
    <w:rsid w:val="00E35B8B"/>
    <w:pPr>
      <w:tabs>
        <w:tab w:val="center" w:pos="4513"/>
        <w:tab w:val="right" w:pos="9026"/>
      </w:tabs>
    </w:pPr>
  </w:style>
  <w:style w:type="character" w:customStyle="1" w:styleId="FooterChar">
    <w:name w:val="Footer Char"/>
    <w:basedOn w:val="DefaultParagraphFont"/>
    <w:link w:val="Footer"/>
    <w:uiPriority w:val="99"/>
    <w:rsid w:val="00E35B8B"/>
  </w:style>
  <w:style w:type="character" w:styleId="PageNumber">
    <w:name w:val="page number"/>
    <w:basedOn w:val="DefaultParagraphFont"/>
    <w:uiPriority w:val="99"/>
    <w:semiHidden/>
    <w:unhideWhenUsed/>
    <w:rsid w:val="00736579"/>
  </w:style>
  <w:style w:type="character" w:customStyle="1" w:styleId="Heading1Char">
    <w:name w:val="Heading 1 Char"/>
    <w:basedOn w:val="DefaultParagraphFont"/>
    <w:link w:val="Heading1"/>
    <w:uiPriority w:val="9"/>
    <w:rsid w:val="00FE00FB"/>
    <w:rPr>
      <w:rFonts w:ascii="Arial" w:eastAsia="Times New Roman" w:hAnsi="Arial" w:cs="Arial"/>
      <w:b/>
      <w:bCs/>
      <w:color w:val="000000" w:themeColor="text1"/>
      <w:sz w:val="28"/>
      <w:szCs w:val="28"/>
      <w:lang w:eastAsia="en-GB"/>
    </w:rPr>
  </w:style>
  <w:style w:type="character" w:customStyle="1" w:styleId="Heading3Char">
    <w:name w:val="Heading 3 Char"/>
    <w:basedOn w:val="DefaultParagraphFont"/>
    <w:link w:val="Heading3"/>
    <w:uiPriority w:val="9"/>
    <w:rsid w:val="00314CC8"/>
    <w:rPr>
      <w:rFonts w:ascii="Arial" w:eastAsia="Times New Roman" w:hAnsi="Arial" w:cs="Arial"/>
      <w:b/>
      <w:bCs/>
      <w:i/>
      <w:iCs/>
      <w:color w:val="000000" w:themeColor="text1"/>
      <w:sz w:val="22"/>
      <w:szCs w:val="22"/>
      <w:lang w:eastAsia="en-GB"/>
    </w:rPr>
  </w:style>
  <w:style w:type="character" w:customStyle="1" w:styleId="Heading2Char">
    <w:name w:val="Heading 2 Char"/>
    <w:basedOn w:val="DefaultParagraphFont"/>
    <w:link w:val="Heading2"/>
    <w:uiPriority w:val="9"/>
    <w:rsid w:val="00FE00FB"/>
    <w:rPr>
      <w:rFonts w:ascii="Arial" w:eastAsia="Times New Roman" w:hAnsi="Arial" w:cs="Arial"/>
      <w:b/>
      <w:bCs/>
      <w:color w:val="000000" w:themeColor="text1"/>
      <w:sz w:val="22"/>
      <w:szCs w:val="22"/>
      <w:lang w:eastAsia="en-GB"/>
    </w:rPr>
  </w:style>
  <w:style w:type="paragraph" w:styleId="Revision">
    <w:name w:val="Revision"/>
    <w:hidden/>
    <w:uiPriority w:val="99"/>
    <w:semiHidden/>
    <w:rsid w:val="004837E6"/>
  </w:style>
  <w:style w:type="character" w:styleId="CommentReference">
    <w:name w:val="annotation reference"/>
    <w:basedOn w:val="DefaultParagraphFont"/>
    <w:uiPriority w:val="99"/>
    <w:semiHidden/>
    <w:unhideWhenUsed/>
    <w:rsid w:val="00BB0B26"/>
    <w:rPr>
      <w:sz w:val="16"/>
      <w:szCs w:val="16"/>
    </w:rPr>
  </w:style>
  <w:style w:type="paragraph" w:styleId="CommentText">
    <w:name w:val="annotation text"/>
    <w:basedOn w:val="Normal"/>
    <w:link w:val="CommentTextChar"/>
    <w:uiPriority w:val="99"/>
    <w:unhideWhenUsed/>
    <w:rsid w:val="00BB0B26"/>
    <w:rPr>
      <w:sz w:val="20"/>
      <w:szCs w:val="20"/>
    </w:rPr>
  </w:style>
  <w:style w:type="character" w:customStyle="1" w:styleId="CommentTextChar">
    <w:name w:val="Comment Text Char"/>
    <w:basedOn w:val="DefaultParagraphFont"/>
    <w:link w:val="CommentText"/>
    <w:uiPriority w:val="99"/>
    <w:rsid w:val="00BB0B26"/>
    <w:rPr>
      <w:sz w:val="20"/>
      <w:szCs w:val="20"/>
    </w:rPr>
  </w:style>
  <w:style w:type="paragraph" w:styleId="CommentSubject">
    <w:name w:val="annotation subject"/>
    <w:basedOn w:val="CommentText"/>
    <w:next w:val="CommentText"/>
    <w:link w:val="CommentSubjectChar"/>
    <w:uiPriority w:val="99"/>
    <w:semiHidden/>
    <w:unhideWhenUsed/>
    <w:rsid w:val="00BB0B26"/>
    <w:rPr>
      <w:b/>
      <w:bCs/>
    </w:rPr>
  </w:style>
  <w:style w:type="character" w:customStyle="1" w:styleId="CommentSubjectChar">
    <w:name w:val="Comment Subject Char"/>
    <w:basedOn w:val="CommentTextChar"/>
    <w:link w:val="CommentSubject"/>
    <w:uiPriority w:val="99"/>
    <w:semiHidden/>
    <w:rsid w:val="00BB0B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15819">
      <w:bodyDiv w:val="1"/>
      <w:marLeft w:val="0"/>
      <w:marRight w:val="0"/>
      <w:marTop w:val="0"/>
      <w:marBottom w:val="0"/>
      <w:divBdr>
        <w:top w:val="none" w:sz="0" w:space="0" w:color="auto"/>
        <w:left w:val="none" w:sz="0" w:space="0" w:color="auto"/>
        <w:bottom w:val="none" w:sz="0" w:space="0" w:color="auto"/>
        <w:right w:val="none" w:sz="0" w:space="0" w:color="auto"/>
      </w:divBdr>
      <w:divsChild>
        <w:div w:id="1265067839">
          <w:marLeft w:val="0"/>
          <w:marRight w:val="0"/>
          <w:marTop w:val="0"/>
          <w:marBottom w:val="0"/>
          <w:divBdr>
            <w:top w:val="none" w:sz="0" w:space="0" w:color="auto"/>
            <w:left w:val="none" w:sz="0" w:space="0" w:color="auto"/>
            <w:bottom w:val="none" w:sz="0" w:space="0" w:color="auto"/>
            <w:right w:val="none" w:sz="0" w:space="0" w:color="auto"/>
          </w:divBdr>
        </w:div>
        <w:div w:id="2023119285">
          <w:marLeft w:val="0"/>
          <w:marRight w:val="0"/>
          <w:marTop w:val="0"/>
          <w:marBottom w:val="0"/>
          <w:divBdr>
            <w:top w:val="none" w:sz="0" w:space="0" w:color="auto"/>
            <w:left w:val="none" w:sz="0" w:space="0" w:color="auto"/>
            <w:bottom w:val="none" w:sz="0" w:space="0" w:color="auto"/>
            <w:right w:val="none" w:sz="0" w:space="0" w:color="auto"/>
          </w:divBdr>
        </w:div>
      </w:divsChild>
    </w:div>
    <w:div w:id="623200425">
      <w:bodyDiv w:val="1"/>
      <w:marLeft w:val="0"/>
      <w:marRight w:val="0"/>
      <w:marTop w:val="0"/>
      <w:marBottom w:val="0"/>
      <w:divBdr>
        <w:top w:val="none" w:sz="0" w:space="0" w:color="auto"/>
        <w:left w:val="none" w:sz="0" w:space="0" w:color="auto"/>
        <w:bottom w:val="none" w:sz="0" w:space="0" w:color="auto"/>
        <w:right w:val="none" w:sz="0" w:space="0" w:color="auto"/>
      </w:divBdr>
    </w:div>
    <w:div w:id="709915919">
      <w:bodyDiv w:val="1"/>
      <w:marLeft w:val="0"/>
      <w:marRight w:val="0"/>
      <w:marTop w:val="0"/>
      <w:marBottom w:val="0"/>
      <w:divBdr>
        <w:top w:val="none" w:sz="0" w:space="0" w:color="auto"/>
        <w:left w:val="none" w:sz="0" w:space="0" w:color="auto"/>
        <w:bottom w:val="none" w:sz="0" w:space="0" w:color="auto"/>
        <w:right w:val="none" w:sz="0" w:space="0" w:color="auto"/>
      </w:divBdr>
    </w:div>
    <w:div w:id="729159674">
      <w:bodyDiv w:val="1"/>
      <w:marLeft w:val="0"/>
      <w:marRight w:val="0"/>
      <w:marTop w:val="0"/>
      <w:marBottom w:val="0"/>
      <w:divBdr>
        <w:top w:val="none" w:sz="0" w:space="0" w:color="auto"/>
        <w:left w:val="none" w:sz="0" w:space="0" w:color="auto"/>
        <w:bottom w:val="none" w:sz="0" w:space="0" w:color="auto"/>
        <w:right w:val="none" w:sz="0" w:space="0" w:color="auto"/>
      </w:divBdr>
      <w:divsChild>
        <w:div w:id="1736925390">
          <w:marLeft w:val="0"/>
          <w:marRight w:val="0"/>
          <w:marTop w:val="0"/>
          <w:marBottom w:val="0"/>
          <w:divBdr>
            <w:top w:val="none" w:sz="0" w:space="0" w:color="auto"/>
            <w:left w:val="none" w:sz="0" w:space="0" w:color="auto"/>
            <w:bottom w:val="none" w:sz="0" w:space="0" w:color="auto"/>
            <w:right w:val="none" w:sz="0" w:space="0" w:color="auto"/>
          </w:divBdr>
        </w:div>
      </w:divsChild>
    </w:div>
    <w:div w:id="747113424">
      <w:bodyDiv w:val="1"/>
      <w:marLeft w:val="0"/>
      <w:marRight w:val="0"/>
      <w:marTop w:val="0"/>
      <w:marBottom w:val="0"/>
      <w:divBdr>
        <w:top w:val="none" w:sz="0" w:space="0" w:color="auto"/>
        <w:left w:val="none" w:sz="0" w:space="0" w:color="auto"/>
        <w:bottom w:val="none" w:sz="0" w:space="0" w:color="auto"/>
        <w:right w:val="none" w:sz="0" w:space="0" w:color="auto"/>
      </w:divBdr>
      <w:divsChild>
        <w:div w:id="1910387626">
          <w:marLeft w:val="0"/>
          <w:marRight w:val="0"/>
          <w:marTop w:val="0"/>
          <w:marBottom w:val="0"/>
          <w:divBdr>
            <w:top w:val="none" w:sz="0" w:space="0" w:color="auto"/>
            <w:left w:val="none" w:sz="0" w:space="0" w:color="auto"/>
            <w:bottom w:val="none" w:sz="0" w:space="0" w:color="auto"/>
            <w:right w:val="none" w:sz="0" w:space="0" w:color="auto"/>
          </w:divBdr>
        </w:div>
      </w:divsChild>
    </w:div>
    <w:div w:id="815299238">
      <w:bodyDiv w:val="1"/>
      <w:marLeft w:val="0"/>
      <w:marRight w:val="0"/>
      <w:marTop w:val="0"/>
      <w:marBottom w:val="0"/>
      <w:divBdr>
        <w:top w:val="none" w:sz="0" w:space="0" w:color="auto"/>
        <w:left w:val="none" w:sz="0" w:space="0" w:color="auto"/>
        <w:bottom w:val="none" w:sz="0" w:space="0" w:color="auto"/>
        <w:right w:val="none" w:sz="0" w:space="0" w:color="auto"/>
      </w:divBdr>
      <w:divsChild>
        <w:div w:id="1882399208">
          <w:marLeft w:val="0"/>
          <w:marRight w:val="0"/>
          <w:marTop w:val="0"/>
          <w:marBottom w:val="0"/>
          <w:divBdr>
            <w:top w:val="none" w:sz="0" w:space="0" w:color="auto"/>
            <w:left w:val="none" w:sz="0" w:space="0" w:color="auto"/>
            <w:bottom w:val="none" w:sz="0" w:space="0" w:color="auto"/>
            <w:right w:val="none" w:sz="0" w:space="0" w:color="auto"/>
          </w:divBdr>
        </w:div>
      </w:divsChild>
    </w:div>
    <w:div w:id="852383662">
      <w:bodyDiv w:val="1"/>
      <w:marLeft w:val="0"/>
      <w:marRight w:val="0"/>
      <w:marTop w:val="0"/>
      <w:marBottom w:val="0"/>
      <w:divBdr>
        <w:top w:val="none" w:sz="0" w:space="0" w:color="auto"/>
        <w:left w:val="none" w:sz="0" w:space="0" w:color="auto"/>
        <w:bottom w:val="none" w:sz="0" w:space="0" w:color="auto"/>
        <w:right w:val="none" w:sz="0" w:space="0" w:color="auto"/>
      </w:divBdr>
    </w:div>
    <w:div w:id="913274304">
      <w:bodyDiv w:val="1"/>
      <w:marLeft w:val="0"/>
      <w:marRight w:val="0"/>
      <w:marTop w:val="0"/>
      <w:marBottom w:val="0"/>
      <w:divBdr>
        <w:top w:val="none" w:sz="0" w:space="0" w:color="auto"/>
        <w:left w:val="none" w:sz="0" w:space="0" w:color="auto"/>
        <w:bottom w:val="none" w:sz="0" w:space="0" w:color="auto"/>
        <w:right w:val="none" w:sz="0" w:space="0" w:color="auto"/>
      </w:divBdr>
      <w:divsChild>
        <w:div w:id="1999797253">
          <w:marLeft w:val="0"/>
          <w:marRight w:val="0"/>
          <w:marTop w:val="0"/>
          <w:marBottom w:val="0"/>
          <w:divBdr>
            <w:top w:val="none" w:sz="0" w:space="0" w:color="auto"/>
            <w:left w:val="none" w:sz="0" w:space="0" w:color="auto"/>
            <w:bottom w:val="none" w:sz="0" w:space="0" w:color="auto"/>
            <w:right w:val="none" w:sz="0" w:space="0" w:color="auto"/>
          </w:divBdr>
        </w:div>
      </w:divsChild>
    </w:div>
    <w:div w:id="990985567">
      <w:bodyDiv w:val="1"/>
      <w:marLeft w:val="0"/>
      <w:marRight w:val="0"/>
      <w:marTop w:val="0"/>
      <w:marBottom w:val="0"/>
      <w:divBdr>
        <w:top w:val="none" w:sz="0" w:space="0" w:color="auto"/>
        <w:left w:val="none" w:sz="0" w:space="0" w:color="auto"/>
        <w:bottom w:val="none" w:sz="0" w:space="0" w:color="auto"/>
        <w:right w:val="none" w:sz="0" w:space="0" w:color="auto"/>
      </w:divBdr>
    </w:div>
    <w:div w:id="1011569579">
      <w:bodyDiv w:val="1"/>
      <w:marLeft w:val="0"/>
      <w:marRight w:val="0"/>
      <w:marTop w:val="0"/>
      <w:marBottom w:val="0"/>
      <w:divBdr>
        <w:top w:val="none" w:sz="0" w:space="0" w:color="auto"/>
        <w:left w:val="none" w:sz="0" w:space="0" w:color="auto"/>
        <w:bottom w:val="none" w:sz="0" w:space="0" w:color="auto"/>
        <w:right w:val="none" w:sz="0" w:space="0" w:color="auto"/>
      </w:divBdr>
      <w:divsChild>
        <w:div w:id="471484563">
          <w:marLeft w:val="0"/>
          <w:marRight w:val="0"/>
          <w:marTop w:val="0"/>
          <w:marBottom w:val="0"/>
          <w:divBdr>
            <w:top w:val="none" w:sz="0" w:space="0" w:color="auto"/>
            <w:left w:val="none" w:sz="0" w:space="0" w:color="auto"/>
            <w:bottom w:val="none" w:sz="0" w:space="0" w:color="auto"/>
            <w:right w:val="none" w:sz="0" w:space="0" w:color="auto"/>
          </w:divBdr>
        </w:div>
      </w:divsChild>
    </w:div>
    <w:div w:id="1102191793">
      <w:bodyDiv w:val="1"/>
      <w:marLeft w:val="0"/>
      <w:marRight w:val="0"/>
      <w:marTop w:val="0"/>
      <w:marBottom w:val="0"/>
      <w:divBdr>
        <w:top w:val="none" w:sz="0" w:space="0" w:color="auto"/>
        <w:left w:val="none" w:sz="0" w:space="0" w:color="auto"/>
        <w:bottom w:val="none" w:sz="0" w:space="0" w:color="auto"/>
        <w:right w:val="none" w:sz="0" w:space="0" w:color="auto"/>
      </w:divBdr>
      <w:divsChild>
        <w:div w:id="1154643523">
          <w:marLeft w:val="0"/>
          <w:marRight w:val="0"/>
          <w:marTop w:val="0"/>
          <w:marBottom w:val="0"/>
          <w:divBdr>
            <w:top w:val="none" w:sz="0" w:space="0" w:color="auto"/>
            <w:left w:val="none" w:sz="0" w:space="0" w:color="auto"/>
            <w:bottom w:val="none" w:sz="0" w:space="0" w:color="auto"/>
            <w:right w:val="none" w:sz="0" w:space="0" w:color="auto"/>
          </w:divBdr>
        </w:div>
      </w:divsChild>
    </w:div>
    <w:div w:id="1342128210">
      <w:bodyDiv w:val="1"/>
      <w:marLeft w:val="0"/>
      <w:marRight w:val="0"/>
      <w:marTop w:val="0"/>
      <w:marBottom w:val="0"/>
      <w:divBdr>
        <w:top w:val="none" w:sz="0" w:space="0" w:color="auto"/>
        <w:left w:val="none" w:sz="0" w:space="0" w:color="auto"/>
        <w:bottom w:val="none" w:sz="0" w:space="0" w:color="auto"/>
        <w:right w:val="none" w:sz="0" w:space="0" w:color="auto"/>
      </w:divBdr>
      <w:divsChild>
        <w:div w:id="815416632">
          <w:marLeft w:val="0"/>
          <w:marRight w:val="0"/>
          <w:marTop w:val="0"/>
          <w:marBottom w:val="0"/>
          <w:divBdr>
            <w:top w:val="none" w:sz="0" w:space="0" w:color="auto"/>
            <w:left w:val="none" w:sz="0" w:space="0" w:color="auto"/>
            <w:bottom w:val="none" w:sz="0" w:space="0" w:color="auto"/>
            <w:right w:val="none" w:sz="0" w:space="0" w:color="auto"/>
          </w:divBdr>
        </w:div>
      </w:divsChild>
    </w:div>
    <w:div w:id="1475025977">
      <w:bodyDiv w:val="1"/>
      <w:marLeft w:val="0"/>
      <w:marRight w:val="0"/>
      <w:marTop w:val="0"/>
      <w:marBottom w:val="0"/>
      <w:divBdr>
        <w:top w:val="none" w:sz="0" w:space="0" w:color="auto"/>
        <w:left w:val="none" w:sz="0" w:space="0" w:color="auto"/>
        <w:bottom w:val="none" w:sz="0" w:space="0" w:color="auto"/>
        <w:right w:val="none" w:sz="0" w:space="0" w:color="auto"/>
      </w:divBdr>
    </w:div>
    <w:div w:id="1570847145">
      <w:bodyDiv w:val="1"/>
      <w:marLeft w:val="0"/>
      <w:marRight w:val="0"/>
      <w:marTop w:val="0"/>
      <w:marBottom w:val="0"/>
      <w:divBdr>
        <w:top w:val="none" w:sz="0" w:space="0" w:color="auto"/>
        <w:left w:val="none" w:sz="0" w:space="0" w:color="auto"/>
        <w:bottom w:val="none" w:sz="0" w:space="0" w:color="auto"/>
        <w:right w:val="none" w:sz="0" w:space="0" w:color="auto"/>
      </w:divBdr>
    </w:div>
    <w:div w:id="1665547618">
      <w:bodyDiv w:val="1"/>
      <w:marLeft w:val="0"/>
      <w:marRight w:val="0"/>
      <w:marTop w:val="0"/>
      <w:marBottom w:val="0"/>
      <w:divBdr>
        <w:top w:val="none" w:sz="0" w:space="0" w:color="auto"/>
        <w:left w:val="none" w:sz="0" w:space="0" w:color="auto"/>
        <w:bottom w:val="none" w:sz="0" w:space="0" w:color="auto"/>
        <w:right w:val="none" w:sz="0" w:space="0" w:color="auto"/>
      </w:divBdr>
    </w:div>
    <w:div w:id="1676958056">
      <w:bodyDiv w:val="1"/>
      <w:marLeft w:val="0"/>
      <w:marRight w:val="0"/>
      <w:marTop w:val="0"/>
      <w:marBottom w:val="0"/>
      <w:divBdr>
        <w:top w:val="none" w:sz="0" w:space="0" w:color="auto"/>
        <w:left w:val="none" w:sz="0" w:space="0" w:color="auto"/>
        <w:bottom w:val="none" w:sz="0" w:space="0" w:color="auto"/>
        <w:right w:val="none" w:sz="0" w:space="0" w:color="auto"/>
      </w:divBdr>
    </w:div>
    <w:div w:id="1928541926">
      <w:bodyDiv w:val="1"/>
      <w:marLeft w:val="0"/>
      <w:marRight w:val="0"/>
      <w:marTop w:val="0"/>
      <w:marBottom w:val="0"/>
      <w:divBdr>
        <w:top w:val="none" w:sz="0" w:space="0" w:color="auto"/>
        <w:left w:val="none" w:sz="0" w:space="0" w:color="auto"/>
        <w:bottom w:val="none" w:sz="0" w:space="0" w:color="auto"/>
        <w:right w:val="none" w:sz="0" w:space="0" w:color="auto"/>
      </w:divBdr>
    </w:div>
    <w:div w:id="2038315897">
      <w:bodyDiv w:val="1"/>
      <w:marLeft w:val="0"/>
      <w:marRight w:val="0"/>
      <w:marTop w:val="0"/>
      <w:marBottom w:val="0"/>
      <w:divBdr>
        <w:top w:val="none" w:sz="0" w:space="0" w:color="auto"/>
        <w:left w:val="none" w:sz="0" w:space="0" w:color="auto"/>
        <w:bottom w:val="none" w:sz="0" w:space="0" w:color="auto"/>
        <w:right w:val="none" w:sz="0" w:space="0" w:color="auto"/>
      </w:divBdr>
    </w:div>
    <w:div w:id="2058121662">
      <w:bodyDiv w:val="1"/>
      <w:marLeft w:val="0"/>
      <w:marRight w:val="0"/>
      <w:marTop w:val="0"/>
      <w:marBottom w:val="0"/>
      <w:divBdr>
        <w:top w:val="none" w:sz="0" w:space="0" w:color="auto"/>
        <w:left w:val="none" w:sz="0" w:space="0" w:color="auto"/>
        <w:bottom w:val="none" w:sz="0" w:space="0" w:color="auto"/>
        <w:right w:val="none" w:sz="0" w:space="0" w:color="auto"/>
      </w:divBdr>
      <w:divsChild>
        <w:div w:id="1645575330">
          <w:marLeft w:val="0"/>
          <w:marRight w:val="0"/>
          <w:marTop w:val="0"/>
          <w:marBottom w:val="0"/>
          <w:divBdr>
            <w:top w:val="none" w:sz="0" w:space="0" w:color="auto"/>
            <w:left w:val="none" w:sz="0" w:space="0" w:color="auto"/>
            <w:bottom w:val="none" w:sz="0" w:space="0" w:color="auto"/>
            <w:right w:val="none" w:sz="0" w:space="0" w:color="auto"/>
          </w:divBdr>
        </w:div>
        <w:div w:id="96339021">
          <w:marLeft w:val="0"/>
          <w:marRight w:val="0"/>
          <w:marTop w:val="0"/>
          <w:marBottom w:val="0"/>
          <w:divBdr>
            <w:top w:val="none" w:sz="0" w:space="0" w:color="auto"/>
            <w:left w:val="none" w:sz="0" w:space="0" w:color="auto"/>
            <w:bottom w:val="none" w:sz="0" w:space="0" w:color="auto"/>
            <w:right w:val="none" w:sz="0" w:space="0" w:color="auto"/>
          </w:divBdr>
        </w:div>
      </w:divsChild>
    </w:div>
    <w:div w:id="2094862470">
      <w:bodyDiv w:val="1"/>
      <w:marLeft w:val="0"/>
      <w:marRight w:val="0"/>
      <w:marTop w:val="0"/>
      <w:marBottom w:val="0"/>
      <w:divBdr>
        <w:top w:val="none" w:sz="0" w:space="0" w:color="auto"/>
        <w:left w:val="none" w:sz="0" w:space="0" w:color="auto"/>
        <w:bottom w:val="none" w:sz="0" w:space="0" w:color="auto"/>
        <w:right w:val="none" w:sz="0" w:space="0" w:color="auto"/>
      </w:divBdr>
      <w:divsChild>
        <w:div w:id="1188786670">
          <w:marLeft w:val="0"/>
          <w:marRight w:val="0"/>
          <w:marTop w:val="0"/>
          <w:marBottom w:val="0"/>
          <w:divBdr>
            <w:top w:val="none" w:sz="0" w:space="0" w:color="auto"/>
            <w:left w:val="none" w:sz="0" w:space="0" w:color="auto"/>
            <w:bottom w:val="none" w:sz="0" w:space="0" w:color="auto"/>
            <w:right w:val="none" w:sz="0" w:space="0" w:color="auto"/>
          </w:divBdr>
        </w:div>
      </w:divsChild>
    </w:div>
    <w:div w:id="210325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ui.org/publications/sex-worker-rights-movement-and-trade-unionism-europ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achother.org.uk/women-face-serious-harm-as-local-councils-move-to-ban-strip-clubs/" TargetMode="External"/><Relationship Id="rId4" Type="http://schemas.openxmlformats.org/officeDocument/2006/relationships/settings" Target="settings.xml"/><Relationship Id="rId9" Type="http://schemas.openxmlformats.org/officeDocument/2006/relationships/hyperlink" Target="https://logosjournal.com/article/sex-work-and-capitalis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achother.org.uk/women-face-serious-harm-as-local-councils-move-to-ban-strip-clubs/" TargetMode="External"/><Relationship Id="rId1" Type="http://schemas.openxmlformats.org/officeDocument/2006/relationships/hyperlink" Target="mailto:katie.cruz@bristo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33356-2689-174E-BDF3-A1E5CD2C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30</Pages>
  <Words>12301</Words>
  <Characters>68150</Characters>
  <Application>Microsoft Office Word</Application>
  <DocSecurity>0</DocSecurity>
  <Lines>1002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Cruz</dc:creator>
  <cp:keywords/>
  <dc:description/>
  <cp:lastModifiedBy>Rosemary Hunter</cp:lastModifiedBy>
  <cp:revision>174</cp:revision>
  <dcterms:created xsi:type="dcterms:W3CDTF">2025-10-08T20:46:00Z</dcterms:created>
  <dcterms:modified xsi:type="dcterms:W3CDTF">2025-11-08T22:13:00Z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cd3964e6-37ec-44da-a5d6-95682da5ab64</vt:lpwstr>
  </property>
</Properties>
</file>