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083D" w14:textId="36B74413" w:rsidR="00C311B2" w:rsidRPr="00AF5720" w:rsidRDefault="00347ECF" w:rsidP="00395A64">
      <w:pPr>
        <w:spacing w:line="360" w:lineRule="auto"/>
        <w:jc w:val="both"/>
        <w:rPr>
          <w:rFonts w:ascii="Arial" w:hAnsi="Arial" w:cs="Arial"/>
          <w:b/>
          <w:color w:val="000000"/>
          <w:lang w:val="en-GB"/>
        </w:rPr>
      </w:pPr>
      <w:r w:rsidRPr="00AF5720">
        <w:rPr>
          <w:rFonts w:ascii="Arial" w:hAnsi="Arial" w:cs="Arial"/>
          <w:b/>
          <w:color w:val="000000"/>
          <w:lang w:val="en-GB"/>
        </w:rPr>
        <w:t>It has been argued that ‘blackness’ is a key site through which surveillance is practiced, narrated and enacted. In short</w:t>
      </w:r>
      <w:r w:rsidR="00C311B2" w:rsidRPr="00AF5720">
        <w:rPr>
          <w:rFonts w:ascii="Arial" w:hAnsi="Arial" w:cs="Arial"/>
          <w:b/>
          <w:color w:val="000000"/>
          <w:lang w:val="en-GB"/>
        </w:rPr>
        <w:t>,</w:t>
      </w:r>
      <w:r w:rsidRPr="00AF5720">
        <w:rPr>
          <w:rFonts w:ascii="Arial" w:hAnsi="Arial" w:cs="Arial"/>
          <w:b/>
          <w:color w:val="000000"/>
          <w:lang w:val="en-GB"/>
        </w:rPr>
        <w:t xml:space="preserve"> as S. Browne puts it: ‘Surveillance is nothing new to black folks. It is the fact of antiblackness’</w:t>
      </w:r>
      <w:r w:rsidR="00C311B2" w:rsidRPr="00AF5720">
        <w:rPr>
          <w:rFonts w:ascii="Arial" w:hAnsi="Arial" w:cs="Arial"/>
          <w:b/>
          <w:color w:val="000000"/>
          <w:lang w:val="en-GB"/>
        </w:rPr>
        <w:t>.</w:t>
      </w:r>
    </w:p>
    <w:p w14:paraId="4F032DB8" w14:textId="04E2E0E9" w:rsidR="00347ECF" w:rsidRPr="00AF5720" w:rsidRDefault="00347ECF" w:rsidP="00395A64">
      <w:pPr>
        <w:spacing w:line="360" w:lineRule="auto"/>
        <w:jc w:val="both"/>
        <w:rPr>
          <w:rFonts w:ascii="Arial" w:hAnsi="Arial" w:cs="Arial"/>
          <w:b/>
          <w:color w:val="000000"/>
          <w:lang w:val="en-GB"/>
        </w:rPr>
      </w:pPr>
      <w:r w:rsidRPr="00AF5720">
        <w:rPr>
          <w:rFonts w:ascii="Arial" w:hAnsi="Arial" w:cs="Arial"/>
          <w:b/>
          <w:color w:val="000000"/>
          <w:lang w:val="en-GB"/>
        </w:rPr>
        <w:t>(S. Browne, Dark Matters, p.10).</w:t>
      </w:r>
    </w:p>
    <w:p w14:paraId="6CDAC4A6" w14:textId="77777777" w:rsidR="00347ECF" w:rsidRPr="00AF5720" w:rsidRDefault="00347ECF" w:rsidP="00395A64">
      <w:pPr>
        <w:spacing w:line="360" w:lineRule="auto"/>
        <w:jc w:val="both"/>
        <w:rPr>
          <w:rFonts w:ascii="Arial" w:hAnsi="Arial" w:cs="Arial"/>
          <w:color w:val="000000"/>
          <w:lang w:val="en-GB"/>
        </w:rPr>
      </w:pPr>
    </w:p>
    <w:p w14:paraId="1FB71363"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Introduction</w:t>
      </w:r>
    </w:p>
    <w:p w14:paraId="4D6F72D6" w14:textId="2B03CE6B"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Surveillance has spilled out of nation state containers to become an essential part of everyday life.</w:t>
      </w:r>
      <w:r w:rsidRPr="00AF5720">
        <w:rPr>
          <w:rStyle w:val="FootnoteReference"/>
          <w:rFonts w:ascii="Arial" w:hAnsi="Arial" w:cs="Arial"/>
          <w:color w:val="000000"/>
          <w:lang w:val="en-GB"/>
        </w:rPr>
        <w:footnoteReference w:id="1"/>
      </w:r>
      <w:r w:rsidRPr="00AF5720">
        <w:rPr>
          <w:rFonts w:ascii="Arial" w:hAnsi="Arial" w:cs="Arial"/>
          <w:color w:val="000000"/>
          <w:lang w:val="en-GB"/>
        </w:rPr>
        <w:t xml:space="preserve">  It could be argued that we exist in a fear</w:t>
      </w:r>
      <w:r w:rsidR="00C311B2" w:rsidRPr="00AF5720">
        <w:rPr>
          <w:rFonts w:ascii="Arial" w:hAnsi="Arial" w:cs="Arial"/>
          <w:color w:val="000000"/>
          <w:lang w:val="en-GB"/>
        </w:rPr>
        <w:t>-</w:t>
      </w:r>
      <w:r w:rsidRPr="00AF5720">
        <w:rPr>
          <w:rFonts w:ascii="Arial" w:hAnsi="Arial" w:cs="Arial"/>
          <w:color w:val="000000"/>
          <w:lang w:val="en-GB"/>
        </w:rPr>
        <w:t>based economy as we are governed by precautions, for society lies not in the present</w:t>
      </w:r>
      <w:r w:rsidR="00C311B2" w:rsidRPr="00AF5720">
        <w:rPr>
          <w:rFonts w:ascii="Arial" w:hAnsi="Arial" w:cs="Arial"/>
          <w:color w:val="000000"/>
          <w:lang w:val="en-GB"/>
        </w:rPr>
        <w:t>,</w:t>
      </w:r>
      <w:r w:rsidRPr="00AF5720">
        <w:rPr>
          <w:rFonts w:ascii="Arial" w:hAnsi="Arial" w:cs="Arial"/>
          <w:color w:val="000000"/>
          <w:lang w:val="en-GB"/>
        </w:rPr>
        <w:t xml:space="preserve"> but in the future.</w:t>
      </w:r>
      <w:r w:rsidRPr="00AF5720">
        <w:rPr>
          <w:rStyle w:val="FootnoteReference"/>
          <w:rFonts w:ascii="Arial" w:hAnsi="Arial" w:cs="Arial"/>
          <w:color w:val="000000"/>
          <w:lang w:val="en-GB"/>
        </w:rPr>
        <w:footnoteReference w:id="2"/>
      </w:r>
      <w:r w:rsidRPr="00AF5720">
        <w:rPr>
          <w:rFonts w:ascii="Arial" w:hAnsi="Arial" w:cs="Arial"/>
          <w:color w:val="000000"/>
          <w:lang w:val="en-GB"/>
        </w:rPr>
        <w:t xml:space="preserve">  In essence the goal of the surveillance society and the </w:t>
      </w:r>
      <w:proofErr w:type="gramStart"/>
      <w:r w:rsidRPr="00AF5720">
        <w:rPr>
          <w:rFonts w:ascii="Arial" w:hAnsi="Arial" w:cs="Arial"/>
          <w:color w:val="000000"/>
          <w:lang w:val="en-GB"/>
        </w:rPr>
        <w:t xml:space="preserve">safety </w:t>
      </w:r>
      <w:r w:rsidR="00C311B2" w:rsidRPr="00AF5720">
        <w:rPr>
          <w:rFonts w:ascii="Arial" w:hAnsi="Arial" w:cs="Arial"/>
          <w:color w:val="000000"/>
          <w:lang w:val="en-GB"/>
        </w:rPr>
        <w:t>oriented</w:t>
      </w:r>
      <w:proofErr w:type="gramEnd"/>
      <w:r w:rsidR="00C311B2" w:rsidRPr="00AF5720">
        <w:rPr>
          <w:rFonts w:ascii="Arial" w:hAnsi="Arial" w:cs="Arial"/>
          <w:color w:val="000000"/>
          <w:lang w:val="en-GB"/>
        </w:rPr>
        <w:t xml:space="preserve"> </w:t>
      </w:r>
      <w:r w:rsidRPr="00AF5720">
        <w:rPr>
          <w:rFonts w:ascii="Arial" w:hAnsi="Arial" w:cs="Arial"/>
          <w:color w:val="000000"/>
          <w:lang w:val="en-GB"/>
        </w:rPr>
        <w:t xml:space="preserve">state is to predict and prevent calamities, by classifying and sorting people into different risk categories.  As such surveillance practices could be described as a necessary evil adopted by many nation states to promote safety. However, in the course of achieving this, it is important to recognize that these practices are not as neutral or as objective as they </w:t>
      </w:r>
      <w:r w:rsidR="00C311B2" w:rsidRPr="00AF5720">
        <w:rPr>
          <w:rFonts w:ascii="Arial" w:hAnsi="Arial" w:cs="Arial"/>
          <w:color w:val="000000"/>
          <w:lang w:val="en-GB"/>
        </w:rPr>
        <w:t xml:space="preserve">may </w:t>
      </w:r>
      <w:r w:rsidRPr="00AF5720">
        <w:rPr>
          <w:rFonts w:ascii="Arial" w:hAnsi="Arial" w:cs="Arial"/>
          <w:color w:val="000000"/>
          <w:lang w:val="en-GB"/>
        </w:rPr>
        <w:t>seem.  In actuality, they have adverse effects on communities of colour, particularly black people as they have the potential for mistakes, racial discrimination, abuse and loss of personal freedoms.</w:t>
      </w:r>
      <w:r w:rsidRPr="00AF5720">
        <w:rPr>
          <w:rStyle w:val="FootnoteReference"/>
          <w:rFonts w:ascii="Arial" w:hAnsi="Arial" w:cs="Arial"/>
          <w:color w:val="000000"/>
          <w:lang w:val="en-GB"/>
        </w:rPr>
        <w:footnoteReference w:id="3"/>
      </w:r>
      <w:r w:rsidRPr="00AF5720">
        <w:rPr>
          <w:rFonts w:ascii="Arial" w:hAnsi="Arial" w:cs="Arial"/>
          <w:color w:val="000000"/>
          <w:lang w:val="en-GB"/>
        </w:rPr>
        <w:t xml:space="preserve"> </w:t>
      </w:r>
      <w:r w:rsidR="00C311B2" w:rsidRPr="00AF5720">
        <w:rPr>
          <w:rFonts w:ascii="Arial" w:hAnsi="Arial" w:cs="Arial"/>
          <w:color w:val="000000"/>
          <w:lang w:val="en-GB"/>
        </w:rPr>
        <w:t>Through accessing Browne’s idea of racialized surveillance, th</w:t>
      </w:r>
      <w:r w:rsidRPr="00AF5720">
        <w:rPr>
          <w:rFonts w:ascii="Arial" w:hAnsi="Arial" w:cs="Arial"/>
          <w:color w:val="000000"/>
          <w:lang w:val="en-GB"/>
        </w:rPr>
        <w:t xml:space="preserve">is essay seeks to explore the presence of racism and antiblackness in these surveillance practices.  </w:t>
      </w:r>
      <w:r w:rsidR="00C311B2" w:rsidRPr="00AF5720">
        <w:rPr>
          <w:rFonts w:ascii="Arial" w:hAnsi="Arial" w:cs="Arial"/>
          <w:color w:val="000000"/>
          <w:lang w:val="en-GB"/>
        </w:rPr>
        <w:t xml:space="preserve">Drawing </w:t>
      </w:r>
      <w:r w:rsidRPr="00AF5720">
        <w:rPr>
          <w:rFonts w:ascii="Arial" w:hAnsi="Arial" w:cs="Arial"/>
          <w:color w:val="000000"/>
          <w:lang w:val="en-GB"/>
        </w:rPr>
        <w:t xml:space="preserve">on Fanon’s concept of epidermalization, </w:t>
      </w:r>
      <w:r w:rsidR="00C311B2" w:rsidRPr="00AF5720">
        <w:rPr>
          <w:rFonts w:ascii="Arial" w:hAnsi="Arial" w:cs="Arial"/>
          <w:color w:val="000000"/>
          <w:lang w:val="en-GB"/>
        </w:rPr>
        <w:t xml:space="preserve">it seeks to </w:t>
      </w:r>
      <w:r w:rsidRPr="00AF5720">
        <w:rPr>
          <w:rFonts w:ascii="Arial" w:hAnsi="Arial" w:cs="Arial"/>
          <w:color w:val="000000"/>
          <w:lang w:val="en-GB"/>
        </w:rPr>
        <w:t>explain how the meaning of blackness is defined through the white gaze</w:t>
      </w:r>
      <w:r w:rsidR="00C311B2" w:rsidRPr="00AF5720">
        <w:rPr>
          <w:rFonts w:ascii="Arial" w:hAnsi="Arial" w:cs="Arial"/>
          <w:color w:val="000000"/>
          <w:lang w:val="en-GB"/>
        </w:rPr>
        <w:t>, and</w:t>
      </w:r>
      <w:r w:rsidRPr="00AF5720">
        <w:rPr>
          <w:rFonts w:ascii="Arial" w:hAnsi="Arial" w:cs="Arial"/>
          <w:color w:val="000000"/>
          <w:lang w:val="en-GB"/>
        </w:rPr>
        <w:t xml:space="preserve"> show how this process of epidermalization is perpetuated through different surveillance methods such as law enforcement, biometric technology and algorithmic databases.  I</w:t>
      </w:r>
      <w:r w:rsidR="0058059F" w:rsidRPr="00AF5720">
        <w:rPr>
          <w:rFonts w:ascii="Arial" w:hAnsi="Arial" w:cs="Arial"/>
          <w:color w:val="000000"/>
          <w:lang w:val="en-GB"/>
        </w:rPr>
        <w:t xml:space="preserve">n so doing it </w:t>
      </w:r>
      <w:r w:rsidRPr="00AF5720">
        <w:rPr>
          <w:rFonts w:ascii="Arial" w:hAnsi="Arial" w:cs="Arial"/>
          <w:color w:val="000000"/>
          <w:lang w:val="en-GB"/>
        </w:rPr>
        <w:t>would also highlight how surveillance practices function as a tool for modern day colonialism</w:t>
      </w:r>
      <w:r w:rsidR="0058059F" w:rsidRPr="00AF5720">
        <w:rPr>
          <w:rFonts w:ascii="Arial" w:hAnsi="Arial" w:cs="Arial"/>
          <w:color w:val="000000"/>
          <w:lang w:val="en-GB"/>
        </w:rPr>
        <w:t xml:space="preserve">, thereby </w:t>
      </w:r>
      <w:r w:rsidRPr="00AF5720">
        <w:rPr>
          <w:rFonts w:ascii="Arial" w:hAnsi="Arial" w:cs="Arial"/>
          <w:color w:val="000000"/>
          <w:lang w:val="en-GB"/>
        </w:rPr>
        <w:t>supporting Browne’s view that blackness is a key site through which surveillance is practiced, narrated and enacted.</w:t>
      </w:r>
      <w:r w:rsidRPr="00AF5720">
        <w:rPr>
          <w:rStyle w:val="FootnoteReference"/>
          <w:rFonts w:ascii="Arial" w:hAnsi="Arial" w:cs="Arial"/>
          <w:color w:val="000000"/>
          <w:lang w:val="en-GB"/>
        </w:rPr>
        <w:footnoteReference w:id="4"/>
      </w:r>
      <w:r w:rsidRPr="00AF5720">
        <w:rPr>
          <w:rFonts w:ascii="Arial" w:hAnsi="Arial" w:cs="Arial"/>
          <w:color w:val="000000"/>
          <w:lang w:val="en-GB"/>
        </w:rPr>
        <w:t xml:space="preserve"> </w:t>
      </w:r>
    </w:p>
    <w:p w14:paraId="47956C96" w14:textId="77777777" w:rsidR="00347ECF" w:rsidRPr="00AF5720" w:rsidRDefault="00347ECF" w:rsidP="00395A64">
      <w:pPr>
        <w:spacing w:line="360" w:lineRule="auto"/>
        <w:jc w:val="both"/>
        <w:rPr>
          <w:rFonts w:ascii="Arial" w:hAnsi="Arial" w:cs="Arial"/>
          <w:color w:val="000000"/>
          <w:lang w:val="en-GB"/>
        </w:rPr>
      </w:pPr>
    </w:p>
    <w:p w14:paraId="4A737F19"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 xml:space="preserve">Surveillance and Epidermalization </w:t>
      </w:r>
    </w:p>
    <w:p w14:paraId="4BDFBC4C" w14:textId="77777777" w:rsidR="00347ECF" w:rsidRPr="00AF5720" w:rsidRDefault="00347ECF" w:rsidP="00395A64">
      <w:pPr>
        <w:spacing w:line="360" w:lineRule="auto"/>
        <w:jc w:val="both"/>
        <w:rPr>
          <w:rFonts w:ascii="Arial" w:hAnsi="Arial" w:cs="Arial"/>
          <w:color w:val="000000"/>
          <w:lang w:val="en-GB"/>
        </w:rPr>
      </w:pPr>
    </w:p>
    <w:p w14:paraId="61477DC2" w14:textId="14B256F5"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The term ‘Surveillance’ originates from the French word, ‘sur’</w:t>
      </w:r>
      <w:r w:rsidR="00AF7D02" w:rsidRPr="00AF5720">
        <w:rPr>
          <w:rFonts w:ascii="Arial" w:hAnsi="Arial" w:cs="Arial"/>
          <w:color w:val="000000"/>
          <w:lang w:val="en-GB"/>
        </w:rPr>
        <w:t>,</w:t>
      </w:r>
      <w:r w:rsidRPr="00AF5720">
        <w:rPr>
          <w:rFonts w:ascii="Arial" w:hAnsi="Arial" w:cs="Arial"/>
          <w:color w:val="000000"/>
          <w:lang w:val="en-GB"/>
        </w:rPr>
        <w:t xml:space="preserve"> meaning from above</w:t>
      </w:r>
      <w:r w:rsidR="00AF7D02" w:rsidRPr="00AF5720">
        <w:rPr>
          <w:rFonts w:ascii="Arial" w:hAnsi="Arial" w:cs="Arial"/>
          <w:color w:val="000000"/>
          <w:lang w:val="en-GB"/>
        </w:rPr>
        <w:t>,</w:t>
      </w:r>
      <w:r w:rsidRPr="00AF5720">
        <w:rPr>
          <w:rFonts w:ascii="Arial" w:hAnsi="Arial" w:cs="Arial"/>
          <w:color w:val="000000"/>
          <w:lang w:val="en-GB"/>
        </w:rPr>
        <w:t xml:space="preserve"> and ‘</w:t>
      </w:r>
      <w:proofErr w:type="spellStart"/>
      <w:r w:rsidRPr="00AF5720">
        <w:rPr>
          <w:rFonts w:ascii="Arial" w:hAnsi="Arial" w:cs="Arial"/>
          <w:color w:val="000000"/>
          <w:lang w:val="en-GB"/>
        </w:rPr>
        <w:t>veiller</w:t>
      </w:r>
      <w:proofErr w:type="spellEnd"/>
      <w:r w:rsidRPr="00AF5720">
        <w:rPr>
          <w:rFonts w:ascii="Arial" w:hAnsi="Arial" w:cs="Arial"/>
          <w:color w:val="000000"/>
          <w:lang w:val="en-GB"/>
        </w:rPr>
        <w:t>’</w:t>
      </w:r>
      <w:r w:rsidR="00AF7D02" w:rsidRPr="00AF5720">
        <w:rPr>
          <w:rFonts w:ascii="Arial" w:hAnsi="Arial" w:cs="Arial"/>
          <w:color w:val="000000"/>
          <w:lang w:val="en-GB"/>
        </w:rPr>
        <w:t>,</w:t>
      </w:r>
      <w:r w:rsidRPr="00AF5720">
        <w:rPr>
          <w:rFonts w:ascii="Arial" w:hAnsi="Arial" w:cs="Arial"/>
          <w:color w:val="000000"/>
          <w:lang w:val="en-GB"/>
        </w:rPr>
        <w:t xml:space="preserve"> which means observing or watching.</w:t>
      </w:r>
      <w:r w:rsidRPr="00AF5720">
        <w:rPr>
          <w:rStyle w:val="FootnoteReference"/>
          <w:rFonts w:ascii="Arial" w:hAnsi="Arial" w:cs="Arial"/>
          <w:color w:val="000000"/>
          <w:lang w:val="en-GB"/>
        </w:rPr>
        <w:footnoteReference w:id="5"/>
      </w:r>
      <w:r w:rsidRPr="00AF5720">
        <w:rPr>
          <w:rFonts w:ascii="Arial" w:hAnsi="Arial" w:cs="Arial"/>
          <w:color w:val="000000"/>
          <w:lang w:val="en-GB"/>
        </w:rPr>
        <w:t xml:space="preserve">  Since its creation, the term surveillance has been interpreted by different scholars. Using the metaphorical representation of the Panopticon, Foucault and Bentham have described surveillance as a tool for governance and discipline.</w:t>
      </w:r>
      <w:r w:rsidRPr="00AF5720">
        <w:rPr>
          <w:rStyle w:val="FootnoteReference"/>
          <w:rFonts w:ascii="Arial" w:hAnsi="Arial" w:cs="Arial"/>
          <w:color w:val="000000"/>
          <w:lang w:val="en-GB"/>
        </w:rPr>
        <w:footnoteReference w:id="6"/>
      </w:r>
      <w:r w:rsidRPr="00AF5720">
        <w:rPr>
          <w:rFonts w:ascii="Arial" w:hAnsi="Arial" w:cs="Arial"/>
          <w:color w:val="000000"/>
          <w:lang w:val="en-GB"/>
        </w:rPr>
        <w:t xml:space="preserve"> Following this, modern academics like David Lyon </w:t>
      </w:r>
      <w:r w:rsidR="007D4544" w:rsidRPr="00AF5720">
        <w:rPr>
          <w:rFonts w:ascii="Arial" w:hAnsi="Arial" w:cs="Arial"/>
          <w:color w:val="000000"/>
          <w:lang w:val="en-GB"/>
        </w:rPr>
        <w:t xml:space="preserve">have </w:t>
      </w:r>
      <w:r w:rsidRPr="00AF5720">
        <w:rPr>
          <w:rFonts w:ascii="Arial" w:hAnsi="Arial" w:cs="Arial"/>
          <w:color w:val="000000"/>
          <w:lang w:val="en-GB"/>
        </w:rPr>
        <w:t>explained that surveillance serves three purposes</w:t>
      </w:r>
      <w:r w:rsidR="007D4544" w:rsidRPr="00AF5720">
        <w:rPr>
          <w:rFonts w:ascii="Arial" w:hAnsi="Arial" w:cs="Arial"/>
          <w:color w:val="000000"/>
          <w:lang w:val="en-GB"/>
        </w:rPr>
        <w:t xml:space="preserve">: </w:t>
      </w:r>
      <w:r w:rsidRPr="00AF5720">
        <w:rPr>
          <w:rFonts w:ascii="Arial" w:hAnsi="Arial" w:cs="Arial"/>
          <w:color w:val="000000"/>
          <w:lang w:val="en-GB"/>
        </w:rPr>
        <w:t>control, social sorting</w:t>
      </w:r>
      <w:r w:rsidR="007D4544" w:rsidRPr="00AF5720">
        <w:rPr>
          <w:rFonts w:ascii="Arial" w:hAnsi="Arial" w:cs="Arial"/>
          <w:color w:val="000000"/>
          <w:lang w:val="en-GB"/>
        </w:rPr>
        <w:t>,</w:t>
      </w:r>
      <w:r w:rsidRPr="00AF5720">
        <w:rPr>
          <w:rFonts w:ascii="Arial" w:hAnsi="Arial" w:cs="Arial"/>
          <w:color w:val="000000"/>
          <w:lang w:val="en-GB"/>
        </w:rPr>
        <w:t xml:space="preserve"> and mutual monitoring.</w:t>
      </w:r>
      <w:r w:rsidRPr="00AF5720">
        <w:rPr>
          <w:rStyle w:val="FootnoteReference"/>
          <w:rFonts w:ascii="Arial" w:hAnsi="Arial" w:cs="Arial"/>
          <w:color w:val="000000"/>
          <w:lang w:val="en-GB"/>
        </w:rPr>
        <w:footnoteReference w:id="7"/>
      </w:r>
      <w:r w:rsidR="007D4544" w:rsidRPr="00AF5720">
        <w:rPr>
          <w:rFonts w:ascii="Arial" w:hAnsi="Arial" w:cs="Arial"/>
          <w:color w:val="000000"/>
          <w:lang w:val="en-GB"/>
        </w:rPr>
        <w:t xml:space="preserve"> </w:t>
      </w:r>
      <w:r w:rsidRPr="00AF5720">
        <w:rPr>
          <w:rFonts w:ascii="Arial" w:hAnsi="Arial" w:cs="Arial"/>
          <w:color w:val="000000"/>
          <w:lang w:val="en-GB"/>
        </w:rPr>
        <w:t>Essentially the common purpose identified is that surveillance involves social sorting for the purpose of governance or discipline. Th</w:t>
      </w:r>
      <w:r w:rsidR="007D4544" w:rsidRPr="00AF5720">
        <w:rPr>
          <w:rFonts w:ascii="Arial" w:hAnsi="Arial" w:cs="Arial"/>
          <w:color w:val="000000"/>
          <w:lang w:val="en-GB"/>
        </w:rPr>
        <w:t>is</w:t>
      </w:r>
      <w:r w:rsidRPr="00AF5720">
        <w:rPr>
          <w:rFonts w:ascii="Arial" w:hAnsi="Arial" w:cs="Arial"/>
          <w:color w:val="000000"/>
          <w:lang w:val="en-GB"/>
        </w:rPr>
        <w:t xml:space="preserve"> raise</w:t>
      </w:r>
      <w:r w:rsidR="007D4544" w:rsidRPr="00AF5720">
        <w:rPr>
          <w:rFonts w:ascii="Arial" w:hAnsi="Arial" w:cs="Arial"/>
          <w:color w:val="000000"/>
          <w:lang w:val="en-GB"/>
        </w:rPr>
        <w:t>s</w:t>
      </w:r>
      <w:r w:rsidRPr="00AF5720">
        <w:rPr>
          <w:rFonts w:ascii="Arial" w:hAnsi="Arial" w:cs="Arial"/>
          <w:color w:val="000000"/>
          <w:lang w:val="en-GB"/>
        </w:rPr>
        <w:t xml:space="preserve"> a number of questions. Firstly, who is considered a threat or criminal? And more importantly</w:t>
      </w:r>
      <w:r w:rsidR="007D4544" w:rsidRPr="00AF5720">
        <w:rPr>
          <w:rFonts w:ascii="Arial" w:hAnsi="Arial" w:cs="Arial"/>
          <w:color w:val="000000"/>
          <w:lang w:val="en-GB"/>
        </w:rPr>
        <w:t>,</w:t>
      </w:r>
      <w:r w:rsidRPr="00AF5720">
        <w:rPr>
          <w:rFonts w:ascii="Arial" w:hAnsi="Arial" w:cs="Arial"/>
          <w:color w:val="000000"/>
          <w:lang w:val="en-GB"/>
        </w:rPr>
        <w:t xml:space="preserve"> Who or What defines these terms? </w:t>
      </w:r>
    </w:p>
    <w:p w14:paraId="18BEA017" w14:textId="77777777" w:rsidR="007D4544" w:rsidRPr="00AF5720" w:rsidRDefault="007D4544" w:rsidP="00395A64">
      <w:pPr>
        <w:spacing w:line="360" w:lineRule="auto"/>
        <w:jc w:val="both"/>
        <w:rPr>
          <w:rFonts w:ascii="Arial" w:hAnsi="Arial" w:cs="Arial"/>
          <w:color w:val="000000"/>
          <w:lang w:val="en-GB"/>
        </w:rPr>
      </w:pPr>
    </w:p>
    <w:p w14:paraId="0EB066A1" w14:textId="77777777"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To Fanon and Browne, the answer is the white gaze. </w:t>
      </w:r>
    </w:p>
    <w:p w14:paraId="205DD83A" w14:textId="77777777" w:rsidR="00347ECF" w:rsidRPr="00AF5720" w:rsidRDefault="00347ECF" w:rsidP="00395A64">
      <w:pPr>
        <w:spacing w:line="360" w:lineRule="auto"/>
        <w:jc w:val="both"/>
        <w:rPr>
          <w:rFonts w:ascii="Arial" w:hAnsi="Arial" w:cs="Arial"/>
          <w:color w:val="000000"/>
          <w:lang w:val="en-GB"/>
        </w:rPr>
      </w:pPr>
    </w:p>
    <w:p w14:paraId="79E58D05" w14:textId="338874BB"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In his acclaimed piece ‘Black </w:t>
      </w:r>
      <w:r w:rsidR="007D4544" w:rsidRPr="00AF5720">
        <w:rPr>
          <w:rFonts w:ascii="Arial" w:hAnsi="Arial" w:cs="Arial"/>
          <w:color w:val="000000"/>
          <w:lang w:val="en-GB"/>
        </w:rPr>
        <w:t>S</w:t>
      </w:r>
      <w:r w:rsidRPr="00AF5720">
        <w:rPr>
          <w:rFonts w:ascii="Arial" w:hAnsi="Arial" w:cs="Arial"/>
          <w:color w:val="000000"/>
          <w:lang w:val="en-GB"/>
        </w:rPr>
        <w:t xml:space="preserve">kin </w:t>
      </w:r>
      <w:r w:rsidR="007D4544" w:rsidRPr="00AF5720">
        <w:rPr>
          <w:rFonts w:ascii="Arial" w:hAnsi="Arial" w:cs="Arial"/>
          <w:color w:val="000000"/>
          <w:lang w:val="en-GB"/>
        </w:rPr>
        <w:t>W</w:t>
      </w:r>
      <w:r w:rsidRPr="00AF5720">
        <w:rPr>
          <w:rFonts w:ascii="Arial" w:hAnsi="Arial" w:cs="Arial"/>
          <w:color w:val="000000"/>
          <w:lang w:val="en-GB"/>
        </w:rPr>
        <w:t xml:space="preserve">hite </w:t>
      </w:r>
      <w:r w:rsidR="007D4544" w:rsidRPr="00AF5720">
        <w:rPr>
          <w:rFonts w:ascii="Arial" w:hAnsi="Arial" w:cs="Arial"/>
          <w:color w:val="000000"/>
          <w:lang w:val="en-GB"/>
        </w:rPr>
        <w:t>M</w:t>
      </w:r>
      <w:r w:rsidRPr="00AF5720">
        <w:rPr>
          <w:rFonts w:ascii="Arial" w:hAnsi="Arial" w:cs="Arial"/>
          <w:color w:val="000000"/>
          <w:lang w:val="en-GB"/>
        </w:rPr>
        <w:t xml:space="preserve">ask’ Fanon explores the concept of the white gaze by outlining the process of </w:t>
      </w:r>
      <w:r w:rsidR="007D4544" w:rsidRPr="00AF5720">
        <w:rPr>
          <w:rFonts w:ascii="Arial" w:hAnsi="Arial" w:cs="Arial"/>
          <w:color w:val="000000"/>
          <w:lang w:val="en-GB"/>
        </w:rPr>
        <w:t>‘e</w:t>
      </w:r>
      <w:r w:rsidRPr="00AF5720">
        <w:rPr>
          <w:rFonts w:ascii="Arial" w:hAnsi="Arial" w:cs="Arial"/>
          <w:color w:val="000000"/>
          <w:lang w:val="en-GB"/>
        </w:rPr>
        <w:t>pidermalization</w:t>
      </w:r>
      <w:r w:rsidR="007D4544" w:rsidRPr="00AF5720">
        <w:rPr>
          <w:rFonts w:ascii="Arial" w:hAnsi="Arial" w:cs="Arial"/>
          <w:color w:val="000000"/>
          <w:lang w:val="en-GB"/>
        </w:rPr>
        <w:t xml:space="preserve">’, whereby </w:t>
      </w:r>
      <w:r w:rsidRPr="00AF5720">
        <w:rPr>
          <w:rFonts w:ascii="Arial" w:hAnsi="Arial" w:cs="Arial"/>
          <w:color w:val="000000"/>
          <w:lang w:val="en-GB"/>
        </w:rPr>
        <w:t>the skin becomes defined through the white gaze.</w:t>
      </w:r>
      <w:r w:rsidR="007D4544" w:rsidRPr="00AF5720">
        <w:rPr>
          <w:rStyle w:val="FootnoteReference"/>
          <w:rFonts w:ascii="Arial" w:hAnsi="Arial" w:cs="Arial"/>
          <w:color w:val="000000"/>
          <w:lang w:val="en-GB"/>
        </w:rPr>
        <w:footnoteReference w:id="8"/>
      </w:r>
      <w:r w:rsidRPr="00AF5720">
        <w:rPr>
          <w:rFonts w:ascii="Arial" w:hAnsi="Arial" w:cs="Arial"/>
          <w:color w:val="000000"/>
          <w:lang w:val="en-GB"/>
        </w:rPr>
        <w:t xml:space="preserve"> He explains this concept by recalling his encounter with a white child who was frightened by the mere sight of him.</w:t>
      </w:r>
      <w:r w:rsidRPr="00AF5720">
        <w:rPr>
          <w:rStyle w:val="FootnoteReference"/>
          <w:rFonts w:ascii="Arial" w:hAnsi="Arial" w:cs="Arial"/>
          <w:color w:val="000000"/>
          <w:lang w:val="en-GB"/>
        </w:rPr>
        <w:footnoteReference w:id="9"/>
      </w:r>
      <w:r w:rsidRPr="00AF5720">
        <w:rPr>
          <w:rFonts w:ascii="Arial" w:hAnsi="Arial" w:cs="Arial"/>
          <w:color w:val="000000"/>
          <w:lang w:val="en-GB"/>
        </w:rPr>
        <w:t xml:space="preserve"> By simply seeing him the white child felt he was dangerous and a threat to his safety. With this, Fanon demonstrates the success story of racism and colonialism, </w:t>
      </w:r>
      <w:r w:rsidR="001C37E9" w:rsidRPr="00AF5720">
        <w:rPr>
          <w:rFonts w:ascii="Arial" w:hAnsi="Arial" w:cs="Arial"/>
          <w:color w:val="000000"/>
          <w:lang w:val="en-GB"/>
        </w:rPr>
        <w:t xml:space="preserve">such that </w:t>
      </w:r>
      <w:r w:rsidRPr="00AF5720">
        <w:rPr>
          <w:rFonts w:ascii="Arial" w:hAnsi="Arial" w:cs="Arial"/>
          <w:color w:val="000000"/>
          <w:lang w:val="en-GB"/>
        </w:rPr>
        <w:t>his skin became the physical representation of his identity. The effect of the Child’s gaze, that is the white gaze is that it transformed his bodily existence, which was once care</w:t>
      </w:r>
      <w:r w:rsidR="001C37E9" w:rsidRPr="00AF5720">
        <w:rPr>
          <w:rFonts w:ascii="Arial" w:hAnsi="Arial" w:cs="Arial"/>
          <w:color w:val="000000"/>
          <w:lang w:val="en-GB"/>
        </w:rPr>
        <w:t>-</w:t>
      </w:r>
      <w:r w:rsidRPr="00AF5720">
        <w:rPr>
          <w:rFonts w:ascii="Arial" w:hAnsi="Arial" w:cs="Arial"/>
          <w:color w:val="000000"/>
          <w:lang w:val="en-GB"/>
        </w:rPr>
        <w:t>free in his race</w:t>
      </w:r>
      <w:r w:rsidR="001C37E9" w:rsidRPr="00AF5720">
        <w:rPr>
          <w:rFonts w:ascii="Arial" w:hAnsi="Arial" w:cs="Arial"/>
          <w:color w:val="000000"/>
          <w:lang w:val="en-GB"/>
        </w:rPr>
        <w:t>,</w:t>
      </w:r>
      <w:r w:rsidRPr="00AF5720">
        <w:rPr>
          <w:rFonts w:ascii="Arial" w:hAnsi="Arial" w:cs="Arial"/>
          <w:color w:val="000000"/>
          <w:lang w:val="en-GB"/>
        </w:rPr>
        <w:t xml:space="preserve"> into a ‘Negro’s body</w:t>
      </w:r>
      <w:r w:rsidR="001C37E9" w:rsidRPr="00AF5720">
        <w:rPr>
          <w:rFonts w:ascii="Arial" w:hAnsi="Arial" w:cs="Arial"/>
          <w:color w:val="000000"/>
          <w:lang w:val="en-GB"/>
        </w:rPr>
        <w:t>’</w:t>
      </w:r>
      <w:r w:rsidRPr="00AF5720">
        <w:rPr>
          <w:rFonts w:ascii="Arial" w:hAnsi="Arial" w:cs="Arial"/>
          <w:color w:val="000000"/>
          <w:lang w:val="en-GB"/>
        </w:rPr>
        <w:t>.</w:t>
      </w:r>
      <w:r w:rsidRPr="00AF5720">
        <w:rPr>
          <w:rStyle w:val="FootnoteReference"/>
          <w:rFonts w:ascii="Arial" w:hAnsi="Arial" w:cs="Arial"/>
          <w:color w:val="000000"/>
          <w:lang w:val="en-GB"/>
        </w:rPr>
        <w:footnoteReference w:id="10"/>
      </w:r>
      <w:r w:rsidRPr="00AF5720">
        <w:rPr>
          <w:rFonts w:ascii="Arial" w:hAnsi="Arial" w:cs="Arial"/>
          <w:color w:val="000000"/>
          <w:lang w:val="en-GB"/>
        </w:rPr>
        <w:t xml:space="preserve"> With this he explains that there is no ontology reserved for the black man</w:t>
      </w:r>
      <w:r w:rsidR="001C37E9" w:rsidRPr="00AF5720">
        <w:rPr>
          <w:rFonts w:ascii="Arial" w:hAnsi="Arial" w:cs="Arial"/>
          <w:color w:val="000000"/>
          <w:lang w:val="en-GB"/>
        </w:rPr>
        <w:t xml:space="preserve"> because </w:t>
      </w:r>
      <w:r w:rsidRPr="00AF5720">
        <w:rPr>
          <w:rFonts w:ascii="Arial" w:hAnsi="Arial" w:cs="Arial"/>
          <w:color w:val="000000"/>
          <w:lang w:val="en-GB"/>
        </w:rPr>
        <w:t>he is defined through the white gaze.</w:t>
      </w:r>
      <w:r w:rsidRPr="00AF5720">
        <w:rPr>
          <w:rStyle w:val="FootnoteReference"/>
          <w:rFonts w:ascii="Arial" w:hAnsi="Arial" w:cs="Arial"/>
          <w:color w:val="000000"/>
          <w:lang w:val="en-GB"/>
        </w:rPr>
        <w:footnoteReference w:id="11"/>
      </w:r>
      <w:r w:rsidRPr="00AF5720">
        <w:rPr>
          <w:rFonts w:ascii="Arial" w:hAnsi="Arial" w:cs="Arial"/>
          <w:color w:val="000000"/>
          <w:lang w:val="en-GB"/>
        </w:rPr>
        <w:t xml:space="preserve"> As such, blackness is a relational term</w:t>
      </w:r>
      <w:r w:rsidR="001C37E9" w:rsidRPr="00AF5720">
        <w:rPr>
          <w:rFonts w:ascii="Arial" w:hAnsi="Arial" w:cs="Arial"/>
          <w:color w:val="000000"/>
          <w:lang w:val="en-GB"/>
        </w:rPr>
        <w:t xml:space="preserve"> deriving </w:t>
      </w:r>
      <w:r w:rsidRPr="00AF5720">
        <w:rPr>
          <w:rFonts w:ascii="Arial" w:hAnsi="Arial" w:cs="Arial"/>
          <w:color w:val="000000"/>
          <w:lang w:val="en-GB"/>
        </w:rPr>
        <w:t xml:space="preserve">its meaning solely from the white gaze.  </w:t>
      </w:r>
      <w:r w:rsidR="001C37E9" w:rsidRPr="00AF5720">
        <w:rPr>
          <w:rFonts w:ascii="Arial" w:hAnsi="Arial" w:cs="Arial"/>
          <w:color w:val="000000"/>
          <w:lang w:val="en-GB"/>
        </w:rPr>
        <w:t xml:space="preserve">Moreover, </w:t>
      </w:r>
      <w:r w:rsidRPr="00AF5720">
        <w:rPr>
          <w:rFonts w:ascii="Arial" w:hAnsi="Arial" w:cs="Arial"/>
          <w:color w:val="000000"/>
          <w:lang w:val="en-GB"/>
        </w:rPr>
        <w:t xml:space="preserve">whiteness </w:t>
      </w:r>
      <w:r w:rsidR="001C37E9" w:rsidRPr="00AF5720">
        <w:rPr>
          <w:rFonts w:ascii="Arial" w:hAnsi="Arial" w:cs="Arial"/>
          <w:color w:val="000000"/>
          <w:lang w:val="en-GB"/>
        </w:rPr>
        <w:t xml:space="preserve">essentially </w:t>
      </w:r>
      <w:r w:rsidRPr="00AF5720">
        <w:rPr>
          <w:rFonts w:ascii="Arial" w:hAnsi="Arial" w:cs="Arial"/>
          <w:color w:val="000000"/>
          <w:lang w:val="en-GB"/>
        </w:rPr>
        <w:t>represents what it means to be modern, civilized and human</w:t>
      </w:r>
      <w:r w:rsidR="001C37E9" w:rsidRPr="00AF5720">
        <w:rPr>
          <w:rFonts w:ascii="Arial" w:hAnsi="Arial" w:cs="Arial"/>
          <w:color w:val="000000"/>
          <w:lang w:val="en-GB"/>
        </w:rPr>
        <w:t>, w</w:t>
      </w:r>
      <w:r w:rsidRPr="00AF5720">
        <w:rPr>
          <w:rFonts w:ascii="Arial" w:hAnsi="Arial" w:cs="Arial"/>
          <w:color w:val="000000"/>
          <w:lang w:val="en-GB"/>
        </w:rPr>
        <w:t>hilst the black man is the opposite of this</w:t>
      </w:r>
      <w:r w:rsidR="001C37E9" w:rsidRPr="00AF5720">
        <w:rPr>
          <w:rFonts w:ascii="Arial" w:hAnsi="Arial" w:cs="Arial"/>
          <w:color w:val="000000"/>
          <w:lang w:val="en-GB"/>
        </w:rPr>
        <w:t xml:space="preserve">; </w:t>
      </w:r>
      <w:r w:rsidRPr="00AF5720">
        <w:rPr>
          <w:rFonts w:ascii="Arial" w:hAnsi="Arial" w:cs="Arial"/>
          <w:color w:val="000000"/>
          <w:lang w:val="en-GB"/>
        </w:rPr>
        <w:t>seen as the other, a criminal or a threat.</w:t>
      </w:r>
      <w:r w:rsidR="00556907" w:rsidRPr="00AF5720">
        <w:rPr>
          <w:rStyle w:val="FootnoteReference"/>
          <w:rFonts w:ascii="Arial" w:hAnsi="Arial" w:cs="Arial"/>
          <w:color w:val="000000"/>
          <w:lang w:val="en-GB"/>
        </w:rPr>
        <w:footnoteReference w:id="12"/>
      </w:r>
      <w:r w:rsidR="00556907" w:rsidRPr="00AF5720">
        <w:rPr>
          <w:rFonts w:ascii="Arial" w:hAnsi="Arial" w:cs="Arial"/>
          <w:color w:val="000000"/>
          <w:lang w:val="en-GB"/>
        </w:rPr>
        <w:t xml:space="preserve"> T</w:t>
      </w:r>
      <w:r w:rsidRPr="00AF5720">
        <w:rPr>
          <w:rFonts w:ascii="Arial" w:hAnsi="Arial" w:cs="Arial"/>
          <w:color w:val="000000"/>
          <w:lang w:val="en-GB"/>
        </w:rPr>
        <w:t xml:space="preserve">he power to determine who is a threat and a criminal and </w:t>
      </w:r>
      <w:r w:rsidR="00556907" w:rsidRPr="00AF5720">
        <w:rPr>
          <w:rFonts w:ascii="Arial" w:hAnsi="Arial" w:cs="Arial"/>
          <w:color w:val="000000"/>
          <w:lang w:val="en-GB"/>
        </w:rPr>
        <w:t xml:space="preserve">therefore </w:t>
      </w:r>
      <w:r w:rsidRPr="00AF5720">
        <w:rPr>
          <w:rFonts w:ascii="Arial" w:hAnsi="Arial" w:cs="Arial"/>
          <w:color w:val="000000"/>
          <w:lang w:val="en-GB"/>
        </w:rPr>
        <w:t xml:space="preserve">who should be placed under constant surveillance is </w:t>
      </w:r>
      <w:r w:rsidR="00556907" w:rsidRPr="00AF5720">
        <w:rPr>
          <w:rFonts w:ascii="Arial" w:hAnsi="Arial" w:cs="Arial"/>
          <w:color w:val="000000"/>
          <w:lang w:val="en-GB"/>
        </w:rPr>
        <w:t xml:space="preserve">thus </w:t>
      </w:r>
      <w:r w:rsidRPr="00AF5720">
        <w:rPr>
          <w:rFonts w:ascii="Arial" w:hAnsi="Arial" w:cs="Arial"/>
          <w:color w:val="000000"/>
          <w:lang w:val="en-GB"/>
        </w:rPr>
        <w:t xml:space="preserve">determined by the white gaze. </w:t>
      </w:r>
      <w:r w:rsidR="00556907" w:rsidRPr="00AF5720">
        <w:rPr>
          <w:rFonts w:ascii="Arial" w:hAnsi="Arial" w:cs="Arial"/>
          <w:color w:val="000000"/>
          <w:lang w:val="en-GB"/>
        </w:rPr>
        <w:t>And, b</w:t>
      </w:r>
      <w:r w:rsidRPr="00AF5720">
        <w:rPr>
          <w:rFonts w:ascii="Arial" w:hAnsi="Arial" w:cs="Arial"/>
          <w:color w:val="000000"/>
          <w:lang w:val="en-GB"/>
        </w:rPr>
        <w:t xml:space="preserve">y being the other the black man becomes the object of constant surveillance, </w:t>
      </w:r>
      <w:r w:rsidR="00556907" w:rsidRPr="00AF5720">
        <w:rPr>
          <w:rFonts w:ascii="Arial" w:hAnsi="Arial" w:cs="Arial"/>
          <w:color w:val="000000"/>
          <w:lang w:val="en-GB"/>
        </w:rPr>
        <w:t xml:space="preserve">with </w:t>
      </w:r>
      <w:r w:rsidRPr="00AF5720">
        <w:rPr>
          <w:rFonts w:ascii="Arial" w:hAnsi="Arial" w:cs="Arial"/>
          <w:color w:val="000000"/>
          <w:lang w:val="en-GB"/>
        </w:rPr>
        <w:t>s the skin serv</w:t>
      </w:r>
      <w:r w:rsidR="00556907" w:rsidRPr="00AF5720">
        <w:rPr>
          <w:rFonts w:ascii="Arial" w:hAnsi="Arial" w:cs="Arial"/>
          <w:color w:val="000000"/>
          <w:lang w:val="en-GB"/>
        </w:rPr>
        <w:t xml:space="preserve">ing </w:t>
      </w:r>
      <w:r w:rsidRPr="00AF5720">
        <w:rPr>
          <w:rFonts w:ascii="Arial" w:hAnsi="Arial" w:cs="Arial"/>
          <w:color w:val="000000"/>
          <w:lang w:val="en-GB"/>
        </w:rPr>
        <w:t xml:space="preserve">as </w:t>
      </w:r>
      <w:r w:rsidR="00556907" w:rsidRPr="00AF5720">
        <w:rPr>
          <w:rFonts w:ascii="Arial" w:hAnsi="Arial" w:cs="Arial"/>
          <w:color w:val="000000"/>
          <w:lang w:val="en-GB"/>
        </w:rPr>
        <w:t xml:space="preserve">sufficient </w:t>
      </w:r>
      <w:r w:rsidRPr="00AF5720">
        <w:rPr>
          <w:rFonts w:ascii="Arial" w:hAnsi="Arial" w:cs="Arial"/>
          <w:color w:val="000000"/>
          <w:lang w:val="en-GB"/>
        </w:rPr>
        <w:t>evidence for suspicion.</w:t>
      </w:r>
      <w:r w:rsidRPr="00AF5720">
        <w:rPr>
          <w:rStyle w:val="FootnoteReference"/>
          <w:rFonts w:ascii="Arial" w:hAnsi="Arial" w:cs="Arial"/>
          <w:color w:val="000000"/>
          <w:lang w:val="en-GB"/>
        </w:rPr>
        <w:footnoteReference w:id="13"/>
      </w:r>
      <w:r w:rsidRPr="00AF5720">
        <w:rPr>
          <w:rFonts w:ascii="Arial" w:hAnsi="Arial" w:cs="Arial"/>
          <w:color w:val="000000"/>
          <w:lang w:val="en-GB"/>
        </w:rPr>
        <w:t xml:space="preserve"> </w:t>
      </w:r>
    </w:p>
    <w:p w14:paraId="765FE310" w14:textId="77777777" w:rsidR="00347ECF" w:rsidRPr="00AF5720" w:rsidRDefault="00347ECF" w:rsidP="00395A64">
      <w:pPr>
        <w:spacing w:line="360" w:lineRule="auto"/>
        <w:jc w:val="both"/>
        <w:rPr>
          <w:rFonts w:ascii="Arial" w:hAnsi="Arial" w:cs="Arial"/>
          <w:color w:val="000000"/>
          <w:lang w:val="en-GB"/>
        </w:rPr>
      </w:pPr>
    </w:p>
    <w:p w14:paraId="31EFE8F1" w14:textId="6A14713B" w:rsidR="00347ECF" w:rsidRPr="00AF5720" w:rsidRDefault="00556907" w:rsidP="00395A64">
      <w:pPr>
        <w:spacing w:line="360" w:lineRule="auto"/>
        <w:jc w:val="both"/>
        <w:rPr>
          <w:rFonts w:ascii="Arial" w:eastAsia="Times New Roman" w:hAnsi="Arial" w:cs="Arial"/>
          <w:color w:val="000000"/>
          <w:lang w:val="en-GB"/>
        </w:rPr>
      </w:pPr>
      <w:r w:rsidRPr="00AF5720">
        <w:rPr>
          <w:rFonts w:ascii="Arial" w:hAnsi="Arial" w:cs="Arial"/>
          <w:color w:val="000000"/>
          <w:lang w:val="en-GB"/>
        </w:rPr>
        <w:t>Hence</w:t>
      </w:r>
      <w:r w:rsidR="00347ECF" w:rsidRPr="00AF5720">
        <w:rPr>
          <w:rFonts w:ascii="Arial" w:hAnsi="Arial" w:cs="Arial"/>
          <w:color w:val="000000"/>
          <w:lang w:val="en-GB"/>
        </w:rPr>
        <w:t xml:space="preserve"> racialized surveillance is the process of monitoring the racial body through a white racial frame.</w:t>
      </w:r>
      <w:r w:rsidR="00347ECF" w:rsidRPr="00AF5720">
        <w:rPr>
          <w:rStyle w:val="FootnoteReference"/>
          <w:rFonts w:ascii="Arial" w:hAnsi="Arial" w:cs="Arial"/>
          <w:color w:val="000000"/>
          <w:lang w:val="en-GB"/>
        </w:rPr>
        <w:footnoteReference w:id="14"/>
      </w:r>
      <w:r w:rsidR="00347ECF" w:rsidRPr="00AF5720">
        <w:rPr>
          <w:rFonts w:ascii="Arial" w:hAnsi="Arial" w:cs="Arial"/>
          <w:color w:val="000000"/>
          <w:lang w:val="en-GB"/>
        </w:rPr>
        <w:t xml:space="preserve"> It involves the surveillance of black bodies through the white gaze as an attempt to maintain the state as a white social space.</w:t>
      </w:r>
      <w:r w:rsidR="00347ECF" w:rsidRPr="00AF5720">
        <w:rPr>
          <w:rStyle w:val="FootnoteReference"/>
          <w:rFonts w:ascii="Arial" w:hAnsi="Arial" w:cs="Arial"/>
          <w:color w:val="000000"/>
          <w:lang w:val="en-GB"/>
        </w:rPr>
        <w:footnoteReference w:id="15"/>
      </w:r>
      <w:r w:rsidRPr="00AF5720">
        <w:rPr>
          <w:rFonts w:ascii="Arial" w:hAnsi="Arial" w:cs="Arial"/>
          <w:color w:val="000000"/>
          <w:lang w:val="en-GB"/>
        </w:rPr>
        <w:t xml:space="preserve"> </w:t>
      </w:r>
      <w:r w:rsidR="00347ECF" w:rsidRPr="00AF5720">
        <w:rPr>
          <w:rFonts w:ascii="Arial" w:hAnsi="Arial" w:cs="Arial"/>
          <w:color w:val="000000"/>
          <w:lang w:val="en-GB"/>
        </w:rPr>
        <w:t>As Anderson</w:t>
      </w:r>
      <w:r w:rsidRPr="00AF5720">
        <w:rPr>
          <w:rFonts w:ascii="Arial" w:hAnsi="Arial" w:cs="Arial"/>
          <w:color w:val="000000"/>
          <w:lang w:val="en-GB"/>
        </w:rPr>
        <w:t xml:space="preserve"> explains</w:t>
      </w:r>
      <w:r w:rsidR="00347ECF" w:rsidRPr="00AF5720">
        <w:rPr>
          <w:rFonts w:ascii="Arial" w:hAnsi="Arial" w:cs="Arial"/>
          <w:color w:val="000000"/>
          <w:lang w:val="en-GB"/>
        </w:rPr>
        <w:t>, the ‘white social space involves a perceptual category which represents a normative sensibility in which black people are normally absent, not expected or marginalized’.</w:t>
      </w:r>
      <w:r w:rsidR="00347ECF" w:rsidRPr="00AF5720">
        <w:rPr>
          <w:rStyle w:val="FootnoteReference"/>
          <w:rFonts w:ascii="Arial" w:hAnsi="Arial" w:cs="Arial"/>
          <w:color w:val="000000"/>
          <w:lang w:val="en-GB"/>
        </w:rPr>
        <w:footnoteReference w:id="16"/>
      </w:r>
      <w:r w:rsidR="00347ECF" w:rsidRPr="00AF5720">
        <w:rPr>
          <w:rFonts w:ascii="Arial" w:hAnsi="Arial" w:cs="Arial"/>
          <w:color w:val="000000"/>
          <w:lang w:val="en-GB"/>
        </w:rPr>
        <w:t xml:space="preserve"> As such</w:t>
      </w:r>
      <w:r w:rsidR="008A7D09" w:rsidRPr="00AF5720">
        <w:rPr>
          <w:rFonts w:ascii="Arial" w:hAnsi="Arial" w:cs="Arial"/>
          <w:color w:val="000000"/>
          <w:lang w:val="en-GB"/>
        </w:rPr>
        <w:t>,</w:t>
      </w:r>
      <w:r w:rsidR="00347ECF" w:rsidRPr="00AF5720">
        <w:rPr>
          <w:rFonts w:ascii="Arial" w:hAnsi="Arial" w:cs="Arial"/>
          <w:color w:val="000000"/>
          <w:lang w:val="en-GB"/>
        </w:rPr>
        <w:t xml:space="preserve"> racialized surveillance involves surveillance policies, performances and practices</w:t>
      </w:r>
      <w:r w:rsidR="00347ECF" w:rsidRPr="00AF5720">
        <w:rPr>
          <w:rFonts w:ascii="Arial" w:eastAsia="Times New Roman" w:hAnsi="Arial" w:cs="Arial"/>
          <w:color w:val="000000"/>
          <w:shd w:val="clear" w:color="auto" w:fill="FFFFFF"/>
          <w:lang w:val="en-GB"/>
        </w:rPr>
        <w:t> </w:t>
      </w:r>
      <w:r w:rsidRPr="00AF5720">
        <w:rPr>
          <w:rFonts w:ascii="Arial" w:eastAsia="Times New Roman" w:hAnsi="Arial" w:cs="Arial"/>
          <w:color w:val="000000"/>
          <w:shd w:val="clear" w:color="auto" w:fill="FFFFFF"/>
          <w:lang w:val="en-GB"/>
        </w:rPr>
        <w:t xml:space="preserve">that </w:t>
      </w:r>
      <w:r w:rsidR="00347ECF" w:rsidRPr="00AF5720">
        <w:rPr>
          <w:rFonts w:ascii="Arial" w:eastAsia="Times New Roman" w:hAnsi="Arial" w:cs="Arial"/>
          <w:color w:val="000000"/>
          <w:shd w:val="clear" w:color="auto" w:fill="FFFFFF"/>
          <w:lang w:val="en-GB"/>
        </w:rPr>
        <w:t>reinforce notions that</w:t>
      </w:r>
      <w:r w:rsidRPr="00AF5720">
        <w:rPr>
          <w:rFonts w:ascii="Arial" w:eastAsia="Times New Roman" w:hAnsi="Arial" w:cs="Arial"/>
          <w:color w:val="000000"/>
          <w:shd w:val="clear" w:color="auto" w:fill="FFFFFF"/>
          <w:lang w:val="en-GB"/>
        </w:rPr>
        <w:t>,</w:t>
      </w:r>
      <w:r w:rsidR="00347ECF" w:rsidRPr="00AF5720">
        <w:rPr>
          <w:rFonts w:ascii="Arial" w:eastAsia="Times New Roman" w:hAnsi="Arial" w:cs="Arial"/>
          <w:color w:val="000000"/>
          <w:shd w:val="clear" w:color="auto" w:fill="FFFFFF"/>
          <w:lang w:val="en-GB"/>
        </w:rPr>
        <w:t xml:space="preserve"> particularly in certain racialized spaces, the mere presence of black people is perceived as abnormal or even criminal.</w:t>
      </w:r>
      <w:r w:rsidR="00347ECF" w:rsidRPr="00AF5720">
        <w:rPr>
          <w:rStyle w:val="FootnoteReference"/>
          <w:rFonts w:ascii="Arial" w:eastAsia="Times New Roman" w:hAnsi="Arial" w:cs="Arial"/>
          <w:color w:val="000000"/>
          <w:shd w:val="clear" w:color="auto" w:fill="FFFFFF"/>
          <w:lang w:val="en-GB"/>
        </w:rPr>
        <w:footnoteReference w:id="17"/>
      </w:r>
      <w:r w:rsidR="00347ECF" w:rsidRPr="00AF5720">
        <w:rPr>
          <w:rFonts w:ascii="Arial" w:eastAsia="Times New Roman" w:hAnsi="Arial" w:cs="Arial"/>
          <w:color w:val="000000"/>
          <w:shd w:val="clear" w:color="auto" w:fill="FFFFFF"/>
          <w:lang w:val="en-GB"/>
        </w:rPr>
        <w:t xml:space="preserve">  </w:t>
      </w:r>
    </w:p>
    <w:p w14:paraId="694D1CA6" w14:textId="77777777" w:rsidR="00556907" w:rsidRPr="00AF5720" w:rsidRDefault="00556907" w:rsidP="00395A64">
      <w:pPr>
        <w:spacing w:line="360" w:lineRule="auto"/>
        <w:jc w:val="both"/>
        <w:rPr>
          <w:rFonts w:ascii="Arial" w:hAnsi="Arial" w:cs="Arial"/>
          <w:b/>
          <w:color w:val="000000"/>
          <w:u w:val="single"/>
          <w:lang w:val="en-GB"/>
        </w:rPr>
      </w:pPr>
    </w:p>
    <w:p w14:paraId="28FE95FD" w14:textId="1B24AEA8"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 xml:space="preserve">Surveillance by Law Enforcement. </w:t>
      </w:r>
    </w:p>
    <w:p w14:paraId="49CCD9A9" w14:textId="2DB3E8A2"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As rightfully stated by Simone Browne, surveillance is nothing new to black folks, as it has always been an integral part of the black experience.</w:t>
      </w:r>
      <w:r w:rsidRPr="00AF5720">
        <w:rPr>
          <w:rStyle w:val="FootnoteReference"/>
          <w:rFonts w:ascii="Arial" w:hAnsi="Arial" w:cs="Arial"/>
          <w:color w:val="000000"/>
          <w:lang w:val="en-GB"/>
        </w:rPr>
        <w:footnoteReference w:id="18"/>
      </w:r>
      <w:r w:rsidRPr="00AF5720">
        <w:rPr>
          <w:rFonts w:ascii="Arial" w:hAnsi="Arial" w:cs="Arial"/>
          <w:color w:val="000000"/>
          <w:lang w:val="en-GB"/>
        </w:rPr>
        <w:t xml:space="preserve"> Although surveillance methods are often times associated with technology, the human eye serves as a body borne camera.</w:t>
      </w:r>
      <w:r w:rsidRPr="00AF5720">
        <w:rPr>
          <w:rStyle w:val="FootnoteReference"/>
          <w:rFonts w:ascii="Arial" w:hAnsi="Arial" w:cs="Arial"/>
          <w:color w:val="000000"/>
          <w:lang w:val="en-GB"/>
        </w:rPr>
        <w:footnoteReference w:id="19"/>
      </w:r>
      <w:r w:rsidRPr="00AF5720">
        <w:rPr>
          <w:rFonts w:ascii="Arial" w:hAnsi="Arial" w:cs="Arial"/>
          <w:color w:val="000000"/>
          <w:lang w:val="en-GB"/>
        </w:rPr>
        <w:t xml:space="preserve">  As such it is necessary to examine the ways in which racialized surveillance is practiced through state agents such as law enforcement, and private citizens.</w:t>
      </w:r>
    </w:p>
    <w:p w14:paraId="52C6FE90" w14:textId="77777777" w:rsidR="00347ECF" w:rsidRPr="00AF5720" w:rsidRDefault="00347ECF" w:rsidP="00395A64">
      <w:pPr>
        <w:spacing w:line="360" w:lineRule="auto"/>
        <w:jc w:val="both"/>
        <w:rPr>
          <w:rFonts w:ascii="Arial" w:hAnsi="Arial" w:cs="Arial"/>
          <w:color w:val="000000"/>
          <w:lang w:val="en-GB"/>
        </w:rPr>
      </w:pPr>
    </w:p>
    <w:p w14:paraId="3720AFCE" w14:textId="5C5EA817"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In 2015 an investigation by the department of justice found that African Americans where disproportionately subjected to racial profiling by law enforcement.</w:t>
      </w:r>
      <w:r w:rsidRPr="00AF5720">
        <w:rPr>
          <w:rStyle w:val="FootnoteReference"/>
          <w:rFonts w:ascii="Arial" w:hAnsi="Arial" w:cs="Arial"/>
          <w:color w:val="000000"/>
          <w:lang w:val="en-GB"/>
        </w:rPr>
        <w:footnoteReference w:id="20"/>
      </w:r>
      <w:r w:rsidRPr="00AF5720">
        <w:rPr>
          <w:rFonts w:ascii="Arial" w:hAnsi="Arial" w:cs="Arial"/>
          <w:color w:val="000000"/>
          <w:lang w:val="en-GB"/>
        </w:rPr>
        <w:t xml:space="preserve"> Racial profiling involves a process whereby race is used as a factor to decide who to place under suspicion/surveillance.</w:t>
      </w:r>
      <w:r w:rsidRPr="00AF5720">
        <w:rPr>
          <w:rStyle w:val="FootnoteReference"/>
          <w:rFonts w:ascii="Arial" w:hAnsi="Arial" w:cs="Arial"/>
          <w:color w:val="000000"/>
          <w:lang w:val="en-GB"/>
        </w:rPr>
        <w:footnoteReference w:id="21"/>
      </w:r>
      <w:r w:rsidR="004009F6" w:rsidRPr="00AF5720">
        <w:rPr>
          <w:rFonts w:ascii="Arial" w:hAnsi="Arial" w:cs="Arial"/>
          <w:color w:val="000000"/>
          <w:lang w:val="en-GB"/>
        </w:rPr>
        <w:t xml:space="preserve"> </w:t>
      </w:r>
      <w:r w:rsidRPr="00AF5720">
        <w:rPr>
          <w:rFonts w:ascii="Arial" w:hAnsi="Arial" w:cs="Arial"/>
          <w:color w:val="000000"/>
          <w:lang w:val="en-GB"/>
        </w:rPr>
        <w:t>The investigation was conducted in Ferguson after the tragic shooting of Michael Brown, by a white police officer.</w:t>
      </w:r>
      <w:r w:rsidRPr="00AF5720">
        <w:rPr>
          <w:rStyle w:val="FootnoteReference"/>
          <w:rFonts w:ascii="Arial" w:hAnsi="Arial" w:cs="Arial"/>
          <w:color w:val="000000"/>
          <w:lang w:val="en-GB"/>
        </w:rPr>
        <w:footnoteReference w:id="22"/>
      </w:r>
      <w:r w:rsidR="004009F6" w:rsidRPr="00AF5720">
        <w:rPr>
          <w:rFonts w:ascii="Arial" w:hAnsi="Arial" w:cs="Arial"/>
          <w:color w:val="000000"/>
          <w:lang w:val="en-GB"/>
        </w:rPr>
        <w:t xml:space="preserve"> </w:t>
      </w:r>
      <w:r w:rsidRPr="00AF5720">
        <w:rPr>
          <w:rFonts w:ascii="Arial" w:hAnsi="Arial" w:cs="Arial"/>
          <w:color w:val="000000"/>
          <w:lang w:val="en-GB"/>
        </w:rPr>
        <w:t>The study found that out of 611 searches by police officers, 90% were African American and only 8% of them White.</w:t>
      </w:r>
      <w:r w:rsidRPr="00AF5720">
        <w:rPr>
          <w:rStyle w:val="FootnoteReference"/>
          <w:rFonts w:ascii="Arial" w:hAnsi="Arial" w:cs="Arial"/>
          <w:color w:val="000000"/>
          <w:lang w:val="en-GB"/>
        </w:rPr>
        <w:footnoteReference w:id="23"/>
      </w:r>
      <w:r w:rsidRPr="00AF5720">
        <w:rPr>
          <w:rFonts w:ascii="Arial" w:hAnsi="Arial" w:cs="Arial"/>
          <w:color w:val="000000"/>
          <w:lang w:val="en-GB"/>
        </w:rPr>
        <w:t xml:space="preserve">  The  obvious disparity in profiling and monitoring further reinforces this idea of blackness being synonymous  to criminality, as the skin </w:t>
      </w:r>
      <w:r w:rsidR="004009F6" w:rsidRPr="00AF5720">
        <w:rPr>
          <w:rFonts w:ascii="Arial" w:hAnsi="Arial" w:cs="Arial"/>
          <w:color w:val="000000"/>
          <w:lang w:val="en-GB"/>
        </w:rPr>
        <w:t xml:space="preserve">colour </w:t>
      </w:r>
      <w:r w:rsidRPr="00AF5720">
        <w:rPr>
          <w:rFonts w:ascii="Arial" w:hAnsi="Arial" w:cs="Arial"/>
          <w:color w:val="000000"/>
          <w:lang w:val="en-GB"/>
        </w:rPr>
        <w:t>is enough evidence for suspicion. And so, for centuries Africa Americans have endured different forms of policing and profiling.</w:t>
      </w:r>
    </w:p>
    <w:p w14:paraId="7C055556" w14:textId="77777777" w:rsidR="00347ECF" w:rsidRPr="00AF5720" w:rsidRDefault="00347ECF" w:rsidP="00395A64">
      <w:pPr>
        <w:spacing w:line="360" w:lineRule="auto"/>
        <w:jc w:val="both"/>
        <w:rPr>
          <w:rFonts w:ascii="Arial" w:hAnsi="Arial" w:cs="Arial"/>
          <w:color w:val="000000"/>
          <w:lang w:val="en-GB"/>
        </w:rPr>
      </w:pPr>
    </w:p>
    <w:p w14:paraId="73A7CCD5" w14:textId="46B118EE"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The first systematic form of policing dates back to the antebellum period. During this time, </w:t>
      </w:r>
      <w:r w:rsidR="004009F6" w:rsidRPr="00AF5720">
        <w:rPr>
          <w:rFonts w:ascii="Arial" w:hAnsi="Arial" w:cs="Arial"/>
          <w:color w:val="000000"/>
          <w:lang w:val="en-GB"/>
        </w:rPr>
        <w:t>s</w:t>
      </w:r>
      <w:r w:rsidRPr="00AF5720">
        <w:rPr>
          <w:rFonts w:ascii="Arial" w:hAnsi="Arial" w:cs="Arial"/>
          <w:color w:val="000000"/>
          <w:lang w:val="en-GB"/>
        </w:rPr>
        <w:t>urveillance was used as an effective tool for oppression, discipline and control. This can be exemplified by the use of slave patrollers</w:t>
      </w:r>
      <w:r w:rsidR="004009F6" w:rsidRPr="00AF5720">
        <w:rPr>
          <w:rFonts w:ascii="Arial" w:hAnsi="Arial" w:cs="Arial"/>
          <w:color w:val="000000"/>
          <w:lang w:val="en-GB"/>
        </w:rPr>
        <w:t>;</w:t>
      </w:r>
      <w:r w:rsidRPr="00AF5720">
        <w:rPr>
          <w:rFonts w:ascii="Arial" w:hAnsi="Arial" w:cs="Arial"/>
          <w:color w:val="000000"/>
          <w:lang w:val="en-GB"/>
        </w:rPr>
        <w:t xml:space="preserve"> a government sponsored group of white men charged with the responsibility of</w:t>
      </w:r>
      <w:r w:rsidR="004009F6" w:rsidRPr="00AF5720">
        <w:rPr>
          <w:rFonts w:ascii="Arial" w:hAnsi="Arial" w:cs="Arial"/>
          <w:color w:val="000000"/>
          <w:lang w:val="en-GB"/>
        </w:rPr>
        <w:t xml:space="preserve"> </w:t>
      </w:r>
      <w:r w:rsidRPr="00AF5720">
        <w:rPr>
          <w:rFonts w:ascii="Arial" w:hAnsi="Arial" w:cs="Arial"/>
          <w:color w:val="000000"/>
          <w:lang w:val="en-GB"/>
        </w:rPr>
        <w:t>enforcing slave laws and protecting the interests of white people by constantly monitoring and policing slaves.</w:t>
      </w:r>
      <w:r w:rsidRPr="00AF5720">
        <w:rPr>
          <w:rStyle w:val="FootnoteReference"/>
          <w:rFonts w:ascii="Arial" w:hAnsi="Arial" w:cs="Arial"/>
          <w:color w:val="000000"/>
          <w:lang w:val="en-GB"/>
        </w:rPr>
        <w:footnoteReference w:id="24"/>
      </w:r>
    </w:p>
    <w:p w14:paraId="076A0CAE" w14:textId="700E9A7D"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Following this, during segregation black people were continuously monitored by law enforcement to ensure Jim </w:t>
      </w:r>
      <w:r w:rsidR="00567717" w:rsidRPr="00AF5720">
        <w:rPr>
          <w:rFonts w:ascii="Arial" w:hAnsi="Arial" w:cs="Arial"/>
          <w:color w:val="000000"/>
          <w:lang w:val="en-GB"/>
        </w:rPr>
        <w:t>C</w:t>
      </w:r>
      <w:r w:rsidRPr="00AF5720">
        <w:rPr>
          <w:rFonts w:ascii="Arial" w:hAnsi="Arial" w:cs="Arial"/>
          <w:color w:val="000000"/>
          <w:lang w:val="en-GB"/>
        </w:rPr>
        <w:t>row laws were upheld.</w:t>
      </w:r>
      <w:r w:rsidRPr="00AF5720">
        <w:rPr>
          <w:rStyle w:val="FootnoteReference"/>
          <w:rFonts w:ascii="Arial" w:hAnsi="Arial" w:cs="Arial"/>
          <w:color w:val="000000"/>
          <w:lang w:val="en-GB"/>
        </w:rPr>
        <w:footnoteReference w:id="25"/>
      </w:r>
      <w:r w:rsidRPr="00AF5720">
        <w:rPr>
          <w:rFonts w:ascii="Arial" w:hAnsi="Arial" w:cs="Arial"/>
          <w:color w:val="000000"/>
          <w:lang w:val="en-GB"/>
        </w:rPr>
        <w:t xml:space="preserve"> Additionally, the surveillance of black activist leaders was conducted by the Federal Bureau of Investigations (FBI). This was done </w:t>
      </w:r>
      <w:r w:rsidR="00567717" w:rsidRPr="00AF5720">
        <w:rPr>
          <w:rFonts w:ascii="Arial" w:hAnsi="Arial" w:cs="Arial"/>
          <w:color w:val="000000"/>
          <w:lang w:val="en-GB"/>
        </w:rPr>
        <w:t xml:space="preserve">following </w:t>
      </w:r>
      <w:r w:rsidRPr="00AF5720">
        <w:rPr>
          <w:rFonts w:ascii="Arial" w:hAnsi="Arial" w:cs="Arial"/>
          <w:color w:val="000000"/>
          <w:lang w:val="en-GB"/>
        </w:rPr>
        <w:t xml:space="preserve">the establishment of </w:t>
      </w:r>
      <w:r w:rsidRPr="00AF5720">
        <w:rPr>
          <w:rFonts w:ascii="Arial" w:eastAsia="Times New Roman" w:hAnsi="Arial" w:cs="Arial"/>
          <w:color w:val="000000"/>
          <w:lang w:val="en-GB"/>
        </w:rPr>
        <w:t>Hoover’s Counter Intelligence Program (COINTELPRO), which utilized severe surveillance tactics, aimed at repressing, discrediting and dismantling black activists movements, thus hindering the political, economic and social progress of the black community.</w:t>
      </w:r>
      <w:r w:rsidRPr="00AF5720">
        <w:rPr>
          <w:rStyle w:val="FootnoteReference"/>
          <w:rFonts w:ascii="Arial" w:eastAsia="Times New Roman" w:hAnsi="Arial" w:cs="Arial"/>
          <w:color w:val="000000"/>
          <w:lang w:val="en-GB"/>
        </w:rPr>
        <w:footnoteReference w:id="26"/>
      </w:r>
      <w:r w:rsidRPr="00AF5720">
        <w:rPr>
          <w:rFonts w:ascii="Arial" w:eastAsia="Times New Roman" w:hAnsi="Arial" w:cs="Arial"/>
          <w:color w:val="000000"/>
          <w:lang w:val="en-GB"/>
        </w:rPr>
        <w:t xml:space="preserve"> </w:t>
      </w:r>
    </w:p>
    <w:p w14:paraId="0A752816" w14:textId="77777777" w:rsidR="00347ECF" w:rsidRPr="00AF5720" w:rsidRDefault="00347ECF" w:rsidP="00395A64">
      <w:pPr>
        <w:spacing w:line="360" w:lineRule="auto"/>
        <w:jc w:val="both"/>
        <w:rPr>
          <w:rFonts w:ascii="Arial" w:hAnsi="Arial" w:cs="Arial"/>
          <w:color w:val="000000"/>
          <w:lang w:val="en-GB"/>
        </w:rPr>
      </w:pPr>
    </w:p>
    <w:p w14:paraId="4B8F824C" w14:textId="2552133B" w:rsidR="00347ECF" w:rsidRPr="00AF5720" w:rsidRDefault="00395A64" w:rsidP="00395A64">
      <w:pPr>
        <w:spacing w:line="360" w:lineRule="auto"/>
        <w:jc w:val="both"/>
        <w:rPr>
          <w:rFonts w:ascii="Arial" w:hAnsi="Arial" w:cs="Arial"/>
          <w:color w:val="000000"/>
          <w:lang w:val="en-GB"/>
        </w:rPr>
      </w:pPr>
      <w:r w:rsidRPr="00AF5720">
        <w:rPr>
          <w:rFonts w:ascii="Arial" w:hAnsi="Arial" w:cs="Arial"/>
          <w:color w:val="000000"/>
          <w:lang w:val="en-GB"/>
        </w:rPr>
        <w:t xml:space="preserve">Subsequently, </w:t>
      </w:r>
      <w:r w:rsidR="00347ECF" w:rsidRPr="00AF5720">
        <w:rPr>
          <w:rFonts w:ascii="Arial" w:hAnsi="Arial" w:cs="Arial"/>
          <w:color w:val="000000"/>
          <w:lang w:val="en-GB"/>
        </w:rPr>
        <w:t xml:space="preserve">the </w:t>
      </w:r>
      <w:r w:rsidRPr="00AF5720">
        <w:rPr>
          <w:rFonts w:ascii="Arial" w:hAnsi="Arial" w:cs="Arial"/>
          <w:color w:val="000000"/>
          <w:lang w:val="en-GB"/>
        </w:rPr>
        <w:t>‘</w:t>
      </w:r>
      <w:r w:rsidR="00347ECF" w:rsidRPr="00AF5720">
        <w:rPr>
          <w:rFonts w:ascii="Arial" w:hAnsi="Arial" w:cs="Arial"/>
          <w:color w:val="000000"/>
          <w:lang w:val="en-GB"/>
        </w:rPr>
        <w:t>need</w:t>
      </w:r>
      <w:r w:rsidRPr="00AF5720">
        <w:rPr>
          <w:rFonts w:ascii="Arial" w:hAnsi="Arial" w:cs="Arial"/>
          <w:color w:val="000000"/>
          <w:lang w:val="en-GB"/>
        </w:rPr>
        <w:t>’</w:t>
      </w:r>
      <w:r w:rsidR="00347ECF" w:rsidRPr="00AF5720">
        <w:rPr>
          <w:rFonts w:ascii="Arial" w:hAnsi="Arial" w:cs="Arial"/>
          <w:color w:val="000000"/>
          <w:lang w:val="en-GB"/>
        </w:rPr>
        <w:t xml:space="preserve"> for continued surveillance of black persons slowly transformed from a race issue to a ‘crime’ issue during the infamous ‘war on drugs’.</w:t>
      </w:r>
      <w:r w:rsidR="00347ECF" w:rsidRPr="00AF5720">
        <w:rPr>
          <w:rStyle w:val="FootnoteReference"/>
          <w:rFonts w:ascii="Arial" w:hAnsi="Arial" w:cs="Arial"/>
          <w:color w:val="000000"/>
          <w:lang w:val="en-GB"/>
        </w:rPr>
        <w:footnoteReference w:id="27"/>
      </w:r>
      <w:r w:rsidR="00347ECF" w:rsidRPr="00AF5720">
        <w:rPr>
          <w:rFonts w:ascii="Arial" w:hAnsi="Arial" w:cs="Arial"/>
          <w:color w:val="000000"/>
          <w:lang w:val="en-GB"/>
        </w:rPr>
        <w:t xml:space="preserve">  Here, the development of hawkish policies under Richard Nixon and Ronald Reagan severely contributed to the mistreatment and the continued surveillance of the black community.</w:t>
      </w:r>
      <w:r w:rsidR="00347ECF" w:rsidRPr="00AF5720">
        <w:rPr>
          <w:rStyle w:val="FootnoteReference"/>
          <w:rFonts w:ascii="Arial" w:hAnsi="Arial" w:cs="Arial"/>
          <w:color w:val="000000"/>
          <w:lang w:val="en-GB"/>
        </w:rPr>
        <w:footnoteReference w:id="28"/>
      </w:r>
      <w:r w:rsidR="00347ECF" w:rsidRPr="00AF5720">
        <w:rPr>
          <w:rFonts w:ascii="Arial" w:hAnsi="Arial" w:cs="Arial"/>
          <w:color w:val="000000"/>
          <w:lang w:val="en-GB"/>
        </w:rPr>
        <w:t xml:space="preserve">  Here they established Policies such as the Anti-Drug Abuse Act 1986, which allowed for the over policing and patrolling of</w:t>
      </w:r>
      <w:r w:rsidRPr="00AF5720">
        <w:rPr>
          <w:rFonts w:ascii="Arial" w:hAnsi="Arial" w:cs="Arial"/>
          <w:color w:val="000000"/>
          <w:lang w:val="en-GB"/>
        </w:rPr>
        <w:t xml:space="preserve"> </w:t>
      </w:r>
      <w:r w:rsidR="00347ECF" w:rsidRPr="00AF5720">
        <w:rPr>
          <w:rFonts w:ascii="Arial" w:hAnsi="Arial" w:cs="Arial"/>
          <w:color w:val="000000"/>
          <w:lang w:val="en-GB"/>
        </w:rPr>
        <w:t>poor black communities.</w:t>
      </w:r>
      <w:r w:rsidR="00347ECF" w:rsidRPr="00AF5720">
        <w:rPr>
          <w:rStyle w:val="FootnoteReference"/>
          <w:rFonts w:ascii="Arial" w:hAnsi="Arial" w:cs="Arial"/>
          <w:color w:val="000000"/>
          <w:lang w:val="en-GB"/>
        </w:rPr>
        <w:footnoteReference w:id="29"/>
      </w:r>
      <w:r w:rsidR="00347ECF" w:rsidRPr="00AF5720">
        <w:rPr>
          <w:rFonts w:ascii="Arial" w:hAnsi="Arial" w:cs="Arial"/>
          <w:color w:val="000000"/>
          <w:lang w:val="en-GB"/>
        </w:rPr>
        <w:t xml:space="preserve"> As such black men were disproportionately  affected by these laws as they were subject to racial profiling. Despite the fact that there were a number of communities which also utilized drugs, poor black communities were strategically targeted and monitored. This led to increased mass incarceration of black people, particularly black men,</w:t>
      </w:r>
      <w:r w:rsidRPr="00AF5720">
        <w:rPr>
          <w:rFonts w:ascii="Arial" w:hAnsi="Arial" w:cs="Arial"/>
          <w:color w:val="000000"/>
          <w:lang w:val="en-GB"/>
        </w:rPr>
        <w:t xml:space="preserve"> </w:t>
      </w:r>
      <w:r w:rsidR="00347ECF" w:rsidRPr="00AF5720">
        <w:rPr>
          <w:rFonts w:ascii="Arial" w:hAnsi="Arial" w:cs="Arial"/>
          <w:color w:val="000000"/>
          <w:lang w:val="en-GB"/>
        </w:rPr>
        <w:t>which has since caused severe effects on the community.</w:t>
      </w:r>
      <w:r w:rsidR="00347ECF" w:rsidRPr="00AF5720">
        <w:rPr>
          <w:rStyle w:val="FootnoteReference"/>
          <w:rFonts w:ascii="Arial" w:hAnsi="Arial" w:cs="Arial"/>
          <w:color w:val="000000"/>
          <w:lang w:val="en-GB"/>
        </w:rPr>
        <w:footnoteReference w:id="30"/>
      </w:r>
      <w:r w:rsidR="00347ECF" w:rsidRPr="00AF5720">
        <w:rPr>
          <w:rFonts w:ascii="Arial" w:hAnsi="Arial" w:cs="Arial"/>
          <w:color w:val="000000"/>
          <w:lang w:val="en-GB"/>
        </w:rPr>
        <w:t xml:space="preserve"> </w:t>
      </w:r>
    </w:p>
    <w:p w14:paraId="61556D61" w14:textId="77777777" w:rsidR="00395A64" w:rsidRPr="00AF5720" w:rsidRDefault="00395A64" w:rsidP="00395A64">
      <w:pPr>
        <w:spacing w:line="360" w:lineRule="auto"/>
        <w:jc w:val="both"/>
        <w:rPr>
          <w:rFonts w:ascii="Arial" w:eastAsia="Times New Roman" w:hAnsi="Arial" w:cs="Arial"/>
          <w:color w:val="000000"/>
          <w:lang w:val="en-GB"/>
        </w:rPr>
      </w:pPr>
    </w:p>
    <w:p w14:paraId="5B868130" w14:textId="3D9812E4" w:rsidR="00347ECF" w:rsidRPr="00AF5720" w:rsidRDefault="00347ECF" w:rsidP="00395A64">
      <w:pPr>
        <w:spacing w:line="360" w:lineRule="auto"/>
        <w:jc w:val="both"/>
        <w:rPr>
          <w:rFonts w:ascii="Arial" w:hAnsi="Arial" w:cs="Arial"/>
          <w:color w:val="000000"/>
          <w:lang w:val="en-GB"/>
        </w:rPr>
      </w:pPr>
      <w:r w:rsidRPr="00AF5720">
        <w:rPr>
          <w:rFonts w:ascii="Arial" w:eastAsia="Times New Roman" w:hAnsi="Arial" w:cs="Arial"/>
          <w:color w:val="000000"/>
          <w:lang w:val="en-GB"/>
        </w:rPr>
        <w:t>In addition to this it is important to note that racial profiling</w:t>
      </w:r>
      <w:r w:rsidRPr="00AF5720">
        <w:rPr>
          <w:rFonts w:ascii="Arial" w:hAnsi="Arial" w:cs="Arial"/>
          <w:color w:val="000000"/>
          <w:lang w:val="en-GB"/>
        </w:rPr>
        <w:t xml:space="preserve"> is not only reserved for black America, but forms an integral part of the Black British experience. In the 1970s and the 1980s ‘sus’ laws were derived from the Vagrancy Act 1824.</w:t>
      </w:r>
      <w:r w:rsidRPr="00AF5720">
        <w:rPr>
          <w:rStyle w:val="FootnoteReference"/>
          <w:rFonts w:ascii="Arial" w:hAnsi="Arial" w:cs="Arial"/>
          <w:color w:val="000000"/>
          <w:lang w:val="en-GB"/>
        </w:rPr>
        <w:footnoteReference w:id="31"/>
      </w:r>
      <w:r w:rsidRPr="00AF5720">
        <w:rPr>
          <w:rFonts w:ascii="Arial" w:hAnsi="Arial" w:cs="Arial"/>
          <w:color w:val="000000"/>
          <w:lang w:val="en-GB"/>
        </w:rPr>
        <w:t xml:space="preserve"> These laws gave police officers the power to stop and search persons who they felt were acting ‘suspiciously’. With this Black British</w:t>
      </w:r>
      <w:r w:rsidR="008347AF" w:rsidRPr="00AF5720">
        <w:rPr>
          <w:rFonts w:ascii="Arial" w:hAnsi="Arial" w:cs="Arial"/>
          <w:color w:val="000000"/>
          <w:lang w:val="en-GB"/>
        </w:rPr>
        <w:t xml:space="preserve"> </w:t>
      </w:r>
      <w:r w:rsidRPr="00AF5720">
        <w:rPr>
          <w:rFonts w:ascii="Arial" w:hAnsi="Arial" w:cs="Arial"/>
          <w:color w:val="000000"/>
          <w:lang w:val="en-GB"/>
        </w:rPr>
        <w:t>youths were disproportionately affected by these searches as a result of this idea that black youths required frequent monitoring and policing as they were seen as dubious by nature. In fact, the Metropolitan Chief of Police once stated in an interview that Jamaicans are constitutionally disorderly and disposed to be anti-authority.</w:t>
      </w:r>
      <w:r w:rsidRPr="00AF5720">
        <w:rPr>
          <w:rStyle w:val="FootnoteReference"/>
          <w:rFonts w:ascii="Arial" w:hAnsi="Arial" w:cs="Arial"/>
          <w:color w:val="000000"/>
          <w:lang w:val="en-GB"/>
        </w:rPr>
        <w:footnoteReference w:id="32"/>
      </w:r>
      <w:r w:rsidRPr="00AF5720">
        <w:rPr>
          <w:rFonts w:ascii="Arial" w:hAnsi="Arial" w:cs="Arial"/>
          <w:color w:val="000000"/>
          <w:lang w:val="en-GB"/>
        </w:rPr>
        <w:t xml:space="preserve">  </w:t>
      </w:r>
      <w:r w:rsidRPr="00AF5720">
        <w:rPr>
          <w:rFonts w:ascii="Arial" w:eastAsia="Times New Roman" w:hAnsi="Arial" w:cs="Arial"/>
          <w:color w:val="000000"/>
          <w:lang w:val="en-GB"/>
        </w:rPr>
        <w:t>Thus reinforcing this idea that</w:t>
      </w:r>
      <w:r w:rsidRPr="00AF5720">
        <w:rPr>
          <w:rFonts w:ascii="Arial" w:hAnsi="Arial" w:cs="Arial"/>
          <w:color w:val="000000"/>
          <w:lang w:val="en-GB"/>
        </w:rPr>
        <w:t xml:space="preserve"> policing is about maintaining a social order as well as a racial order.</w:t>
      </w:r>
      <w:r w:rsidRPr="00AF5720">
        <w:rPr>
          <w:rStyle w:val="FootnoteReference"/>
          <w:rFonts w:ascii="Arial" w:hAnsi="Arial" w:cs="Arial"/>
          <w:color w:val="000000"/>
          <w:lang w:val="en-GB"/>
        </w:rPr>
        <w:footnoteReference w:id="33"/>
      </w:r>
      <w:r w:rsidRPr="00AF5720">
        <w:rPr>
          <w:rFonts w:ascii="Arial" w:hAnsi="Arial" w:cs="Arial"/>
          <w:color w:val="000000"/>
          <w:lang w:val="en-GB"/>
        </w:rPr>
        <w:t xml:space="preserve"> </w:t>
      </w:r>
    </w:p>
    <w:p w14:paraId="5216F7A3" w14:textId="77777777" w:rsidR="00347ECF" w:rsidRPr="00AF5720" w:rsidRDefault="00347ECF" w:rsidP="00395A64">
      <w:pPr>
        <w:spacing w:line="360" w:lineRule="auto"/>
        <w:jc w:val="both"/>
        <w:rPr>
          <w:rFonts w:ascii="Arial" w:hAnsi="Arial" w:cs="Arial"/>
          <w:color w:val="000000"/>
          <w:lang w:val="en-GB"/>
        </w:rPr>
      </w:pPr>
    </w:p>
    <w:p w14:paraId="562702F4"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Surveillance by Private Citizens</w:t>
      </w:r>
    </w:p>
    <w:p w14:paraId="31A92335" w14:textId="392EEC45"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Arguably,</w:t>
      </w:r>
      <w:r w:rsidRPr="00AF5720">
        <w:rPr>
          <w:rFonts w:ascii="Arial" w:eastAsia="Times New Roman" w:hAnsi="Arial" w:cs="Arial"/>
          <w:color w:val="000000"/>
          <w:lang w:val="en-GB"/>
        </w:rPr>
        <w:t xml:space="preserve"> </w:t>
      </w:r>
      <w:r w:rsidRPr="00AF5720">
        <w:rPr>
          <w:rFonts w:ascii="Arial" w:hAnsi="Arial" w:cs="Arial"/>
          <w:color w:val="000000"/>
          <w:lang w:val="en-GB"/>
        </w:rPr>
        <w:t>race is a social construct which requires continuous oversite.</w:t>
      </w:r>
      <w:r w:rsidRPr="00AF5720">
        <w:rPr>
          <w:rStyle w:val="FootnoteReference"/>
          <w:rFonts w:ascii="Arial" w:hAnsi="Arial" w:cs="Arial"/>
          <w:color w:val="000000"/>
          <w:lang w:val="en-GB"/>
        </w:rPr>
        <w:footnoteReference w:id="34"/>
      </w:r>
      <w:r w:rsidRPr="00AF5720">
        <w:rPr>
          <w:rFonts w:ascii="Arial" w:hAnsi="Arial" w:cs="Arial"/>
          <w:color w:val="000000"/>
          <w:lang w:val="en-GB"/>
        </w:rPr>
        <w:t xml:space="preserve"> And this oversite is not only practiced by persons in positions of authority but also by persons in colour of authority.</w:t>
      </w:r>
      <w:r w:rsidRPr="00AF5720">
        <w:rPr>
          <w:rStyle w:val="FootnoteReference"/>
          <w:rFonts w:ascii="Arial" w:hAnsi="Arial" w:cs="Arial"/>
          <w:color w:val="000000"/>
          <w:lang w:val="en-GB"/>
        </w:rPr>
        <w:footnoteReference w:id="35"/>
      </w:r>
      <w:r w:rsidRPr="00AF5720">
        <w:rPr>
          <w:rFonts w:ascii="Arial" w:hAnsi="Arial" w:cs="Arial"/>
          <w:color w:val="000000"/>
          <w:lang w:val="en-GB"/>
        </w:rPr>
        <w:t xml:space="preserve"> This </w:t>
      </w:r>
      <w:r w:rsidR="004B1F01" w:rsidRPr="00AF5720">
        <w:rPr>
          <w:rFonts w:ascii="Arial" w:hAnsi="Arial" w:cs="Arial"/>
          <w:color w:val="000000"/>
          <w:lang w:val="en-GB"/>
        </w:rPr>
        <w:t>term ‘</w:t>
      </w:r>
      <w:r w:rsidRPr="00AF5720">
        <w:rPr>
          <w:rFonts w:ascii="Arial" w:hAnsi="Arial" w:cs="Arial"/>
          <w:color w:val="000000"/>
          <w:lang w:val="en-GB"/>
        </w:rPr>
        <w:t>colour of authority</w:t>
      </w:r>
      <w:r w:rsidR="004B1F01" w:rsidRPr="00AF5720">
        <w:rPr>
          <w:rFonts w:ascii="Arial" w:hAnsi="Arial" w:cs="Arial"/>
          <w:color w:val="000000"/>
          <w:lang w:val="en-GB"/>
        </w:rPr>
        <w:t>’</w:t>
      </w:r>
      <w:r w:rsidRPr="00AF5720">
        <w:rPr>
          <w:rFonts w:ascii="Arial" w:hAnsi="Arial" w:cs="Arial"/>
          <w:color w:val="000000"/>
          <w:lang w:val="en-GB"/>
        </w:rPr>
        <w:t xml:space="preserve"> refers to regular people whose authoritative power is not granted by the state, but instead their power to police black bodies is derived from their white privilege. As explained by Henderson and Jefferson Jones, ‘</w:t>
      </w:r>
      <w:r w:rsidRPr="00AF5720">
        <w:rPr>
          <w:rFonts w:ascii="Arial" w:eastAsia="Times New Roman" w:hAnsi="Arial" w:cs="Arial"/>
          <w:color w:val="000000"/>
          <w:lang w:val="en-GB"/>
        </w:rPr>
        <w:t>Black people, in their very embodiment act as undesirable “sensational subjects” and thus may constitute a nuisance</w:t>
      </w:r>
      <w:r w:rsidRPr="00AF5720">
        <w:rPr>
          <w:rFonts w:ascii="Arial" w:hAnsi="Arial" w:cs="Arial"/>
          <w:color w:val="000000"/>
          <w:lang w:val="en-GB"/>
        </w:rPr>
        <w:t>.</w:t>
      </w:r>
      <w:r w:rsidR="004B1F01" w:rsidRPr="00AF5720">
        <w:rPr>
          <w:rFonts w:ascii="Arial" w:hAnsi="Arial" w:cs="Arial"/>
          <w:color w:val="000000"/>
          <w:lang w:val="en-GB"/>
        </w:rPr>
        <w:t>’</w:t>
      </w:r>
      <w:r w:rsidRPr="00AF5720">
        <w:rPr>
          <w:rStyle w:val="FootnoteReference"/>
          <w:rFonts w:ascii="Arial" w:hAnsi="Arial" w:cs="Arial"/>
          <w:color w:val="000000"/>
          <w:lang w:val="en-GB"/>
        </w:rPr>
        <w:footnoteReference w:id="36"/>
      </w:r>
      <w:r w:rsidRPr="00AF5720">
        <w:rPr>
          <w:rFonts w:ascii="Arial" w:hAnsi="Arial" w:cs="Arial"/>
          <w:color w:val="000000"/>
          <w:lang w:val="en-GB"/>
        </w:rPr>
        <w:t xml:space="preserve">  As such black bodies are subjected to constant surveillance by private citizens as their physical presence</w:t>
      </w:r>
      <w:r w:rsidR="004B1F01" w:rsidRPr="00AF5720">
        <w:rPr>
          <w:rFonts w:ascii="Arial" w:hAnsi="Arial" w:cs="Arial"/>
          <w:color w:val="000000"/>
          <w:lang w:val="en-GB"/>
        </w:rPr>
        <w:t xml:space="preserve"> </w:t>
      </w:r>
      <w:r w:rsidRPr="00AF5720">
        <w:rPr>
          <w:rFonts w:ascii="Arial" w:hAnsi="Arial" w:cs="Arial"/>
          <w:color w:val="000000"/>
          <w:lang w:val="en-GB"/>
        </w:rPr>
        <w:t>is seen as threatening to white spaces.</w:t>
      </w:r>
    </w:p>
    <w:p w14:paraId="40B8768E" w14:textId="77777777" w:rsidR="00347ECF" w:rsidRPr="00AF5720" w:rsidRDefault="00347ECF" w:rsidP="00395A64">
      <w:pPr>
        <w:spacing w:line="360" w:lineRule="auto"/>
        <w:jc w:val="both"/>
        <w:rPr>
          <w:rFonts w:ascii="Arial" w:eastAsia="Times New Roman" w:hAnsi="Arial" w:cs="Arial"/>
          <w:color w:val="000000"/>
          <w:lang w:val="en-GB"/>
        </w:rPr>
      </w:pPr>
    </w:p>
    <w:p w14:paraId="7FA8F84E" w14:textId="149F3DFA" w:rsidR="00347ECF" w:rsidRPr="00AF5720" w:rsidRDefault="00347ECF" w:rsidP="00395A64">
      <w:pPr>
        <w:spacing w:line="360" w:lineRule="auto"/>
        <w:jc w:val="both"/>
        <w:rPr>
          <w:rFonts w:ascii="Arial" w:hAnsi="Arial" w:cs="Arial"/>
          <w:color w:val="000000"/>
          <w:lang w:val="en-GB"/>
        </w:rPr>
      </w:pPr>
      <w:r w:rsidRPr="00AF5720">
        <w:rPr>
          <w:rFonts w:ascii="Arial" w:eastAsia="Times New Roman" w:hAnsi="Arial" w:cs="Arial"/>
          <w:color w:val="000000"/>
          <w:lang w:val="en-GB"/>
        </w:rPr>
        <w:t>Similar to the history of surveillance by law enforcement, the practice of monitoring black people can be traced back to the antebellum period where the policing of slaves was a collective responsibility of white citizens. Here private citizens known as citizen watchmen aided the slave patrollers in enforcing laws which governed the conduct of black people.</w:t>
      </w:r>
      <w:r w:rsidRPr="00AF5720">
        <w:rPr>
          <w:rStyle w:val="FootnoteReference"/>
          <w:rFonts w:ascii="Arial" w:eastAsia="Times New Roman" w:hAnsi="Arial" w:cs="Arial"/>
          <w:color w:val="000000"/>
          <w:lang w:val="en-GB"/>
        </w:rPr>
        <w:footnoteReference w:id="37"/>
      </w:r>
      <w:r w:rsidRPr="00AF5720">
        <w:rPr>
          <w:rFonts w:ascii="Arial" w:eastAsia="Times New Roman" w:hAnsi="Arial" w:cs="Arial"/>
          <w:color w:val="000000"/>
          <w:lang w:val="en-GB"/>
        </w:rPr>
        <w:t xml:space="preserve"> And </w:t>
      </w:r>
      <w:proofErr w:type="gramStart"/>
      <w:r w:rsidRPr="00AF5720">
        <w:rPr>
          <w:rFonts w:ascii="Arial" w:eastAsia="Times New Roman" w:hAnsi="Arial" w:cs="Arial"/>
          <w:color w:val="000000"/>
          <w:lang w:val="en-GB"/>
        </w:rPr>
        <w:t>although  slavery</w:t>
      </w:r>
      <w:proofErr w:type="gramEnd"/>
      <w:r w:rsidRPr="00AF5720">
        <w:rPr>
          <w:rFonts w:ascii="Arial" w:eastAsia="Times New Roman" w:hAnsi="Arial" w:cs="Arial"/>
          <w:color w:val="000000"/>
          <w:lang w:val="en-GB"/>
        </w:rPr>
        <w:t xml:space="preserve"> has been abolished, in present day the practice of monitoring black bodies is so prevalent</w:t>
      </w:r>
      <w:r w:rsidRPr="00AF5720">
        <w:rPr>
          <w:rFonts w:ascii="Arial" w:hAnsi="Arial" w:cs="Arial"/>
          <w:color w:val="000000"/>
          <w:lang w:val="en-GB"/>
        </w:rPr>
        <w:t>, it seems as though every black person has their own personal and constant overseer.</w:t>
      </w:r>
      <w:r w:rsidRPr="00AF5720">
        <w:rPr>
          <w:rStyle w:val="FootnoteReference"/>
          <w:rFonts w:ascii="Arial" w:hAnsi="Arial" w:cs="Arial"/>
          <w:color w:val="000000"/>
          <w:lang w:val="en-GB"/>
        </w:rPr>
        <w:footnoteReference w:id="38"/>
      </w:r>
    </w:p>
    <w:p w14:paraId="3C19498E" w14:textId="77777777" w:rsidR="004B1F01" w:rsidRPr="00AF5720" w:rsidRDefault="004B1F01" w:rsidP="00395A64">
      <w:pPr>
        <w:spacing w:line="360" w:lineRule="auto"/>
        <w:jc w:val="both"/>
        <w:rPr>
          <w:rFonts w:ascii="Arial" w:eastAsia="Times New Roman" w:hAnsi="Arial" w:cs="Arial"/>
          <w:color w:val="000000"/>
          <w:lang w:val="en-GB"/>
        </w:rPr>
      </w:pPr>
    </w:p>
    <w:p w14:paraId="104AB68F" w14:textId="335785C7"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A study found that black customers in retail stores were constantly monitored as they were more likely to be seen as suspicious when compared to their white counterparts.</w:t>
      </w:r>
      <w:r w:rsidRPr="00AF5720">
        <w:rPr>
          <w:rStyle w:val="FootnoteReference"/>
          <w:rFonts w:ascii="Arial" w:hAnsi="Arial" w:cs="Arial"/>
          <w:color w:val="000000"/>
          <w:lang w:val="en-GB"/>
        </w:rPr>
        <w:footnoteReference w:id="39"/>
      </w:r>
      <w:r w:rsidRPr="00AF5720">
        <w:rPr>
          <w:rFonts w:ascii="Arial" w:hAnsi="Arial" w:cs="Arial"/>
          <w:color w:val="000000"/>
          <w:lang w:val="en-GB"/>
        </w:rPr>
        <w:t xml:space="preserve"> The frequency of these incidences has resulted in the development of phrases such as ‘shopping while black’, which is used to describe the tendency of white people to monitor black people as they are automatically seen as suspects.</w:t>
      </w:r>
      <w:r w:rsidRPr="00AF5720">
        <w:rPr>
          <w:rStyle w:val="FootnoteReference"/>
          <w:rFonts w:ascii="Arial" w:hAnsi="Arial" w:cs="Arial"/>
          <w:color w:val="000000"/>
          <w:lang w:val="en-GB"/>
        </w:rPr>
        <w:footnoteReference w:id="40"/>
      </w:r>
    </w:p>
    <w:p w14:paraId="1D4A46EC" w14:textId="77777777" w:rsidR="00347ECF" w:rsidRPr="00AF5720" w:rsidRDefault="00347ECF" w:rsidP="00395A64">
      <w:pPr>
        <w:spacing w:line="360" w:lineRule="auto"/>
        <w:jc w:val="both"/>
        <w:rPr>
          <w:rFonts w:ascii="Arial" w:hAnsi="Arial" w:cs="Arial"/>
          <w:color w:val="000000"/>
          <w:lang w:val="en-GB"/>
        </w:rPr>
      </w:pPr>
    </w:p>
    <w:p w14:paraId="458F7D56" w14:textId="53AB3616" w:rsidR="00347ECF" w:rsidRPr="00AF5720" w:rsidRDefault="00347ECF" w:rsidP="00395A64">
      <w:pPr>
        <w:spacing w:line="360" w:lineRule="auto"/>
        <w:jc w:val="both"/>
        <w:rPr>
          <w:rFonts w:ascii="Arial" w:eastAsia="Times New Roman" w:hAnsi="Arial" w:cs="Arial"/>
          <w:color w:val="000000"/>
          <w:lang w:val="en-GB"/>
        </w:rPr>
      </w:pPr>
      <w:r w:rsidRPr="00AF5720">
        <w:rPr>
          <w:rFonts w:ascii="Arial" w:hAnsi="Arial" w:cs="Arial"/>
          <w:color w:val="000000"/>
          <w:lang w:val="en-GB"/>
        </w:rPr>
        <w:t xml:space="preserve">In addition to this, </w:t>
      </w:r>
      <w:r w:rsidRPr="00AF5720">
        <w:rPr>
          <w:rFonts w:ascii="Arial" w:eastAsia="Times New Roman" w:hAnsi="Arial" w:cs="Arial"/>
          <w:color w:val="000000"/>
          <w:lang w:val="en-GB"/>
        </w:rPr>
        <w:t>the constant monitoring of black bodies can be seen through the numerous instances where white people have made 911 reports on black people for simply existing. For instance</w:t>
      </w:r>
      <w:r w:rsidR="004B1F01" w:rsidRPr="00AF5720">
        <w:rPr>
          <w:rFonts w:ascii="Arial" w:eastAsia="Times New Roman" w:hAnsi="Arial" w:cs="Arial"/>
          <w:color w:val="000000"/>
          <w:lang w:val="en-GB"/>
        </w:rPr>
        <w:t>,</w:t>
      </w:r>
      <w:r w:rsidRPr="00AF5720">
        <w:rPr>
          <w:rFonts w:ascii="Arial" w:eastAsia="Times New Roman" w:hAnsi="Arial" w:cs="Arial"/>
          <w:color w:val="000000"/>
          <w:lang w:val="en-GB"/>
        </w:rPr>
        <w:t xml:space="preserve"> in May 2020, a white woman called the police on a black man because he told her to follow park rules.</w:t>
      </w:r>
      <w:r w:rsidRPr="00AF5720">
        <w:rPr>
          <w:rStyle w:val="FootnoteReference"/>
          <w:rFonts w:ascii="Arial" w:eastAsia="Times New Roman" w:hAnsi="Arial" w:cs="Arial"/>
          <w:color w:val="000000"/>
          <w:lang w:val="en-GB"/>
        </w:rPr>
        <w:footnoteReference w:id="41"/>
      </w:r>
      <w:r w:rsidRPr="00AF5720">
        <w:rPr>
          <w:rFonts w:ascii="Arial" w:eastAsia="Times New Roman" w:hAnsi="Arial" w:cs="Arial"/>
          <w:color w:val="000000"/>
          <w:lang w:val="en-GB"/>
        </w:rPr>
        <w:t xml:space="preserve"> Another example of this would be the case of Michel</w:t>
      </w:r>
      <w:r w:rsidR="0081217D" w:rsidRPr="00AF5720">
        <w:rPr>
          <w:rFonts w:ascii="Arial" w:eastAsia="Times New Roman" w:hAnsi="Arial" w:cs="Arial"/>
          <w:color w:val="000000"/>
          <w:lang w:val="en-GB"/>
        </w:rPr>
        <w:t>le</w:t>
      </w:r>
      <w:r w:rsidRPr="00AF5720">
        <w:rPr>
          <w:rFonts w:ascii="Arial" w:eastAsia="Times New Roman" w:hAnsi="Arial" w:cs="Arial"/>
          <w:color w:val="000000"/>
          <w:lang w:val="en-GB"/>
        </w:rPr>
        <w:t xml:space="preserve"> Snider, a white woman who called the police on black people for barbequing with a charcoal grill.</w:t>
      </w:r>
      <w:r w:rsidRPr="00AF5720">
        <w:rPr>
          <w:rStyle w:val="FootnoteReference"/>
          <w:rFonts w:ascii="Arial" w:eastAsia="Times New Roman" w:hAnsi="Arial" w:cs="Arial"/>
          <w:color w:val="000000"/>
          <w:lang w:val="en-GB"/>
        </w:rPr>
        <w:footnoteReference w:id="42"/>
      </w:r>
      <w:r w:rsidRPr="00AF5720">
        <w:rPr>
          <w:rFonts w:ascii="Arial" w:eastAsia="Times New Roman" w:hAnsi="Arial" w:cs="Arial"/>
          <w:color w:val="000000"/>
          <w:lang w:val="en-GB"/>
        </w:rPr>
        <w:t xml:space="preserve">  </w:t>
      </w:r>
    </w:p>
    <w:p w14:paraId="37BF74F5" w14:textId="77777777" w:rsidR="0081217D" w:rsidRPr="00AF5720" w:rsidRDefault="0081217D" w:rsidP="00395A64">
      <w:pPr>
        <w:spacing w:line="360" w:lineRule="auto"/>
        <w:jc w:val="both"/>
        <w:rPr>
          <w:rFonts w:ascii="Arial" w:hAnsi="Arial" w:cs="Arial"/>
          <w:color w:val="000000"/>
          <w:lang w:val="en-GB"/>
        </w:rPr>
      </w:pPr>
    </w:p>
    <w:p w14:paraId="2CC82F86" w14:textId="4FF6CF36"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Additionally, </w:t>
      </w:r>
      <w:r w:rsidR="0081217D" w:rsidRPr="00AF5720">
        <w:rPr>
          <w:rFonts w:ascii="Arial" w:hAnsi="Arial" w:cs="Arial"/>
          <w:color w:val="000000"/>
          <w:lang w:val="en-GB"/>
        </w:rPr>
        <w:t>i</w:t>
      </w:r>
      <w:r w:rsidRPr="00AF5720">
        <w:rPr>
          <w:rFonts w:ascii="Arial" w:hAnsi="Arial" w:cs="Arial"/>
          <w:color w:val="000000"/>
          <w:lang w:val="en-GB"/>
        </w:rPr>
        <w:t xml:space="preserve">n February 2020, </w:t>
      </w:r>
      <w:proofErr w:type="spellStart"/>
      <w:r w:rsidRPr="00AF5720">
        <w:rPr>
          <w:rFonts w:ascii="Arial" w:hAnsi="Arial" w:cs="Arial"/>
          <w:color w:val="000000"/>
          <w:lang w:val="en-GB"/>
        </w:rPr>
        <w:t>Ahmaud</w:t>
      </w:r>
      <w:proofErr w:type="spellEnd"/>
      <w:r w:rsidRPr="00AF5720">
        <w:rPr>
          <w:rFonts w:ascii="Arial" w:hAnsi="Arial" w:cs="Arial"/>
          <w:color w:val="000000"/>
          <w:lang w:val="en-GB"/>
        </w:rPr>
        <w:t xml:space="preserve"> </w:t>
      </w:r>
      <w:proofErr w:type="spellStart"/>
      <w:r w:rsidRPr="00AF5720">
        <w:rPr>
          <w:rFonts w:ascii="Arial" w:hAnsi="Arial" w:cs="Arial"/>
          <w:color w:val="000000"/>
          <w:lang w:val="en-GB"/>
        </w:rPr>
        <w:t>Arbery</w:t>
      </w:r>
      <w:proofErr w:type="spellEnd"/>
      <w:r w:rsidRPr="00AF5720">
        <w:rPr>
          <w:rFonts w:ascii="Arial" w:hAnsi="Arial" w:cs="Arial"/>
          <w:color w:val="000000"/>
          <w:lang w:val="en-GB"/>
        </w:rPr>
        <w:t xml:space="preserve"> was shot whilst taking a jog. He was followed by two armed ‘concerned’ neighbours who believed that he looked like the ‘suspect’ who had carried out the alleged break</w:t>
      </w:r>
      <w:r w:rsidR="0081217D" w:rsidRPr="00AF5720">
        <w:rPr>
          <w:rFonts w:ascii="Arial" w:hAnsi="Arial" w:cs="Arial"/>
          <w:color w:val="000000"/>
          <w:lang w:val="en-GB"/>
        </w:rPr>
        <w:t>-</w:t>
      </w:r>
      <w:r w:rsidRPr="00AF5720">
        <w:rPr>
          <w:rFonts w:ascii="Arial" w:hAnsi="Arial" w:cs="Arial"/>
          <w:color w:val="000000"/>
          <w:lang w:val="en-GB"/>
        </w:rPr>
        <w:t>ins in the neighbourhood.</w:t>
      </w:r>
      <w:r w:rsidRPr="00AF5720">
        <w:rPr>
          <w:rStyle w:val="FootnoteReference"/>
          <w:rFonts w:ascii="Arial" w:hAnsi="Arial" w:cs="Arial"/>
          <w:color w:val="000000"/>
          <w:lang w:val="en-GB"/>
        </w:rPr>
        <w:footnoteReference w:id="43"/>
      </w:r>
      <w:r w:rsidRPr="00AF5720">
        <w:rPr>
          <w:rFonts w:ascii="Arial" w:hAnsi="Arial" w:cs="Arial"/>
          <w:color w:val="000000"/>
          <w:lang w:val="en-GB"/>
        </w:rPr>
        <w:t xml:space="preserve"> Essentially, through the white Gaze, </w:t>
      </w:r>
      <w:proofErr w:type="spellStart"/>
      <w:r w:rsidRPr="00AF5720">
        <w:rPr>
          <w:rFonts w:ascii="Arial" w:hAnsi="Arial" w:cs="Arial"/>
          <w:color w:val="000000"/>
          <w:lang w:val="en-GB"/>
        </w:rPr>
        <w:t>Ahmaud</w:t>
      </w:r>
      <w:proofErr w:type="spellEnd"/>
      <w:r w:rsidRPr="00AF5720">
        <w:rPr>
          <w:rFonts w:ascii="Arial" w:hAnsi="Arial" w:cs="Arial"/>
          <w:color w:val="000000"/>
          <w:lang w:val="en-GB"/>
        </w:rPr>
        <w:t xml:space="preserve"> </w:t>
      </w:r>
      <w:proofErr w:type="spellStart"/>
      <w:r w:rsidRPr="00AF5720">
        <w:rPr>
          <w:rFonts w:ascii="Arial" w:hAnsi="Arial" w:cs="Arial"/>
          <w:color w:val="000000"/>
          <w:lang w:val="en-GB"/>
        </w:rPr>
        <w:t>Arbery</w:t>
      </w:r>
      <w:proofErr w:type="spellEnd"/>
      <w:r w:rsidRPr="00AF5720">
        <w:rPr>
          <w:rFonts w:ascii="Arial" w:hAnsi="Arial" w:cs="Arial"/>
          <w:color w:val="000000"/>
          <w:lang w:val="en-GB"/>
        </w:rPr>
        <w:t xml:space="preserve"> was seen as a suspect simply because of the colour of his skin. In actuality, these vigilante practices and constant 911 reports made by white people </w:t>
      </w:r>
      <w:r w:rsidR="0081217D" w:rsidRPr="00AF5720">
        <w:rPr>
          <w:rFonts w:ascii="Arial" w:hAnsi="Arial" w:cs="Arial"/>
          <w:color w:val="000000"/>
          <w:lang w:val="en-GB"/>
        </w:rPr>
        <w:t xml:space="preserve">are </w:t>
      </w:r>
      <w:r w:rsidRPr="00AF5720">
        <w:rPr>
          <w:rFonts w:ascii="Arial" w:hAnsi="Arial" w:cs="Arial"/>
          <w:color w:val="000000"/>
          <w:lang w:val="en-GB"/>
        </w:rPr>
        <w:t xml:space="preserve">not based on the accuracy of their claims. Instead, </w:t>
      </w:r>
      <w:r w:rsidR="0081217D" w:rsidRPr="00AF5720">
        <w:rPr>
          <w:rFonts w:ascii="Arial" w:hAnsi="Arial" w:cs="Arial"/>
          <w:color w:val="000000"/>
          <w:lang w:val="en-GB"/>
        </w:rPr>
        <w:t xml:space="preserve">they </w:t>
      </w:r>
      <w:r w:rsidRPr="00AF5720">
        <w:rPr>
          <w:rFonts w:ascii="Arial" w:hAnsi="Arial" w:cs="Arial"/>
          <w:color w:val="000000"/>
          <w:lang w:val="en-GB"/>
        </w:rPr>
        <w:t xml:space="preserve">demonstrate what James Baldwin describes as </w:t>
      </w:r>
      <w:r w:rsidR="0081217D" w:rsidRPr="00AF5720">
        <w:rPr>
          <w:rFonts w:ascii="Arial" w:hAnsi="Arial" w:cs="Arial"/>
          <w:color w:val="000000"/>
          <w:lang w:val="en-GB"/>
        </w:rPr>
        <w:t>‘</w:t>
      </w:r>
      <w:r w:rsidRPr="00AF5720">
        <w:rPr>
          <w:rFonts w:ascii="Arial" w:hAnsi="Arial" w:cs="Arial"/>
          <w:color w:val="000000"/>
          <w:lang w:val="en-GB"/>
        </w:rPr>
        <w:t>a guilty white imagination</w:t>
      </w:r>
      <w:r w:rsidR="0081217D" w:rsidRPr="00AF5720">
        <w:rPr>
          <w:rFonts w:ascii="Arial" w:hAnsi="Arial" w:cs="Arial"/>
          <w:color w:val="000000"/>
          <w:lang w:val="en-GB"/>
        </w:rPr>
        <w:t>’</w:t>
      </w:r>
      <w:r w:rsidRPr="00AF5720">
        <w:rPr>
          <w:rFonts w:ascii="Arial" w:hAnsi="Arial" w:cs="Arial"/>
          <w:color w:val="000000"/>
          <w:lang w:val="en-GB"/>
        </w:rPr>
        <w:t>.</w:t>
      </w:r>
      <w:r w:rsidRPr="00AF5720">
        <w:rPr>
          <w:rStyle w:val="FootnoteReference"/>
          <w:rFonts w:ascii="Arial" w:hAnsi="Arial" w:cs="Arial"/>
          <w:color w:val="000000"/>
          <w:lang w:val="en-GB"/>
        </w:rPr>
        <w:footnoteReference w:id="44"/>
      </w:r>
      <w:r w:rsidRPr="00AF5720">
        <w:rPr>
          <w:rFonts w:ascii="Arial" w:hAnsi="Arial" w:cs="Arial"/>
          <w:color w:val="000000"/>
          <w:lang w:val="en-GB"/>
        </w:rPr>
        <w:t xml:space="preserve"> T</w:t>
      </w:r>
      <w:r w:rsidRPr="00AF5720">
        <w:rPr>
          <w:rFonts w:ascii="Arial" w:eastAsia="Times New Roman" w:hAnsi="Arial" w:cs="Arial"/>
          <w:color w:val="000000"/>
          <w:lang w:val="en-GB"/>
        </w:rPr>
        <w:t>he practice of constantly monitoring the activities of black persons is based on fear</w:t>
      </w:r>
      <w:r w:rsidR="0081217D" w:rsidRPr="00AF5720">
        <w:rPr>
          <w:rFonts w:ascii="Arial" w:eastAsia="Times New Roman" w:hAnsi="Arial" w:cs="Arial"/>
          <w:color w:val="000000"/>
          <w:lang w:val="en-GB"/>
        </w:rPr>
        <w:t>,</w:t>
      </w:r>
      <w:r w:rsidRPr="00AF5720">
        <w:rPr>
          <w:rFonts w:ascii="Arial" w:eastAsia="Times New Roman" w:hAnsi="Arial" w:cs="Arial"/>
          <w:color w:val="000000"/>
          <w:lang w:val="en-GB"/>
        </w:rPr>
        <w:t xml:space="preserve"> and this fear is hidden in a deep sense of guilt due to their own history of violence.</w:t>
      </w:r>
      <w:r w:rsidRPr="00AF5720">
        <w:rPr>
          <w:rStyle w:val="FootnoteReference"/>
          <w:rFonts w:ascii="Arial" w:eastAsia="Times New Roman" w:hAnsi="Arial" w:cs="Arial"/>
          <w:color w:val="000000"/>
          <w:lang w:val="en-GB"/>
        </w:rPr>
        <w:footnoteReference w:id="45"/>
      </w:r>
      <w:r w:rsidRPr="00AF5720">
        <w:rPr>
          <w:rFonts w:ascii="Arial" w:eastAsia="Times New Roman" w:hAnsi="Arial" w:cs="Arial"/>
          <w:color w:val="000000"/>
          <w:lang w:val="en-GB"/>
        </w:rPr>
        <w:t xml:space="preserve"> As such, whiteness is a false claim on innocence which is dependent on the demonization of blackness</w:t>
      </w:r>
      <w:r w:rsidR="005B765E" w:rsidRPr="00AF5720">
        <w:rPr>
          <w:rFonts w:ascii="Arial" w:eastAsia="Times New Roman" w:hAnsi="Arial" w:cs="Arial"/>
          <w:color w:val="000000"/>
          <w:lang w:val="en-GB"/>
        </w:rPr>
        <w:t xml:space="preserve">, which </w:t>
      </w:r>
      <w:r w:rsidR="0081217D" w:rsidRPr="00AF5720">
        <w:rPr>
          <w:rFonts w:ascii="Arial" w:hAnsi="Arial" w:cs="Arial"/>
          <w:color w:val="000000"/>
          <w:lang w:val="en-GB"/>
        </w:rPr>
        <w:t>reinforc</w:t>
      </w:r>
      <w:r w:rsidR="005B765E" w:rsidRPr="00AF5720">
        <w:rPr>
          <w:rFonts w:ascii="Arial" w:hAnsi="Arial" w:cs="Arial"/>
          <w:color w:val="000000"/>
          <w:lang w:val="en-GB"/>
        </w:rPr>
        <w:t>es</w:t>
      </w:r>
      <w:r w:rsidR="0081217D" w:rsidRPr="00AF5720">
        <w:rPr>
          <w:rFonts w:ascii="Arial" w:hAnsi="Arial" w:cs="Arial"/>
          <w:color w:val="000000"/>
          <w:lang w:val="en-GB"/>
        </w:rPr>
        <w:t xml:space="preserve"> </w:t>
      </w:r>
      <w:r w:rsidR="005B765E" w:rsidRPr="00AF5720">
        <w:rPr>
          <w:rFonts w:ascii="Arial" w:hAnsi="Arial" w:cs="Arial"/>
          <w:color w:val="000000"/>
          <w:lang w:val="en-GB"/>
        </w:rPr>
        <w:t xml:space="preserve">the </w:t>
      </w:r>
      <w:r w:rsidR="0081217D" w:rsidRPr="00AF5720">
        <w:rPr>
          <w:rFonts w:ascii="Arial" w:hAnsi="Arial" w:cs="Arial"/>
          <w:color w:val="000000"/>
          <w:lang w:val="en-GB"/>
        </w:rPr>
        <w:t>idea that surveillance is structured by racism and antiblackness</w:t>
      </w:r>
      <w:r w:rsidR="0081217D" w:rsidRPr="00AF5720">
        <w:rPr>
          <w:rFonts w:ascii="Arial" w:hAnsi="Arial" w:cs="Arial"/>
          <w:color w:val="000000"/>
          <w:lang w:val="en-GB"/>
        </w:rPr>
        <w:t>.</w:t>
      </w:r>
      <w:r w:rsidR="0081217D" w:rsidRPr="00AF5720">
        <w:rPr>
          <w:rStyle w:val="FootnoteReference"/>
          <w:rFonts w:ascii="Arial" w:eastAsia="Times New Roman" w:hAnsi="Arial" w:cs="Arial"/>
          <w:color w:val="000000"/>
          <w:lang w:val="en-GB"/>
        </w:rPr>
        <w:t xml:space="preserve"> </w:t>
      </w:r>
      <w:r w:rsidRPr="00AF5720">
        <w:rPr>
          <w:rStyle w:val="FootnoteReference"/>
          <w:rFonts w:ascii="Arial" w:eastAsia="Times New Roman" w:hAnsi="Arial" w:cs="Arial"/>
          <w:color w:val="000000"/>
          <w:lang w:val="en-GB"/>
        </w:rPr>
        <w:footnoteReference w:id="46"/>
      </w:r>
      <w:r w:rsidRPr="00AF5720">
        <w:rPr>
          <w:rFonts w:ascii="Arial" w:hAnsi="Arial" w:cs="Arial"/>
          <w:color w:val="000000"/>
          <w:lang w:val="en-GB"/>
        </w:rPr>
        <w:t xml:space="preserve"> </w:t>
      </w:r>
    </w:p>
    <w:p w14:paraId="16D3F502" w14:textId="77777777" w:rsidR="00347ECF" w:rsidRPr="00AF5720" w:rsidRDefault="00347ECF" w:rsidP="00395A64">
      <w:pPr>
        <w:spacing w:line="360" w:lineRule="auto"/>
        <w:jc w:val="both"/>
        <w:rPr>
          <w:rFonts w:ascii="Arial" w:hAnsi="Arial" w:cs="Arial"/>
          <w:color w:val="000000"/>
          <w:lang w:val="en-GB"/>
        </w:rPr>
      </w:pPr>
    </w:p>
    <w:p w14:paraId="5C6B1296" w14:textId="7783D2E5"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These examples demonstrate how the white gaze function</w:t>
      </w:r>
      <w:r w:rsidR="005B765E" w:rsidRPr="00AF5720">
        <w:rPr>
          <w:rFonts w:ascii="Arial" w:hAnsi="Arial" w:cs="Arial"/>
          <w:color w:val="000000"/>
          <w:lang w:val="en-GB"/>
        </w:rPr>
        <w:t>s</w:t>
      </w:r>
      <w:r w:rsidRPr="00AF5720">
        <w:rPr>
          <w:rFonts w:ascii="Arial" w:hAnsi="Arial" w:cs="Arial"/>
          <w:color w:val="000000"/>
          <w:lang w:val="en-GB"/>
        </w:rPr>
        <w:t xml:space="preserve"> as the </w:t>
      </w:r>
      <w:proofErr w:type="spellStart"/>
      <w:r w:rsidRPr="00AF5720">
        <w:rPr>
          <w:rFonts w:ascii="Arial" w:hAnsi="Arial" w:cs="Arial"/>
          <w:color w:val="000000"/>
          <w:lang w:val="en-GB"/>
        </w:rPr>
        <w:t>surveil</w:t>
      </w:r>
      <w:r w:rsidR="005B765E" w:rsidRPr="00AF5720">
        <w:rPr>
          <w:rFonts w:ascii="Arial" w:hAnsi="Arial" w:cs="Arial"/>
          <w:color w:val="000000"/>
          <w:lang w:val="en-GB"/>
        </w:rPr>
        <w:t>l</w:t>
      </w:r>
      <w:r w:rsidRPr="00AF5720">
        <w:rPr>
          <w:rFonts w:ascii="Arial" w:hAnsi="Arial" w:cs="Arial"/>
          <w:color w:val="000000"/>
          <w:lang w:val="en-GB"/>
        </w:rPr>
        <w:t>ing</w:t>
      </w:r>
      <w:proofErr w:type="spellEnd"/>
      <w:r w:rsidR="005B765E" w:rsidRPr="00AF5720">
        <w:rPr>
          <w:rFonts w:ascii="Arial" w:hAnsi="Arial" w:cs="Arial"/>
          <w:color w:val="000000"/>
          <w:lang w:val="en-GB"/>
        </w:rPr>
        <w:t xml:space="preserve"> </w:t>
      </w:r>
      <w:r w:rsidRPr="00AF5720">
        <w:rPr>
          <w:rFonts w:ascii="Arial" w:hAnsi="Arial" w:cs="Arial"/>
          <w:color w:val="000000"/>
          <w:lang w:val="en-GB"/>
        </w:rPr>
        <w:t xml:space="preserve">class.  However, with the use of video technology, it could be argued that its position as the observer has been challenged by this idea of </w:t>
      </w:r>
      <w:r w:rsidR="005B765E" w:rsidRPr="00AF5720">
        <w:rPr>
          <w:rFonts w:ascii="Arial" w:hAnsi="Arial" w:cs="Arial"/>
          <w:color w:val="000000"/>
          <w:lang w:val="en-GB"/>
        </w:rPr>
        <w:t>‘</w:t>
      </w:r>
      <w:r w:rsidRPr="00AF5720">
        <w:rPr>
          <w:rFonts w:ascii="Arial" w:hAnsi="Arial" w:cs="Arial"/>
          <w:color w:val="000000"/>
          <w:lang w:val="en-GB"/>
        </w:rPr>
        <w:t>sousveillance</w:t>
      </w:r>
      <w:r w:rsidR="005B765E" w:rsidRPr="00AF5720">
        <w:rPr>
          <w:rFonts w:ascii="Arial" w:hAnsi="Arial" w:cs="Arial"/>
          <w:color w:val="000000"/>
          <w:lang w:val="en-GB"/>
        </w:rPr>
        <w:t>’</w:t>
      </w:r>
      <w:r w:rsidRPr="00AF5720">
        <w:rPr>
          <w:rFonts w:ascii="Arial" w:hAnsi="Arial" w:cs="Arial"/>
          <w:color w:val="000000"/>
          <w:lang w:val="en-GB"/>
        </w:rPr>
        <w:t xml:space="preserve">.  Sousveillance is a term coined by Steve Mann </w:t>
      </w:r>
      <w:r w:rsidR="005B765E" w:rsidRPr="00AF5720">
        <w:rPr>
          <w:rFonts w:ascii="Arial" w:hAnsi="Arial" w:cs="Arial"/>
          <w:color w:val="000000"/>
          <w:lang w:val="en-GB"/>
        </w:rPr>
        <w:t xml:space="preserve">to describe </w:t>
      </w:r>
      <w:r w:rsidRPr="00AF5720">
        <w:rPr>
          <w:rFonts w:ascii="Arial" w:hAnsi="Arial" w:cs="Arial"/>
          <w:color w:val="000000"/>
          <w:lang w:val="en-GB"/>
        </w:rPr>
        <w:t>the recording or observation of a person not in a position of authority.</w:t>
      </w:r>
      <w:r w:rsidRPr="00AF5720">
        <w:rPr>
          <w:rStyle w:val="FootnoteReference"/>
          <w:rFonts w:ascii="Arial" w:hAnsi="Arial" w:cs="Arial"/>
          <w:color w:val="000000"/>
          <w:lang w:val="en-GB"/>
        </w:rPr>
        <w:footnoteReference w:id="47"/>
      </w:r>
      <w:r w:rsidRPr="00AF5720">
        <w:rPr>
          <w:rFonts w:ascii="Arial" w:hAnsi="Arial" w:cs="Arial"/>
          <w:color w:val="000000"/>
          <w:lang w:val="en-GB"/>
        </w:rPr>
        <w:t xml:space="preserve"> In Browne’s text, she </w:t>
      </w:r>
      <w:r w:rsidR="005B765E" w:rsidRPr="00AF5720">
        <w:rPr>
          <w:rFonts w:ascii="Arial" w:hAnsi="Arial" w:cs="Arial"/>
          <w:color w:val="000000"/>
          <w:lang w:val="en-GB"/>
        </w:rPr>
        <w:t xml:space="preserve">uses the </w:t>
      </w:r>
      <w:r w:rsidRPr="00AF5720">
        <w:rPr>
          <w:rFonts w:ascii="Arial" w:hAnsi="Arial" w:cs="Arial"/>
          <w:color w:val="000000"/>
          <w:lang w:val="en-GB"/>
        </w:rPr>
        <w:t>concept of sousveillance to describe the ability of the black subject to challenge observational control.</w:t>
      </w:r>
      <w:r w:rsidRPr="00AF5720">
        <w:rPr>
          <w:rStyle w:val="FootnoteReference"/>
          <w:rFonts w:ascii="Arial" w:hAnsi="Arial" w:cs="Arial"/>
          <w:color w:val="000000"/>
          <w:lang w:val="en-GB"/>
        </w:rPr>
        <w:footnoteReference w:id="48"/>
      </w:r>
      <w:r w:rsidRPr="00AF5720">
        <w:rPr>
          <w:rFonts w:ascii="Arial" w:hAnsi="Arial" w:cs="Arial"/>
          <w:color w:val="000000"/>
          <w:lang w:val="en-GB"/>
        </w:rPr>
        <w:t xml:space="preserve"> Essentially, the process of ‘watching the watchers’ is exercised through the use of video recording, which provides evidence of racist private citizens and police brutality. </w:t>
      </w:r>
      <w:r w:rsidR="005B765E" w:rsidRPr="00AF5720">
        <w:rPr>
          <w:rFonts w:ascii="Arial" w:hAnsi="Arial" w:cs="Arial"/>
          <w:color w:val="000000"/>
          <w:lang w:val="en-GB"/>
        </w:rPr>
        <w:t xml:space="preserve">This </w:t>
      </w:r>
      <w:r w:rsidRPr="00AF5720">
        <w:rPr>
          <w:rFonts w:ascii="Arial" w:hAnsi="Arial" w:cs="Arial"/>
          <w:color w:val="000000"/>
          <w:lang w:val="en-GB"/>
        </w:rPr>
        <w:t>has since raised awareness and encouraged conversation around these issues. Sousveillance also played a key role in the arrest and sentencing of the police officer who killed George Floyd</w:t>
      </w:r>
      <w:r w:rsidR="005B765E" w:rsidRPr="00AF5720">
        <w:rPr>
          <w:rFonts w:ascii="Arial" w:hAnsi="Arial" w:cs="Arial"/>
          <w:color w:val="000000"/>
          <w:lang w:val="en-GB"/>
        </w:rPr>
        <w:t>,</w:t>
      </w:r>
      <w:r w:rsidRPr="00AF5720">
        <w:rPr>
          <w:rFonts w:ascii="Arial" w:hAnsi="Arial" w:cs="Arial"/>
          <w:color w:val="000000"/>
          <w:lang w:val="en-GB"/>
        </w:rPr>
        <w:t xml:space="preserve"> as the video evidence obtained served as evidence in trial.</w:t>
      </w:r>
      <w:r w:rsidRPr="00AF5720">
        <w:rPr>
          <w:rStyle w:val="FootnoteReference"/>
          <w:rFonts w:ascii="Arial" w:hAnsi="Arial" w:cs="Arial"/>
          <w:color w:val="000000"/>
          <w:lang w:val="en-GB"/>
        </w:rPr>
        <w:footnoteReference w:id="49"/>
      </w:r>
      <w:r w:rsidRPr="00AF5720">
        <w:rPr>
          <w:rFonts w:ascii="Arial" w:hAnsi="Arial" w:cs="Arial"/>
          <w:color w:val="000000"/>
          <w:lang w:val="en-GB"/>
        </w:rPr>
        <w:t xml:space="preserve"> However it is important to note that great visibility does not always guarantee justice, as there are still black people</w:t>
      </w:r>
      <w:r w:rsidR="005B765E" w:rsidRPr="00AF5720">
        <w:rPr>
          <w:rFonts w:ascii="Arial" w:hAnsi="Arial" w:cs="Arial"/>
          <w:color w:val="000000"/>
          <w:lang w:val="en-GB"/>
        </w:rPr>
        <w:t>,</w:t>
      </w:r>
      <w:r w:rsidRPr="00AF5720">
        <w:rPr>
          <w:rFonts w:ascii="Arial" w:hAnsi="Arial" w:cs="Arial"/>
          <w:color w:val="000000"/>
          <w:lang w:val="en-GB"/>
        </w:rPr>
        <w:t xml:space="preserve"> particularly black women</w:t>
      </w:r>
      <w:r w:rsidR="005B765E" w:rsidRPr="00AF5720">
        <w:rPr>
          <w:rFonts w:ascii="Arial" w:hAnsi="Arial" w:cs="Arial"/>
          <w:color w:val="000000"/>
          <w:lang w:val="en-GB"/>
        </w:rPr>
        <w:t>,</w:t>
      </w:r>
      <w:r w:rsidRPr="00AF5720">
        <w:rPr>
          <w:rFonts w:ascii="Arial" w:hAnsi="Arial" w:cs="Arial"/>
          <w:color w:val="000000"/>
          <w:lang w:val="en-GB"/>
        </w:rPr>
        <w:t xml:space="preserve"> who are yet to receive justice.</w:t>
      </w:r>
      <w:r w:rsidRPr="00AF5720">
        <w:rPr>
          <w:rStyle w:val="FootnoteReference"/>
          <w:rFonts w:ascii="Arial" w:hAnsi="Arial" w:cs="Arial"/>
          <w:color w:val="000000"/>
          <w:lang w:val="en-GB"/>
        </w:rPr>
        <w:footnoteReference w:id="50"/>
      </w:r>
      <w:r w:rsidRPr="00AF5720">
        <w:rPr>
          <w:rFonts w:ascii="Arial" w:hAnsi="Arial" w:cs="Arial"/>
          <w:color w:val="000000"/>
          <w:lang w:val="en-GB"/>
        </w:rPr>
        <w:t xml:space="preserve">  As such, its ability to truly challenge the presence of the white gaze can be </w:t>
      </w:r>
      <w:r w:rsidR="005B765E" w:rsidRPr="00AF5720">
        <w:rPr>
          <w:rFonts w:ascii="Arial" w:hAnsi="Arial" w:cs="Arial"/>
          <w:color w:val="000000"/>
          <w:lang w:val="en-GB"/>
        </w:rPr>
        <w:t xml:space="preserve">seen as </w:t>
      </w:r>
      <w:r w:rsidRPr="00AF5720">
        <w:rPr>
          <w:rFonts w:ascii="Arial" w:hAnsi="Arial" w:cs="Arial"/>
          <w:color w:val="000000"/>
          <w:lang w:val="en-GB"/>
        </w:rPr>
        <w:t>question</w:t>
      </w:r>
      <w:r w:rsidR="005B765E" w:rsidRPr="00AF5720">
        <w:rPr>
          <w:rFonts w:ascii="Arial" w:hAnsi="Arial" w:cs="Arial"/>
          <w:color w:val="000000"/>
          <w:lang w:val="en-GB"/>
        </w:rPr>
        <w:t>able</w:t>
      </w:r>
      <w:r w:rsidRPr="00AF5720">
        <w:rPr>
          <w:rFonts w:ascii="Arial" w:hAnsi="Arial" w:cs="Arial"/>
          <w:color w:val="000000"/>
          <w:lang w:val="en-GB"/>
        </w:rPr>
        <w:t xml:space="preserve">. </w:t>
      </w:r>
    </w:p>
    <w:p w14:paraId="12B4DB90" w14:textId="77777777" w:rsidR="00347ECF" w:rsidRPr="00AF5720" w:rsidRDefault="00347ECF" w:rsidP="00395A64">
      <w:pPr>
        <w:spacing w:line="360" w:lineRule="auto"/>
        <w:jc w:val="both"/>
        <w:rPr>
          <w:rFonts w:ascii="Arial" w:hAnsi="Arial" w:cs="Arial"/>
          <w:color w:val="000000"/>
          <w:lang w:val="en-GB"/>
        </w:rPr>
      </w:pPr>
    </w:p>
    <w:p w14:paraId="3F57D956"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Digital Epidermalization: Biometric Technology and Algorithms</w:t>
      </w:r>
    </w:p>
    <w:p w14:paraId="3E128A28" w14:textId="6E20AD91" w:rsidR="00347ECF" w:rsidRPr="00AF5720" w:rsidRDefault="005B765E" w:rsidP="00395A64">
      <w:pPr>
        <w:spacing w:line="360" w:lineRule="auto"/>
        <w:jc w:val="both"/>
        <w:rPr>
          <w:rFonts w:ascii="Arial" w:hAnsi="Arial" w:cs="Arial"/>
          <w:color w:val="000000"/>
          <w:lang w:val="en-GB"/>
        </w:rPr>
      </w:pPr>
      <w:r w:rsidRPr="00AF5720">
        <w:rPr>
          <w:rFonts w:ascii="Arial" w:hAnsi="Arial" w:cs="Arial"/>
          <w:color w:val="000000"/>
          <w:lang w:val="en-GB"/>
        </w:rPr>
        <w:t>R</w:t>
      </w:r>
      <w:r w:rsidR="00347ECF" w:rsidRPr="00AF5720">
        <w:rPr>
          <w:rFonts w:ascii="Arial" w:hAnsi="Arial" w:cs="Arial"/>
          <w:color w:val="000000"/>
          <w:lang w:val="en-GB"/>
        </w:rPr>
        <w:t>acism and antiblackness can also be seen in modern forms of surveillance technology. It could be argued that we live in the era of dataveillance, as biometric technology (and other forms of biometric identification)</w:t>
      </w:r>
      <w:r w:rsidR="00AF5720" w:rsidRPr="00AF5720">
        <w:rPr>
          <w:rFonts w:ascii="Arial" w:hAnsi="Arial" w:cs="Arial"/>
          <w:color w:val="000000"/>
          <w:lang w:val="en-GB"/>
        </w:rPr>
        <w:t xml:space="preserve"> </w:t>
      </w:r>
      <w:r w:rsidR="00347ECF" w:rsidRPr="00AF5720">
        <w:rPr>
          <w:rFonts w:ascii="Arial" w:hAnsi="Arial" w:cs="Arial"/>
          <w:color w:val="000000"/>
          <w:lang w:val="en-GB"/>
        </w:rPr>
        <w:t>and algorithmic decision</w:t>
      </w:r>
      <w:r w:rsidR="00AF5720" w:rsidRPr="00AF5720">
        <w:rPr>
          <w:rFonts w:ascii="Arial" w:hAnsi="Arial" w:cs="Arial"/>
          <w:color w:val="000000"/>
          <w:lang w:val="en-GB"/>
        </w:rPr>
        <w:t>-</w:t>
      </w:r>
      <w:r w:rsidR="00347ECF" w:rsidRPr="00AF5720">
        <w:rPr>
          <w:rFonts w:ascii="Arial" w:hAnsi="Arial" w:cs="Arial"/>
          <w:color w:val="000000"/>
          <w:lang w:val="en-GB"/>
        </w:rPr>
        <w:t>making have become an important tool for identity management.</w:t>
      </w:r>
      <w:r w:rsidR="00347ECF" w:rsidRPr="00AF5720">
        <w:rPr>
          <w:rStyle w:val="FootnoteReference"/>
          <w:rFonts w:ascii="Arial" w:hAnsi="Arial" w:cs="Arial"/>
          <w:color w:val="000000"/>
          <w:lang w:val="en-GB"/>
        </w:rPr>
        <w:footnoteReference w:id="51"/>
      </w:r>
      <w:r w:rsidR="00347ECF" w:rsidRPr="00AF5720">
        <w:rPr>
          <w:rFonts w:ascii="Arial" w:hAnsi="Arial" w:cs="Arial"/>
          <w:color w:val="000000"/>
          <w:lang w:val="en-GB"/>
        </w:rPr>
        <w:t xml:space="preserve"> Biometric surveillance refers to any of the methods in which the measurement of the human body is used in governing groups of people or specific persons in order to regulate and monitor their behaviour. </w:t>
      </w:r>
      <w:r w:rsidR="00347ECF" w:rsidRPr="00AF5720">
        <w:rPr>
          <w:rStyle w:val="FootnoteReference"/>
          <w:rFonts w:ascii="Arial" w:hAnsi="Arial" w:cs="Arial"/>
          <w:color w:val="000000"/>
          <w:lang w:val="en-GB"/>
        </w:rPr>
        <w:footnoteReference w:id="52"/>
      </w:r>
      <w:r w:rsidR="00347ECF" w:rsidRPr="00AF5720">
        <w:rPr>
          <w:rFonts w:ascii="Arial" w:hAnsi="Arial" w:cs="Arial"/>
          <w:color w:val="000000"/>
          <w:lang w:val="en-GB"/>
        </w:rPr>
        <w:t xml:space="preserve"> </w:t>
      </w:r>
      <w:r w:rsidR="00347ECF" w:rsidRPr="00AF5720">
        <w:rPr>
          <w:rFonts w:ascii="Arial" w:eastAsia="Times New Roman" w:hAnsi="Arial" w:cs="Arial"/>
          <w:color w:val="000000"/>
          <w:lang w:val="en-GB"/>
        </w:rPr>
        <w:t>It involves the automatic recognition of individuals through their unique psychological characteristics such as finger scan</w:t>
      </w:r>
      <w:r w:rsidR="00AF5720">
        <w:rPr>
          <w:rFonts w:ascii="Arial" w:eastAsia="Times New Roman" w:hAnsi="Arial" w:cs="Arial"/>
          <w:color w:val="000000"/>
          <w:lang w:val="en-GB"/>
        </w:rPr>
        <w:t>ning</w:t>
      </w:r>
      <w:r w:rsidR="00347ECF" w:rsidRPr="00AF5720">
        <w:rPr>
          <w:rFonts w:ascii="Arial" w:eastAsia="Times New Roman" w:hAnsi="Arial" w:cs="Arial"/>
          <w:color w:val="000000"/>
          <w:lang w:val="en-GB"/>
        </w:rPr>
        <w:t>, face recognition,</w:t>
      </w:r>
      <w:r w:rsidR="00AF5720">
        <w:rPr>
          <w:rFonts w:ascii="Arial" w:eastAsia="Times New Roman" w:hAnsi="Arial" w:cs="Arial"/>
          <w:color w:val="000000"/>
          <w:lang w:val="en-GB"/>
        </w:rPr>
        <w:t xml:space="preserve"> </w:t>
      </w:r>
      <w:r w:rsidR="00347ECF" w:rsidRPr="00AF5720">
        <w:rPr>
          <w:rFonts w:ascii="Arial" w:eastAsia="Times New Roman" w:hAnsi="Arial" w:cs="Arial"/>
          <w:color w:val="000000"/>
          <w:lang w:val="en-GB"/>
        </w:rPr>
        <w:t xml:space="preserve">iris </w:t>
      </w:r>
      <w:r w:rsidR="00AF5720">
        <w:rPr>
          <w:rFonts w:ascii="Arial" w:eastAsia="Times New Roman" w:hAnsi="Arial" w:cs="Arial"/>
          <w:color w:val="000000"/>
          <w:lang w:val="en-GB"/>
        </w:rPr>
        <w:t xml:space="preserve">scanning, </w:t>
      </w:r>
      <w:r w:rsidR="00347ECF" w:rsidRPr="00AF5720">
        <w:rPr>
          <w:rFonts w:ascii="Arial" w:eastAsia="Times New Roman" w:hAnsi="Arial" w:cs="Arial"/>
          <w:color w:val="000000"/>
          <w:lang w:val="en-GB"/>
        </w:rPr>
        <w:t>or the use of behavio</w:t>
      </w:r>
      <w:r w:rsidR="00AF5720">
        <w:rPr>
          <w:rFonts w:ascii="Arial" w:eastAsia="Times New Roman" w:hAnsi="Arial" w:cs="Arial"/>
          <w:color w:val="000000"/>
          <w:lang w:val="en-GB"/>
        </w:rPr>
        <w:t>u</w:t>
      </w:r>
      <w:r w:rsidR="00347ECF" w:rsidRPr="00AF5720">
        <w:rPr>
          <w:rFonts w:ascii="Arial" w:eastAsia="Times New Roman" w:hAnsi="Arial" w:cs="Arial"/>
          <w:color w:val="000000"/>
          <w:lang w:val="en-GB"/>
        </w:rPr>
        <w:t>ral characteristics</w:t>
      </w:r>
      <w:r w:rsidR="00AF5720">
        <w:rPr>
          <w:rFonts w:ascii="Arial" w:eastAsia="Times New Roman" w:hAnsi="Arial" w:cs="Arial"/>
          <w:color w:val="000000"/>
          <w:lang w:val="en-GB"/>
        </w:rPr>
        <w:t>,</w:t>
      </w:r>
      <w:r w:rsidR="00347ECF" w:rsidRPr="00AF5720">
        <w:rPr>
          <w:rFonts w:ascii="Arial" w:eastAsia="Times New Roman" w:hAnsi="Arial" w:cs="Arial"/>
          <w:color w:val="000000"/>
          <w:lang w:val="en-GB"/>
        </w:rPr>
        <w:t xml:space="preserve"> like relying on their signature or voice.</w:t>
      </w:r>
      <w:r w:rsidR="00347ECF" w:rsidRPr="00AF5720">
        <w:rPr>
          <w:rStyle w:val="FootnoteReference"/>
          <w:rFonts w:ascii="Arial" w:eastAsia="Times New Roman" w:hAnsi="Arial" w:cs="Arial"/>
          <w:color w:val="000000"/>
          <w:lang w:val="en-GB"/>
        </w:rPr>
        <w:footnoteReference w:id="53"/>
      </w:r>
      <w:r w:rsidR="00347ECF" w:rsidRPr="00AF5720">
        <w:rPr>
          <w:rFonts w:ascii="Arial" w:eastAsia="Times New Roman" w:hAnsi="Arial" w:cs="Arial"/>
          <w:color w:val="000000"/>
          <w:lang w:val="en-GB"/>
        </w:rPr>
        <w:t xml:space="preserve">  It also involves the use of identification documentation such as passports or national ID cards. Essentially biometric technology seeks to reveal the truth about the subject despite the subjects claims.</w:t>
      </w:r>
      <w:r w:rsidR="00347ECF" w:rsidRPr="00AF5720">
        <w:rPr>
          <w:rStyle w:val="FootnoteReference"/>
          <w:rFonts w:ascii="Arial" w:eastAsia="Times New Roman" w:hAnsi="Arial" w:cs="Arial"/>
          <w:color w:val="000000"/>
          <w:lang w:val="en-GB"/>
        </w:rPr>
        <w:footnoteReference w:id="54"/>
      </w:r>
      <w:r w:rsidR="00347ECF" w:rsidRPr="00AF5720">
        <w:rPr>
          <w:rFonts w:ascii="Arial" w:eastAsia="Times New Roman" w:hAnsi="Arial" w:cs="Arial"/>
          <w:color w:val="000000"/>
          <w:lang w:val="en-GB"/>
        </w:rPr>
        <w:t xml:space="preserve"> </w:t>
      </w:r>
      <w:r w:rsidR="00347ECF" w:rsidRPr="00AF5720">
        <w:rPr>
          <w:rFonts w:ascii="Arial" w:hAnsi="Arial" w:cs="Arial"/>
          <w:color w:val="000000"/>
          <w:lang w:val="en-GB"/>
        </w:rPr>
        <w:t>As such</w:t>
      </w:r>
      <w:r w:rsidR="00AF5720">
        <w:rPr>
          <w:rFonts w:ascii="Arial" w:hAnsi="Arial" w:cs="Arial"/>
          <w:color w:val="000000"/>
          <w:lang w:val="en-GB"/>
        </w:rPr>
        <w:t>,</w:t>
      </w:r>
      <w:r w:rsidR="00347ECF" w:rsidRPr="00AF5720">
        <w:rPr>
          <w:rFonts w:ascii="Arial" w:hAnsi="Arial" w:cs="Arial"/>
          <w:color w:val="000000"/>
          <w:lang w:val="en-GB"/>
        </w:rPr>
        <w:t xml:space="preserve"> in this fear</w:t>
      </w:r>
      <w:r w:rsidR="00AF5720">
        <w:rPr>
          <w:rFonts w:ascii="Arial" w:hAnsi="Arial" w:cs="Arial"/>
          <w:color w:val="000000"/>
          <w:lang w:val="en-GB"/>
        </w:rPr>
        <w:t>-</w:t>
      </w:r>
      <w:r w:rsidR="00347ECF" w:rsidRPr="00AF5720">
        <w:rPr>
          <w:rFonts w:ascii="Arial" w:hAnsi="Arial" w:cs="Arial"/>
          <w:color w:val="000000"/>
          <w:lang w:val="en-GB"/>
        </w:rPr>
        <w:t xml:space="preserve">based economy these systems have been branded as objective and neutral </w:t>
      </w:r>
      <w:r w:rsidR="00AF5720">
        <w:rPr>
          <w:rFonts w:ascii="Arial" w:hAnsi="Arial" w:cs="Arial"/>
          <w:color w:val="000000"/>
          <w:lang w:val="en-GB"/>
        </w:rPr>
        <w:t xml:space="preserve">because </w:t>
      </w:r>
      <w:r w:rsidR="00347ECF" w:rsidRPr="00AF5720">
        <w:rPr>
          <w:rFonts w:ascii="Arial" w:hAnsi="Arial" w:cs="Arial"/>
          <w:color w:val="000000"/>
          <w:lang w:val="en-GB"/>
        </w:rPr>
        <w:t xml:space="preserve">their reliance on mathematical precision somehow allows them to be </w:t>
      </w:r>
      <w:r w:rsidR="00AF5720">
        <w:rPr>
          <w:rFonts w:ascii="Arial" w:hAnsi="Arial" w:cs="Arial"/>
          <w:color w:val="000000"/>
          <w:lang w:val="en-GB"/>
        </w:rPr>
        <w:t xml:space="preserve">seen as </w:t>
      </w:r>
      <w:r w:rsidR="00347ECF" w:rsidRPr="00AF5720">
        <w:rPr>
          <w:rFonts w:ascii="Arial" w:hAnsi="Arial" w:cs="Arial"/>
          <w:color w:val="000000"/>
          <w:lang w:val="en-GB"/>
        </w:rPr>
        <w:t>free from error or bias.</w:t>
      </w:r>
      <w:r w:rsidR="00347ECF" w:rsidRPr="00AF5720">
        <w:rPr>
          <w:rStyle w:val="FootnoteReference"/>
          <w:rFonts w:ascii="Arial" w:hAnsi="Arial" w:cs="Arial"/>
          <w:color w:val="000000"/>
          <w:lang w:val="en-GB"/>
        </w:rPr>
        <w:footnoteReference w:id="55"/>
      </w:r>
      <w:r w:rsidR="00347ECF" w:rsidRPr="00AF5720">
        <w:rPr>
          <w:rFonts w:ascii="Arial" w:hAnsi="Arial" w:cs="Arial"/>
          <w:color w:val="000000"/>
          <w:lang w:val="en-GB"/>
        </w:rPr>
        <w:t xml:space="preserve"> In actuality this is far from the truth. </w:t>
      </w:r>
      <w:r w:rsidR="00AF5720">
        <w:rPr>
          <w:rFonts w:ascii="Arial" w:hAnsi="Arial" w:cs="Arial"/>
          <w:color w:val="000000"/>
          <w:lang w:val="en-GB"/>
        </w:rPr>
        <w:t>For instance, o</w:t>
      </w:r>
      <w:r w:rsidR="00347ECF" w:rsidRPr="00AF5720">
        <w:rPr>
          <w:rFonts w:ascii="Arial" w:hAnsi="Arial" w:cs="Arial"/>
          <w:color w:val="000000"/>
          <w:lang w:val="en-GB"/>
        </w:rPr>
        <w:t>n the 21</w:t>
      </w:r>
      <w:r w:rsidR="00347ECF" w:rsidRPr="00AF5720">
        <w:rPr>
          <w:rFonts w:ascii="Arial" w:hAnsi="Arial" w:cs="Arial"/>
          <w:color w:val="000000"/>
          <w:vertAlign w:val="superscript"/>
          <w:lang w:val="en-GB"/>
        </w:rPr>
        <w:t>st</w:t>
      </w:r>
      <w:r w:rsidR="00347ECF" w:rsidRPr="00AF5720">
        <w:rPr>
          <w:rFonts w:ascii="Arial" w:hAnsi="Arial" w:cs="Arial"/>
          <w:color w:val="000000"/>
          <w:lang w:val="en-GB"/>
        </w:rPr>
        <w:t xml:space="preserve"> of May 2008, </w:t>
      </w:r>
      <w:proofErr w:type="spellStart"/>
      <w:r w:rsidR="00347ECF" w:rsidRPr="00AF5720">
        <w:rPr>
          <w:rFonts w:ascii="Arial" w:hAnsi="Arial" w:cs="Arial"/>
          <w:color w:val="000000"/>
          <w:lang w:val="en-GB"/>
        </w:rPr>
        <w:t>Suadd</w:t>
      </w:r>
      <w:proofErr w:type="spellEnd"/>
      <w:r w:rsidR="00347ECF" w:rsidRPr="00AF5720">
        <w:rPr>
          <w:rFonts w:ascii="Arial" w:hAnsi="Arial" w:cs="Arial"/>
          <w:color w:val="000000"/>
          <w:lang w:val="en-GB"/>
        </w:rPr>
        <w:t xml:space="preserve"> </w:t>
      </w:r>
      <w:proofErr w:type="spellStart"/>
      <w:r w:rsidR="00347ECF" w:rsidRPr="00AF5720">
        <w:rPr>
          <w:rFonts w:ascii="Arial" w:hAnsi="Arial" w:cs="Arial"/>
          <w:color w:val="000000"/>
          <w:lang w:val="en-GB"/>
        </w:rPr>
        <w:t>Hagi</w:t>
      </w:r>
      <w:proofErr w:type="spellEnd"/>
      <w:r w:rsidR="00347ECF" w:rsidRPr="00AF5720">
        <w:rPr>
          <w:rFonts w:ascii="Arial" w:hAnsi="Arial" w:cs="Arial"/>
          <w:color w:val="000000"/>
          <w:lang w:val="en-GB"/>
        </w:rPr>
        <w:t xml:space="preserve"> Mohamud tried to board a KLM flight from Kenya to her home town in Toronto, </w:t>
      </w:r>
      <w:r w:rsidR="00AF5720">
        <w:rPr>
          <w:rFonts w:ascii="Arial" w:hAnsi="Arial" w:cs="Arial"/>
          <w:color w:val="000000"/>
          <w:lang w:val="en-GB"/>
        </w:rPr>
        <w:t xml:space="preserve">but </w:t>
      </w:r>
      <w:r w:rsidR="00347ECF" w:rsidRPr="00AF5720">
        <w:rPr>
          <w:rFonts w:ascii="Arial" w:hAnsi="Arial" w:cs="Arial"/>
          <w:color w:val="000000"/>
          <w:lang w:val="en-GB"/>
        </w:rPr>
        <w:t xml:space="preserve">was stopped and questioned by </w:t>
      </w:r>
      <w:r w:rsidR="00AF5720">
        <w:rPr>
          <w:rFonts w:ascii="Arial" w:hAnsi="Arial" w:cs="Arial"/>
          <w:color w:val="000000"/>
          <w:lang w:val="en-GB"/>
        </w:rPr>
        <w:t>the a</w:t>
      </w:r>
      <w:r w:rsidR="00347ECF" w:rsidRPr="00AF5720">
        <w:rPr>
          <w:rFonts w:ascii="Arial" w:hAnsi="Arial" w:cs="Arial"/>
          <w:color w:val="000000"/>
          <w:lang w:val="en-GB"/>
        </w:rPr>
        <w:t xml:space="preserve">irport </w:t>
      </w:r>
      <w:r w:rsidR="00AF5720">
        <w:rPr>
          <w:rFonts w:ascii="Arial" w:hAnsi="Arial" w:cs="Arial"/>
          <w:color w:val="000000"/>
          <w:lang w:val="en-GB"/>
        </w:rPr>
        <w:t>s</w:t>
      </w:r>
      <w:r w:rsidR="00347ECF" w:rsidRPr="00AF5720">
        <w:rPr>
          <w:rFonts w:ascii="Arial" w:hAnsi="Arial" w:cs="Arial"/>
          <w:color w:val="000000"/>
          <w:lang w:val="en-GB"/>
        </w:rPr>
        <w:t>ecurity</w:t>
      </w:r>
      <w:r w:rsidR="00AF5720">
        <w:rPr>
          <w:rFonts w:ascii="Arial" w:hAnsi="Arial" w:cs="Arial"/>
          <w:color w:val="000000"/>
          <w:lang w:val="en-GB"/>
        </w:rPr>
        <w:t>,</w:t>
      </w:r>
      <w:r w:rsidR="00347ECF" w:rsidRPr="00AF5720">
        <w:rPr>
          <w:rFonts w:ascii="Arial" w:hAnsi="Arial" w:cs="Arial"/>
          <w:color w:val="000000"/>
          <w:lang w:val="en-GB"/>
        </w:rPr>
        <w:t xml:space="preserve"> who claimed that her lips looked different in her passport picture.</w:t>
      </w:r>
      <w:r w:rsidR="00347ECF" w:rsidRPr="00AF5720">
        <w:rPr>
          <w:rStyle w:val="FootnoteReference"/>
          <w:rFonts w:ascii="Arial" w:hAnsi="Arial" w:cs="Arial"/>
          <w:color w:val="000000"/>
          <w:lang w:val="en-GB"/>
        </w:rPr>
        <w:footnoteReference w:id="56"/>
      </w:r>
      <w:r w:rsidR="00347ECF" w:rsidRPr="00AF5720">
        <w:rPr>
          <w:rFonts w:ascii="Arial" w:hAnsi="Arial" w:cs="Arial"/>
          <w:color w:val="000000"/>
          <w:lang w:val="en-GB"/>
        </w:rPr>
        <w:t xml:space="preserve"> </w:t>
      </w:r>
      <w:r w:rsidR="00AF5720">
        <w:rPr>
          <w:rFonts w:ascii="Arial" w:hAnsi="Arial" w:cs="Arial"/>
          <w:color w:val="000000"/>
          <w:lang w:val="en-GB"/>
        </w:rPr>
        <w:t xml:space="preserve">She was </w:t>
      </w:r>
      <w:r w:rsidR="00347ECF" w:rsidRPr="00AF5720">
        <w:rPr>
          <w:rFonts w:ascii="Arial" w:hAnsi="Arial" w:cs="Arial"/>
          <w:color w:val="000000"/>
          <w:lang w:val="en-GB"/>
        </w:rPr>
        <w:t xml:space="preserve">accused of </w:t>
      </w:r>
      <w:r w:rsidR="00AF5720">
        <w:rPr>
          <w:rFonts w:ascii="Arial" w:hAnsi="Arial" w:cs="Arial"/>
          <w:color w:val="000000"/>
          <w:lang w:val="en-GB"/>
        </w:rPr>
        <w:t xml:space="preserve">not </w:t>
      </w:r>
      <w:r w:rsidR="00347ECF" w:rsidRPr="00AF5720">
        <w:rPr>
          <w:rFonts w:ascii="Arial" w:hAnsi="Arial" w:cs="Arial"/>
          <w:color w:val="000000"/>
          <w:lang w:val="en-GB"/>
        </w:rPr>
        <w:t>being the rightful owner of the passport</w:t>
      </w:r>
      <w:r w:rsidR="00AF5720">
        <w:rPr>
          <w:rFonts w:ascii="Arial" w:hAnsi="Arial" w:cs="Arial"/>
          <w:color w:val="000000"/>
          <w:lang w:val="en-GB"/>
        </w:rPr>
        <w:t xml:space="preserve">, and therefore </w:t>
      </w:r>
      <w:r w:rsidR="00AF5720" w:rsidRPr="00AF5720">
        <w:rPr>
          <w:rFonts w:ascii="Arial" w:hAnsi="Arial" w:cs="Arial"/>
          <w:color w:val="000000"/>
          <w:lang w:val="en-GB"/>
        </w:rPr>
        <w:t>an imposter</w:t>
      </w:r>
      <w:r w:rsidR="00AF5720">
        <w:rPr>
          <w:rFonts w:ascii="Arial" w:hAnsi="Arial" w:cs="Arial"/>
          <w:color w:val="000000"/>
          <w:lang w:val="en-GB"/>
        </w:rPr>
        <w:t xml:space="preserve">. </w:t>
      </w:r>
      <w:r w:rsidR="00DC2E7B">
        <w:rPr>
          <w:rFonts w:ascii="Arial" w:hAnsi="Arial" w:cs="Arial"/>
          <w:color w:val="000000"/>
          <w:lang w:val="en-GB"/>
        </w:rPr>
        <w:t xml:space="preserve">She </w:t>
      </w:r>
      <w:r w:rsidR="00347ECF" w:rsidRPr="00AF5720">
        <w:rPr>
          <w:rFonts w:ascii="Arial" w:hAnsi="Arial" w:cs="Arial"/>
          <w:color w:val="000000"/>
          <w:lang w:val="en-GB"/>
        </w:rPr>
        <w:t>was detained for over 5 days</w:t>
      </w:r>
      <w:r w:rsidR="00DC2E7B">
        <w:rPr>
          <w:rFonts w:ascii="Arial" w:hAnsi="Arial" w:cs="Arial"/>
          <w:color w:val="000000"/>
          <w:lang w:val="en-GB"/>
        </w:rPr>
        <w:t>, and a</w:t>
      </w:r>
      <w:r w:rsidR="00347ECF" w:rsidRPr="00AF5720">
        <w:rPr>
          <w:rFonts w:ascii="Arial" w:hAnsi="Arial" w:cs="Arial"/>
          <w:color w:val="000000"/>
          <w:lang w:val="en-GB"/>
        </w:rPr>
        <w:t>fter numerous attempts was able to prove her identity by matching her DNA to her Canadian borne son.</w:t>
      </w:r>
      <w:r w:rsidR="00347ECF" w:rsidRPr="00AF5720">
        <w:rPr>
          <w:rStyle w:val="FootnoteReference"/>
          <w:rFonts w:ascii="Arial" w:hAnsi="Arial" w:cs="Arial"/>
          <w:color w:val="000000"/>
          <w:lang w:val="en-GB"/>
        </w:rPr>
        <w:footnoteReference w:id="57"/>
      </w:r>
      <w:r w:rsidR="00347ECF" w:rsidRPr="00AF5720">
        <w:rPr>
          <w:rFonts w:ascii="Arial" w:hAnsi="Arial" w:cs="Arial"/>
          <w:color w:val="000000"/>
          <w:lang w:val="en-GB"/>
        </w:rPr>
        <w:t xml:space="preserve">  Similarly</w:t>
      </w:r>
      <w:r w:rsidR="00DC2E7B">
        <w:rPr>
          <w:rFonts w:ascii="Arial" w:hAnsi="Arial" w:cs="Arial"/>
          <w:color w:val="000000"/>
          <w:lang w:val="en-GB"/>
        </w:rPr>
        <w:t>,</w:t>
      </w:r>
      <w:r w:rsidR="00347ECF" w:rsidRPr="00AF5720">
        <w:rPr>
          <w:rFonts w:ascii="Arial" w:hAnsi="Arial" w:cs="Arial"/>
          <w:color w:val="000000"/>
          <w:lang w:val="en-GB"/>
        </w:rPr>
        <w:t xml:space="preserve"> a Canadian citizen Berna Cruz was subjected to discriminatory treatment at the US border as her biometric identification was deemed as ‘funky’.</w:t>
      </w:r>
      <w:r w:rsidR="00347ECF" w:rsidRPr="00AF5720">
        <w:rPr>
          <w:rStyle w:val="FootnoteReference"/>
          <w:rFonts w:ascii="Arial" w:hAnsi="Arial" w:cs="Arial"/>
          <w:color w:val="000000"/>
          <w:lang w:val="en-GB"/>
        </w:rPr>
        <w:footnoteReference w:id="58"/>
      </w:r>
      <w:r w:rsidR="00347ECF" w:rsidRPr="00AF5720">
        <w:rPr>
          <w:rFonts w:ascii="Arial" w:hAnsi="Arial" w:cs="Arial"/>
          <w:color w:val="000000"/>
          <w:lang w:val="en-GB"/>
        </w:rPr>
        <w:t xml:space="preserve">  Here Cruz was accused of having a fake passport and detained and threatened to be deported if she failed to admit she was not really a Canadian citizen.</w:t>
      </w:r>
      <w:r w:rsidR="00347ECF" w:rsidRPr="00AF5720">
        <w:rPr>
          <w:rStyle w:val="FootnoteReference"/>
          <w:rFonts w:ascii="Arial" w:hAnsi="Arial" w:cs="Arial"/>
          <w:color w:val="000000"/>
          <w:lang w:val="en-GB"/>
        </w:rPr>
        <w:footnoteReference w:id="59"/>
      </w:r>
      <w:r w:rsidR="00347ECF" w:rsidRPr="00AF5720">
        <w:rPr>
          <w:rFonts w:ascii="Arial" w:hAnsi="Arial" w:cs="Arial"/>
          <w:color w:val="000000"/>
          <w:lang w:val="en-GB"/>
        </w:rPr>
        <w:t xml:space="preserve">  </w:t>
      </w:r>
      <w:r w:rsidR="00474A35">
        <w:rPr>
          <w:rFonts w:ascii="Arial" w:hAnsi="Arial" w:cs="Arial"/>
          <w:color w:val="000000"/>
          <w:lang w:val="en-GB"/>
        </w:rPr>
        <w:t xml:space="preserve">Such </w:t>
      </w:r>
      <w:r w:rsidR="00347ECF" w:rsidRPr="00AF5720">
        <w:rPr>
          <w:rFonts w:ascii="Arial" w:hAnsi="Arial" w:cs="Arial"/>
          <w:color w:val="000000"/>
          <w:lang w:val="en-GB"/>
        </w:rPr>
        <w:t xml:space="preserve">cases demonstrate how biometric identifiers </w:t>
      </w:r>
      <w:r w:rsidR="00474A35">
        <w:rPr>
          <w:rFonts w:ascii="Arial" w:hAnsi="Arial" w:cs="Arial"/>
          <w:color w:val="000000"/>
          <w:lang w:val="en-GB"/>
        </w:rPr>
        <w:t xml:space="preserve">can </w:t>
      </w:r>
      <w:r w:rsidR="00347ECF" w:rsidRPr="00AF5720">
        <w:rPr>
          <w:rFonts w:ascii="Arial" w:hAnsi="Arial" w:cs="Arial"/>
          <w:color w:val="000000"/>
          <w:lang w:val="en-GB"/>
        </w:rPr>
        <w:t xml:space="preserve">reflect social inequalities </w:t>
      </w:r>
      <w:r w:rsidR="00474A35">
        <w:rPr>
          <w:rFonts w:ascii="Arial" w:hAnsi="Arial" w:cs="Arial"/>
          <w:color w:val="000000"/>
          <w:lang w:val="en-GB"/>
        </w:rPr>
        <w:t xml:space="preserve">and </w:t>
      </w:r>
      <w:r w:rsidR="00347ECF" w:rsidRPr="00AF5720">
        <w:rPr>
          <w:rFonts w:ascii="Arial" w:hAnsi="Arial" w:cs="Arial"/>
          <w:color w:val="000000"/>
          <w:lang w:val="en-GB"/>
        </w:rPr>
        <w:t>raise serious questions about who is considered a legitimate citizen. One could ask, would these women have been subjected to such harsh treatment if they were white?</w:t>
      </w:r>
    </w:p>
    <w:p w14:paraId="684B08D4" w14:textId="77777777" w:rsidR="00347ECF" w:rsidRPr="00AF5720" w:rsidRDefault="00347ECF" w:rsidP="00395A64">
      <w:pPr>
        <w:spacing w:line="360" w:lineRule="auto"/>
        <w:jc w:val="both"/>
        <w:rPr>
          <w:rFonts w:ascii="Arial" w:hAnsi="Arial" w:cs="Arial"/>
          <w:color w:val="000000"/>
          <w:lang w:val="en-GB"/>
        </w:rPr>
      </w:pPr>
    </w:p>
    <w:p w14:paraId="5E82195C" w14:textId="16850C3B" w:rsidR="00347ECF" w:rsidRPr="00AF5720" w:rsidRDefault="00347ECF" w:rsidP="00395A64">
      <w:pPr>
        <w:spacing w:line="360" w:lineRule="auto"/>
        <w:jc w:val="both"/>
        <w:rPr>
          <w:rFonts w:ascii="Arial" w:hAnsi="Arial" w:cs="Arial"/>
          <w:color w:val="000000"/>
          <w:lang w:val="en-GB" w:eastAsia="ja-JP"/>
        </w:rPr>
      </w:pPr>
      <w:r w:rsidRPr="00AF5720">
        <w:rPr>
          <w:rFonts w:ascii="Arial" w:hAnsi="Arial" w:cs="Arial"/>
          <w:color w:val="000000"/>
          <w:lang w:val="en-GB"/>
        </w:rPr>
        <w:t>Essentially</w:t>
      </w:r>
      <w:r w:rsidR="00474A35">
        <w:rPr>
          <w:rFonts w:ascii="Arial" w:hAnsi="Arial" w:cs="Arial"/>
          <w:color w:val="000000"/>
          <w:lang w:val="en-GB"/>
        </w:rPr>
        <w:t>,</w:t>
      </w:r>
      <w:r w:rsidRPr="00AF5720">
        <w:rPr>
          <w:rFonts w:ascii="Arial" w:hAnsi="Arial" w:cs="Arial"/>
          <w:color w:val="000000"/>
          <w:lang w:val="en-GB"/>
        </w:rPr>
        <w:t xml:space="preserve"> </w:t>
      </w:r>
      <w:r w:rsidR="00474A35">
        <w:rPr>
          <w:rFonts w:ascii="Arial" w:hAnsi="Arial" w:cs="Arial"/>
          <w:color w:val="000000"/>
          <w:lang w:val="en-GB"/>
        </w:rPr>
        <w:t>b</w:t>
      </w:r>
      <w:r w:rsidRPr="00AF5720">
        <w:rPr>
          <w:rFonts w:ascii="Arial" w:hAnsi="Arial" w:cs="Arial"/>
          <w:color w:val="000000"/>
          <w:lang w:val="en-GB"/>
        </w:rPr>
        <w:t xml:space="preserve">oth </w:t>
      </w:r>
      <w:proofErr w:type="spellStart"/>
      <w:r w:rsidRPr="00AF5720">
        <w:rPr>
          <w:rFonts w:ascii="Arial" w:hAnsi="Arial" w:cs="Arial"/>
          <w:color w:val="000000"/>
          <w:lang w:val="en-GB"/>
        </w:rPr>
        <w:t>Suadd</w:t>
      </w:r>
      <w:proofErr w:type="spellEnd"/>
      <w:r w:rsidRPr="00AF5720">
        <w:rPr>
          <w:rFonts w:ascii="Arial" w:hAnsi="Arial" w:cs="Arial"/>
          <w:color w:val="000000"/>
          <w:lang w:val="en-GB"/>
        </w:rPr>
        <w:t xml:space="preserve"> and Cruz were subjected to the white nationalized gaze, </w:t>
      </w:r>
      <w:r w:rsidR="00474A35">
        <w:rPr>
          <w:rFonts w:ascii="Arial" w:hAnsi="Arial" w:cs="Arial"/>
          <w:color w:val="000000"/>
          <w:lang w:val="en-GB"/>
        </w:rPr>
        <w:t>per</w:t>
      </w:r>
      <w:r w:rsidRPr="00AF5720">
        <w:rPr>
          <w:rFonts w:ascii="Arial" w:hAnsi="Arial" w:cs="Arial"/>
          <w:color w:val="000000"/>
          <w:lang w:val="en-GB"/>
        </w:rPr>
        <w:t>ceived as potential threats or suspects.</w:t>
      </w:r>
      <w:r w:rsidRPr="00AF5720">
        <w:rPr>
          <w:rStyle w:val="FootnoteReference"/>
          <w:rFonts w:ascii="Arial" w:hAnsi="Arial" w:cs="Arial"/>
          <w:color w:val="000000"/>
          <w:lang w:val="en-GB"/>
        </w:rPr>
        <w:footnoteReference w:id="60"/>
      </w:r>
      <w:r w:rsidRPr="00AF5720">
        <w:rPr>
          <w:rFonts w:ascii="Arial" w:hAnsi="Arial" w:cs="Arial"/>
          <w:color w:val="000000"/>
          <w:lang w:val="en-GB"/>
        </w:rPr>
        <w:t xml:space="preserve"> </w:t>
      </w:r>
      <w:r w:rsidR="00474A35">
        <w:rPr>
          <w:rFonts w:ascii="Arial" w:hAnsi="Arial" w:cs="Arial"/>
          <w:color w:val="000000"/>
          <w:lang w:val="en-GB"/>
        </w:rPr>
        <w:t>Th</w:t>
      </w:r>
      <w:r w:rsidRPr="00AF5720">
        <w:rPr>
          <w:rFonts w:ascii="Arial" w:eastAsia="Times New Roman" w:hAnsi="Arial" w:cs="Arial"/>
          <w:color w:val="000000"/>
          <w:lang w:val="en-GB"/>
        </w:rPr>
        <w:t>is process of using biometrics for negative discriminatory practice is described by Browne as ‘</w:t>
      </w:r>
      <w:r w:rsidR="00474A35">
        <w:rPr>
          <w:rFonts w:ascii="Arial" w:eastAsia="Times New Roman" w:hAnsi="Arial" w:cs="Arial"/>
          <w:color w:val="000000"/>
          <w:lang w:val="en-GB"/>
        </w:rPr>
        <w:t>d</w:t>
      </w:r>
      <w:r w:rsidRPr="00AF5720">
        <w:rPr>
          <w:rFonts w:ascii="Arial" w:eastAsia="Times New Roman" w:hAnsi="Arial" w:cs="Arial"/>
          <w:color w:val="000000"/>
          <w:lang w:val="en-GB"/>
        </w:rPr>
        <w:t>igital epidermalization’</w:t>
      </w:r>
      <w:r w:rsidR="00474A35">
        <w:rPr>
          <w:rFonts w:ascii="Arial" w:eastAsia="Times New Roman" w:hAnsi="Arial" w:cs="Arial"/>
          <w:color w:val="000000"/>
          <w:lang w:val="en-GB"/>
        </w:rPr>
        <w:t xml:space="preserve">, the </w:t>
      </w:r>
      <w:r w:rsidRPr="00AF5720">
        <w:rPr>
          <w:rFonts w:ascii="Arial" w:hAnsi="Arial" w:cs="Arial"/>
          <w:color w:val="000000"/>
          <w:lang w:val="en-GB"/>
        </w:rPr>
        <w:t>stripping bodies of their humanness through data categorization.</w:t>
      </w:r>
      <w:r w:rsidRPr="00AF5720">
        <w:rPr>
          <w:rStyle w:val="FootnoteReference"/>
          <w:rFonts w:ascii="Arial" w:hAnsi="Arial" w:cs="Arial"/>
          <w:color w:val="000000"/>
          <w:lang w:val="en-GB"/>
        </w:rPr>
        <w:footnoteReference w:id="61"/>
      </w:r>
      <w:r w:rsidRPr="00AF5720">
        <w:rPr>
          <w:rFonts w:ascii="Arial" w:hAnsi="Arial" w:cs="Arial"/>
          <w:color w:val="000000"/>
          <w:lang w:val="en-GB"/>
        </w:rPr>
        <w:t xml:space="preserve">  Essentially the consequence of digital epidermalization is that an ‘embodied subjectivity is dissected and reduced, to a constructed skin, which is over</w:t>
      </w:r>
      <w:r w:rsidR="00474A35">
        <w:rPr>
          <w:rFonts w:ascii="Arial" w:hAnsi="Arial" w:cs="Arial"/>
          <w:color w:val="000000"/>
          <w:lang w:val="en-GB"/>
        </w:rPr>
        <w:t>-</w:t>
      </w:r>
      <w:r w:rsidRPr="00AF5720">
        <w:rPr>
          <w:rFonts w:ascii="Arial" w:hAnsi="Arial" w:cs="Arial"/>
          <w:color w:val="000000"/>
          <w:lang w:val="en-GB"/>
        </w:rPr>
        <w:t xml:space="preserve">written by the </w:t>
      </w:r>
      <w:r w:rsidRPr="00AF5720">
        <w:rPr>
          <w:rFonts w:ascii="Arial" w:eastAsia="Times New Roman" w:hAnsi="Arial" w:cs="Arial"/>
          <w:color w:val="000000"/>
          <w:lang w:val="en-GB"/>
        </w:rPr>
        <w:t>nefarious taxonomies undergirding white supremacy’.</w:t>
      </w:r>
      <w:r w:rsidRPr="00AF5720">
        <w:rPr>
          <w:rStyle w:val="FootnoteReference"/>
          <w:rFonts w:ascii="Arial" w:eastAsia="Times New Roman" w:hAnsi="Arial" w:cs="Arial"/>
          <w:color w:val="000000"/>
          <w:lang w:val="en-GB"/>
        </w:rPr>
        <w:footnoteReference w:id="62"/>
      </w:r>
      <w:r w:rsidRPr="00AF5720">
        <w:rPr>
          <w:rFonts w:ascii="Arial" w:hAnsi="Arial" w:cs="Arial"/>
          <w:color w:val="000000"/>
          <w:lang w:val="en-GB"/>
        </w:rPr>
        <w:t xml:space="preserve"> </w:t>
      </w:r>
    </w:p>
    <w:p w14:paraId="4013CE97" w14:textId="77777777" w:rsidR="00347ECF" w:rsidRPr="00AF5720" w:rsidRDefault="00347ECF" w:rsidP="00395A64">
      <w:pPr>
        <w:spacing w:line="360" w:lineRule="auto"/>
        <w:jc w:val="both"/>
        <w:rPr>
          <w:rFonts w:ascii="Arial" w:hAnsi="Arial" w:cs="Arial"/>
          <w:color w:val="000000"/>
          <w:lang w:val="en-GB"/>
        </w:rPr>
      </w:pPr>
    </w:p>
    <w:p w14:paraId="52E94D79" w14:textId="5ED07953"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In order to further explain </w:t>
      </w:r>
      <w:r w:rsidR="00474A35">
        <w:rPr>
          <w:rFonts w:ascii="Arial" w:hAnsi="Arial" w:cs="Arial"/>
          <w:color w:val="000000"/>
          <w:lang w:val="en-GB"/>
        </w:rPr>
        <w:t xml:space="preserve">the </w:t>
      </w:r>
      <w:r w:rsidRPr="00AF5720">
        <w:rPr>
          <w:rFonts w:ascii="Arial" w:hAnsi="Arial" w:cs="Arial"/>
          <w:color w:val="000000"/>
          <w:lang w:val="en-GB"/>
        </w:rPr>
        <w:t xml:space="preserve">idea of digital epidermalization, it is important to trace the origins of biometric technology to </w:t>
      </w:r>
      <w:r w:rsidR="00474A35">
        <w:rPr>
          <w:rFonts w:ascii="Arial" w:hAnsi="Arial" w:cs="Arial"/>
          <w:color w:val="000000"/>
          <w:lang w:val="en-GB"/>
        </w:rPr>
        <w:t xml:space="preserve">the </w:t>
      </w:r>
      <w:r w:rsidRPr="00AF5720">
        <w:rPr>
          <w:rFonts w:ascii="Arial" w:hAnsi="Arial" w:cs="Arial"/>
          <w:color w:val="000000"/>
          <w:lang w:val="en-GB"/>
        </w:rPr>
        <w:t>transatlantic slave trade, as it help</w:t>
      </w:r>
      <w:r w:rsidR="00474A35">
        <w:rPr>
          <w:rFonts w:ascii="Arial" w:hAnsi="Arial" w:cs="Arial"/>
          <w:color w:val="000000"/>
          <w:lang w:val="en-GB"/>
        </w:rPr>
        <w:t xml:space="preserve">s reveal </w:t>
      </w:r>
      <w:r w:rsidRPr="00AF5720">
        <w:rPr>
          <w:rFonts w:ascii="Arial" w:hAnsi="Arial" w:cs="Arial"/>
          <w:color w:val="000000"/>
          <w:lang w:val="en-GB"/>
        </w:rPr>
        <w:t>ways in which colonial logics and antiblackness form the basis for modern surveillance practices.</w:t>
      </w:r>
      <w:r w:rsidRPr="00AF5720">
        <w:rPr>
          <w:rStyle w:val="FootnoteReference"/>
          <w:rFonts w:ascii="Arial" w:hAnsi="Arial" w:cs="Arial"/>
          <w:color w:val="000000"/>
          <w:lang w:val="en-GB"/>
        </w:rPr>
        <w:footnoteReference w:id="63"/>
      </w:r>
      <w:r w:rsidRPr="00AF5720">
        <w:rPr>
          <w:rFonts w:ascii="Arial" w:hAnsi="Arial" w:cs="Arial"/>
          <w:color w:val="000000"/>
          <w:lang w:val="en-GB"/>
        </w:rPr>
        <w:t xml:space="preserve"> </w:t>
      </w:r>
    </w:p>
    <w:p w14:paraId="5B4DF3E5" w14:textId="77777777" w:rsidR="00347ECF" w:rsidRPr="00AF5720" w:rsidRDefault="00347ECF" w:rsidP="00395A64">
      <w:pPr>
        <w:spacing w:line="360" w:lineRule="auto"/>
        <w:jc w:val="both"/>
        <w:rPr>
          <w:rFonts w:ascii="Arial" w:hAnsi="Arial" w:cs="Arial"/>
          <w:color w:val="000000"/>
          <w:lang w:val="en-GB"/>
        </w:rPr>
      </w:pPr>
    </w:p>
    <w:p w14:paraId="58928955" w14:textId="06F17D04"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When slaves were first brought to Europe, they were examined by surgeons, and separated into different categories, based on characteristics such as defects, age</w:t>
      </w:r>
      <w:r w:rsidR="00474A35">
        <w:rPr>
          <w:rFonts w:ascii="Arial" w:hAnsi="Arial" w:cs="Arial"/>
          <w:color w:val="000000"/>
          <w:lang w:val="en-GB"/>
        </w:rPr>
        <w:t>,</w:t>
      </w:r>
      <w:r w:rsidRPr="00AF5720">
        <w:rPr>
          <w:rFonts w:ascii="Arial" w:hAnsi="Arial" w:cs="Arial"/>
          <w:color w:val="000000"/>
          <w:lang w:val="en-GB"/>
        </w:rPr>
        <w:t xml:space="preserve"> and their ability to carry out labour.</w:t>
      </w:r>
      <w:r w:rsidRPr="00AF5720">
        <w:rPr>
          <w:rStyle w:val="FootnoteReference"/>
          <w:rFonts w:ascii="Arial" w:hAnsi="Arial" w:cs="Arial"/>
          <w:color w:val="000000"/>
          <w:lang w:val="en-GB"/>
        </w:rPr>
        <w:footnoteReference w:id="64"/>
      </w:r>
      <w:r w:rsidRPr="00AF5720">
        <w:rPr>
          <w:rFonts w:ascii="Arial" w:hAnsi="Arial" w:cs="Arial"/>
          <w:color w:val="000000"/>
          <w:lang w:val="en-GB"/>
        </w:rPr>
        <w:t xml:space="preserve"> Slaves who were defective were separated</w:t>
      </w:r>
      <w:r w:rsidR="00474A35">
        <w:rPr>
          <w:rFonts w:ascii="Arial" w:hAnsi="Arial" w:cs="Arial"/>
          <w:color w:val="000000"/>
          <w:lang w:val="en-GB"/>
        </w:rPr>
        <w:t>,</w:t>
      </w:r>
      <w:r w:rsidRPr="00AF5720">
        <w:rPr>
          <w:rFonts w:ascii="Arial" w:hAnsi="Arial" w:cs="Arial"/>
          <w:color w:val="000000"/>
          <w:lang w:val="en-GB"/>
        </w:rPr>
        <w:t xml:space="preserve"> whilst those </w:t>
      </w:r>
      <w:r w:rsidR="00474A35">
        <w:rPr>
          <w:rFonts w:ascii="Arial" w:hAnsi="Arial" w:cs="Arial"/>
          <w:color w:val="000000"/>
          <w:lang w:val="en-GB"/>
        </w:rPr>
        <w:t xml:space="preserve">deemed </w:t>
      </w:r>
      <w:r w:rsidRPr="00AF5720">
        <w:rPr>
          <w:rFonts w:ascii="Arial" w:hAnsi="Arial" w:cs="Arial"/>
          <w:color w:val="000000"/>
          <w:lang w:val="en-GB"/>
        </w:rPr>
        <w:t>fit for labour were given a permanent marking on the flesh.</w:t>
      </w:r>
      <w:r w:rsidRPr="00AF5720">
        <w:rPr>
          <w:rStyle w:val="FootnoteReference"/>
          <w:rFonts w:ascii="Arial" w:hAnsi="Arial" w:cs="Arial"/>
          <w:color w:val="000000"/>
          <w:lang w:val="en-GB"/>
        </w:rPr>
        <w:footnoteReference w:id="65"/>
      </w:r>
      <w:r w:rsidRPr="00AF5720">
        <w:rPr>
          <w:rFonts w:ascii="Arial" w:hAnsi="Arial" w:cs="Arial"/>
          <w:color w:val="000000"/>
          <w:lang w:val="en-GB"/>
        </w:rPr>
        <w:t xml:space="preserve"> This process of branding served different purposes. Firstly, it </w:t>
      </w:r>
      <w:r w:rsidR="00474A35">
        <w:rPr>
          <w:rFonts w:ascii="Arial" w:hAnsi="Arial" w:cs="Arial"/>
          <w:color w:val="000000"/>
          <w:lang w:val="en-GB"/>
        </w:rPr>
        <w:t xml:space="preserve">produced </w:t>
      </w:r>
      <w:r w:rsidRPr="00AF5720">
        <w:rPr>
          <w:rFonts w:ascii="Arial" w:hAnsi="Arial" w:cs="Arial"/>
          <w:color w:val="000000"/>
          <w:lang w:val="en-GB"/>
        </w:rPr>
        <w:t xml:space="preserve">as a system of identification </w:t>
      </w:r>
      <w:r w:rsidR="00474A35">
        <w:rPr>
          <w:rFonts w:ascii="Arial" w:hAnsi="Arial" w:cs="Arial"/>
          <w:color w:val="000000"/>
          <w:lang w:val="en-GB"/>
        </w:rPr>
        <w:t xml:space="preserve">that </w:t>
      </w:r>
      <w:r w:rsidRPr="00AF5720">
        <w:rPr>
          <w:rFonts w:ascii="Arial" w:hAnsi="Arial" w:cs="Arial"/>
          <w:color w:val="000000"/>
          <w:lang w:val="en-GB"/>
        </w:rPr>
        <w:t>enabled surveillance</w:t>
      </w:r>
      <w:r w:rsidR="00385DD1">
        <w:rPr>
          <w:rFonts w:ascii="Arial" w:hAnsi="Arial" w:cs="Arial"/>
          <w:color w:val="000000"/>
          <w:lang w:val="en-GB"/>
        </w:rPr>
        <w:t>.</w:t>
      </w:r>
      <w:r w:rsidRPr="00AF5720">
        <w:rPr>
          <w:rFonts w:ascii="Arial" w:hAnsi="Arial" w:cs="Arial"/>
          <w:color w:val="000000"/>
          <w:lang w:val="en-GB"/>
        </w:rPr>
        <w:t xml:space="preserve"> Secondly, these marks commodified slaves as it was used on plantations for accounting purposes.</w:t>
      </w:r>
      <w:r w:rsidRPr="00AF5720">
        <w:rPr>
          <w:rStyle w:val="FootnoteReference"/>
          <w:rFonts w:ascii="Arial" w:hAnsi="Arial" w:cs="Arial"/>
          <w:color w:val="000000"/>
          <w:lang w:val="en-GB"/>
        </w:rPr>
        <w:footnoteReference w:id="66"/>
      </w:r>
      <w:r w:rsidRPr="00AF5720">
        <w:rPr>
          <w:rFonts w:ascii="Arial" w:hAnsi="Arial" w:cs="Arial"/>
          <w:color w:val="000000"/>
          <w:lang w:val="en-GB"/>
        </w:rPr>
        <w:t xml:space="preserve"> Additionally, these marks were also used to make their bodies hyper</w:t>
      </w:r>
      <w:r w:rsidR="00385DD1">
        <w:rPr>
          <w:rFonts w:ascii="Arial" w:hAnsi="Arial" w:cs="Arial"/>
          <w:color w:val="000000"/>
          <w:lang w:val="en-GB"/>
        </w:rPr>
        <w:t>-</w:t>
      </w:r>
      <w:r w:rsidRPr="00AF5720">
        <w:rPr>
          <w:rFonts w:ascii="Arial" w:hAnsi="Arial" w:cs="Arial"/>
          <w:color w:val="000000"/>
          <w:lang w:val="en-GB"/>
        </w:rPr>
        <w:t>visible in case they attempted to run away. Essentially the practice of branding represented a significant step in the dehumanization of black people</w:t>
      </w:r>
      <w:r w:rsidR="00385DD1">
        <w:rPr>
          <w:rFonts w:ascii="Arial" w:hAnsi="Arial" w:cs="Arial"/>
          <w:color w:val="000000"/>
          <w:lang w:val="en-GB"/>
        </w:rPr>
        <w:t xml:space="preserve"> because </w:t>
      </w:r>
      <w:r w:rsidRPr="00AF5720">
        <w:rPr>
          <w:rFonts w:ascii="Arial" w:hAnsi="Arial" w:cs="Arial"/>
          <w:color w:val="000000"/>
          <w:lang w:val="en-GB"/>
        </w:rPr>
        <w:t>their skin served as their identity.</w:t>
      </w:r>
      <w:r w:rsidRPr="00AF5720">
        <w:rPr>
          <w:rStyle w:val="FootnoteReference"/>
          <w:rFonts w:ascii="Arial" w:hAnsi="Arial" w:cs="Arial"/>
          <w:color w:val="000000"/>
          <w:lang w:val="en-GB"/>
        </w:rPr>
        <w:footnoteReference w:id="67"/>
      </w:r>
      <w:r w:rsidRPr="00AF5720">
        <w:rPr>
          <w:rFonts w:ascii="Arial" w:hAnsi="Arial" w:cs="Arial"/>
          <w:color w:val="000000"/>
          <w:lang w:val="en-GB"/>
        </w:rPr>
        <w:t xml:space="preserve"> </w:t>
      </w:r>
    </w:p>
    <w:p w14:paraId="08AB665D" w14:textId="77777777" w:rsidR="00347ECF" w:rsidRPr="00AF5720" w:rsidRDefault="00347ECF" w:rsidP="00395A64">
      <w:pPr>
        <w:spacing w:line="360" w:lineRule="auto"/>
        <w:jc w:val="both"/>
        <w:rPr>
          <w:rFonts w:ascii="Arial" w:hAnsi="Arial" w:cs="Arial"/>
          <w:color w:val="000000"/>
          <w:lang w:val="en-GB"/>
        </w:rPr>
      </w:pPr>
    </w:p>
    <w:p w14:paraId="6E2A42FC" w14:textId="28290474"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Following this, the origins of biometric identification can also be traced back to </w:t>
      </w:r>
      <w:r w:rsidR="00385DD1" w:rsidRPr="00385DD1">
        <w:rPr>
          <w:rFonts w:ascii="Arial" w:hAnsi="Arial" w:cs="Arial"/>
          <w:i/>
          <w:iCs/>
          <w:color w:val="000000"/>
          <w:lang w:val="en-GB"/>
        </w:rPr>
        <w:t>T</w:t>
      </w:r>
      <w:r w:rsidRPr="00385DD1">
        <w:rPr>
          <w:rFonts w:ascii="Arial" w:hAnsi="Arial" w:cs="Arial"/>
          <w:i/>
          <w:iCs/>
          <w:color w:val="000000"/>
          <w:lang w:val="en-GB"/>
        </w:rPr>
        <w:t xml:space="preserve">he </w:t>
      </w:r>
      <w:r w:rsidR="00385DD1" w:rsidRPr="00385DD1">
        <w:rPr>
          <w:rFonts w:ascii="Arial" w:hAnsi="Arial" w:cs="Arial"/>
          <w:i/>
          <w:iCs/>
          <w:color w:val="000000"/>
          <w:lang w:val="en-GB"/>
        </w:rPr>
        <w:t>B</w:t>
      </w:r>
      <w:r w:rsidRPr="00385DD1">
        <w:rPr>
          <w:rFonts w:ascii="Arial" w:hAnsi="Arial" w:cs="Arial"/>
          <w:i/>
          <w:iCs/>
          <w:color w:val="000000"/>
          <w:lang w:val="en-GB"/>
        </w:rPr>
        <w:t xml:space="preserve">ook of </w:t>
      </w:r>
      <w:r w:rsidR="00385DD1" w:rsidRPr="00385DD1">
        <w:rPr>
          <w:rFonts w:ascii="Arial" w:hAnsi="Arial" w:cs="Arial"/>
          <w:i/>
          <w:iCs/>
          <w:color w:val="000000"/>
          <w:lang w:val="en-GB"/>
        </w:rPr>
        <w:t>N</w:t>
      </w:r>
      <w:r w:rsidRPr="00385DD1">
        <w:rPr>
          <w:rFonts w:ascii="Arial" w:hAnsi="Arial" w:cs="Arial"/>
          <w:i/>
          <w:iCs/>
          <w:color w:val="000000"/>
          <w:lang w:val="en-GB"/>
        </w:rPr>
        <w:t>egroes</w:t>
      </w:r>
      <w:r w:rsidRPr="00AF5720">
        <w:rPr>
          <w:rFonts w:ascii="Arial" w:hAnsi="Arial" w:cs="Arial"/>
          <w:color w:val="000000"/>
          <w:lang w:val="en-GB"/>
        </w:rPr>
        <w:t xml:space="preserve">. </w:t>
      </w:r>
      <w:r w:rsidR="00385DD1" w:rsidRPr="00385DD1">
        <w:rPr>
          <w:rFonts w:ascii="Arial" w:hAnsi="Arial" w:cs="Arial"/>
          <w:i/>
          <w:iCs/>
          <w:color w:val="000000"/>
          <w:lang w:val="en-GB"/>
        </w:rPr>
        <w:t>The Book of Negroes</w:t>
      </w:r>
      <w:r w:rsidR="00385DD1" w:rsidRPr="00AF5720">
        <w:rPr>
          <w:rFonts w:ascii="Arial" w:hAnsi="Arial" w:cs="Arial"/>
          <w:color w:val="000000"/>
          <w:lang w:val="en-GB"/>
        </w:rPr>
        <w:t xml:space="preserve"> </w:t>
      </w:r>
      <w:r w:rsidRPr="00AF5720">
        <w:rPr>
          <w:rFonts w:ascii="Arial" w:hAnsi="Arial" w:cs="Arial"/>
          <w:color w:val="000000"/>
          <w:lang w:val="en-GB"/>
        </w:rPr>
        <w:t>was a document which served as the first large public record of black Americans in North America.</w:t>
      </w:r>
      <w:r w:rsidRPr="00AF5720">
        <w:rPr>
          <w:rStyle w:val="FootnoteReference"/>
          <w:rFonts w:ascii="Arial" w:hAnsi="Arial" w:cs="Arial"/>
          <w:color w:val="000000"/>
          <w:lang w:val="en-GB"/>
        </w:rPr>
        <w:footnoteReference w:id="68"/>
      </w:r>
      <w:r w:rsidRPr="00AF5720">
        <w:rPr>
          <w:rFonts w:ascii="Arial" w:hAnsi="Arial" w:cs="Arial"/>
          <w:color w:val="000000"/>
          <w:lang w:val="en-GB"/>
        </w:rPr>
        <w:t xml:space="preserve"> It included about three thousand </w:t>
      </w:r>
      <w:r w:rsidR="00385DD1">
        <w:rPr>
          <w:rFonts w:ascii="Arial" w:hAnsi="Arial" w:cs="Arial"/>
          <w:color w:val="000000"/>
          <w:lang w:val="en-GB"/>
        </w:rPr>
        <w:t>b</w:t>
      </w:r>
      <w:r w:rsidRPr="00AF5720">
        <w:rPr>
          <w:rFonts w:ascii="Arial" w:hAnsi="Arial" w:cs="Arial"/>
          <w:color w:val="000000"/>
          <w:lang w:val="en-GB"/>
        </w:rPr>
        <w:t>lack Americans who had boarded ships from New York in 1783.  It included their names, detailed physical descriptions like birth marks or defects, place of birth, age</w:t>
      </w:r>
      <w:r w:rsidR="00385DD1">
        <w:rPr>
          <w:rFonts w:ascii="Arial" w:hAnsi="Arial" w:cs="Arial"/>
          <w:color w:val="000000"/>
          <w:lang w:val="en-GB"/>
        </w:rPr>
        <w:t>,</w:t>
      </w:r>
      <w:r w:rsidRPr="00AF5720">
        <w:rPr>
          <w:rFonts w:ascii="Arial" w:hAnsi="Arial" w:cs="Arial"/>
          <w:color w:val="000000"/>
          <w:lang w:val="en-GB"/>
        </w:rPr>
        <w:t xml:space="preserve"> and time of enslavement.</w:t>
      </w:r>
      <w:r w:rsidRPr="00AF5720">
        <w:rPr>
          <w:rStyle w:val="FootnoteReference"/>
          <w:rFonts w:ascii="Arial" w:hAnsi="Arial" w:cs="Arial"/>
          <w:color w:val="000000"/>
          <w:lang w:val="en-GB"/>
        </w:rPr>
        <w:footnoteReference w:id="69"/>
      </w:r>
      <w:r w:rsidRPr="00AF5720">
        <w:rPr>
          <w:rFonts w:ascii="Arial" w:hAnsi="Arial" w:cs="Arial"/>
          <w:color w:val="000000"/>
          <w:lang w:val="en-GB"/>
        </w:rPr>
        <w:t xml:space="preserve"> What is particularly significant about the </w:t>
      </w:r>
      <w:proofErr w:type="spellStart"/>
      <w:r w:rsidR="00385DD1" w:rsidRPr="00385DD1">
        <w:rPr>
          <w:rFonts w:ascii="Arial" w:hAnsi="Arial" w:cs="Arial"/>
          <w:i/>
          <w:iCs/>
          <w:color w:val="000000"/>
          <w:lang w:val="en-GB"/>
        </w:rPr>
        <w:t>The</w:t>
      </w:r>
      <w:proofErr w:type="spellEnd"/>
      <w:r w:rsidR="00385DD1" w:rsidRPr="00385DD1">
        <w:rPr>
          <w:rFonts w:ascii="Arial" w:hAnsi="Arial" w:cs="Arial"/>
          <w:i/>
          <w:iCs/>
          <w:color w:val="000000"/>
          <w:lang w:val="en-GB"/>
        </w:rPr>
        <w:t xml:space="preserve"> Book of Negroes</w:t>
      </w:r>
      <w:r w:rsidR="00385DD1" w:rsidRPr="00AF5720">
        <w:rPr>
          <w:rFonts w:ascii="Arial" w:hAnsi="Arial" w:cs="Arial"/>
          <w:color w:val="000000"/>
          <w:lang w:val="en-GB"/>
        </w:rPr>
        <w:t xml:space="preserve"> </w:t>
      </w:r>
      <w:r w:rsidRPr="00AF5720">
        <w:rPr>
          <w:rFonts w:ascii="Arial" w:hAnsi="Arial" w:cs="Arial"/>
          <w:color w:val="000000"/>
          <w:lang w:val="en-GB"/>
        </w:rPr>
        <w:t xml:space="preserve">is that the detailed descriptions </w:t>
      </w:r>
      <w:r w:rsidR="00385DD1">
        <w:rPr>
          <w:rFonts w:ascii="Arial" w:hAnsi="Arial" w:cs="Arial"/>
          <w:color w:val="000000"/>
          <w:lang w:val="en-GB"/>
        </w:rPr>
        <w:t xml:space="preserve">facilitated the purpose of </w:t>
      </w:r>
      <w:r w:rsidRPr="00AF5720">
        <w:rPr>
          <w:rFonts w:ascii="Arial" w:hAnsi="Arial" w:cs="Arial"/>
          <w:color w:val="000000"/>
          <w:lang w:val="en-GB"/>
        </w:rPr>
        <w:t xml:space="preserve">tracking </w:t>
      </w:r>
      <w:r w:rsidR="00385DD1">
        <w:rPr>
          <w:rFonts w:ascii="Arial" w:hAnsi="Arial" w:cs="Arial"/>
          <w:color w:val="000000"/>
          <w:lang w:val="en-GB"/>
        </w:rPr>
        <w:t>by the state</w:t>
      </w:r>
      <w:r w:rsidRPr="00AF5720">
        <w:rPr>
          <w:rFonts w:ascii="Arial" w:hAnsi="Arial" w:cs="Arial"/>
          <w:color w:val="000000"/>
          <w:lang w:val="en-GB"/>
        </w:rPr>
        <w:t>.</w:t>
      </w:r>
      <w:r w:rsidRPr="00AF5720">
        <w:rPr>
          <w:rStyle w:val="FootnoteReference"/>
          <w:rFonts w:ascii="Arial" w:hAnsi="Arial" w:cs="Arial"/>
          <w:color w:val="000000"/>
          <w:lang w:val="en-GB"/>
        </w:rPr>
        <w:footnoteReference w:id="70"/>
      </w:r>
      <w:r w:rsidRPr="00AF5720">
        <w:rPr>
          <w:rFonts w:ascii="Arial" w:hAnsi="Arial" w:cs="Arial"/>
          <w:color w:val="000000"/>
          <w:lang w:val="en-GB"/>
        </w:rPr>
        <w:t xml:space="preserve"> In essence </w:t>
      </w:r>
      <w:r w:rsidR="00385DD1" w:rsidRPr="00385DD1">
        <w:rPr>
          <w:rFonts w:ascii="Arial" w:hAnsi="Arial" w:cs="Arial"/>
          <w:i/>
          <w:iCs/>
          <w:color w:val="000000"/>
          <w:lang w:val="en-GB"/>
        </w:rPr>
        <w:t>The Book of Negroes</w:t>
      </w:r>
      <w:r w:rsidR="00385DD1" w:rsidRPr="00AF5720">
        <w:rPr>
          <w:rFonts w:ascii="Arial" w:hAnsi="Arial" w:cs="Arial"/>
          <w:color w:val="000000"/>
          <w:lang w:val="en-GB"/>
        </w:rPr>
        <w:t xml:space="preserve"> </w:t>
      </w:r>
      <w:r w:rsidRPr="00AF5720">
        <w:rPr>
          <w:rFonts w:ascii="Arial" w:hAnsi="Arial" w:cs="Arial"/>
          <w:color w:val="000000"/>
          <w:lang w:val="en-GB"/>
        </w:rPr>
        <w:t xml:space="preserve">demonstrates how black bodies serve as </w:t>
      </w:r>
      <w:r w:rsidR="00385DD1">
        <w:rPr>
          <w:rFonts w:ascii="Arial" w:hAnsi="Arial" w:cs="Arial"/>
          <w:color w:val="000000"/>
          <w:lang w:val="en-GB"/>
        </w:rPr>
        <w:t xml:space="preserve">a </w:t>
      </w:r>
      <w:r w:rsidRPr="00AF5720">
        <w:rPr>
          <w:rFonts w:ascii="Arial" w:hAnsi="Arial" w:cs="Arial"/>
          <w:color w:val="000000"/>
          <w:lang w:val="en-GB"/>
        </w:rPr>
        <w:t xml:space="preserve">form of identification for the state, </w:t>
      </w:r>
      <w:r w:rsidR="00385DD1">
        <w:rPr>
          <w:rFonts w:ascii="Arial" w:hAnsi="Arial" w:cs="Arial"/>
          <w:color w:val="000000"/>
          <w:lang w:val="en-GB"/>
        </w:rPr>
        <w:t xml:space="preserve">with </w:t>
      </w:r>
      <w:r w:rsidRPr="00AF5720">
        <w:rPr>
          <w:rFonts w:ascii="Arial" w:hAnsi="Arial" w:cs="Arial"/>
          <w:color w:val="000000"/>
          <w:lang w:val="en-GB"/>
        </w:rPr>
        <w:t xml:space="preserve">individuals are stripped of their personhood </w:t>
      </w:r>
      <w:r w:rsidR="00385DD1">
        <w:rPr>
          <w:rFonts w:ascii="Arial" w:hAnsi="Arial" w:cs="Arial"/>
          <w:color w:val="000000"/>
          <w:lang w:val="en-GB"/>
        </w:rPr>
        <w:t xml:space="preserve">by </w:t>
      </w:r>
      <w:r w:rsidRPr="00AF5720">
        <w:rPr>
          <w:rFonts w:ascii="Arial" w:hAnsi="Arial" w:cs="Arial"/>
          <w:color w:val="000000"/>
          <w:lang w:val="en-GB"/>
        </w:rPr>
        <w:t>becom</w:t>
      </w:r>
      <w:r w:rsidR="00385DD1">
        <w:rPr>
          <w:rFonts w:ascii="Arial" w:hAnsi="Arial" w:cs="Arial"/>
          <w:color w:val="000000"/>
          <w:lang w:val="en-GB"/>
        </w:rPr>
        <w:t>ing</w:t>
      </w:r>
      <w:r w:rsidRPr="00AF5720">
        <w:rPr>
          <w:rFonts w:ascii="Arial" w:hAnsi="Arial" w:cs="Arial"/>
          <w:color w:val="000000"/>
          <w:lang w:val="en-GB"/>
        </w:rPr>
        <w:t xml:space="preserve"> body components. </w:t>
      </w:r>
      <w:r w:rsidR="00314C54">
        <w:rPr>
          <w:rFonts w:ascii="Arial" w:hAnsi="Arial" w:cs="Arial"/>
          <w:color w:val="000000"/>
          <w:lang w:val="en-GB"/>
        </w:rPr>
        <w:t xml:space="preserve">It is also reminiscent of how </w:t>
      </w:r>
      <w:r w:rsidRPr="00AF5720">
        <w:rPr>
          <w:rFonts w:ascii="Arial" w:hAnsi="Arial" w:cs="Arial"/>
          <w:color w:val="000000"/>
          <w:lang w:val="en-GB"/>
        </w:rPr>
        <w:t xml:space="preserve">biometric technology in the categorization and dehumanization of black bodies is </w:t>
      </w:r>
      <w:r w:rsidR="00314C54">
        <w:rPr>
          <w:rFonts w:ascii="Arial" w:hAnsi="Arial" w:cs="Arial"/>
          <w:color w:val="000000"/>
          <w:lang w:val="en-GB"/>
        </w:rPr>
        <w:t xml:space="preserve">used </w:t>
      </w:r>
      <w:r w:rsidRPr="00AF5720">
        <w:rPr>
          <w:rFonts w:ascii="Arial" w:hAnsi="Arial" w:cs="Arial"/>
          <w:color w:val="000000"/>
          <w:lang w:val="en-GB"/>
        </w:rPr>
        <w:t>in the securi</w:t>
      </w:r>
      <w:r w:rsidR="00314C54">
        <w:rPr>
          <w:rFonts w:ascii="Arial" w:hAnsi="Arial" w:cs="Arial"/>
          <w:color w:val="000000"/>
          <w:lang w:val="en-GB"/>
        </w:rPr>
        <w:t>ti</w:t>
      </w:r>
      <w:r w:rsidRPr="00AF5720">
        <w:rPr>
          <w:rFonts w:ascii="Arial" w:hAnsi="Arial" w:cs="Arial"/>
          <w:color w:val="000000"/>
          <w:lang w:val="en-GB"/>
        </w:rPr>
        <w:t>zation of borders. As outlined by Lyon, the airport is a transit institute where travellers are scanned like barcodes for the purpose of categorizing</w:t>
      </w:r>
      <w:r w:rsidR="00314C54">
        <w:rPr>
          <w:rFonts w:ascii="Arial" w:hAnsi="Arial" w:cs="Arial"/>
          <w:color w:val="000000"/>
          <w:lang w:val="en-GB"/>
        </w:rPr>
        <w:t xml:space="preserve">, </w:t>
      </w:r>
      <w:r w:rsidR="00314C54" w:rsidRPr="00AF5720">
        <w:rPr>
          <w:rFonts w:ascii="Arial" w:hAnsi="Arial" w:cs="Arial"/>
          <w:color w:val="000000"/>
          <w:lang w:val="en-GB"/>
        </w:rPr>
        <w:t>sorting</w:t>
      </w:r>
      <w:r w:rsidRPr="00AF5720">
        <w:rPr>
          <w:rFonts w:ascii="Arial" w:hAnsi="Arial" w:cs="Arial"/>
          <w:color w:val="000000"/>
          <w:lang w:val="en-GB"/>
        </w:rPr>
        <w:t xml:space="preserve"> and profiling.</w:t>
      </w:r>
      <w:r w:rsidRPr="00AF5720">
        <w:rPr>
          <w:rStyle w:val="FootnoteReference"/>
          <w:rFonts w:ascii="Arial" w:hAnsi="Arial" w:cs="Arial"/>
          <w:color w:val="000000"/>
          <w:lang w:val="en-GB"/>
        </w:rPr>
        <w:footnoteReference w:id="71"/>
      </w:r>
      <w:r w:rsidRPr="00AF5720">
        <w:rPr>
          <w:rFonts w:ascii="Arial" w:hAnsi="Arial" w:cs="Arial"/>
          <w:color w:val="000000"/>
          <w:lang w:val="en-GB"/>
        </w:rPr>
        <w:t xml:space="preserve"> At the arrival </w:t>
      </w:r>
      <w:r w:rsidR="00314C54">
        <w:rPr>
          <w:rFonts w:ascii="Arial" w:hAnsi="Arial" w:cs="Arial"/>
          <w:color w:val="000000"/>
          <w:lang w:val="en-GB"/>
        </w:rPr>
        <w:t xml:space="preserve">hall </w:t>
      </w:r>
      <w:r w:rsidRPr="00AF5720">
        <w:rPr>
          <w:rFonts w:ascii="Arial" w:hAnsi="Arial" w:cs="Arial"/>
          <w:color w:val="000000"/>
          <w:lang w:val="en-GB"/>
        </w:rPr>
        <w:t xml:space="preserve">the first step of categorization is conducted as citizens are grouped into </w:t>
      </w:r>
      <w:r w:rsidR="00314C54">
        <w:rPr>
          <w:rFonts w:ascii="Arial" w:hAnsi="Arial" w:cs="Arial"/>
          <w:color w:val="000000"/>
          <w:lang w:val="en-GB"/>
        </w:rPr>
        <w:t xml:space="preserve">natives, </w:t>
      </w:r>
      <w:r w:rsidRPr="00AF5720">
        <w:rPr>
          <w:rFonts w:ascii="Arial" w:hAnsi="Arial" w:cs="Arial"/>
          <w:color w:val="000000"/>
          <w:lang w:val="en-GB"/>
        </w:rPr>
        <w:t>foreigners</w:t>
      </w:r>
      <w:r w:rsidR="00314C54">
        <w:rPr>
          <w:rFonts w:ascii="Arial" w:hAnsi="Arial" w:cs="Arial"/>
          <w:color w:val="000000"/>
          <w:lang w:val="en-GB"/>
        </w:rPr>
        <w:t xml:space="preserve">, and </w:t>
      </w:r>
      <w:r w:rsidR="00314C54" w:rsidRPr="00AF5720">
        <w:rPr>
          <w:rFonts w:ascii="Arial" w:hAnsi="Arial" w:cs="Arial"/>
          <w:color w:val="000000"/>
          <w:lang w:val="en-GB"/>
        </w:rPr>
        <w:t>refugees</w:t>
      </w:r>
      <w:r w:rsidRPr="00AF5720">
        <w:rPr>
          <w:rFonts w:ascii="Arial" w:hAnsi="Arial" w:cs="Arial"/>
          <w:color w:val="000000"/>
          <w:lang w:val="en-GB"/>
        </w:rPr>
        <w:t xml:space="preserve">. </w:t>
      </w:r>
      <w:r w:rsidR="00314C54">
        <w:rPr>
          <w:rFonts w:ascii="Arial" w:hAnsi="Arial" w:cs="Arial"/>
          <w:color w:val="000000"/>
          <w:lang w:val="en-GB"/>
        </w:rPr>
        <w:t>This is f</w:t>
      </w:r>
      <w:r w:rsidRPr="00AF5720">
        <w:rPr>
          <w:rFonts w:ascii="Arial" w:hAnsi="Arial" w:cs="Arial"/>
          <w:color w:val="000000"/>
          <w:lang w:val="en-GB"/>
        </w:rPr>
        <w:t>ollowed by the confessional, where the border agent questions if the body is legitimate.</w:t>
      </w:r>
      <w:r w:rsidRPr="00AF5720">
        <w:rPr>
          <w:rStyle w:val="FootnoteReference"/>
          <w:rFonts w:ascii="Arial" w:hAnsi="Arial" w:cs="Arial"/>
          <w:color w:val="000000"/>
          <w:lang w:val="en-GB"/>
        </w:rPr>
        <w:footnoteReference w:id="72"/>
      </w:r>
      <w:r w:rsidR="00314C54">
        <w:rPr>
          <w:rFonts w:ascii="Arial" w:hAnsi="Arial" w:cs="Arial"/>
          <w:color w:val="000000"/>
          <w:lang w:val="en-GB"/>
        </w:rPr>
        <w:t xml:space="preserve"> Lastly, there is </w:t>
      </w:r>
      <w:r w:rsidRPr="00AF5720">
        <w:rPr>
          <w:rFonts w:ascii="Arial" w:hAnsi="Arial" w:cs="Arial"/>
          <w:color w:val="000000"/>
          <w:lang w:val="en-GB"/>
        </w:rPr>
        <w:t xml:space="preserve">the hyper documentation phase where the biometric profiles are screened and examined and </w:t>
      </w:r>
      <w:r w:rsidR="00314C54">
        <w:rPr>
          <w:rFonts w:ascii="Arial" w:hAnsi="Arial" w:cs="Arial"/>
          <w:color w:val="000000"/>
          <w:lang w:val="en-GB"/>
        </w:rPr>
        <w:t xml:space="preserve">where </w:t>
      </w:r>
      <w:r w:rsidRPr="00AF5720">
        <w:rPr>
          <w:rFonts w:ascii="Arial" w:hAnsi="Arial" w:cs="Arial"/>
          <w:color w:val="000000"/>
          <w:lang w:val="en-GB"/>
        </w:rPr>
        <w:t xml:space="preserve">bodies </w:t>
      </w:r>
      <w:r w:rsidR="00314C54">
        <w:rPr>
          <w:rFonts w:ascii="Arial" w:hAnsi="Arial" w:cs="Arial"/>
          <w:color w:val="000000"/>
          <w:lang w:val="en-GB"/>
        </w:rPr>
        <w:t xml:space="preserve">that </w:t>
      </w:r>
      <w:r w:rsidRPr="00AF5720">
        <w:rPr>
          <w:rFonts w:ascii="Arial" w:hAnsi="Arial" w:cs="Arial"/>
          <w:color w:val="000000"/>
          <w:lang w:val="en-GB"/>
        </w:rPr>
        <w:t>do not represent the white standard or threshold of personhood are villainized.</w:t>
      </w:r>
      <w:r w:rsidRPr="00AF5720">
        <w:rPr>
          <w:rStyle w:val="FootnoteReference"/>
          <w:rFonts w:ascii="Arial" w:hAnsi="Arial" w:cs="Arial"/>
          <w:color w:val="000000"/>
          <w:lang w:val="en-GB"/>
        </w:rPr>
        <w:footnoteReference w:id="73"/>
      </w:r>
    </w:p>
    <w:p w14:paraId="6658AE50" w14:textId="77777777" w:rsidR="00347ECF" w:rsidRPr="00AF5720" w:rsidRDefault="00347ECF" w:rsidP="00395A64">
      <w:pPr>
        <w:spacing w:line="360" w:lineRule="auto"/>
        <w:jc w:val="both"/>
        <w:rPr>
          <w:rFonts w:ascii="Arial" w:hAnsi="Arial" w:cs="Arial"/>
          <w:color w:val="000000"/>
          <w:lang w:val="en-GB"/>
        </w:rPr>
      </w:pPr>
    </w:p>
    <w:p w14:paraId="73241B23" w14:textId="185A208E"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Another way in which anti</w:t>
      </w:r>
      <w:r w:rsidR="00314C54">
        <w:rPr>
          <w:rFonts w:ascii="Arial" w:hAnsi="Arial" w:cs="Arial"/>
          <w:color w:val="000000"/>
          <w:lang w:val="en-GB"/>
        </w:rPr>
        <w:t>-</w:t>
      </w:r>
      <w:r w:rsidRPr="00AF5720">
        <w:rPr>
          <w:rFonts w:ascii="Arial" w:hAnsi="Arial" w:cs="Arial"/>
          <w:color w:val="000000"/>
          <w:lang w:val="en-GB"/>
        </w:rPr>
        <w:t xml:space="preserve">blackness can be </w:t>
      </w:r>
      <w:r w:rsidR="003A403C">
        <w:rPr>
          <w:rFonts w:ascii="Arial" w:hAnsi="Arial" w:cs="Arial"/>
          <w:color w:val="000000"/>
          <w:lang w:val="en-GB"/>
        </w:rPr>
        <w:t xml:space="preserve">revealed </w:t>
      </w:r>
      <w:r w:rsidRPr="00AF5720">
        <w:rPr>
          <w:rFonts w:ascii="Arial" w:hAnsi="Arial" w:cs="Arial"/>
          <w:color w:val="000000"/>
          <w:lang w:val="en-GB"/>
        </w:rPr>
        <w:t>in modern surveillance practices is through algorithmic surveillance.  Algorithmic surveillance involves the gathering</w:t>
      </w:r>
      <w:r w:rsidR="003A403C">
        <w:rPr>
          <w:rFonts w:ascii="Arial" w:hAnsi="Arial" w:cs="Arial"/>
          <w:color w:val="000000"/>
          <w:lang w:val="en-GB"/>
        </w:rPr>
        <w:t>,</w:t>
      </w:r>
      <w:r w:rsidRPr="00AF5720">
        <w:rPr>
          <w:rFonts w:ascii="Arial" w:hAnsi="Arial" w:cs="Arial"/>
          <w:color w:val="000000"/>
          <w:lang w:val="en-GB"/>
        </w:rPr>
        <w:t xml:space="preserve"> filtering</w:t>
      </w:r>
      <w:r w:rsidR="003A403C">
        <w:rPr>
          <w:rFonts w:ascii="Arial" w:hAnsi="Arial" w:cs="Arial"/>
          <w:color w:val="000000"/>
          <w:lang w:val="en-GB"/>
        </w:rPr>
        <w:t>,</w:t>
      </w:r>
      <w:r w:rsidRPr="00AF5720">
        <w:rPr>
          <w:rFonts w:ascii="Arial" w:hAnsi="Arial" w:cs="Arial"/>
          <w:color w:val="000000"/>
          <w:lang w:val="en-GB"/>
        </w:rPr>
        <w:t xml:space="preserve"> and analysis of large amounts of data for the purpose of governance.</w:t>
      </w:r>
      <w:r w:rsidRPr="00AF5720">
        <w:rPr>
          <w:rStyle w:val="FootnoteReference"/>
          <w:rFonts w:ascii="Arial" w:hAnsi="Arial" w:cs="Arial"/>
          <w:color w:val="000000"/>
          <w:lang w:val="en-GB"/>
        </w:rPr>
        <w:footnoteReference w:id="74"/>
      </w:r>
      <w:r w:rsidRPr="00AF5720">
        <w:rPr>
          <w:rFonts w:ascii="Arial" w:hAnsi="Arial" w:cs="Arial"/>
          <w:color w:val="000000"/>
          <w:lang w:val="en-GB"/>
        </w:rPr>
        <w:t xml:space="preserve"> Algorithmic technology </w:t>
      </w:r>
      <w:r w:rsidRPr="00AF5720">
        <w:rPr>
          <w:rFonts w:ascii="Arial" w:eastAsia="Times New Roman" w:hAnsi="Arial" w:cs="Arial"/>
          <w:color w:val="000000"/>
          <w:lang w:val="en-GB"/>
        </w:rPr>
        <w:t xml:space="preserve">serves as a mechanism for social sorting as it categorizes people into different groups based on their risk factors.  </w:t>
      </w:r>
      <w:r w:rsidR="003A403C">
        <w:rPr>
          <w:rFonts w:ascii="Arial" w:eastAsia="Times New Roman" w:hAnsi="Arial" w:cs="Arial"/>
          <w:color w:val="000000"/>
          <w:lang w:val="en-GB"/>
        </w:rPr>
        <w:t xml:space="preserve">In so </w:t>
      </w:r>
      <w:r w:rsidRPr="00AF5720">
        <w:rPr>
          <w:rFonts w:ascii="Arial" w:eastAsia="Times New Roman" w:hAnsi="Arial" w:cs="Arial"/>
          <w:color w:val="000000"/>
          <w:lang w:val="en-GB"/>
        </w:rPr>
        <w:t>doing</w:t>
      </w:r>
      <w:r w:rsidR="003A403C">
        <w:rPr>
          <w:rFonts w:ascii="Arial" w:eastAsia="Times New Roman" w:hAnsi="Arial" w:cs="Arial"/>
          <w:color w:val="000000"/>
          <w:lang w:val="en-GB"/>
        </w:rPr>
        <w:t>,</w:t>
      </w:r>
      <w:r w:rsidRPr="00AF5720">
        <w:rPr>
          <w:rFonts w:ascii="Arial" w:eastAsia="Times New Roman" w:hAnsi="Arial" w:cs="Arial"/>
          <w:color w:val="000000"/>
          <w:lang w:val="en-GB"/>
        </w:rPr>
        <w:t xml:space="preserve"> this technology helps to predict and anticipate behaviour of the people entered into the system.</w:t>
      </w:r>
      <w:r w:rsidRPr="00AF5720">
        <w:rPr>
          <w:rStyle w:val="FootnoteReference"/>
          <w:rFonts w:ascii="Arial" w:eastAsia="Times New Roman" w:hAnsi="Arial" w:cs="Arial"/>
          <w:color w:val="000000"/>
          <w:lang w:val="en-GB"/>
        </w:rPr>
        <w:footnoteReference w:id="75"/>
      </w:r>
      <w:r w:rsidRPr="00AF5720">
        <w:rPr>
          <w:rFonts w:ascii="Arial" w:eastAsia="Times New Roman" w:hAnsi="Arial" w:cs="Arial"/>
          <w:color w:val="000000"/>
          <w:lang w:val="en-GB"/>
        </w:rPr>
        <w:t xml:space="preserve"> Today, algorithmic surveillance is becoming an increasingly important part of the criminal justice system as it is used by police officers </w:t>
      </w:r>
      <w:r w:rsidRPr="00AF5720">
        <w:rPr>
          <w:rFonts w:ascii="Arial" w:hAnsi="Arial" w:cs="Arial"/>
          <w:color w:val="000000"/>
          <w:lang w:val="en-GB"/>
        </w:rPr>
        <w:t xml:space="preserve">to plan patrols and monitor people flagged up by these system as </w:t>
      </w:r>
      <w:r w:rsidR="003A403C">
        <w:rPr>
          <w:rFonts w:ascii="Arial" w:hAnsi="Arial" w:cs="Arial"/>
          <w:color w:val="000000"/>
          <w:lang w:val="en-GB"/>
        </w:rPr>
        <w:t xml:space="preserve">potential </w:t>
      </w:r>
      <w:r w:rsidRPr="00AF5720">
        <w:rPr>
          <w:rFonts w:ascii="Arial" w:hAnsi="Arial" w:cs="Arial"/>
          <w:color w:val="000000"/>
          <w:lang w:val="en-GB"/>
        </w:rPr>
        <w:t>threats.</w:t>
      </w:r>
      <w:r w:rsidRPr="00AF5720">
        <w:rPr>
          <w:rStyle w:val="FootnoteReference"/>
          <w:rFonts w:ascii="Arial" w:hAnsi="Arial" w:cs="Arial"/>
          <w:color w:val="000000"/>
          <w:lang w:val="en-GB"/>
        </w:rPr>
        <w:footnoteReference w:id="76"/>
      </w:r>
      <w:r w:rsidRPr="00AF5720">
        <w:rPr>
          <w:rFonts w:ascii="Arial" w:hAnsi="Arial" w:cs="Arial"/>
          <w:color w:val="000000"/>
          <w:lang w:val="en-GB"/>
        </w:rPr>
        <w:t xml:space="preserve">  They are also used by the courts for sentencing, setting bail and parole arrangements.</w:t>
      </w:r>
      <w:r w:rsidRPr="00AF5720">
        <w:rPr>
          <w:rStyle w:val="FootnoteReference"/>
          <w:rFonts w:ascii="Arial" w:hAnsi="Arial" w:cs="Arial"/>
          <w:color w:val="000000"/>
          <w:lang w:val="en-GB"/>
        </w:rPr>
        <w:footnoteReference w:id="77"/>
      </w:r>
      <w:r w:rsidR="003A403C">
        <w:rPr>
          <w:rFonts w:ascii="Arial" w:hAnsi="Arial" w:cs="Arial"/>
          <w:color w:val="000000"/>
          <w:lang w:val="en-GB"/>
        </w:rPr>
        <w:t xml:space="preserve"> </w:t>
      </w:r>
      <w:r w:rsidRPr="00AF5720">
        <w:rPr>
          <w:rFonts w:ascii="Arial" w:hAnsi="Arial" w:cs="Arial"/>
          <w:color w:val="000000"/>
          <w:lang w:val="en-GB"/>
        </w:rPr>
        <w:t xml:space="preserve"> </w:t>
      </w:r>
      <w:r w:rsidRPr="00AF5720">
        <w:rPr>
          <w:rFonts w:ascii="Arial" w:eastAsia="Times New Roman" w:hAnsi="Arial" w:cs="Arial"/>
          <w:color w:val="000000"/>
          <w:lang w:val="en-GB"/>
        </w:rPr>
        <w:t>Similar to biometric technology, these mechanisms are of</w:t>
      </w:r>
      <w:r w:rsidR="003A403C">
        <w:rPr>
          <w:rFonts w:ascii="Arial" w:eastAsia="Times New Roman" w:hAnsi="Arial" w:cs="Arial"/>
          <w:color w:val="000000"/>
          <w:lang w:val="en-GB"/>
        </w:rPr>
        <w:t xml:space="preserve">ten </w:t>
      </w:r>
      <w:r w:rsidRPr="00AF5720">
        <w:rPr>
          <w:rFonts w:ascii="Arial" w:eastAsia="Times New Roman" w:hAnsi="Arial" w:cs="Arial"/>
          <w:color w:val="000000"/>
          <w:lang w:val="en-GB"/>
        </w:rPr>
        <w:t xml:space="preserve">marketed as objective, since they rely on calculations and statistics.  </w:t>
      </w:r>
      <w:r w:rsidR="003A403C">
        <w:rPr>
          <w:rFonts w:ascii="Arial" w:eastAsia="Times New Roman" w:hAnsi="Arial" w:cs="Arial"/>
          <w:color w:val="000000"/>
          <w:lang w:val="en-GB"/>
        </w:rPr>
        <w:t>Because t</w:t>
      </w:r>
      <w:r w:rsidRPr="00AF5720">
        <w:rPr>
          <w:rFonts w:ascii="Arial" w:eastAsia="Times New Roman" w:hAnsi="Arial" w:cs="Arial"/>
          <w:color w:val="000000"/>
          <w:lang w:val="en-GB"/>
        </w:rPr>
        <w:t>he</w:t>
      </w:r>
      <w:r w:rsidR="003A403C">
        <w:rPr>
          <w:rFonts w:ascii="Arial" w:eastAsia="Times New Roman" w:hAnsi="Arial" w:cs="Arial"/>
          <w:color w:val="000000"/>
          <w:lang w:val="en-GB"/>
        </w:rPr>
        <w:t xml:space="preserve">y </w:t>
      </w:r>
      <w:r w:rsidRPr="00AF5720">
        <w:rPr>
          <w:rFonts w:ascii="Arial" w:eastAsia="Times New Roman" w:hAnsi="Arial" w:cs="Arial"/>
          <w:color w:val="000000"/>
          <w:lang w:val="en-GB"/>
        </w:rPr>
        <w:t xml:space="preserve">rely on algorithms, they </w:t>
      </w:r>
      <w:r w:rsidR="003A403C">
        <w:rPr>
          <w:rFonts w:ascii="Arial" w:eastAsia="Times New Roman" w:hAnsi="Arial" w:cs="Arial"/>
          <w:color w:val="000000"/>
          <w:lang w:val="en-GB"/>
        </w:rPr>
        <w:t xml:space="preserve">are seen to </w:t>
      </w:r>
      <w:r w:rsidRPr="00AF5720">
        <w:rPr>
          <w:rFonts w:ascii="Arial" w:eastAsia="Times New Roman" w:hAnsi="Arial" w:cs="Arial"/>
          <w:color w:val="000000"/>
          <w:lang w:val="en-GB"/>
        </w:rPr>
        <w:t xml:space="preserve">eliminate human bias, </w:t>
      </w:r>
      <w:r w:rsidR="003A403C">
        <w:rPr>
          <w:rFonts w:ascii="Arial" w:eastAsia="Times New Roman" w:hAnsi="Arial" w:cs="Arial"/>
          <w:color w:val="000000"/>
          <w:lang w:val="en-GB"/>
        </w:rPr>
        <w:t xml:space="preserve">with </w:t>
      </w:r>
      <w:r w:rsidRPr="00AF5720">
        <w:rPr>
          <w:rFonts w:ascii="Arial" w:eastAsia="Times New Roman" w:hAnsi="Arial" w:cs="Arial"/>
          <w:color w:val="000000"/>
          <w:lang w:val="en-GB"/>
        </w:rPr>
        <w:t xml:space="preserve">corrupt officers or judges </w:t>
      </w:r>
      <w:r w:rsidR="003A403C">
        <w:rPr>
          <w:rFonts w:ascii="Arial" w:eastAsia="Times New Roman" w:hAnsi="Arial" w:cs="Arial"/>
          <w:color w:val="000000"/>
          <w:lang w:val="en-GB"/>
        </w:rPr>
        <w:t xml:space="preserve">excluded from </w:t>
      </w:r>
      <w:r w:rsidRPr="00AF5720">
        <w:rPr>
          <w:rFonts w:ascii="Arial" w:eastAsia="Times New Roman" w:hAnsi="Arial" w:cs="Arial"/>
          <w:color w:val="000000"/>
          <w:lang w:val="en-GB"/>
        </w:rPr>
        <w:t>decision</w:t>
      </w:r>
      <w:r w:rsidR="003A403C">
        <w:rPr>
          <w:rFonts w:ascii="Arial" w:eastAsia="Times New Roman" w:hAnsi="Arial" w:cs="Arial"/>
          <w:color w:val="000000"/>
          <w:lang w:val="en-GB"/>
        </w:rPr>
        <w:t>-</w:t>
      </w:r>
      <w:r w:rsidRPr="00AF5720">
        <w:rPr>
          <w:rFonts w:ascii="Arial" w:eastAsia="Times New Roman" w:hAnsi="Arial" w:cs="Arial"/>
          <w:color w:val="000000"/>
          <w:lang w:val="en-GB"/>
        </w:rPr>
        <w:t>making processes.</w:t>
      </w:r>
      <w:r w:rsidRPr="00AF5720">
        <w:rPr>
          <w:rStyle w:val="FootnoteReference"/>
          <w:rFonts w:ascii="Arial" w:eastAsia="Times New Roman" w:hAnsi="Arial" w:cs="Arial"/>
          <w:color w:val="000000"/>
          <w:lang w:val="en-GB"/>
        </w:rPr>
        <w:footnoteReference w:id="78"/>
      </w:r>
      <w:r w:rsidRPr="00AF5720">
        <w:rPr>
          <w:rFonts w:ascii="Arial" w:eastAsia="Times New Roman" w:hAnsi="Arial" w:cs="Arial"/>
          <w:color w:val="000000"/>
          <w:lang w:val="en-GB"/>
        </w:rPr>
        <w:t xml:space="preserve"> Despite these claims, the infallibility of these technologies can be severely </w:t>
      </w:r>
      <w:r w:rsidR="003A403C">
        <w:rPr>
          <w:rFonts w:ascii="Arial" w:eastAsia="Times New Roman" w:hAnsi="Arial" w:cs="Arial"/>
          <w:color w:val="000000"/>
          <w:lang w:val="en-GB"/>
        </w:rPr>
        <w:t>challenged, for</w:t>
      </w:r>
      <w:r w:rsidRPr="00AF5720">
        <w:rPr>
          <w:rFonts w:ascii="Arial" w:eastAsia="Times New Roman" w:hAnsi="Arial" w:cs="Arial"/>
          <w:color w:val="000000"/>
          <w:lang w:val="en-GB"/>
        </w:rPr>
        <w:t xml:space="preserve"> when these machines establish risk factors, </w:t>
      </w:r>
      <w:r w:rsidRPr="00AF5720">
        <w:rPr>
          <w:rFonts w:ascii="Arial" w:hAnsi="Arial" w:cs="Arial"/>
          <w:color w:val="000000"/>
          <w:lang w:val="en-GB"/>
        </w:rPr>
        <w:t>Black people are disproportionally entered into these systems because they are monitored and arrested at a higher rate when compared to their white counter parts.</w:t>
      </w:r>
      <w:r w:rsidRPr="00AF5720">
        <w:rPr>
          <w:rFonts w:ascii="Arial" w:eastAsia="Times New Roman" w:hAnsi="Arial" w:cs="Arial"/>
          <w:color w:val="000000"/>
          <w:lang w:val="en-GB"/>
        </w:rPr>
        <w:t xml:space="preserve"> </w:t>
      </w:r>
      <w:r w:rsidRPr="00AF5720">
        <w:rPr>
          <w:rStyle w:val="FootnoteReference"/>
          <w:rFonts w:ascii="Arial" w:eastAsia="Times New Roman" w:hAnsi="Arial" w:cs="Arial"/>
          <w:color w:val="000000"/>
          <w:lang w:val="en-GB"/>
        </w:rPr>
        <w:footnoteReference w:id="79"/>
      </w:r>
      <w:r w:rsidRPr="00AF5720">
        <w:rPr>
          <w:rFonts w:ascii="Arial" w:eastAsia="Times New Roman" w:hAnsi="Arial" w:cs="Arial"/>
          <w:color w:val="000000"/>
          <w:lang w:val="en-GB"/>
        </w:rPr>
        <w:t xml:space="preserve"> </w:t>
      </w:r>
      <w:r w:rsidR="00CC5D0C">
        <w:rPr>
          <w:rFonts w:ascii="Arial" w:eastAsia="Times New Roman" w:hAnsi="Arial" w:cs="Arial"/>
          <w:color w:val="000000"/>
          <w:lang w:val="en-GB"/>
        </w:rPr>
        <w:t xml:space="preserve">As a result, </w:t>
      </w:r>
      <w:r w:rsidRPr="00AF5720">
        <w:rPr>
          <w:rFonts w:ascii="Arial" w:eastAsia="Times New Roman" w:hAnsi="Arial" w:cs="Arial"/>
          <w:color w:val="000000"/>
          <w:lang w:val="en-GB"/>
        </w:rPr>
        <w:t xml:space="preserve">algorithmic surveillance </w:t>
      </w:r>
      <w:r w:rsidR="00CC5D0C">
        <w:rPr>
          <w:rFonts w:ascii="Arial" w:eastAsia="Times New Roman" w:hAnsi="Arial" w:cs="Arial"/>
          <w:color w:val="000000"/>
          <w:lang w:val="en-GB"/>
        </w:rPr>
        <w:t xml:space="preserve">also </w:t>
      </w:r>
      <w:r w:rsidRPr="00AF5720">
        <w:rPr>
          <w:rFonts w:ascii="Arial" w:eastAsia="Times New Roman" w:hAnsi="Arial" w:cs="Arial"/>
          <w:color w:val="000000"/>
          <w:lang w:val="en-GB"/>
        </w:rPr>
        <w:t>reflects the structural inequalities that already exist in society.</w:t>
      </w:r>
    </w:p>
    <w:p w14:paraId="4B31F304" w14:textId="77777777" w:rsidR="00347ECF" w:rsidRPr="00AF5720" w:rsidRDefault="00347ECF" w:rsidP="00395A64">
      <w:pPr>
        <w:spacing w:line="360" w:lineRule="auto"/>
        <w:jc w:val="both"/>
        <w:rPr>
          <w:rFonts w:ascii="Arial" w:hAnsi="Arial" w:cs="Arial"/>
          <w:color w:val="000000"/>
          <w:lang w:val="en-GB"/>
        </w:rPr>
      </w:pPr>
    </w:p>
    <w:p w14:paraId="5644D078"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 xml:space="preserve">Case </w:t>
      </w:r>
      <w:proofErr w:type="gramStart"/>
      <w:r w:rsidRPr="00AF5720">
        <w:rPr>
          <w:rFonts w:ascii="Arial" w:hAnsi="Arial" w:cs="Arial"/>
          <w:b/>
          <w:color w:val="000000"/>
          <w:u w:val="single"/>
          <w:lang w:val="en-GB"/>
        </w:rPr>
        <w:t>study :</w:t>
      </w:r>
      <w:proofErr w:type="gramEnd"/>
      <w:r w:rsidRPr="00AF5720">
        <w:rPr>
          <w:rFonts w:ascii="Arial" w:hAnsi="Arial" w:cs="Arial"/>
          <w:b/>
          <w:color w:val="000000"/>
          <w:u w:val="single"/>
          <w:lang w:val="en-GB"/>
        </w:rPr>
        <w:t xml:space="preserve"> Project Greenlight</w:t>
      </w:r>
    </w:p>
    <w:p w14:paraId="28FE7AA4" w14:textId="5EC73EFF" w:rsidR="00347ECF" w:rsidRDefault="00DF7047" w:rsidP="00395A64">
      <w:pPr>
        <w:spacing w:line="360" w:lineRule="auto"/>
        <w:jc w:val="both"/>
        <w:rPr>
          <w:rFonts w:ascii="Arial" w:hAnsi="Arial" w:cs="Arial"/>
          <w:color w:val="000000"/>
          <w:lang w:val="en-GB"/>
        </w:rPr>
      </w:pPr>
      <w:r>
        <w:rPr>
          <w:rFonts w:ascii="Arial" w:hAnsi="Arial" w:cs="Arial"/>
          <w:color w:val="000000"/>
          <w:lang w:val="en-GB"/>
        </w:rPr>
        <w:t>I</w:t>
      </w:r>
      <w:r w:rsidR="00347ECF" w:rsidRPr="00AF5720">
        <w:rPr>
          <w:rFonts w:ascii="Arial" w:hAnsi="Arial" w:cs="Arial"/>
          <w:color w:val="000000"/>
          <w:lang w:val="en-GB"/>
        </w:rPr>
        <w:t xml:space="preserve">n analysing the presence of anti-blackness and in algorithmic and biometric technology, I </w:t>
      </w:r>
      <w:r>
        <w:rPr>
          <w:rFonts w:ascii="Arial" w:hAnsi="Arial" w:cs="Arial"/>
          <w:color w:val="000000"/>
          <w:lang w:val="en-GB"/>
        </w:rPr>
        <w:t xml:space="preserve">will </w:t>
      </w:r>
      <w:r w:rsidR="00347ECF" w:rsidRPr="00AF5720">
        <w:rPr>
          <w:rFonts w:ascii="Arial" w:hAnsi="Arial" w:cs="Arial"/>
          <w:color w:val="000000"/>
          <w:lang w:val="en-GB"/>
        </w:rPr>
        <w:t>us</w:t>
      </w:r>
      <w:r>
        <w:rPr>
          <w:rFonts w:ascii="Arial" w:hAnsi="Arial" w:cs="Arial"/>
          <w:color w:val="000000"/>
          <w:lang w:val="en-GB"/>
        </w:rPr>
        <w:t xml:space="preserve">e </w:t>
      </w:r>
      <w:r w:rsidR="00347ECF" w:rsidRPr="00AF5720">
        <w:rPr>
          <w:rFonts w:ascii="Arial" w:hAnsi="Arial" w:cs="Arial"/>
          <w:color w:val="000000"/>
          <w:lang w:val="en-GB"/>
        </w:rPr>
        <w:t xml:space="preserve">the city of Detroit as a case study. Detroit is particularly relevant to this discussion as it one of the most predominantly black </w:t>
      </w:r>
      <w:r>
        <w:rPr>
          <w:rFonts w:ascii="Arial" w:hAnsi="Arial" w:cs="Arial"/>
          <w:color w:val="000000"/>
          <w:lang w:val="en-GB"/>
        </w:rPr>
        <w:t xml:space="preserve">U.S. </w:t>
      </w:r>
      <w:r w:rsidR="00347ECF" w:rsidRPr="00AF5720">
        <w:rPr>
          <w:rFonts w:ascii="Arial" w:hAnsi="Arial" w:cs="Arial"/>
          <w:color w:val="000000"/>
          <w:lang w:val="en-GB"/>
        </w:rPr>
        <w:t>cities, which is also subjected to extreme forms of surveillance.  Currently, there are over</w:t>
      </w:r>
      <w:r>
        <w:rPr>
          <w:rFonts w:ascii="Arial" w:hAnsi="Arial" w:cs="Arial"/>
          <w:color w:val="000000"/>
          <w:lang w:val="en-GB"/>
        </w:rPr>
        <w:t xml:space="preserve"> </w:t>
      </w:r>
      <w:r w:rsidR="00347ECF" w:rsidRPr="00AF5720">
        <w:rPr>
          <w:rFonts w:ascii="Arial" w:hAnsi="Arial" w:cs="Arial"/>
          <w:color w:val="000000"/>
          <w:lang w:val="en-GB"/>
        </w:rPr>
        <w:t>2000 surveillance cameras, at over 700 locations in the city.</w:t>
      </w:r>
      <w:r w:rsidR="00347ECF" w:rsidRPr="00AF5720">
        <w:rPr>
          <w:rStyle w:val="FootnoteReference"/>
          <w:rFonts w:ascii="Arial" w:hAnsi="Arial" w:cs="Arial"/>
          <w:color w:val="000000"/>
          <w:lang w:val="en-GB"/>
        </w:rPr>
        <w:footnoteReference w:id="80"/>
      </w:r>
      <w:r w:rsidR="00347ECF" w:rsidRPr="00AF5720">
        <w:rPr>
          <w:rFonts w:ascii="Arial" w:hAnsi="Arial" w:cs="Arial"/>
          <w:color w:val="000000"/>
          <w:lang w:val="en-GB"/>
        </w:rPr>
        <w:t xml:space="preserve">   This is attributed to the state initiative Project Green Light, a public private partnership between Detroit police department, alarm companies</w:t>
      </w:r>
      <w:r>
        <w:rPr>
          <w:rFonts w:ascii="Arial" w:hAnsi="Arial" w:cs="Arial"/>
          <w:color w:val="000000"/>
          <w:lang w:val="en-GB"/>
        </w:rPr>
        <w:t xml:space="preserve">, </w:t>
      </w:r>
      <w:r w:rsidR="00347ECF" w:rsidRPr="00AF5720">
        <w:rPr>
          <w:rFonts w:ascii="Arial" w:hAnsi="Arial" w:cs="Arial"/>
          <w:color w:val="000000"/>
          <w:lang w:val="en-GB"/>
        </w:rPr>
        <w:t xml:space="preserve">and local businesses. Project </w:t>
      </w:r>
      <w:r>
        <w:rPr>
          <w:rFonts w:ascii="Arial" w:hAnsi="Arial" w:cs="Arial"/>
          <w:color w:val="000000"/>
          <w:lang w:val="en-GB"/>
        </w:rPr>
        <w:t>G</w:t>
      </w:r>
      <w:r w:rsidR="00347ECF" w:rsidRPr="00AF5720">
        <w:rPr>
          <w:rFonts w:ascii="Arial" w:hAnsi="Arial" w:cs="Arial"/>
          <w:color w:val="000000"/>
          <w:lang w:val="en-GB"/>
        </w:rPr>
        <w:t xml:space="preserve">reen </w:t>
      </w:r>
      <w:r>
        <w:rPr>
          <w:rFonts w:ascii="Arial" w:hAnsi="Arial" w:cs="Arial"/>
          <w:color w:val="000000"/>
          <w:lang w:val="en-GB"/>
        </w:rPr>
        <w:t>L</w:t>
      </w:r>
      <w:r w:rsidR="00347ECF" w:rsidRPr="00AF5720">
        <w:rPr>
          <w:rFonts w:ascii="Arial" w:hAnsi="Arial" w:cs="Arial"/>
          <w:color w:val="000000"/>
          <w:lang w:val="en-GB"/>
        </w:rPr>
        <w:t xml:space="preserve">ight </w:t>
      </w:r>
      <w:r>
        <w:rPr>
          <w:rFonts w:ascii="Arial" w:hAnsi="Arial" w:cs="Arial"/>
          <w:color w:val="000000"/>
          <w:lang w:val="en-GB"/>
        </w:rPr>
        <w:t xml:space="preserve">comprises </w:t>
      </w:r>
      <w:r w:rsidR="00347ECF" w:rsidRPr="00AF5720">
        <w:rPr>
          <w:rFonts w:ascii="Arial" w:hAnsi="Arial" w:cs="Arial"/>
          <w:color w:val="000000"/>
          <w:lang w:val="en-GB"/>
        </w:rPr>
        <w:t>a paid priority response system in which businesses can pay a fee to be prioritized when a crime occurs in their institution.</w:t>
      </w:r>
      <w:r w:rsidR="00347ECF" w:rsidRPr="00AF5720">
        <w:rPr>
          <w:rStyle w:val="FootnoteReference"/>
          <w:rFonts w:ascii="Arial" w:hAnsi="Arial" w:cs="Arial"/>
          <w:color w:val="000000"/>
          <w:lang w:val="en-GB"/>
        </w:rPr>
        <w:footnoteReference w:id="81"/>
      </w:r>
      <w:r w:rsidR="00347ECF" w:rsidRPr="00AF5720">
        <w:rPr>
          <w:rFonts w:ascii="Arial" w:hAnsi="Arial" w:cs="Arial"/>
          <w:color w:val="000000"/>
          <w:lang w:val="en-GB"/>
        </w:rPr>
        <w:t xml:space="preserve"> The aim of the project is to discourage crime and to help identify suspects.</w:t>
      </w:r>
      <w:r w:rsidR="00347ECF" w:rsidRPr="00AF5720">
        <w:rPr>
          <w:rStyle w:val="FootnoteReference"/>
          <w:rFonts w:ascii="Arial" w:hAnsi="Arial" w:cs="Arial"/>
          <w:color w:val="000000"/>
          <w:lang w:val="en-GB"/>
        </w:rPr>
        <w:footnoteReference w:id="82"/>
      </w:r>
      <w:r w:rsidR="00347ECF" w:rsidRPr="00AF5720">
        <w:rPr>
          <w:rFonts w:ascii="Arial" w:hAnsi="Arial" w:cs="Arial"/>
          <w:color w:val="000000"/>
          <w:lang w:val="en-GB"/>
        </w:rPr>
        <w:t xml:space="preserve"> It is a </w:t>
      </w:r>
      <w:proofErr w:type="gramStart"/>
      <w:r w:rsidR="00347ECF" w:rsidRPr="00AF5720">
        <w:rPr>
          <w:rFonts w:ascii="Arial" w:hAnsi="Arial" w:cs="Arial"/>
          <w:color w:val="000000"/>
          <w:lang w:val="en-GB"/>
        </w:rPr>
        <w:t>wide reaching</w:t>
      </w:r>
      <w:proofErr w:type="gramEnd"/>
      <w:r w:rsidR="00347ECF" w:rsidRPr="00AF5720">
        <w:rPr>
          <w:rFonts w:ascii="Arial" w:hAnsi="Arial" w:cs="Arial"/>
          <w:color w:val="000000"/>
          <w:lang w:val="en-GB"/>
        </w:rPr>
        <w:t xml:space="preserve"> police surveillance system which </w:t>
      </w:r>
      <w:r w:rsidR="007C796C">
        <w:rPr>
          <w:rFonts w:ascii="Arial" w:hAnsi="Arial" w:cs="Arial"/>
          <w:color w:val="000000"/>
          <w:lang w:val="en-GB"/>
        </w:rPr>
        <w:t xml:space="preserve">includes </w:t>
      </w:r>
      <w:r w:rsidR="00347ECF" w:rsidRPr="00AF5720">
        <w:rPr>
          <w:rFonts w:ascii="Arial" w:hAnsi="Arial" w:cs="Arial"/>
          <w:color w:val="000000"/>
          <w:lang w:val="en-GB"/>
        </w:rPr>
        <w:t>certain automated features such as facial recognition</w:t>
      </w:r>
      <w:r w:rsidR="004B2792">
        <w:rPr>
          <w:rFonts w:ascii="Arial" w:hAnsi="Arial" w:cs="Arial"/>
          <w:color w:val="000000"/>
          <w:lang w:val="en-GB"/>
        </w:rPr>
        <w:t xml:space="preserve"> and</w:t>
      </w:r>
      <w:r w:rsidR="00347ECF" w:rsidRPr="00AF5720">
        <w:rPr>
          <w:rFonts w:ascii="Arial" w:hAnsi="Arial" w:cs="Arial"/>
          <w:color w:val="000000"/>
          <w:lang w:val="en-GB"/>
        </w:rPr>
        <w:t xml:space="preserve"> real time police monitoring</w:t>
      </w:r>
      <w:r w:rsidR="007C796C">
        <w:rPr>
          <w:rFonts w:ascii="Arial" w:hAnsi="Arial" w:cs="Arial"/>
          <w:color w:val="000000"/>
          <w:lang w:val="en-GB"/>
        </w:rPr>
        <w:t>,</w:t>
      </w:r>
      <w:r w:rsidR="00347ECF" w:rsidRPr="00AF5720">
        <w:rPr>
          <w:rFonts w:ascii="Arial" w:hAnsi="Arial" w:cs="Arial"/>
          <w:color w:val="000000"/>
          <w:lang w:val="en-GB"/>
        </w:rPr>
        <w:t xml:space="preserve"> as well as outdoor cameras which incorporate a 24 hour flashing green light</w:t>
      </w:r>
      <w:r w:rsidR="004B2792">
        <w:rPr>
          <w:rFonts w:ascii="Arial" w:hAnsi="Arial" w:cs="Arial"/>
          <w:color w:val="000000"/>
          <w:lang w:val="en-GB"/>
        </w:rPr>
        <w:t>.</w:t>
      </w:r>
      <w:r w:rsidR="00347ECF" w:rsidRPr="00AF5720">
        <w:rPr>
          <w:rStyle w:val="FootnoteReference"/>
          <w:rFonts w:ascii="Arial" w:hAnsi="Arial" w:cs="Arial"/>
          <w:color w:val="000000"/>
          <w:lang w:val="en-GB"/>
        </w:rPr>
        <w:footnoteReference w:id="83"/>
      </w:r>
      <w:r w:rsidR="00347ECF" w:rsidRPr="00AF5720">
        <w:rPr>
          <w:rFonts w:ascii="Arial" w:hAnsi="Arial" w:cs="Arial"/>
          <w:color w:val="000000"/>
          <w:lang w:val="en-GB"/>
        </w:rPr>
        <w:t xml:space="preserve"> </w:t>
      </w:r>
    </w:p>
    <w:p w14:paraId="1CC8B294" w14:textId="77777777" w:rsidR="007C796C" w:rsidRPr="00AF5720" w:rsidRDefault="007C796C" w:rsidP="00395A64">
      <w:pPr>
        <w:spacing w:line="360" w:lineRule="auto"/>
        <w:jc w:val="both"/>
        <w:rPr>
          <w:rFonts w:ascii="Arial" w:hAnsi="Arial" w:cs="Arial"/>
          <w:color w:val="000000"/>
          <w:lang w:val="en-GB"/>
        </w:rPr>
      </w:pPr>
    </w:p>
    <w:p w14:paraId="45B3A066" w14:textId="5A77877E"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Although many cities have surveillance cameras, what makes project green light unique and to a large extent problematic is that is a real time crime Centre Project which means that police officers can monitor citizens of Detroit in real time for 24 hours a day. This not only infringes on their right to </w:t>
      </w:r>
      <w:proofErr w:type="gramStart"/>
      <w:r w:rsidRPr="00AF5720">
        <w:rPr>
          <w:rFonts w:ascii="Arial" w:hAnsi="Arial" w:cs="Arial"/>
          <w:color w:val="000000"/>
          <w:lang w:val="en-GB"/>
        </w:rPr>
        <w:t>privacy</w:t>
      </w:r>
      <w:r w:rsidR="007C796C">
        <w:rPr>
          <w:rFonts w:ascii="Arial" w:hAnsi="Arial" w:cs="Arial"/>
          <w:color w:val="000000"/>
          <w:lang w:val="en-GB"/>
        </w:rPr>
        <w:t>,</w:t>
      </w:r>
      <w:proofErr w:type="gramEnd"/>
      <w:r w:rsidRPr="00AF5720">
        <w:rPr>
          <w:rFonts w:ascii="Arial" w:hAnsi="Arial" w:cs="Arial"/>
          <w:color w:val="000000"/>
          <w:lang w:val="en-GB"/>
        </w:rPr>
        <w:t xml:space="preserve"> it exposes people of Detroit to over policing and racial profiling.  </w:t>
      </w:r>
    </w:p>
    <w:p w14:paraId="171D3316" w14:textId="77777777" w:rsidR="00347ECF" w:rsidRPr="00AF5720" w:rsidRDefault="00347ECF" w:rsidP="00395A64">
      <w:pPr>
        <w:spacing w:line="360" w:lineRule="auto"/>
        <w:jc w:val="both"/>
        <w:rPr>
          <w:rFonts w:ascii="Arial" w:hAnsi="Arial" w:cs="Arial"/>
          <w:color w:val="000000"/>
          <w:lang w:val="en-GB"/>
        </w:rPr>
      </w:pPr>
    </w:p>
    <w:p w14:paraId="1402DCBF" w14:textId="057FC812" w:rsidR="00347ECF" w:rsidRPr="00AF5720" w:rsidRDefault="007C796C" w:rsidP="00395A64">
      <w:pPr>
        <w:spacing w:line="360" w:lineRule="auto"/>
        <w:jc w:val="both"/>
        <w:rPr>
          <w:rFonts w:ascii="Arial" w:hAnsi="Arial" w:cs="Arial"/>
          <w:color w:val="000000"/>
          <w:lang w:val="en-GB"/>
        </w:rPr>
      </w:pPr>
      <w:r>
        <w:rPr>
          <w:rFonts w:ascii="Arial" w:hAnsi="Arial" w:cs="Arial"/>
          <w:color w:val="000000"/>
          <w:lang w:val="en-GB"/>
        </w:rPr>
        <w:t xml:space="preserve">In </w:t>
      </w:r>
      <w:r w:rsidR="00347ECF" w:rsidRPr="00AF5720">
        <w:rPr>
          <w:rFonts w:ascii="Arial" w:hAnsi="Arial" w:cs="Arial"/>
          <w:color w:val="000000"/>
          <w:lang w:val="en-GB"/>
        </w:rPr>
        <w:t>incorporat</w:t>
      </w:r>
      <w:r>
        <w:rPr>
          <w:rFonts w:ascii="Arial" w:hAnsi="Arial" w:cs="Arial"/>
          <w:color w:val="000000"/>
          <w:lang w:val="en-GB"/>
        </w:rPr>
        <w:t xml:space="preserve">ing </w:t>
      </w:r>
      <w:r w:rsidR="00347ECF" w:rsidRPr="00AF5720">
        <w:rPr>
          <w:rFonts w:ascii="Arial" w:hAnsi="Arial" w:cs="Arial"/>
          <w:color w:val="000000"/>
          <w:lang w:val="en-GB"/>
        </w:rPr>
        <w:t>facial recognition technology</w:t>
      </w:r>
      <w:r>
        <w:rPr>
          <w:rFonts w:ascii="Arial" w:hAnsi="Arial" w:cs="Arial"/>
          <w:color w:val="000000"/>
          <w:lang w:val="en-GB"/>
        </w:rPr>
        <w:t xml:space="preserve"> </w:t>
      </w:r>
      <w:r w:rsidRPr="00AF5720">
        <w:rPr>
          <w:rFonts w:ascii="Arial" w:hAnsi="Arial" w:cs="Arial"/>
          <w:color w:val="000000"/>
          <w:lang w:val="en-GB"/>
        </w:rPr>
        <w:t xml:space="preserve">Project </w:t>
      </w:r>
      <w:r>
        <w:rPr>
          <w:rFonts w:ascii="Arial" w:hAnsi="Arial" w:cs="Arial"/>
          <w:color w:val="000000"/>
          <w:lang w:val="en-GB"/>
        </w:rPr>
        <w:t>G</w:t>
      </w:r>
      <w:r w:rsidRPr="00AF5720">
        <w:rPr>
          <w:rFonts w:ascii="Arial" w:hAnsi="Arial" w:cs="Arial"/>
          <w:color w:val="000000"/>
          <w:lang w:val="en-GB"/>
        </w:rPr>
        <w:t xml:space="preserve">reen </w:t>
      </w:r>
      <w:r>
        <w:rPr>
          <w:rFonts w:ascii="Arial" w:hAnsi="Arial" w:cs="Arial"/>
          <w:color w:val="000000"/>
          <w:lang w:val="en-GB"/>
        </w:rPr>
        <w:t>L</w:t>
      </w:r>
      <w:r w:rsidRPr="00AF5720">
        <w:rPr>
          <w:rFonts w:ascii="Arial" w:hAnsi="Arial" w:cs="Arial"/>
          <w:color w:val="000000"/>
          <w:lang w:val="en-GB"/>
        </w:rPr>
        <w:t>ight</w:t>
      </w:r>
      <w:r>
        <w:rPr>
          <w:rFonts w:ascii="Arial" w:hAnsi="Arial" w:cs="Arial"/>
          <w:color w:val="000000"/>
          <w:lang w:val="en-GB"/>
        </w:rPr>
        <w:t xml:space="preserve"> tends to </w:t>
      </w:r>
      <w:r w:rsidR="00347ECF" w:rsidRPr="00AF5720">
        <w:rPr>
          <w:rFonts w:ascii="Arial" w:hAnsi="Arial" w:cs="Arial"/>
          <w:color w:val="000000"/>
          <w:lang w:val="en-GB"/>
        </w:rPr>
        <w:t xml:space="preserve">misidentify people of colour, particularly black people. </w:t>
      </w:r>
      <w:r>
        <w:rPr>
          <w:rFonts w:ascii="Arial" w:hAnsi="Arial" w:cs="Arial"/>
          <w:color w:val="000000"/>
          <w:lang w:val="en-GB"/>
        </w:rPr>
        <w:t xml:space="preserve">Indeed, </w:t>
      </w:r>
      <w:r w:rsidR="00347ECF" w:rsidRPr="00AF5720">
        <w:rPr>
          <w:rFonts w:ascii="Arial" w:hAnsi="Arial" w:cs="Arial"/>
          <w:color w:val="000000"/>
          <w:lang w:val="en-GB"/>
        </w:rPr>
        <w:t xml:space="preserve">the </w:t>
      </w:r>
      <w:r>
        <w:rPr>
          <w:rFonts w:ascii="Arial" w:hAnsi="Arial" w:cs="Arial"/>
          <w:color w:val="000000"/>
          <w:lang w:val="en-GB"/>
        </w:rPr>
        <w:t>Detroit C</w:t>
      </w:r>
      <w:r w:rsidR="00347ECF" w:rsidRPr="00AF5720">
        <w:rPr>
          <w:rFonts w:ascii="Arial" w:hAnsi="Arial" w:cs="Arial"/>
          <w:color w:val="000000"/>
          <w:lang w:val="en-GB"/>
        </w:rPr>
        <w:t xml:space="preserve">hief of </w:t>
      </w:r>
      <w:r>
        <w:rPr>
          <w:rFonts w:ascii="Arial" w:hAnsi="Arial" w:cs="Arial"/>
          <w:color w:val="000000"/>
          <w:lang w:val="en-GB"/>
        </w:rPr>
        <w:t>P</w:t>
      </w:r>
      <w:r w:rsidR="00347ECF" w:rsidRPr="00AF5720">
        <w:rPr>
          <w:rFonts w:ascii="Arial" w:hAnsi="Arial" w:cs="Arial"/>
          <w:color w:val="000000"/>
          <w:lang w:val="en-GB"/>
        </w:rPr>
        <w:t>olice admitted that these types of technologies could misidentify suspects in about 96% of the cases.</w:t>
      </w:r>
      <w:r w:rsidR="00347ECF" w:rsidRPr="00AF5720">
        <w:rPr>
          <w:rStyle w:val="FootnoteReference"/>
          <w:rFonts w:ascii="Arial" w:hAnsi="Arial" w:cs="Arial"/>
          <w:color w:val="000000"/>
          <w:lang w:val="en-GB"/>
        </w:rPr>
        <w:footnoteReference w:id="84"/>
      </w:r>
      <w:r w:rsidR="00347ECF" w:rsidRPr="00AF5720">
        <w:rPr>
          <w:rFonts w:ascii="Arial" w:hAnsi="Arial" w:cs="Arial"/>
          <w:color w:val="000000"/>
          <w:lang w:val="en-GB"/>
        </w:rPr>
        <w:t xml:space="preserve"> </w:t>
      </w:r>
      <w:r>
        <w:rPr>
          <w:rFonts w:ascii="Arial" w:hAnsi="Arial" w:cs="Arial"/>
          <w:color w:val="000000"/>
          <w:lang w:val="en-GB"/>
        </w:rPr>
        <w:t xml:space="preserve">Since some </w:t>
      </w:r>
      <w:r w:rsidR="00347ECF" w:rsidRPr="00AF5720">
        <w:rPr>
          <w:rFonts w:ascii="Arial" w:hAnsi="Arial" w:cs="Arial"/>
          <w:color w:val="000000"/>
          <w:lang w:val="en-GB"/>
        </w:rPr>
        <w:t>80% of people in Detroit are black, nearly 700,000 people would be subjected to these errors.</w:t>
      </w:r>
      <w:r w:rsidR="00347ECF" w:rsidRPr="00AF5720">
        <w:rPr>
          <w:rStyle w:val="FootnoteReference"/>
          <w:rFonts w:ascii="Arial" w:hAnsi="Arial" w:cs="Arial"/>
          <w:color w:val="000000"/>
          <w:lang w:val="en-GB"/>
        </w:rPr>
        <w:footnoteReference w:id="85"/>
      </w:r>
      <w:r w:rsidR="00347ECF" w:rsidRPr="00AF5720">
        <w:rPr>
          <w:rFonts w:ascii="Arial" w:hAnsi="Arial" w:cs="Arial"/>
          <w:color w:val="000000"/>
          <w:lang w:val="en-GB"/>
        </w:rPr>
        <w:t xml:space="preserve"> This </w:t>
      </w:r>
      <w:r>
        <w:rPr>
          <w:rFonts w:ascii="Arial" w:hAnsi="Arial" w:cs="Arial"/>
          <w:color w:val="000000"/>
          <w:lang w:val="en-GB"/>
        </w:rPr>
        <w:t xml:space="preserve">precipitates </w:t>
      </w:r>
      <w:r w:rsidR="00347ECF" w:rsidRPr="00AF5720">
        <w:rPr>
          <w:rFonts w:ascii="Arial" w:hAnsi="Arial" w:cs="Arial"/>
          <w:color w:val="000000"/>
          <w:lang w:val="en-GB"/>
        </w:rPr>
        <w:t xml:space="preserve">increased racial profiling and </w:t>
      </w:r>
      <w:r>
        <w:rPr>
          <w:rFonts w:ascii="Arial" w:hAnsi="Arial" w:cs="Arial"/>
          <w:color w:val="000000"/>
          <w:lang w:val="en-GB"/>
        </w:rPr>
        <w:t xml:space="preserve">can </w:t>
      </w:r>
      <w:r w:rsidR="00347ECF" w:rsidRPr="00AF5720">
        <w:rPr>
          <w:rFonts w:ascii="Arial" w:hAnsi="Arial" w:cs="Arial"/>
          <w:color w:val="000000"/>
          <w:lang w:val="en-GB"/>
        </w:rPr>
        <w:t>lead to black people being incarcerated for crimes they did not commit</w:t>
      </w:r>
      <w:r>
        <w:rPr>
          <w:rFonts w:ascii="Arial" w:hAnsi="Arial" w:cs="Arial"/>
          <w:color w:val="000000"/>
          <w:lang w:val="en-GB"/>
        </w:rPr>
        <w:t>, a</w:t>
      </w:r>
      <w:r w:rsidR="00347ECF" w:rsidRPr="00AF5720">
        <w:rPr>
          <w:rFonts w:ascii="Arial" w:hAnsi="Arial" w:cs="Arial"/>
          <w:color w:val="000000"/>
          <w:lang w:val="en-GB"/>
        </w:rPr>
        <w:t xml:space="preserve">s exemplified by the case of Robert Julian </w:t>
      </w:r>
      <w:proofErr w:type="spellStart"/>
      <w:r w:rsidR="00347ECF" w:rsidRPr="00AF5720">
        <w:rPr>
          <w:rFonts w:ascii="Arial" w:hAnsi="Arial" w:cs="Arial"/>
          <w:color w:val="000000"/>
          <w:lang w:val="en-GB"/>
        </w:rPr>
        <w:t>Borchak</w:t>
      </w:r>
      <w:proofErr w:type="spellEnd"/>
      <w:r w:rsidR="00347ECF" w:rsidRPr="00AF5720">
        <w:rPr>
          <w:rFonts w:ascii="Arial" w:hAnsi="Arial" w:cs="Arial"/>
          <w:color w:val="000000"/>
          <w:lang w:val="en-GB"/>
        </w:rPr>
        <w:t xml:space="preserve"> who was wrongfully arrested due to misidentification of an algorithmic database.</w:t>
      </w:r>
      <w:r w:rsidR="00347ECF" w:rsidRPr="00AF5720">
        <w:rPr>
          <w:rStyle w:val="FootnoteReference"/>
          <w:rFonts w:ascii="Arial" w:hAnsi="Arial" w:cs="Arial"/>
          <w:color w:val="000000"/>
          <w:lang w:val="en-GB"/>
        </w:rPr>
        <w:footnoteReference w:id="86"/>
      </w:r>
      <w:r w:rsidR="00347ECF" w:rsidRPr="00AF5720">
        <w:rPr>
          <w:rFonts w:ascii="Arial" w:hAnsi="Arial" w:cs="Arial"/>
          <w:color w:val="000000"/>
          <w:lang w:val="en-GB"/>
        </w:rPr>
        <w:t xml:space="preserve">  </w:t>
      </w:r>
      <w:r w:rsidR="00340BA8">
        <w:rPr>
          <w:rFonts w:ascii="Arial" w:hAnsi="Arial" w:cs="Arial"/>
          <w:color w:val="000000"/>
          <w:lang w:val="en-GB"/>
        </w:rPr>
        <w:t xml:space="preserve">It also </w:t>
      </w:r>
      <w:r w:rsidR="00347ECF" w:rsidRPr="00AF5720">
        <w:rPr>
          <w:rFonts w:ascii="Arial" w:hAnsi="Arial" w:cs="Arial"/>
          <w:color w:val="000000"/>
          <w:lang w:val="en-GB"/>
        </w:rPr>
        <w:t>reinforc</w:t>
      </w:r>
      <w:r w:rsidR="00340BA8">
        <w:rPr>
          <w:rFonts w:ascii="Arial" w:hAnsi="Arial" w:cs="Arial"/>
          <w:color w:val="000000"/>
          <w:lang w:val="en-GB"/>
        </w:rPr>
        <w:t xml:space="preserve">es </w:t>
      </w:r>
      <w:r w:rsidR="00347ECF" w:rsidRPr="00AF5720">
        <w:rPr>
          <w:rFonts w:ascii="Arial" w:hAnsi="Arial" w:cs="Arial"/>
          <w:color w:val="000000"/>
          <w:lang w:val="en-GB"/>
        </w:rPr>
        <w:t>Browne’s idea of digital epi</w:t>
      </w:r>
      <w:r w:rsidR="00340BA8">
        <w:rPr>
          <w:rFonts w:ascii="Arial" w:hAnsi="Arial" w:cs="Arial"/>
          <w:color w:val="000000"/>
          <w:lang w:val="en-GB"/>
        </w:rPr>
        <w:t>d</w:t>
      </w:r>
      <w:r w:rsidR="00347ECF" w:rsidRPr="00AF5720">
        <w:rPr>
          <w:rFonts w:ascii="Arial" w:hAnsi="Arial" w:cs="Arial"/>
          <w:color w:val="000000"/>
          <w:lang w:val="en-GB"/>
        </w:rPr>
        <w:t>ermalization</w:t>
      </w:r>
      <w:r w:rsidR="00340BA8">
        <w:rPr>
          <w:rFonts w:ascii="Arial" w:hAnsi="Arial" w:cs="Arial"/>
          <w:color w:val="000000"/>
          <w:lang w:val="en-GB"/>
        </w:rPr>
        <w:t>,</w:t>
      </w:r>
      <w:r w:rsidR="00347ECF" w:rsidRPr="00AF5720">
        <w:rPr>
          <w:rFonts w:ascii="Arial" w:hAnsi="Arial" w:cs="Arial"/>
          <w:color w:val="000000"/>
          <w:lang w:val="en-GB"/>
        </w:rPr>
        <w:t xml:space="preserve"> as the presumed normalcy of whiteness becomes embedded in modern surveillance technologies</w:t>
      </w:r>
      <w:r w:rsidR="00340BA8">
        <w:rPr>
          <w:rFonts w:ascii="Arial" w:hAnsi="Arial" w:cs="Arial"/>
          <w:color w:val="000000"/>
          <w:lang w:val="en-GB"/>
        </w:rPr>
        <w:t xml:space="preserve"> that </w:t>
      </w:r>
      <w:r w:rsidR="00347ECF" w:rsidRPr="00AF5720">
        <w:rPr>
          <w:rFonts w:ascii="Arial" w:hAnsi="Arial" w:cs="Arial"/>
          <w:color w:val="000000"/>
          <w:lang w:val="en-GB"/>
        </w:rPr>
        <w:t xml:space="preserve">are not </w:t>
      </w:r>
      <w:r w:rsidR="00340BA8">
        <w:rPr>
          <w:rFonts w:ascii="Arial" w:hAnsi="Arial" w:cs="Arial"/>
          <w:color w:val="000000"/>
          <w:lang w:val="en-GB"/>
        </w:rPr>
        <w:t xml:space="preserve">designed </w:t>
      </w:r>
      <w:r w:rsidR="00347ECF" w:rsidRPr="00AF5720">
        <w:rPr>
          <w:rFonts w:ascii="Arial" w:hAnsi="Arial" w:cs="Arial"/>
          <w:color w:val="000000"/>
          <w:lang w:val="en-GB"/>
        </w:rPr>
        <w:t>to properly identify black skin.</w:t>
      </w:r>
      <w:r w:rsidR="00347ECF" w:rsidRPr="00AF5720">
        <w:rPr>
          <w:rStyle w:val="FootnoteReference"/>
          <w:rFonts w:ascii="Arial" w:hAnsi="Arial" w:cs="Arial"/>
          <w:color w:val="000000"/>
          <w:lang w:val="en-GB"/>
        </w:rPr>
        <w:footnoteReference w:id="87"/>
      </w:r>
    </w:p>
    <w:p w14:paraId="4CDB574A" w14:textId="77777777" w:rsidR="00347ECF" w:rsidRPr="00AF5720" w:rsidRDefault="00347ECF" w:rsidP="00395A64">
      <w:pPr>
        <w:spacing w:line="360" w:lineRule="auto"/>
        <w:jc w:val="both"/>
        <w:rPr>
          <w:rFonts w:ascii="Arial" w:hAnsi="Arial" w:cs="Arial"/>
          <w:color w:val="000000"/>
          <w:lang w:val="en-GB"/>
        </w:rPr>
      </w:pPr>
    </w:p>
    <w:p w14:paraId="15B08BCD" w14:textId="1D520415" w:rsidR="00347ECF" w:rsidRPr="00AF5720" w:rsidRDefault="00DA3610" w:rsidP="00395A64">
      <w:pPr>
        <w:spacing w:line="360" w:lineRule="auto"/>
        <w:jc w:val="both"/>
        <w:rPr>
          <w:rFonts w:ascii="Arial" w:hAnsi="Arial" w:cs="Arial"/>
          <w:color w:val="000000"/>
          <w:lang w:val="en-GB"/>
        </w:rPr>
      </w:pPr>
      <w:r>
        <w:rPr>
          <w:rFonts w:ascii="Arial" w:hAnsi="Arial" w:cs="Arial"/>
          <w:color w:val="000000"/>
          <w:lang w:val="en-GB"/>
        </w:rPr>
        <w:t>M</w:t>
      </w:r>
      <w:r w:rsidR="00347ECF" w:rsidRPr="00AF5720">
        <w:rPr>
          <w:rFonts w:ascii="Arial" w:hAnsi="Arial" w:cs="Arial"/>
          <w:color w:val="000000"/>
          <w:lang w:val="en-GB"/>
        </w:rPr>
        <w:t xml:space="preserve">embers of these communities have </w:t>
      </w:r>
      <w:r>
        <w:rPr>
          <w:rFonts w:ascii="Arial" w:hAnsi="Arial" w:cs="Arial"/>
          <w:color w:val="000000"/>
          <w:lang w:val="en-GB"/>
        </w:rPr>
        <w:t xml:space="preserve">also </w:t>
      </w:r>
      <w:r w:rsidR="00347ECF" w:rsidRPr="00AF5720">
        <w:rPr>
          <w:rFonts w:ascii="Arial" w:hAnsi="Arial" w:cs="Arial"/>
          <w:color w:val="000000"/>
          <w:lang w:val="en-GB"/>
        </w:rPr>
        <w:t>expressed their concerns about the response to crime.</w:t>
      </w:r>
      <w:r w:rsidR="00347ECF" w:rsidRPr="00AF5720">
        <w:rPr>
          <w:rStyle w:val="FootnoteReference"/>
          <w:rFonts w:ascii="Arial" w:hAnsi="Arial" w:cs="Arial"/>
          <w:color w:val="000000"/>
          <w:lang w:val="en-GB"/>
        </w:rPr>
        <w:footnoteReference w:id="88"/>
      </w:r>
      <w:r w:rsidR="00347ECF" w:rsidRPr="00AF5720">
        <w:rPr>
          <w:rFonts w:ascii="Arial" w:hAnsi="Arial" w:cs="Arial"/>
          <w:color w:val="000000"/>
          <w:lang w:val="en-GB"/>
        </w:rPr>
        <w:t xml:space="preserve"> Black Americans are already disproportionately affected by police brutality, and so with the combination of real time surveillance and algorithmic technology the project </w:t>
      </w:r>
      <w:r>
        <w:rPr>
          <w:rFonts w:ascii="Arial" w:hAnsi="Arial" w:cs="Arial"/>
          <w:color w:val="000000"/>
          <w:lang w:val="en-GB"/>
        </w:rPr>
        <w:t xml:space="preserve">can </w:t>
      </w:r>
      <w:r w:rsidR="00347ECF" w:rsidRPr="00AF5720">
        <w:rPr>
          <w:rFonts w:ascii="Arial" w:hAnsi="Arial" w:cs="Arial"/>
          <w:color w:val="000000"/>
          <w:lang w:val="en-GB"/>
        </w:rPr>
        <w:t>amplify and aggravate police responses to minor crimes. Additionally, these technologies place a new medium of social control into the hands of the government and police officers</w:t>
      </w:r>
      <w:r>
        <w:rPr>
          <w:rFonts w:ascii="Arial" w:hAnsi="Arial" w:cs="Arial"/>
          <w:color w:val="000000"/>
          <w:lang w:val="en-GB"/>
        </w:rPr>
        <w:t xml:space="preserve">, thus </w:t>
      </w:r>
      <w:r w:rsidRPr="00AF5720">
        <w:rPr>
          <w:rFonts w:ascii="Arial" w:hAnsi="Arial" w:cs="Arial"/>
          <w:color w:val="000000"/>
          <w:lang w:val="en-GB"/>
        </w:rPr>
        <w:t>infringing on human rights, particular</w:t>
      </w:r>
      <w:r>
        <w:rPr>
          <w:rFonts w:ascii="Arial" w:hAnsi="Arial" w:cs="Arial"/>
          <w:color w:val="000000"/>
          <w:lang w:val="en-GB"/>
        </w:rPr>
        <w:t>ly</w:t>
      </w:r>
      <w:r w:rsidRPr="00AF5720">
        <w:rPr>
          <w:rFonts w:ascii="Arial" w:hAnsi="Arial" w:cs="Arial"/>
          <w:color w:val="000000"/>
          <w:lang w:val="en-GB"/>
        </w:rPr>
        <w:t xml:space="preserve"> </w:t>
      </w:r>
      <w:r>
        <w:rPr>
          <w:rFonts w:ascii="Arial" w:hAnsi="Arial" w:cs="Arial"/>
          <w:color w:val="000000"/>
          <w:lang w:val="en-GB"/>
        </w:rPr>
        <w:t xml:space="preserve">the </w:t>
      </w:r>
      <w:r w:rsidRPr="00AF5720">
        <w:rPr>
          <w:rFonts w:ascii="Arial" w:hAnsi="Arial" w:cs="Arial"/>
          <w:color w:val="000000"/>
          <w:lang w:val="en-GB"/>
        </w:rPr>
        <w:t>right to privacy and due process</w:t>
      </w:r>
      <w:r w:rsidR="00347ECF" w:rsidRPr="00AF5720">
        <w:rPr>
          <w:rFonts w:ascii="Arial" w:hAnsi="Arial" w:cs="Arial"/>
          <w:color w:val="000000"/>
          <w:lang w:val="en-GB"/>
        </w:rPr>
        <w:t>.</w:t>
      </w:r>
      <w:r w:rsidR="00347ECF" w:rsidRPr="00AF5720">
        <w:rPr>
          <w:rStyle w:val="FootnoteReference"/>
          <w:rFonts w:ascii="Arial" w:hAnsi="Arial" w:cs="Arial"/>
          <w:color w:val="000000"/>
          <w:lang w:val="en-GB"/>
        </w:rPr>
        <w:footnoteReference w:id="89"/>
      </w:r>
      <w:r w:rsidR="00347ECF" w:rsidRPr="00AF5720">
        <w:rPr>
          <w:rFonts w:ascii="Arial" w:hAnsi="Arial" w:cs="Arial"/>
          <w:color w:val="000000"/>
          <w:lang w:val="en-GB"/>
        </w:rPr>
        <w:t xml:space="preserve"> </w:t>
      </w:r>
    </w:p>
    <w:p w14:paraId="30EFE9C0" w14:textId="77777777" w:rsidR="00347ECF" w:rsidRPr="00AF5720" w:rsidRDefault="00347ECF" w:rsidP="00395A64">
      <w:pPr>
        <w:spacing w:line="360" w:lineRule="auto"/>
        <w:jc w:val="both"/>
        <w:rPr>
          <w:rFonts w:ascii="Arial" w:hAnsi="Arial" w:cs="Arial"/>
          <w:color w:val="000000"/>
          <w:lang w:val="en-GB"/>
        </w:rPr>
      </w:pPr>
    </w:p>
    <w:p w14:paraId="7EE74004" w14:textId="369CD188"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Project </w:t>
      </w:r>
      <w:r w:rsidR="00DA3610">
        <w:rPr>
          <w:rFonts w:ascii="Arial" w:hAnsi="Arial" w:cs="Arial"/>
          <w:color w:val="000000"/>
          <w:lang w:val="en-GB"/>
        </w:rPr>
        <w:t>G</w:t>
      </w:r>
      <w:r w:rsidRPr="00AF5720">
        <w:rPr>
          <w:rFonts w:ascii="Arial" w:hAnsi="Arial" w:cs="Arial"/>
          <w:color w:val="000000"/>
          <w:lang w:val="en-GB"/>
        </w:rPr>
        <w:t xml:space="preserve">reen </w:t>
      </w:r>
      <w:r w:rsidR="00DA3610">
        <w:rPr>
          <w:rFonts w:ascii="Arial" w:hAnsi="Arial" w:cs="Arial"/>
          <w:color w:val="000000"/>
          <w:lang w:val="en-GB"/>
        </w:rPr>
        <w:t>L</w:t>
      </w:r>
      <w:r w:rsidRPr="00AF5720">
        <w:rPr>
          <w:rFonts w:ascii="Arial" w:hAnsi="Arial" w:cs="Arial"/>
          <w:color w:val="000000"/>
          <w:lang w:val="en-GB"/>
        </w:rPr>
        <w:t xml:space="preserve">ight </w:t>
      </w:r>
      <w:r w:rsidR="00DA3610">
        <w:rPr>
          <w:rFonts w:ascii="Arial" w:hAnsi="Arial" w:cs="Arial"/>
          <w:color w:val="000000"/>
          <w:lang w:val="en-GB"/>
        </w:rPr>
        <w:t xml:space="preserve">thus </w:t>
      </w:r>
      <w:r w:rsidRPr="00AF5720">
        <w:rPr>
          <w:rFonts w:ascii="Arial" w:hAnsi="Arial" w:cs="Arial"/>
          <w:color w:val="000000"/>
          <w:lang w:val="en-GB"/>
        </w:rPr>
        <w:t xml:space="preserve">exposes significant issues of digital </w:t>
      </w:r>
      <w:r w:rsidR="00DA3610" w:rsidRPr="00AF5720">
        <w:rPr>
          <w:rFonts w:ascii="Arial" w:hAnsi="Arial" w:cs="Arial"/>
          <w:color w:val="000000"/>
          <w:lang w:val="en-GB"/>
        </w:rPr>
        <w:t>epidermalization</w:t>
      </w:r>
      <w:r w:rsidRPr="00AF5720">
        <w:rPr>
          <w:rFonts w:ascii="Arial" w:hAnsi="Arial" w:cs="Arial"/>
          <w:color w:val="000000"/>
          <w:lang w:val="en-GB"/>
        </w:rPr>
        <w:t xml:space="preserve">. </w:t>
      </w:r>
    </w:p>
    <w:p w14:paraId="088FCE6B" w14:textId="11B2DBDA"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Firstly, it showcases how in the emergency economy black bodies are hyper-visible in the sense that they are placed under</w:t>
      </w:r>
      <w:r w:rsidR="00DA3610">
        <w:rPr>
          <w:rFonts w:ascii="Arial" w:hAnsi="Arial" w:cs="Arial"/>
          <w:color w:val="000000"/>
          <w:lang w:val="en-GB"/>
        </w:rPr>
        <w:t xml:space="preserve"> greater</w:t>
      </w:r>
      <w:r w:rsidRPr="00AF5720">
        <w:rPr>
          <w:rFonts w:ascii="Arial" w:hAnsi="Arial" w:cs="Arial"/>
          <w:color w:val="000000"/>
          <w:lang w:val="en-GB"/>
        </w:rPr>
        <w:t xml:space="preserve"> surveillance due to this need to promote ‘safety’. I</w:t>
      </w:r>
      <w:r w:rsidR="00DA3610">
        <w:rPr>
          <w:rFonts w:ascii="Arial" w:hAnsi="Arial" w:cs="Arial"/>
          <w:color w:val="000000"/>
          <w:lang w:val="en-GB"/>
        </w:rPr>
        <w:t xml:space="preserve">ndeed, </w:t>
      </w:r>
      <w:r w:rsidRPr="00AF5720">
        <w:rPr>
          <w:rFonts w:ascii="Arial" w:hAnsi="Arial" w:cs="Arial"/>
          <w:color w:val="000000"/>
          <w:lang w:val="en-GB"/>
        </w:rPr>
        <w:t>the presence of the constant flashing green light is reminiscent of 17</w:t>
      </w:r>
      <w:r w:rsidRPr="00AF5720">
        <w:rPr>
          <w:rFonts w:ascii="Arial" w:hAnsi="Arial" w:cs="Arial"/>
          <w:color w:val="000000"/>
          <w:vertAlign w:val="superscript"/>
          <w:lang w:val="en-GB"/>
        </w:rPr>
        <w:t>th</w:t>
      </w:r>
      <w:r w:rsidRPr="00AF5720">
        <w:rPr>
          <w:rFonts w:ascii="Arial" w:hAnsi="Arial" w:cs="Arial"/>
          <w:color w:val="000000"/>
          <w:lang w:val="en-GB"/>
        </w:rPr>
        <w:t xml:space="preserve"> century lantern laws, which required slaves to carry lanterns </w:t>
      </w:r>
      <w:r w:rsidRPr="00AF5720">
        <w:rPr>
          <w:rFonts w:ascii="Arial" w:hAnsi="Arial" w:cs="Arial"/>
          <w:color w:val="000000"/>
          <w:lang w:val="en-GB" w:eastAsia="ja-JP"/>
        </w:rPr>
        <w:t xml:space="preserve">after a certain time </w:t>
      </w:r>
      <w:r w:rsidR="004B01FA">
        <w:rPr>
          <w:rFonts w:ascii="Arial" w:hAnsi="Arial" w:cs="Arial"/>
          <w:color w:val="000000"/>
          <w:lang w:val="en-GB" w:eastAsia="ja-JP"/>
        </w:rPr>
        <w:t xml:space="preserve">of day </w:t>
      </w:r>
      <w:r w:rsidRPr="00AF5720">
        <w:rPr>
          <w:rFonts w:ascii="Arial" w:hAnsi="Arial" w:cs="Arial"/>
          <w:color w:val="000000"/>
          <w:lang w:val="en-GB" w:eastAsia="ja-JP"/>
        </w:rPr>
        <w:t xml:space="preserve">for identification. </w:t>
      </w:r>
      <w:r w:rsidRPr="00AF5720">
        <w:rPr>
          <w:rFonts w:ascii="Arial" w:hAnsi="Arial" w:cs="Arial"/>
          <w:color w:val="000000"/>
          <w:lang w:val="en-GB"/>
        </w:rPr>
        <w:t>For</w:t>
      </w:r>
      <w:r w:rsidR="004B01FA">
        <w:rPr>
          <w:rFonts w:ascii="Arial" w:hAnsi="Arial" w:cs="Arial"/>
          <w:color w:val="000000"/>
          <w:lang w:val="en-GB"/>
        </w:rPr>
        <w:t>,</w:t>
      </w:r>
      <w:r w:rsidRPr="00AF5720">
        <w:rPr>
          <w:rFonts w:ascii="Arial" w:hAnsi="Arial" w:cs="Arial"/>
          <w:color w:val="000000"/>
          <w:lang w:val="en-GB"/>
        </w:rPr>
        <w:t xml:space="preserve"> as explained by Foucault,</w:t>
      </w:r>
      <w:r w:rsidR="004B01FA">
        <w:rPr>
          <w:rFonts w:ascii="Arial" w:hAnsi="Arial" w:cs="Arial"/>
          <w:color w:val="000000"/>
          <w:lang w:val="en-GB"/>
        </w:rPr>
        <w:t xml:space="preserve"> </w:t>
      </w:r>
      <w:r w:rsidRPr="00AF5720">
        <w:rPr>
          <w:rFonts w:ascii="Arial" w:hAnsi="Arial" w:cs="Arial"/>
          <w:color w:val="000000"/>
          <w:lang w:val="en-GB"/>
        </w:rPr>
        <w:t>‘disciplinary power is exercised through its invisibility while imposing compulsory visibility on its target’.</w:t>
      </w:r>
      <w:r w:rsidRPr="00AF5720">
        <w:rPr>
          <w:rStyle w:val="FootnoteReference"/>
          <w:rFonts w:ascii="Arial" w:hAnsi="Arial" w:cs="Arial"/>
          <w:color w:val="000000"/>
          <w:lang w:val="en-GB"/>
        </w:rPr>
        <w:footnoteReference w:id="90"/>
      </w:r>
      <w:r w:rsidRPr="00AF5720">
        <w:rPr>
          <w:rFonts w:ascii="Arial" w:hAnsi="Arial" w:cs="Arial"/>
          <w:color w:val="000000"/>
          <w:lang w:val="en-GB"/>
        </w:rPr>
        <w:t xml:space="preserve"> </w:t>
      </w:r>
      <w:r w:rsidR="004B01FA">
        <w:rPr>
          <w:rFonts w:ascii="Arial" w:hAnsi="Arial" w:cs="Arial"/>
          <w:color w:val="000000"/>
          <w:lang w:val="en-GB"/>
        </w:rPr>
        <w:t xml:space="preserve">So, </w:t>
      </w:r>
      <w:r w:rsidRPr="00AF5720">
        <w:rPr>
          <w:rFonts w:ascii="Arial" w:hAnsi="Arial" w:cs="Arial"/>
          <w:color w:val="000000"/>
          <w:lang w:val="en-GB"/>
        </w:rPr>
        <w:t xml:space="preserve">the constant presence of the green light </w:t>
      </w:r>
      <w:r w:rsidR="004B01FA">
        <w:rPr>
          <w:rFonts w:ascii="Arial" w:hAnsi="Arial" w:cs="Arial"/>
          <w:color w:val="000000"/>
          <w:lang w:val="en-GB"/>
        </w:rPr>
        <w:t xml:space="preserve">can </w:t>
      </w:r>
      <w:r w:rsidRPr="00AF5720">
        <w:rPr>
          <w:rFonts w:ascii="Arial" w:hAnsi="Arial" w:cs="Arial"/>
          <w:color w:val="000000"/>
          <w:lang w:val="en-GB"/>
        </w:rPr>
        <w:t xml:space="preserve">be described as what Browne </w:t>
      </w:r>
      <w:r w:rsidR="004B01FA">
        <w:rPr>
          <w:rFonts w:ascii="Arial" w:hAnsi="Arial" w:cs="Arial"/>
          <w:color w:val="000000"/>
          <w:lang w:val="en-GB"/>
        </w:rPr>
        <w:t>calls ‘</w:t>
      </w:r>
      <w:r w:rsidRPr="00AF5720">
        <w:rPr>
          <w:rFonts w:ascii="Arial" w:hAnsi="Arial" w:cs="Arial"/>
          <w:color w:val="000000"/>
          <w:lang w:val="en-GB"/>
        </w:rPr>
        <w:t>black luminosity</w:t>
      </w:r>
      <w:r w:rsidR="004B01FA">
        <w:rPr>
          <w:rFonts w:ascii="Arial" w:hAnsi="Arial" w:cs="Arial"/>
          <w:color w:val="000000"/>
          <w:lang w:val="en-GB"/>
        </w:rPr>
        <w:t xml:space="preserve">’ - </w:t>
      </w:r>
      <w:r w:rsidRPr="00AF5720">
        <w:rPr>
          <w:rFonts w:ascii="Arial" w:hAnsi="Arial" w:cs="Arial"/>
          <w:color w:val="000000"/>
          <w:lang w:val="en-GB"/>
        </w:rPr>
        <w:t xml:space="preserve">the need for black bodies to be made visible for </w:t>
      </w:r>
      <w:r w:rsidR="004B01FA">
        <w:rPr>
          <w:rFonts w:ascii="Arial" w:hAnsi="Arial" w:cs="Arial"/>
          <w:color w:val="000000"/>
          <w:lang w:val="en-GB"/>
        </w:rPr>
        <w:t xml:space="preserve">the purpose of </w:t>
      </w:r>
      <w:r w:rsidRPr="00AF5720">
        <w:rPr>
          <w:rFonts w:ascii="Arial" w:hAnsi="Arial" w:cs="Arial"/>
          <w:color w:val="000000"/>
          <w:lang w:val="en-GB"/>
        </w:rPr>
        <w:t>identification,</w:t>
      </w:r>
      <w:r w:rsidR="004B01FA">
        <w:rPr>
          <w:rFonts w:ascii="Arial" w:hAnsi="Arial" w:cs="Arial"/>
          <w:color w:val="000000"/>
          <w:lang w:val="en-GB"/>
        </w:rPr>
        <w:t xml:space="preserve"> </w:t>
      </w:r>
      <w:r w:rsidRPr="00AF5720">
        <w:rPr>
          <w:rFonts w:ascii="Arial" w:hAnsi="Arial" w:cs="Arial"/>
          <w:color w:val="000000"/>
          <w:lang w:val="en-GB"/>
        </w:rPr>
        <w:t>observation and control.</w:t>
      </w:r>
      <w:r w:rsidRPr="00AF5720">
        <w:rPr>
          <w:rStyle w:val="FootnoteReference"/>
          <w:rFonts w:ascii="Arial" w:hAnsi="Arial" w:cs="Arial"/>
          <w:color w:val="000000"/>
          <w:lang w:val="en-GB"/>
        </w:rPr>
        <w:footnoteReference w:id="91"/>
      </w:r>
    </w:p>
    <w:p w14:paraId="0FEEA72E" w14:textId="77777777" w:rsidR="00347ECF" w:rsidRPr="00AF5720" w:rsidRDefault="00347ECF" w:rsidP="00395A64">
      <w:pPr>
        <w:spacing w:line="360" w:lineRule="auto"/>
        <w:jc w:val="both"/>
        <w:rPr>
          <w:rFonts w:ascii="Arial" w:hAnsi="Arial" w:cs="Arial"/>
          <w:color w:val="000000"/>
          <w:lang w:val="en-GB"/>
        </w:rPr>
      </w:pPr>
    </w:p>
    <w:p w14:paraId="51904E0D" w14:textId="1B23BA8D"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Secondly, project green light also showcases the invisibility of the black community as there is a huge investment in surveillance technology and a huge disinvestment in amenities such as water, housing and commercial opportunities. There are significant studies to show that a reduction in crime is not achieved through mass surveillance but instead through the provision of social amenities.</w:t>
      </w:r>
      <w:r w:rsidRPr="00AF5720">
        <w:rPr>
          <w:rStyle w:val="FootnoteReference"/>
          <w:rFonts w:ascii="Arial" w:hAnsi="Arial" w:cs="Arial"/>
          <w:color w:val="000000"/>
          <w:lang w:val="en-GB"/>
        </w:rPr>
        <w:footnoteReference w:id="92"/>
      </w:r>
      <w:r w:rsidRPr="00AF5720">
        <w:rPr>
          <w:rFonts w:ascii="Arial" w:hAnsi="Arial" w:cs="Arial"/>
          <w:color w:val="000000"/>
          <w:lang w:val="en-GB"/>
        </w:rPr>
        <w:t xml:space="preserve"> This reinforces this this idea that racialized surveillance ensures that black people are constantly watched, but never really seen. </w:t>
      </w:r>
      <w:r w:rsidR="004B01FA">
        <w:rPr>
          <w:rFonts w:ascii="Arial" w:hAnsi="Arial" w:cs="Arial"/>
          <w:color w:val="000000"/>
          <w:lang w:val="en-GB"/>
        </w:rPr>
        <w:t>P</w:t>
      </w:r>
      <w:r w:rsidRPr="00AF5720">
        <w:rPr>
          <w:rFonts w:ascii="Arial" w:hAnsi="Arial" w:cs="Arial"/>
          <w:color w:val="000000"/>
          <w:lang w:val="en-GB"/>
        </w:rPr>
        <w:t xml:space="preserve">roject </w:t>
      </w:r>
      <w:r w:rsidR="004B01FA">
        <w:rPr>
          <w:rFonts w:ascii="Arial" w:hAnsi="Arial" w:cs="Arial"/>
          <w:color w:val="000000"/>
          <w:lang w:val="en-GB"/>
        </w:rPr>
        <w:t>G</w:t>
      </w:r>
      <w:r w:rsidRPr="00AF5720">
        <w:rPr>
          <w:rFonts w:ascii="Arial" w:hAnsi="Arial" w:cs="Arial"/>
          <w:color w:val="000000"/>
          <w:lang w:val="en-GB"/>
        </w:rPr>
        <w:t>reen</w:t>
      </w:r>
      <w:r w:rsidR="004B01FA">
        <w:rPr>
          <w:rFonts w:ascii="Arial" w:hAnsi="Arial" w:cs="Arial"/>
          <w:color w:val="000000"/>
          <w:lang w:val="en-GB"/>
        </w:rPr>
        <w:t xml:space="preserve"> L</w:t>
      </w:r>
      <w:r w:rsidRPr="00AF5720">
        <w:rPr>
          <w:rFonts w:ascii="Arial" w:hAnsi="Arial" w:cs="Arial"/>
          <w:color w:val="000000"/>
          <w:lang w:val="en-GB"/>
        </w:rPr>
        <w:t xml:space="preserve">ight </w:t>
      </w:r>
      <w:r w:rsidR="004B01FA">
        <w:rPr>
          <w:rFonts w:ascii="Arial" w:hAnsi="Arial" w:cs="Arial"/>
          <w:color w:val="000000"/>
          <w:lang w:val="en-GB"/>
        </w:rPr>
        <w:t xml:space="preserve">thus </w:t>
      </w:r>
      <w:r w:rsidRPr="00AF5720">
        <w:rPr>
          <w:rFonts w:ascii="Arial" w:hAnsi="Arial" w:cs="Arial"/>
          <w:color w:val="000000"/>
          <w:lang w:val="en-GB"/>
        </w:rPr>
        <w:t xml:space="preserve">reinforces the need to recognize the presence of antiblackness in modern surveillance practices. </w:t>
      </w:r>
    </w:p>
    <w:p w14:paraId="280F275C" w14:textId="77777777" w:rsidR="00347ECF" w:rsidRPr="00AF5720" w:rsidRDefault="00347ECF" w:rsidP="00395A64">
      <w:pPr>
        <w:spacing w:line="360" w:lineRule="auto"/>
        <w:jc w:val="both"/>
        <w:rPr>
          <w:rFonts w:ascii="Arial" w:hAnsi="Arial" w:cs="Arial"/>
          <w:color w:val="000000"/>
          <w:lang w:val="en-GB"/>
        </w:rPr>
      </w:pPr>
    </w:p>
    <w:p w14:paraId="6865B7B5"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 xml:space="preserve">Surveillance in the Global South </w:t>
      </w:r>
    </w:p>
    <w:p w14:paraId="214578F1" w14:textId="202368EF"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Although Simone Browne’s discussion was </w:t>
      </w:r>
      <w:r w:rsidR="004B01FA" w:rsidRPr="00AF5720">
        <w:rPr>
          <w:rFonts w:ascii="Arial" w:hAnsi="Arial" w:cs="Arial"/>
          <w:color w:val="000000"/>
          <w:lang w:val="en-GB"/>
        </w:rPr>
        <w:t>centred</w:t>
      </w:r>
      <w:r w:rsidRPr="00AF5720">
        <w:rPr>
          <w:rFonts w:ascii="Arial" w:hAnsi="Arial" w:cs="Arial"/>
          <w:color w:val="000000"/>
          <w:lang w:val="en-GB"/>
        </w:rPr>
        <w:t xml:space="preserve"> around the Black American experience, in exploring this idea of blackness as a key site for surveillance it is </w:t>
      </w:r>
      <w:r w:rsidR="00602719">
        <w:rPr>
          <w:rFonts w:ascii="Arial" w:hAnsi="Arial" w:cs="Arial"/>
          <w:color w:val="000000"/>
          <w:lang w:val="en-GB"/>
        </w:rPr>
        <w:t xml:space="preserve">also </w:t>
      </w:r>
      <w:r w:rsidRPr="00AF5720">
        <w:rPr>
          <w:rFonts w:ascii="Arial" w:hAnsi="Arial" w:cs="Arial"/>
          <w:color w:val="000000"/>
          <w:lang w:val="en-GB"/>
        </w:rPr>
        <w:t>necessary to explore the surveillance of black bodies in the Global South.</w:t>
      </w:r>
      <w:r w:rsidRPr="00AF5720">
        <w:rPr>
          <w:rStyle w:val="FootnoteReference"/>
          <w:rFonts w:ascii="Arial" w:hAnsi="Arial" w:cs="Arial"/>
          <w:color w:val="000000"/>
          <w:lang w:val="en-GB"/>
        </w:rPr>
        <w:footnoteReference w:id="93"/>
      </w:r>
      <w:r w:rsidRPr="00AF5720">
        <w:rPr>
          <w:rFonts w:ascii="Arial" w:hAnsi="Arial" w:cs="Arial"/>
          <w:color w:val="000000"/>
          <w:lang w:val="en-GB"/>
        </w:rPr>
        <w:t xml:space="preserve"> </w:t>
      </w:r>
    </w:p>
    <w:p w14:paraId="009A152F" w14:textId="77777777" w:rsidR="004B01FA" w:rsidRDefault="004B01FA" w:rsidP="00395A64">
      <w:pPr>
        <w:spacing w:line="360" w:lineRule="auto"/>
        <w:jc w:val="both"/>
        <w:rPr>
          <w:rFonts w:ascii="Arial" w:hAnsi="Arial" w:cs="Arial"/>
          <w:color w:val="000000"/>
          <w:lang w:val="en-GB"/>
        </w:rPr>
      </w:pPr>
    </w:p>
    <w:p w14:paraId="2DCD4DE1" w14:textId="63ED8FC1"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As aforementioned</w:t>
      </w:r>
      <w:r w:rsidR="00602719">
        <w:rPr>
          <w:rFonts w:ascii="Arial" w:hAnsi="Arial" w:cs="Arial"/>
          <w:color w:val="000000"/>
          <w:lang w:val="en-GB"/>
        </w:rPr>
        <w:t>,</w:t>
      </w:r>
      <w:r w:rsidRPr="00AF5720">
        <w:rPr>
          <w:rFonts w:ascii="Arial" w:hAnsi="Arial" w:cs="Arial"/>
          <w:color w:val="000000"/>
          <w:lang w:val="en-GB"/>
        </w:rPr>
        <w:t xml:space="preserve"> the impact of racialized surveillance is that through the white gaze the subject of observation becomes the ‘other’.</w:t>
      </w:r>
      <w:r w:rsidRPr="00AF5720">
        <w:rPr>
          <w:rStyle w:val="FootnoteReference"/>
          <w:rFonts w:ascii="Arial" w:hAnsi="Arial" w:cs="Arial"/>
          <w:color w:val="000000"/>
          <w:lang w:val="en-GB"/>
        </w:rPr>
        <w:footnoteReference w:id="94"/>
      </w:r>
      <w:r w:rsidRPr="00AF5720">
        <w:rPr>
          <w:rFonts w:ascii="Arial" w:hAnsi="Arial" w:cs="Arial"/>
          <w:color w:val="000000"/>
          <w:lang w:val="en-GB"/>
        </w:rPr>
        <w:t xml:space="preserve"> In fact, it is </w:t>
      </w:r>
      <w:r w:rsidR="00602719">
        <w:rPr>
          <w:rFonts w:ascii="Arial" w:hAnsi="Arial" w:cs="Arial"/>
          <w:color w:val="000000"/>
          <w:lang w:val="en-GB"/>
        </w:rPr>
        <w:t xml:space="preserve">through </w:t>
      </w:r>
      <w:r w:rsidRPr="00AF5720">
        <w:rPr>
          <w:rFonts w:ascii="Arial" w:hAnsi="Arial" w:cs="Arial"/>
          <w:color w:val="000000"/>
          <w:lang w:val="en-GB"/>
        </w:rPr>
        <w:t>the act of establishing the other that colonialism and imperialism can operate.</w:t>
      </w:r>
      <w:r w:rsidRPr="00AF5720">
        <w:rPr>
          <w:rStyle w:val="FootnoteReference"/>
          <w:rFonts w:ascii="Arial" w:hAnsi="Arial" w:cs="Arial"/>
          <w:color w:val="000000"/>
          <w:lang w:val="en-GB"/>
        </w:rPr>
        <w:footnoteReference w:id="95"/>
      </w:r>
      <w:r w:rsidRPr="00AF5720">
        <w:rPr>
          <w:rFonts w:ascii="Arial" w:hAnsi="Arial" w:cs="Arial"/>
          <w:color w:val="000000"/>
          <w:lang w:val="en-GB"/>
        </w:rPr>
        <w:t xml:space="preserve"> As </w:t>
      </w:r>
      <w:r w:rsidR="00602719">
        <w:rPr>
          <w:rFonts w:ascii="Arial" w:hAnsi="Arial" w:cs="Arial"/>
          <w:color w:val="000000"/>
          <w:lang w:val="en-GB"/>
        </w:rPr>
        <w:t xml:space="preserve">history </w:t>
      </w:r>
      <w:r w:rsidRPr="00AF5720">
        <w:rPr>
          <w:rFonts w:ascii="Arial" w:hAnsi="Arial" w:cs="Arial"/>
          <w:color w:val="000000"/>
          <w:lang w:val="en-GB"/>
        </w:rPr>
        <w:t>show</w:t>
      </w:r>
      <w:r w:rsidR="00602719">
        <w:rPr>
          <w:rFonts w:ascii="Arial" w:hAnsi="Arial" w:cs="Arial"/>
          <w:color w:val="000000"/>
          <w:lang w:val="en-GB"/>
        </w:rPr>
        <w:t>s</w:t>
      </w:r>
      <w:r w:rsidRPr="00AF5720">
        <w:rPr>
          <w:rFonts w:ascii="Arial" w:hAnsi="Arial" w:cs="Arial"/>
          <w:color w:val="000000"/>
          <w:lang w:val="en-GB"/>
        </w:rPr>
        <w:t>, surveillance has always served as an essential tool for colonialism and imperialism. For instance, biometric technology was first introduced in India based on the idea that fingerprints would be the best way to identify the coloni</w:t>
      </w:r>
      <w:r w:rsidR="00602719">
        <w:rPr>
          <w:rFonts w:ascii="Arial" w:hAnsi="Arial" w:cs="Arial"/>
          <w:color w:val="000000"/>
          <w:lang w:val="en-GB"/>
        </w:rPr>
        <w:t>als subjects</w:t>
      </w:r>
      <w:r w:rsidRPr="00AF5720">
        <w:rPr>
          <w:rFonts w:ascii="Arial" w:hAnsi="Arial" w:cs="Arial"/>
          <w:color w:val="000000"/>
          <w:lang w:val="en-GB"/>
        </w:rPr>
        <w:t>.</w:t>
      </w:r>
      <w:r w:rsidRPr="00AF5720">
        <w:rPr>
          <w:rStyle w:val="FootnoteReference"/>
          <w:rFonts w:ascii="Arial" w:hAnsi="Arial" w:cs="Arial"/>
          <w:color w:val="000000"/>
          <w:lang w:val="en-GB"/>
        </w:rPr>
        <w:footnoteReference w:id="96"/>
      </w:r>
      <w:r w:rsidRPr="00AF5720">
        <w:rPr>
          <w:rFonts w:ascii="Arial" w:hAnsi="Arial" w:cs="Arial"/>
          <w:color w:val="000000"/>
          <w:lang w:val="en-GB"/>
        </w:rPr>
        <w:t xml:space="preserve"> </w:t>
      </w:r>
      <w:r w:rsidR="00602719">
        <w:rPr>
          <w:rFonts w:ascii="Arial" w:hAnsi="Arial" w:cs="Arial"/>
          <w:color w:val="000000"/>
          <w:lang w:val="en-GB"/>
        </w:rPr>
        <w:t>Whilst i</w:t>
      </w:r>
      <w:r w:rsidRPr="00AF5720">
        <w:rPr>
          <w:rFonts w:ascii="Arial" w:hAnsi="Arial" w:cs="Arial"/>
          <w:color w:val="000000"/>
          <w:lang w:val="en-GB"/>
        </w:rPr>
        <w:t>n South Africa slaves at the Cape were branded on the skin and required to carry around passes as a form of identification.</w:t>
      </w:r>
      <w:r w:rsidRPr="00AF5720">
        <w:rPr>
          <w:rStyle w:val="FootnoteReference"/>
          <w:rFonts w:ascii="Arial" w:hAnsi="Arial" w:cs="Arial"/>
          <w:color w:val="000000"/>
          <w:lang w:val="en-GB"/>
        </w:rPr>
        <w:footnoteReference w:id="97"/>
      </w:r>
      <w:r w:rsidRPr="00AF5720">
        <w:rPr>
          <w:rFonts w:ascii="Arial" w:hAnsi="Arial" w:cs="Arial"/>
          <w:color w:val="000000"/>
          <w:lang w:val="en-GB"/>
        </w:rPr>
        <w:t xml:space="preserve"> Additionally, </w:t>
      </w:r>
      <w:r w:rsidR="00602719">
        <w:rPr>
          <w:rFonts w:ascii="Arial" w:hAnsi="Arial" w:cs="Arial"/>
          <w:color w:val="000000"/>
          <w:lang w:val="en-GB"/>
        </w:rPr>
        <w:t xml:space="preserve">those </w:t>
      </w:r>
      <w:r w:rsidRPr="00AF5720">
        <w:rPr>
          <w:rFonts w:ascii="Arial" w:hAnsi="Arial" w:cs="Arial"/>
          <w:color w:val="000000"/>
          <w:lang w:val="en-GB"/>
        </w:rPr>
        <w:t>who worked in the diamond and gold mines were required to also carry passes as this helped in controlling and restricting movement</w:t>
      </w:r>
      <w:r w:rsidR="00602719">
        <w:rPr>
          <w:rFonts w:ascii="Arial" w:hAnsi="Arial" w:cs="Arial"/>
          <w:color w:val="000000"/>
          <w:lang w:val="en-GB"/>
        </w:rPr>
        <w:t>.</w:t>
      </w:r>
      <w:r w:rsidRPr="00AF5720">
        <w:rPr>
          <w:rStyle w:val="FootnoteReference"/>
          <w:rFonts w:ascii="Arial" w:hAnsi="Arial" w:cs="Arial"/>
          <w:color w:val="000000"/>
          <w:lang w:val="en-GB"/>
        </w:rPr>
        <w:footnoteReference w:id="98"/>
      </w:r>
      <w:r w:rsidRPr="00AF5720">
        <w:rPr>
          <w:rFonts w:ascii="Arial" w:hAnsi="Arial" w:cs="Arial"/>
          <w:color w:val="000000"/>
          <w:lang w:val="en-GB"/>
        </w:rPr>
        <w:t xml:space="preserve"> </w:t>
      </w:r>
    </w:p>
    <w:p w14:paraId="38316E55" w14:textId="05BFDAF6"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Following this, the United</w:t>
      </w:r>
      <w:r w:rsidR="00602719">
        <w:rPr>
          <w:rFonts w:ascii="Arial" w:hAnsi="Arial" w:cs="Arial"/>
          <w:color w:val="000000"/>
          <w:lang w:val="en-GB"/>
        </w:rPr>
        <w:t xml:space="preserve"> S</w:t>
      </w:r>
      <w:r w:rsidRPr="00AF5720">
        <w:rPr>
          <w:rFonts w:ascii="Arial" w:hAnsi="Arial" w:cs="Arial"/>
          <w:color w:val="000000"/>
          <w:lang w:val="en-GB"/>
        </w:rPr>
        <w:t xml:space="preserve">tates </w:t>
      </w:r>
      <w:r w:rsidR="00602719">
        <w:rPr>
          <w:rFonts w:ascii="Arial" w:hAnsi="Arial" w:cs="Arial"/>
          <w:color w:val="000000"/>
          <w:lang w:val="en-GB"/>
        </w:rPr>
        <w:t xml:space="preserve">of America </w:t>
      </w:r>
      <w:r w:rsidRPr="00AF5720">
        <w:rPr>
          <w:rFonts w:ascii="Arial" w:hAnsi="Arial" w:cs="Arial"/>
          <w:color w:val="000000"/>
          <w:lang w:val="en-GB"/>
        </w:rPr>
        <w:t>pushed for surveillance practices to support Apartheid.</w:t>
      </w:r>
      <w:r w:rsidRPr="00AF5720">
        <w:rPr>
          <w:rStyle w:val="FootnoteReference"/>
          <w:rFonts w:ascii="Arial" w:hAnsi="Arial" w:cs="Arial"/>
          <w:color w:val="000000"/>
          <w:lang w:val="en-GB"/>
        </w:rPr>
        <w:footnoteReference w:id="99"/>
      </w:r>
      <w:r w:rsidRPr="00AF5720">
        <w:rPr>
          <w:rFonts w:ascii="Arial" w:hAnsi="Arial" w:cs="Arial"/>
          <w:color w:val="000000"/>
          <w:lang w:val="en-GB"/>
        </w:rPr>
        <w:t xml:space="preserve"> </w:t>
      </w:r>
      <w:r w:rsidR="00602719">
        <w:rPr>
          <w:rFonts w:ascii="Arial" w:hAnsi="Arial" w:cs="Arial"/>
          <w:color w:val="000000"/>
          <w:lang w:val="en-GB"/>
        </w:rPr>
        <w:t>T</w:t>
      </w:r>
      <w:r w:rsidRPr="00AF5720">
        <w:rPr>
          <w:rFonts w:ascii="Arial" w:hAnsi="Arial" w:cs="Arial"/>
          <w:color w:val="000000"/>
          <w:lang w:val="en-GB"/>
        </w:rPr>
        <w:t>hey supplied a punch card system which was used to denationalise Africans by establishing a registration system which grouped the population into a four</w:t>
      </w:r>
      <w:r w:rsidR="00893CA8">
        <w:rPr>
          <w:rFonts w:ascii="Arial" w:hAnsi="Arial" w:cs="Arial"/>
          <w:color w:val="000000"/>
          <w:lang w:val="en-GB"/>
        </w:rPr>
        <w:t>-</w:t>
      </w:r>
      <w:r w:rsidRPr="00AF5720">
        <w:rPr>
          <w:rFonts w:ascii="Arial" w:hAnsi="Arial" w:cs="Arial"/>
          <w:color w:val="000000"/>
          <w:lang w:val="en-GB"/>
        </w:rPr>
        <w:t>category race system</w:t>
      </w:r>
      <w:r w:rsidR="00602719">
        <w:rPr>
          <w:rFonts w:ascii="Arial" w:hAnsi="Arial" w:cs="Arial"/>
          <w:color w:val="000000"/>
          <w:lang w:val="en-GB"/>
        </w:rPr>
        <w:t xml:space="preserve">: </w:t>
      </w:r>
      <w:r w:rsidRPr="00AF5720">
        <w:rPr>
          <w:rFonts w:ascii="Arial" w:hAnsi="Arial" w:cs="Arial"/>
          <w:color w:val="000000"/>
          <w:lang w:val="en-GB"/>
        </w:rPr>
        <w:t xml:space="preserve">Africans, </w:t>
      </w:r>
      <w:r w:rsidR="00893CA8">
        <w:rPr>
          <w:rFonts w:ascii="Arial" w:hAnsi="Arial" w:cs="Arial"/>
          <w:color w:val="000000"/>
          <w:lang w:val="en-GB"/>
        </w:rPr>
        <w:t>C</w:t>
      </w:r>
      <w:r w:rsidRPr="00AF5720">
        <w:rPr>
          <w:rFonts w:ascii="Arial" w:hAnsi="Arial" w:cs="Arial"/>
          <w:color w:val="000000"/>
          <w:lang w:val="en-GB"/>
        </w:rPr>
        <w:t>oloured, Indian</w:t>
      </w:r>
      <w:r w:rsidR="00893CA8">
        <w:rPr>
          <w:rFonts w:ascii="Arial" w:hAnsi="Arial" w:cs="Arial"/>
          <w:color w:val="000000"/>
          <w:lang w:val="en-GB"/>
        </w:rPr>
        <w:t>,</w:t>
      </w:r>
      <w:r w:rsidRPr="00AF5720">
        <w:rPr>
          <w:rFonts w:ascii="Arial" w:hAnsi="Arial" w:cs="Arial"/>
          <w:color w:val="000000"/>
          <w:lang w:val="en-GB"/>
        </w:rPr>
        <w:t xml:space="preserve"> and </w:t>
      </w:r>
      <w:r w:rsidR="00893CA8">
        <w:rPr>
          <w:rFonts w:ascii="Arial" w:hAnsi="Arial" w:cs="Arial"/>
          <w:color w:val="000000"/>
          <w:lang w:val="en-GB"/>
        </w:rPr>
        <w:t>W</w:t>
      </w:r>
      <w:r w:rsidRPr="00AF5720">
        <w:rPr>
          <w:rFonts w:ascii="Arial" w:hAnsi="Arial" w:cs="Arial"/>
          <w:color w:val="000000"/>
          <w:lang w:val="en-GB"/>
        </w:rPr>
        <w:t>hite.</w:t>
      </w:r>
      <w:r w:rsidRPr="00AF5720">
        <w:rPr>
          <w:rStyle w:val="FootnoteReference"/>
          <w:rFonts w:ascii="Arial" w:hAnsi="Arial" w:cs="Arial"/>
          <w:color w:val="000000"/>
          <w:lang w:val="en-GB"/>
        </w:rPr>
        <w:footnoteReference w:id="100"/>
      </w:r>
      <w:r w:rsidRPr="00AF5720">
        <w:rPr>
          <w:rFonts w:ascii="Arial" w:hAnsi="Arial" w:cs="Arial"/>
          <w:color w:val="000000"/>
          <w:lang w:val="en-GB"/>
        </w:rPr>
        <w:t xml:space="preserve"> Additionally, American agen</w:t>
      </w:r>
      <w:r w:rsidR="00893CA8">
        <w:rPr>
          <w:rFonts w:ascii="Arial" w:hAnsi="Arial" w:cs="Arial"/>
          <w:color w:val="000000"/>
          <w:lang w:val="en-GB"/>
        </w:rPr>
        <w:t xml:space="preserve">cies, including </w:t>
      </w:r>
      <w:r w:rsidRPr="00AF5720">
        <w:rPr>
          <w:rFonts w:ascii="Arial" w:hAnsi="Arial" w:cs="Arial"/>
          <w:color w:val="000000"/>
          <w:lang w:val="en-GB"/>
        </w:rPr>
        <w:t>the CIA</w:t>
      </w:r>
      <w:r w:rsidR="00893CA8">
        <w:rPr>
          <w:rFonts w:ascii="Arial" w:hAnsi="Arial" w:cs="Arial"/>
          <w:color w:val="000000"/>
          <w:lang w:val="en-GB"/>
        </w:rPr>
        <w:t>,</w:t>
      </w:r>
      <w:r w:rsidRPr="00AF5720">
        <w:rPr>
          <w:rFonts w:ascii="Arial" w:hAnsi="Arial" w:cs="Arial"/>
          <w:color w:val="000000"/>
          <w:lang w:val="en-GB"/>
        </w:rPr>
        <w:t xml:space="preserve"> systematically monitored apartheid activist</w:t>
      </w:r>
      <w:r w:rsidR="00893CA8">
        <w:rPr>
          <w:rFonts w:ascii="Arial" w:hAnsi="Arial" w:cs="Arial"/>
          <w:color w:val="000000"/>
          <w:lang w:val="en-GB"/>
        </w:rPr>
        <w:t xml:space="preserve">s, with such </w:t>
      </w:r>
      <w:r w:rsidRPr="00AF5720">
        <w:rPr>
          <w:rFonts w:ascii="Arial" w:hAnsi="Arial" w:cs="Arial"/>
          <w:color w:val="000000"/>
          <w:lang w:val="en-GB"/>
        </w:rPr>
        <w:t>practices likely influenc</w:t>
      </w:r>
      <w:r w:rsidR="00893CA8">
        <w:rPr>
          <w:rFonts w:ascii="Arial" w:hAnsi="Arial" w:cs="Arial"/>
          <w:color w:val="000000"/>
          <w:lang w:val="en-GB"/>
        </w:rPr>
        <w:t xml:space="preserve">ing </w:t>
      </w:r>
      <w:r w:rsidRPr="00AF5720">
        <w:rPr>
          <w:rFonts w:ascii="Arial" w:hAnsi="Arial" w:cs="Arial"/>
          <w:color w:val="000000"/>
          <w:lang w:val="en-GB"/>
        </w:rPr>
        <w:t xml:space="preserve">the arrest </w:t>
      </w:r>
      <w:r w:rsidR="00893CA8">
        <w:rPr>
          <w:rFonts w:ascii="Arial" w:hAnsi="Arial" w:cs="Arial"/>
          <w:color w:val="000000"/>
          <w:lang w:val="en-GB"/>
        </w:rPr>
        <w:t xml:space="preserve">and incarceration </w:t>
      </w:r>
      <w:r w:rsidRPr="00AF5720">
        <w:rPr>
          <w:rFonts w:ascii="Arial" w:hAnsi="Arial" w:cs="Arial"/>
          <w:color w:val="000000"/>
          <w:lang w:val="en-GB"/>
        </w:rPr>
        <w:t>of Nelson Mandela in 1962.</w:t>
      </w:r>
      <w:r w:rsidRPr="00AF5720">
        <w:rPr>
          <w:rStyle w:val="FootnoteReference"/>
          <w:rFonts w:ascii="Arial" w:hAnsi="Arial" w:cs="Arial"/>
          <w:color w:val="000000"/>
          <w:lang w:val="en-GB"/>
        </w:rPr>
        <w:footnoteReference w:id="101"/>
      </w:r>
      <w:r w:rsidRPr="00AF5720">
        <w:rPr>
          <w:rFonts w:ascii="Arial" w:hAnsi="Arial" w:cs="Arial"/>
          <w:color w:val="000000"/>
          <w:lang w:val="en-GB"/>
        </w:rPr>
        <w:t xml:space="preserve"> </w:t>
      </w:r>
    </w:p>
    <w:p w14:paraId="5B627DB2" w14:textId="77777777" w:rsidR="00347ECF" w:rsidRPr="00AF5720" w:rsidRDefault="00347ECF" w:rsidP="00395A64">
      <w:pPr>
        <w:spacing w:line="360" w:lineRule="auto"/>
        <w:jc w:val="both"/>
        <w:rPr>
          <w:rFonts w:ascii="Arial" w:hAnsi="Arial" w:cs="Arial"/>
          <w:color w:val="000000"/>
          <w:lang w:val="en-GB"/>
        </w:rPr>
      </w:pPr>
    </w:p>
    <w:p w14:paraId="6C7CEA7B" w14:textId="5E0F37C5" w:rsidR="00347ECF" w:rsidRPr="00AF5720" w:rsidRDefault="00347ECF" w:rsidP="00395A64">
      <w:pPr>
        <w:spacing w:line="360" w:lineRule="auto"/>
        <w:jc w:val="both"/>
        <w:rPr>
          <w:rFonts w:ascii="Arial" w:eastAsia="Calibri" w:hAnsi="Arial" w:cs="Arial"/>
          <w:color w:val="000000"/>
          <w:lang w:val="en-GB"/>
        </w:rPr>
      </w:pPr>
      <w:r w:rsidRPr="00AF5720">
        <w:rPr>
          <w:rFonts w:ascii="Arial" w:hAnsi="Arial" w:cs="Arial"/>
          <w:color w:val="000000"/>
          <w:lang w:val="en-GB"/>
        </w:rPr>
        <w:t xml:space="preserve">Despite the fact that former colonies have transitioned into independent states, it could be argued that we </w:t>
      </w:r>
      <w:r w:rsidR="00893CA8">
        <w:rPr>
          <w:rFonts w:ascii="Arial" w:hAnsi="Arial" w:cs="Arial"/>
          <w:color w:val="000000"/>
          <w:lang w:val="en-GB"/>
        </w:rPr>
        <w:t xml:space="preserve">now </w:t>
      </w:r>
      <w:r w:rsidRPr="00AF5720">
        <w:rPr>
          <w:rFonts w:ascii="Arial" w:hAnsi="Arial" w:cs="Arial"/>
          <w:color w:val="000000"/>
          <w:lang w:val="en-GB"/>
        </w:rPr>
        <w:t>live in the era of digital colonialism. Digital colonialism refers to a structural form of domination</w:t>
      </w:r>
      <w:r w:rsidR="00893CA8">
        <w:rPr>
          <w:rFonts w:ascii="Arial" w:hAnsi="Arial" w:cs="Arial"/>
          <w:color w:val="000000"/>
          <w:lang w:val="en-GB"/>
        </w:rPr>
        <w:t xml:space="preserve"> </w:t>
      </w:r>
      <w:r w:rsidRPr="00AF5720">
        <w:rPr>
          <w:rFonts w:ascii="Arial" w:hAnsi="Arial" w:cs="Arial"/>
          <w:color w:val="000000"/>
          <w:lang w:val="en-GB"/>
        </w:rPr>
        <w:t xml:space="preserve">carried </w:t>
      </w:r>
      <w:r w:rsidR="00893CA8">
        <w:rPr>
          <w:rFonts w:ascii="Arial" w:hAnsi="Arial" w:cs="Arial"/>
          <w:color w:val="000000"/>
          <w:lang w:val="en-GB"/>
        </w:rPr>
        <w:t xml:space="preserve">out </w:t>
      </w:r>
      <w:r w:rsidRPr="00AF5720">
        <w:rPr>
          <w:rFonts w:ascii="Arial" w:hAnsi="Arial" w:cs="Arial"/>
          <w:color w:val="000000"/>
          <w:lang w:val="en-GB"/>
        </w:rPr>
        <w:t>through the centralized ownership and control of software, hardware and network connectivity.</w:t>
      </w:r>
      <w:r w:rsidRPr="00AF5720">
        <w:rPr>
          <w:rStyle w:val="FootnoteReference"/>
          <w:rFonts w:ascii="Arial" w:hAnsi="Arial" w:cs="Arial"/>
          <w:color w:val="000000"/>
          <w:lang w:val="en-GB"/>
        </w:rPr>
        <w:footnoteReference w:id="102"/>
      </w:r>
      <w:r w:rsidRPr="00AF5720">
        <w:rPr>
          <w:rFonts w:ascii="Arial" w:hAnsi="Arial" w:cs="Arial"/>
          <w:color w:val="000000"/>
          <w:lang w:val="en-GB"/>
        </w:rPr>
        <w:t xml:space="preserve"> Digital colonialism is exercised by powerful corporations as well as national intelligence agencies who have immense economic, social and political power and control over the digital ecosystem.</w:t>
      </w:r>
      <w:r w:rsidRPr="00AF5720">
        <w:rPr>
          <w:rStyle w:val="FootnoteReference"/>
          <w:rFonts w:ascii="Arial" w:hAnsi="Arial" w:cs="Arial"/>
          <w:color w:val="000000"/>
          <w:lang w:val="en-GB"/>
        </w:rPr>
        <w:footnoteReference w:id="103"/>
      </w:r>
      <w:r w:rsidRPr="00AF5720">
        <w:rPr>
          <w:rFonts w:ascii="Arial" w:hAnsi="Arial" w:cs="Arial"/>
          <w:color w:val="000000"/>
          <w:lang w:val="en-GB"/>
        </w:rPr>
        <w:t xml:space="preserve"> </w:t>
      </w:r>
      <w:r w:rsidR="00893CA8">
        <w:rPr>
          <w:rFonts w:ascii="Arial" w:hAnsi="Arial" w:cs="Arial"/>
          <w:color w:val="000000"/>
          <w:lang w:val="en-GB"/>
        </w:rPr>
        <w:t>T</w:t>
      </w:r>
      <w:r w:rsidRPr="00AF5720">
        <w:rPr>
          <w:rFonts w:ascii="Arial" w:hAnsi="Arial" w:cs="Arial"/>
          <w:color w:val="000000"/>
          <w:lang w:val="en-GB"/>
        </w:rPr>
        <w:t xml:space="preserve">hese nation states and corporations utilize surveillance technology for the purpose of data collection, pattern identification, or for spying </w:t>
      </w:r>
      <w:r w:rsidR="00893CA8">
        <w:rPr>
          <w:rFonts w:ascii="Arial" w:hAnsi="Arial" w:cs="Arial"/>
          <w:color w:val="000000"/>
          <w:lang w:val="en-GB"/>
        </w:rPr>
        <w:t xml:space="preserve">on </w:t>
      </w:r>
      <w:r w:rsidRPr="00AF5720">
        <w:rPr>
          <w:rFonts w:ascii="Arial" w:hAnsi="Arial" w:cs="Arial"/>
          <w:color w:val="000000"/>
          <w:lang w:val="en-GB"/>
        </w:rPr>
        <w:t xml:space="preserve">and monitoring citizens. This can be exemplified by the files </w:t>
      </w:r>
      <w:r w:rsidR="00893CA8" w:rsidRPr="00AF5720">
        <w:rPr>
          <w:rFonts w:ascii="Arial" w:hAnsi="Arial" w:cs="Arial"/>
          <w:color w:val="000000"/>
          <w:lang w:val="en-GB"/>
        </w:rPr>
        <w:t xml:space="preserve">leaked </w:t>
      </w:r>
      <w:r w:rsidR="00893CA8">
        <w:rPr>
          <w:rFonts w:ascii="Arial" w:hAnsi="Arial" w:cs="Arial"/>
          <w:color w:val="000000"/>
          <w:lang w:val="en-GB"/>
        </w:rPr>
        <w:t xml:space="preserve">by </w:t>
      </w:r>
      <w:r w:rsidRPr="00AF5720">
        <w:rPr>
          <w:rFonts w:ascii="Arial" w:hAnsi="Arial" w:cs="Arial"/>
          <w:color w:val="000000"/>
          <w:lang w:val="en-GB"/>
        </w:rPr>
        <w:t>Edward Snowden</w:t>
      </w:r>
      <w:r w:rsidR="00893CA8">
        <w:rPr>
          <w:rFonts w:ascii="Arial" w:hAnsi="Arial" w:cs="Arial"/>
          <w:color w:val="000000"/>
          <w:lang w:val="en-GB"/>
        </w:rPr>
        <w:t>,</w:t>
      </w:r>
      <w:r w:rsidRPr="00AF5720">
        <w:rPr>
          <w:rFonts w:ascii="Arial" w:hAnsi="Arial" w:cs="Arial"/>
          <w:color w:val="000000"/>
          <w:lang w:val="en-GB"/>
        </w:rPr>
        <w:t xml:space="preserve"> which revealed the global mass surveillance programs carried out by the United states.</w:t>
      </w:r>
      <w:r w:rsidRPr="00AF5720">
        <w:rPr>
          <w:rStyle w:val="FootnoteReference"/>
          <w:rFonts w:ascii="Arial" w:hAnsi="Arial" w:cs="Arial"/>
          <w:color w:val="000000"/>
          <w:lang w:val="en-GB"/>
        </w:rPr>
        <w:footnoteReference w:id="104"/>
      </w:r>
      <w:r w:rsidRPr="00AF5720">
        <w:rPr>
          <w:rFonts w:ascii="Arial" w:hAnsi="Arial" w:cs="Arial"/>
          <w:color w:val="000000"/>
          <w:lang w:val="en-GB"/>
        </w:rPr>
        <w:t xml:space="preserve"> </w:t>
      </w:r>
      <w:r w:rsidR="00893CA8">
        <w:rPr>
          <w:rFonts w:ascii="Arial" w:hAnsi="Arial" w:cs="Arial"/>
          <w:color w:val="000000"/>
          <w:lang w:val="en-GB"/>
        </w:rPr>
        <w:t xml:space="preserve">Another example is </w:t>
      </w:r>
      <w:r w:rsidRPr="00AF5720">
        <w:rPr>
          <w:rFonts w:ascii="Arial" w:hAnsi="Arial" w:cs="Arial"/>
          <w:color w:val="000000"/>
          <w:lang w:val="en-GB"/>
        </w:rPr>
        <w:t xml:space="preserve">the </w:t>
      </w:r>
      <w:r w:rsidRPr="00AF5720">
        <w:rPr>
          <w:rFonts w:ascii="Arial" w:eastAsia="Times New Roman" w:hAnsi="Arial" w:cs="Arial"/>
          <w:color w:val="000000"/>
          <w:lang w:val="en-GB"/>
        </w:rPr>
        <w:t>Britain’s Government Communications Headquarters (GCHQ) sp</w:t>
      </w:r>
      <w:r w:rsidR="00893CA8">
        <w:rPr>
          <w:rFonts w:ascii="Arial" w:eastAsia="Times New Roman" w:hAnsi="Arial" w:cs="Arial"/>
          <w:color w:val="000000"/>
          <w:lang w:val="en-GB"/>
        </w:rPr>
        <w:t xml:space="preserve">ying </w:t>
      </w:r>
      <w:r w:rsidRPr="00AF5720">
        <w:rPr>
          <w:rFonts w:ascii="Arial" w:eastAsia="Times New Roman" w:hAnsi="Arial" w:cs="Arial"/>
          <w:color w:val="000000"/>
          <w:lang w:val="en-GB"/>
        </w:rPr>
        <w:t xml:space="preserve">on the </w:t>
      </w:r>
      <w:r w:rsidR="00893CA8">
        <w:rPr>
          <w:rFonts w:ascii="Arial" w:eastAsia="Times New Roman" w:hAnsi="Arial" w:cs="Arial"/>
          <w:color w:val="000000"/>
          <w:lang w:val="en-GB"/>
        </w:rPr>
        <w:t>S</w:t>
      </w:r>
      <w:r w:rsidRPr="00AF5720">
        <w:rPr>
          <w:rFonts w:ascii="Arial" w:eastAsia="Times New Roman" w:hAnsi="Arial" w:cs="Arial"/>
          <w:color w:val="000000"/>
          <w:lang w:val="en-GB"/>
        </w:rPr>
        <w:t>outh African Foreign Ministry for the purpose of securing an advantage in meetings.</w:t>
      </w:r>
      <w:r w:rsidRPr="00AF5720">
        <w:rPr>
          <w:rStyle w:val="FootnoteReference"/>
          <w:rFonts w:ascii="Arial" w:eastAsia="Times New Roman" w:hAnsi="Arial" w:cs="Arial"/>
          <w:color w:val="000000"/>
          <w:lang w:val="en-GB"/>
        </w:rPr>
        <w:footnoteReference w:id="105"/>
      </w:r>
      <w:r w:rsidRPr="00AF5720">
        <w:rPr>
          <w:rFonts w:ascii="Arial" w:hAnsi="Arial" w:cs="Arial"/>
          <w:color w:val="000000"/>
          <w:lang w:val="en-GB"/>
        </w:rPr>
        <w:t xml:space="preserve"> This not only </w:t>
      </w:r>
      <w:r w:rsidR="00893CA8">
        <w:rPr>
          <w:rFonts w:ascii="Arial" w:hAnsi="Arial" w:cs="Arial"/>
          <w:color w:val="000000"/>
          <w:lang w:val="en-GB"/>
        </w:rPr>
        <w:t xml:space="preserve">compromised </w:t>
      </w:r>
      <w:r w:rsidRPr="00AF5720">
        <w:rPr>
          <w:rFonts w:ascii="Arial" w:hAnsi="Arial" w:cs="Arial"/>
          <w:color w:val="000000"/>
          <w:lang w:val="en-GB"/>
        </w:rPr>
        <w:t>the privacy rights of the affected states, but significantly  infringe</w:t>
      </w:r>
      <w:r w:rsidR="00893CA8">
        <w:rPr>
          <w:rFonts w:ascii="Arial" w:hAnsi="Arial" w:cs="Arial"/>
          <w:color w:val="000000"/>
          <w:lang w:val="en-GB"/>
        </w:rPr>
        <w:t>d</w:t>
      </w:r>
      <w:r w:rsidRPr="00AF5720">
        <w:rPr>
          <w:rFonts w:ascii="Arial" w:hAnsi="Arial" w:cs="Arial"/>
          <w:color w:val="000000"/>
          <w:lang w:val="en-GB"/>
        </w:rPr>
        <w:t xml:space="preserve"> on their sovereignty and democra</w:t>
      </w:r>
      <w:r w:rsidR="0019512B">
        <w:rPr>
          <w:rFonts w:ascii="Arial" w:hAnsi="Arial" w:cs="Arial"/>
          <w:color w:val="000000"/>
          <w:lang w:val="en-GB"/>
        </w:rPr>
        <w:t xml:space="preserve">tic processes, </w:t>
      </w:r>
      <w:r w:rsidRPr="00AF5720">
        <w:rPr>
          <w:rFonts w:ascii="Arial" w:hAnsi="Arial" w:cs="Arial"/>
          <w:color w:val="000000"/>
          <w:lang w:val="en-GB"/>
        </w:rPr>
        <w:t xml:space="preserve">concepts </w:t>
      </w:r>
      <w:r w:rsidR="0019512B">
        <w:rPr>
          <w:rFonts w:ascii="Arial" w:hAnsi="Arial" w:cs="Arial"/>
          <w:color w:val="000000"/>
          <w:lang w:val="en-GB"/>
        </w:rPr>
        <w:t xml:space="preserve">that </w:t>
      </w:r>
      <w:r w:rsidRPr="00AF5720">
        <w:rPr>
          <w:rFonts w:ascii="Arial" w:hAnsi="Arial" w:cs="Arial"/>
          <w:color w:val="000000"/>
          <w:lang w:val="en-GB"/>
        </w:rPr>
        <w:t xml:space="preserve">the West claims to </w:t>
      </w:r>
      <w:r w:rsidR="0019512B" w:rsidRPr="00AF5720">
        <w:rPr>
          <w:rFonts w:ascii="Arial" w:hAnsi="Arial" w:cs="Arial"/>
          <w:color w:val="000000"/>
          <w:lang w:val="en-GB"/>
        </w:rPr>
        <w:t xml:space="preserve">deeply </w:t>
      </w:r>
      <w:r w:rsidRPr="00AF5720">
        <w:rPr>
          <w:rFonts w:ascii="Arial" w:hAnsi="Arial" w:cs="Arial"/>
          <w:color w:val="000000"/>
          <w:lang w:val="en-GB"/>
        </w:rPr>
        <w:t>respect</w:t>
      </w:r>
      <w:r w:rsidR="0019512B">
        <w:rPr>
          <w:rFonts w:ascii="Arial" w:hAnsi="Arial" w:cs="Arial"/>
          <w:color w:val="000000"/>
          <w:lang w:val="en-GB"/>
        </w:rPr>
        <w:t xml:space="preserve"> and protect</w:t>
      </w:r>
      <w:r w:rsidRPr="00AF5720">
        <w:rPr>
          <w:rFonts w:ascii="Arial" w:hAnsi="Arial" w:cs="Arial"/>
          <w:color w:val="000000"/>
          <w:lang w:val="en-GB"/>
        </w:rPr>
        <w:t xml:space="preserve">.  </w:t>
      </w:r>
    </w:p>
    <w:p w14:paraId="0F3C6234" w14:textId="77777777" w:rsidR="00347ECF" w:rsidRPr="00AF5720" w:rsidRDefault="00347ECF" w:rsidP="00395A64">
      <w:pPr>
        <w:spacing w:line="360" w:lineRule="auto"/>
        <w:jc w:val="both"/>
        <w:rPr>
          <w:rFonts w:ascii="Arial" w:hAnsi="Arial" w:cs="Arial"/>
          <w:color w:val="000000"/>
          <w:lang w:val="en-GB"/>
        </w:rPr>
      </w:pPr>
    </w:p>
    <w:p w14:paraId="26179368" w14:textId="4C7A99F1" w:rsidR="00347ECF"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Additionally, the practice of </w:t>
      </w:r>
      <w:proofErr w:type="spellStart"/>
      <w:r w:rsidRPr="00AF5720">
        <w:rPr>
          <w:rFonts w:ascii="Arial" w:hAnsi="Arial" w:cs="Arial"/>
          <w:color w:val="000000"/>
          <w:lang w:val="en-GB"/>
        </w:rPr>
        <w:t>dataveilllance</w:t>
      </w:r>
      <w:proofErr w:type="spellEnd"/>
      <w:r w:rsidRPr="00AF5720">
        <w:rPr>
          <w:rFonts w:ascii="Arial" w:hAnsi="Arial" w:cs="Arial"/>
          <w:color w:val="000000"/>
          <w:lang w:val="en-GB"/>
        </w:rPr>
        <w:t xml:space="preserve"> has intensified over the last decade, as European and American corporations establish relationships with the Global </w:t>
      </w:r>
      <w:r w:rsidR="0019512B">
        <w:rPr>
          <w:rFonts w:ascii="Arial" w:hAnsi="Arial" w:cs="Arial"/>
          <w:color w:val="000000"/>
          <w:lang w:val="en-GB"/>
        </w:rPr>
        <w:t>S</w:t>
      </w:r>
      <w:r w:rsidRPr="00AF5720">
        <w:rPr>
          <w:rFonts w:ascii="Arial" w:hAnsi="Arial" w:cs="Arial"/>
          <w:color w:val="000000"/>
          <w:lang w:val="en-GB"/>
        </w:rPr>
        <w:t xml:space="preserve">outh for the purpose of ‘efficiency’ ‘safety’ and </w:t>
      </w:r>
      <w:r w:rsidR="0019512B">
        <w:rPr>
          <w:rFonts w:ascii="Arial" w:hAnsi="Arial" w:cs="Arial"/>
          <w:color w:val="000000"/>
          <w:lang w:val="en-GB"/>
        </w:rPr>
        <w:t xml:space="preserve">controlling </w:t>
      </w:r>
      <w:r w:rsidRPr="00AF5720">
        <w:rPr>
          <w:rFonts w:ascii="Arial" w:hAnsi="Arial" w:cs="Arial"/>
          <w:color w:val="000000"/>
          <w:lang w:val="en-GB"/>
        </w:rPr>
        <w:t>immigration. However</w:t>
      </w:r>
      <w:r w:rsidR="0019512B">
        <w:rPr>
          <w:rFonts w:ascii="Arial" w:hAnsi="Arial" w:cs="Arial"/>
          <w:color w:val="000000"/>
          <w:lang w:val="en-GB"/>
        </w:rPr>
        <w:t>,</w:t>
      </w:r>
      <w:r w:rsidRPr="00AF5720">
        <w:rPr>
          <w:rFonts w:ascii="Arial" w:hAnsi="Arial" w:cs="Arial"/>
          <w:color w:val="000000"/>
          <w:lang w:val="en-GB"/>
        </w:rPr>
        <w:t xml:space="preserve"> there are huge concerns over whether these policies are for the benefit of these nations or driven by commercial interests.</w:t>
      </w:r>
      <w:r w:rsidRPr="00AF5720">
        <w:rPr>
          <w:rStyle w:val="FootnoteReference"/>
          <w:rFonts w:ascii="Arial" w:hAnsi="Arial" w:cs="Arial"/>
          <w:color w:val="000000"/>
          <w:lang w:val="en-GB"/>
        </w:rPr>
        <w:footnoteReference w:id="106"/>
      </w:r>
      <w:r w:rsidRPr="00AF5720">
        <w:rPr>
          <w:rFonts w:ascii="Arial" w:hAnsi="Arial" w:cs="Arial"/>
          <w:color w:val="000000"/>
          <w:lang w:val="en-GB"/>
        </w:rPr>
        <w:t xml:space="preserve"> For instance, the EU has invested in biometric systems within and outside its border ports to </w:t>
      </w:r>
      <w:r w:rsidR="0019512B">
        <w:rPr>
          <w:rFonts w:ascii="Arial" w:hAnsi="Arial" w:cs="Arial"/>
          <w:color w:val="000000"/>
          <w:lang w:val="en-GB"/>
        </w:rPr>
        <w:t xml:space="preserve">try and </w:t>
      </w:r>
      <w:r w:rsidRPr="00AF5720">
        <w:rPr>
          <w:rFonts w:ascii="Arial" w:hAnsi="Arial" w:cs="Arial"/>
          <w:color w:val="000000"/>
          <w:lang w:val="en-GB"/>
        </w:rPr>
        <w:t xml:space="preserve">provide an efficient system of migration. </w:t>
      </w:r>
      <w:r w:rsidR="0019512B">
        <w:rPr>
          <w:rFonts w:ascii="Arial" w:hAnsi="Arial" w:cs="Arial"/>
          <w:color w:val="000000"/>
          <w:lang w:val="en-GB"/>
        </w:rPr>
        <w:t xml:space="preserve">In so doing they produced </w:t>
      </w:r>
      <w:r w:rsidRPr="00AF5720">
        <w:rPr>
          <w:rFonts w:ascii="Arial" w:hAnsi="Arial" w:cs="Arial"/>
          <w:color w:val="000000"/>
          <w:lang w:val="en-GB"/>
        </w:rPr>
        <w:t>lucrative contracts for biometric security corporations.</w:t>
      </w:r>
      <w:r w:rsidRPr="00AF5720">
        <w:rPr>
          <w:rStyle w:val="FootnoteReference"/>
          <w:rFonts w:ascii="Arial" w:hAnsi="Arial" w:cs="Arial"/>
          <w:color w:val="000000"/>
          <w:lang w:val="en-GB"/>
        </w:rPr>
        <w:footnoteReference w:id="107"/>
      </w:r>
      <w:r w:rsidRPr="00AF5720">
        <w:rPr>
          <w:rFonts w:ascii="Arial" w:hAnsi="Arial" w:cs="Arial"/>
          <w:color w:val="000000"/>
          <w:lang w:val="en-GB"/>
        </w:rPr>
        <w:t xml:space="preserve">   In addition, even though the EU sets a high standard for data protection within its own borders, it fails to uphold these standards when applied to outside</w:t>
      </w:r>
      <w:r w:rsidR="0019512B">
        <w:rPr>
          <w:rFonts w:ascii="Arial" w:hAnsi="Arial" w:cs="Arial"/>
          <w:color w:val="000000"/>
          <w:lang w:val="en-GB"/>
        </w:rPr>
        <w:t xml:space="preserve"> states</w:t>
      </w:r>
      <w:r w:rsidRPr="00AF5720">
        <w:rPr>
          <w:rFonts w:ascii="Arial" w:hAnsi="Arial" w:cs="Arial"/>
          <w:color w:val="000000"/>
          <w:lang w:val="en-GB"/>
        </w:rPr>
        <w:t>.</w:t>
      </w:r>
      <w:r w:rsidRPr="00AF5720">
        <w:rPr>
          <w:rStyle w:val="FootnoteReference"/>
          <w:rFonts w:ascii="Arial" w:hAnsi="Arial" w:cs="Arial"/>
          <w:color w:val="000000"/>
          <w:lang w:val="en-GB"/>
        </w:rPr>
        <w:footnoteReference w:id="108"/>
      </w:r>
      <w:r w:rsidRPr="00AF5720">
        <w:rPr>
          <w:rFonts w:ascii="Arial" w:hAnsi="Arial" w:cs="Arial"/>
          <w:color w:val="000000"/>
          <w:lang w:val="en-GB"/>
        </w:rPr>
        <w:t xml:space="preserve"> </w:t>
      </w:r>
      <w:r w:rsidR="0019512B">
        <w:rPr>
          <w:rFonts w:ascii="Arial" w:hAnsi="Arial" w:cs="Arial"/>
          <w:color w:val="000000"/>
          <w:lang w:val="en-GB"/>
        </w:rPr>
        <w:t xml:space="preserve">It </w:t>
      </w:r>
      <w:r w:rsidRPr="00AF5720">
        <w:rPr>
          <w:rFonts w:ascii="Arial" w:hAnsi="Arial" w:cs="Arial"/>
          <w:color w:val="000000"/>
          <w:lang w:val="en-GB"/>
        </w:rPr>
        <w:t>not only has complete biometric information of members of these states, but uses these database systems to control and monitor the movement of persons who migrate to Europe</w:t>
      </w:r>
      <w:r w:rsidR="0019512B">
        <w:rPr>
          <w:rFonts w:ascii="Arial" w:hAnsi="Arial" w:cs="Arial"/>
          <w:color w:val="000000"/>
          <w:lang w:val="en-GB"/>
        </w:rPr>
        <w:t>, w</w:t>
      </w:r>
      <w:r w:rsidRPr="00AF5720">
        <w:rPr>
          <w:rFonts w:ascii="Arial" w:hAnsi="Arial" w:cs="Arial"/>
          <w:color w:val="000000"/>
          <w:lang w:val="en-GB"/>
        </w:rPr>
        <w:t>hich once again infringes on their right to privacy.</w:t>
      </w:r>
    </w:p>
    <w:p w14:paraId="167086D9" w14:textId="77777777" w:rsidR="0019512B" w:rsidRPr="00AF5720" w:rsidRDefault="0019512B" w:rsidP="00395A64">
      <w:pPr>
        <w:spacing w:line="360" w:lineRule="auto"/>
        <w:jc w:val="both"/>
        <w:rPr>
          <w:rFonts w:ascii="Arial" w:hAnsi="Arial" w:cs="Arial"/>
          <w:color w:val="000000"/>
          <w:lang w:val="en-GB"/>
        </w:rPr>
      </w:pPr>
    </w:p>
    <w:p w14:paraId="717ECA2E" w14:textId="5D0BA70B" w:rsidR="00347ECF" w:rsidRPr="00AF5720" w:rsidRDefault="004B7BE8" w:rsidP="00395A64">
      <w:pPr>
        <w:spacing w:line="360" w:lineRule="auto"/>
        <w:jc w:val="both"/>
        <w:rPr>
          <w:rFonts w:ascii="Arial" w:hAnsi="Arial" w:cs="Arial"/>
          <w:color w:val="000000"/>
          <w:lang w:val="en-GB"/>
        </w:rPr>
      </w:pPr>
      <w:r>
        <w:rPr>
          <w:rFonts w:ascii="Arial" w:hAnsi="Arial" w:cs="Arial"/>
          <w:color w:val="000000"/>
          <w:lang w:val="en-GB"/>
        </w:rPr>
        <w:t xml:space="preserve">With the </w:t>
      </w:r>
      <w:r w:rsidRPr="00AF5720">
        <w:rPr>
          <w:rFonts w:ascii="Arial" w:hAnsi="Arial" w:cs="Arial"/>
          <w:color w:val="000000"/>
          <w:lang w:val="en-GB"/>
        </w:rPr>
        <w:t xml:space="preserve">Global North as the </w:t>
      </w:r>
      <w:proofErr w:type="spellStart"/>
      <w:r w:rsidRPr="00AF5720">
        <w:rPr>
          <w:rFonts w:ascii="Arial" w:hAnsi="Arial" w:cs="Arial"/>
          <w:color w:val="000000"/>
          <w:lang w:val="en-GB"/>
        </w:rPr>
        <w:t>surveilling</w:t>
      </w:r>
      <w:proofErr w:type="spellEnd"/>
      <w:r w:rsidRPr="00AF5720">
        <w:rPr>
          <w:rFonts w:ascii="Arial" w:hAnsi="Arial" w:cs="Arial"/>
          <w:color w:val="000000"/>
          <w:lang w:val="en-GB"/>
        </w:rPr>
        <w:t xml:space="preserve"> class</w:t>
      </w:r>
      <w:r>
        <w:rPr>
          <w:rFonts w:ascii="Arial" w:hAnsi="Arial" w:cs="Arial"/>
          <w:color w:val="000000"/>
          <w:lang w:val="en-GB"/>
        </w:rPr>
        <w:t xml:space="preserve">, contemporary </w:t>
      </w:r>
      <w:r w:rsidR="00347ECF" w:rsidRPr="00AF5720">
        <w:rPr>
          <w:rFonts w:ascii="Arial" w:hAnsi="Arial" w:cs="Arial"/>
          <w:color w:val="000000"/>
          <w:lang w:val="en-GB"/>
        </w:rPr>
        <w:t xml:space="preserve">surveillance systems </w:t>
      </w:r>
      <w:r w:rsidR="0019512B">
        <w:rPr>
          <w:rFonts w:ascii="Arial" w:hAnsi="Arial" w:cs="Arial"/>
          <w:color w:val="000000"/>
          <w:lang w:val="en-GB"/>
        </w:rPr>
        <w:t xml:space="preserve">can </w:t>
      </w:r>
      <w:r w:rsidR="00347ECF" w:rsidRPr="00AF5720">
        <w:rPr>
          <w:rFonts w:ascii="Arial" w:hAnsi="Arial" w:cs="Arial"/>
          <w:color w:val="000000"/>
          <w:lang w:val="en-GB"/>
        </w:rPr>
        <w:t>be seen as a form of digital colonialism</w:t>
      </w:r>
      <w:r>
        <w:rPr>
          <w:rFonts w:ascii="Arial" w:hAnsi="Arial" w:cs="Arial"/>
          <w:color w:val="000000"/>
          <w:lang w:val="en-GB"/>
        </w:rPr>
        <w:t>, with</w:t>
      </w:r>
      <w:r w:rsidR="00347ECF" w:rsidRPr="00AF5720">
        <w:rPr>
          <w:rFonts w:ascii="Arial" w:hAnsi="Arial" w:cs="Arial"/>
          <w:color w:val="000000"/>
          <w:lang w:val="en-GB"/>
        </w:rPr>
        <w:t xml:space="preserve"> </w:t>
      </w:r>
      <w:r>
        <w:rPr>
          <w:rFonts w:ascii="Arial" w:hAnsi="Arial" w:cs="Arial"/>
          <w:color w:val="000000"/>
          <w:lang w:val="en-GB"/>
        </w:rPr>
        <w:t xml:space="preserve">‘developing’ </w:t>
      </w:r>
      <w:r w:rsidR="00347ECF" w:rsidRPr="00AF5720">
        <w:rPr>
          <w:rFonts w:ascii="Arial" w:hAnsi="Arial" w:cs="Arial"/>
          <w:color w:val="000000"/>
          <w:lang w:val="en-GB"/>
        </w:rPr>
        <w:t>countries lack</w:t>
      </w:r>
      <w:r>
        <w:rPr>
          <w:rFonts w:ascii="Arial" w:hAnsi="Arial" w:cs="Arial"/>
          <w:color w:val="000000"/>
          <w:lang w:val="en-GB"/>
        </w:rPr>
        <w:t>ing</w:t>
      </w:r>
      <w:r w:rsidR="00347ECF" w:rsidRPr="00AF5720">
        <w:rPr>
          <w:rFonts w:ascii="Arial" w:hAnsi="Arial" w:cs="Arial"/>
          <w:color w:val="000000"/>
          <w:lang w:val="en-GB"/>
        </w:rPr>
        <w:t xml:space="preserve"> the political, economic an</w:t>
      </w:r>
      <w:r>
        <w:rPr>
          <w:rFonts w:ascii="Arial" w:hAnsi="Arial" w:cs="Arial"/>
          <w:color w:val="000000"/>
          <w:lang w:val="en-GB"/>
        </w:rPr>
        <w:t>d</w:t>
      </w:r>
      <w:r w:rsidR="00347ECF" w:rsidRPr="00AF5720">
        <w:rPr>
          <w:rFonts w:ascii="Arial" w:hAnsi="Arial" w:cs="Arial"/>
          <w:color w:val="000000"/>
          <w:lang w:val="en-GB"/>
        </w:rPr>
        <w:t xml:space="preserve"> capital resources to challenge </w:t>
      </w:r>
      <w:r>
        <w:rPr>
          <w:rFonts w:ascii="Arial" w:hAnsi="Arial" w:cs="Arial"/>
          <w:color w:val="000000"/>
          <w:lang w:val="en-GB"/>
        </w:rPr>
        <w:t xml:space="preserve">the likes of the </w:t>
      </w:r>
      <w:r w:rsidR="00347ECF" w:rsidRPr="00AF5720">
        <w:rPr>
          <w:rFonts w:ascii="Arial" w:hAnsi="Arial" w:cs="Arial"/>
          <w:color w:val="000000"/>
          <w:lang w:val="en-GB"/>
        </w:rPr>
        <w:t>US or EU.  Th</w:t>
      </w:r>
      <w:r>
        <w:rPr>
          <w:rFonts w:ascii="Arial" w:hAnsi="Arial" w:cs="Arial"/>
          <w:color w:val="000000"/>
          <w:lang w:val="en-GB"/>
        </w:rPr>
        <w:t xml:space="preserve">is </w:t>
      </w:r>
      <w:r w:rsidR="00347ECF" w:rsidRPr="00AF5720">
        <w:rPr>
          <w:rFonts w:ascii="Arial" w:hAnsi="Arial" w:cs="Arial"/>
          <w:color w:val="000000"/>
          <w:lang w:val="en-GB"/>
        </w:rPr>
        <w:t>reinforc</w:t>
      </w:r>
      <w:r>
        <w:rPr>
          <w:rFonts w:ascii="Arial" w:hAnsi="Arial" w:cs="Arial"/>
          <w:color w:val="000000"/>
          <w:lang w:val="en-GB"/>
        </w:rPr>
        <w:t xml:space="preserve">es </w:t>
      </w:r>
      <w:r w:rsidR="00347ECF" w:rsidRPr="00AF5720">
        <w:rPr>
          <w:rFonts w:ascii="Arial" w:hAnsi="Arial" w:cs="Arial"/>
          <w:color w:val="000000"/>
          <w:lang w:val="en-GB"/>
        </w:rPr>
        <w:t xml:space="preserve">Browne’s idea that surveillance consistently functions as a tool used for retaining and perpetuating white supremacy. </w:t>
      </w:r>
    </w:p>
    <w:p w14:paraId="281F38E7" w14:textId="77777777" w:rsidR="00347ECF" w:rsidRPr="00AF5720" w:rsidRDefault="00347ECF" w:rsidP="00395A64">
      <w:pPr>
        <w:spacing w:line="360" w:lineRule="auto"/>
        <w:jc w:val="both"/>
        <w:rPr>
          <w:rFonts w:ascii="Arial" w:hAnsi="Arial" w:cs="Arial"/>
          <w:color w:val="000000"/>
          <w:lang w:val="en-GB"/>
        </w:rPr>
      </w:pPr>
    </w:p>
    <w:p w14:paraId="50D6C8DD" w14:textId="77777777" w:rsidR="00347ECF" w:rsidRPr="00AF5720" w:rsidRDefault="00347ECF" w:rsidP="00395A64">
      <w:pPr>
        <w:spacing w:line="360" w:lineRule="auto"/>
        <w:jc w:val="both"/>
        <w:rPr>
          <w:rFonts w:ascii="Arial" w:hAnsi="Arial" w:cs="Arial"/>
          <w:b/>
          <w:color w:val="000000"/>
          <w:u w:val="single"/>
          <w:lang w:val="en-GB"/>
        </w:rPr>
      </w:pPr>
      <w:r w:rsidRPr="00AF5720">
        <w:rPr>
          <w:rFonts w:ascii="Arial" w:hAnsi="Arial" w:cs="Arial"/>
          <w:b/>
          <w:color w:val="000000"/>
          <w:u w:val="single"/>
          <w:lang w:val="en-GB"/>
        </w:rPr>
        <w:t>Conclusion</w:t>
      </w:r>
    </w:p>
    <w:p w14:paraId="5AE4A30C" w14:textId="06DBB04E" w:rsidR="00347ECF" w:rsidRPr="00AF5720" w:rsidRDefault="00347ECF" w:rsidP="00395A64">
      <w:pPr>
        <w:spacing w:line="360" w:lineRule="auto"/>
        <w:jc w:val="both"/>
        <w:rPr>
          <w:rFonts w:ascii="Arial" w:hAnsi="Arial" w:cs="Arial"/>
          <w:color w:val="000000"/>
          <w:lang w:val="en-GB"/>
        </w:rPr>
      </w:pPr>
      <w:r w:rsidRPr="00AF5720">
        <w:rPr>
          <w:rFonts w:ascii="Arial" w:hAnsi="Arial" w:cs="Arial"/>
          <w:color w:val="000000"/>
          <w:lang w:val="en-GB"/>
        </w:rPr>
        <w:t xml:space="preserve">Overall, this essay has shown that the </w:t>
      </w:r>
      <w:r w:rsidR="004B7BE8">
        <w:rPr>
          <w:rFonts w:ascii="Arial" w:hAnsi="Arial" w:cs="Arial"/>
          <w:color w:val="000000"/>
          <w:lang w:val="en-GB"/>
        </w:rPr>
        <w:t>‘</w:t>
      </w:r>
      <w:r w:rsidRPr="00AF5720">
        <w:rPr>
          <w:rFonts w:ascii="Arial" w:hAnsi="Arial" w:cs="Arial"/>
          <w:color w:val="000000"/>
          <w:lang w:val="en-GB"/>
        </w:rPr>
        <w:t>White gaze</w:t>
      </w:r>
      <w:r w:rsidR="004B7BE8">
        <w:rPr>
          <w:rFonts w:ascii="Arial" w:hAnsi="Arial" w:cs="Arial"/>
          <w:color w:val="000000"/>
          <w:lang w:val="en-GB"/>
        </w:rPr>
        <w:t>’</w:t>
      </w:r>
      <w:r w:rsidRPr="00AF5720">
        <w:rPr>
          <w:rFonts w:ascii="Arial" w:hAnsi="Arial" w:cs="Arial"/>
          <w:color w:val="000000"/>
          <w:lang w:val="en-GB"/>
        </w:rPr>
        <w:t xml:space="preserve"> is the </w:t>
      </w:r>
      <w:proofErr w:type="gramStart"/>
      <w:r w:rsidRPr="00AF5720">
        <w:rPr>
          <w:rFonts w:ascii="Arial" w:hAnsi="Arial" w:cs="Arial"/>
          <w:color w:val="000000"/>
          <w:lang w:val="en-GB"/>
        </w:rPr>
        <w:t>ever watchful</w:t>
      </w:r>
      <w:proofErr w:type="gramEnd"/>
      <w:r w:rsidRPr="00AF5720">
        <w:rPr>
          <w:rFonts w:ascii="Arial" w:hAnsi="Arial" w:cs="Arial"/>
          <w:color w:val="000000"/>
          <w:lang w:val="en-GB"/>
        </w:rPr>
        <w:t xml:space="preserve"> panoptic presence which manifests itself in different ways in the </w:t>
      </w:r>
      <w:r w:rsidR="004B7BE8">
        <w:rPr>
          <w:rFonts w:ascii="Arial" w:hAnsi="Arial" w:cs="Arial"/>
          <w:color w:val="000000"/>
          <w:lang w:val="en-GB"/>
        </w:rPr>
        <w:t xml:space="preserve">context of the </w:t>
      </w:r>
      <w:r w:rsidRPr="00AF5720">
        <w:rPr>
          <w:rFonts w:ascii="Arial" w:hAnsi="Arial" w:cs="Arial"/>
          <w:color w:val="000000"/>
          <w:lang w:val="en-GB"/>
        </w:rPr>
        <w:t xml:space="preserve">surveillance state. It is present in </w:t>
      </w:r>
      <w:r w:rsidR="004B7BE8">
        <w:rPr>
          <w:rFonts w:ascii="Arial" w:hAnsi="Arial" w:cs="Arial"/>
          <w:color w:val="000000"/>
          <w:lang w:val="en-GB"/>
        </w:rPr>
        <w:t>l</w:t>
      </w:r>
      <w:r w:rsidRPr="00AF5720">
        <w:rPr>
          <w:rFonts w:ascii="Arial" w:hAnsi="Arial" w:cs="Arial"/>
          <w:color w:val="000000"/>
          <w:lang w:val="en-GB"/>
        </w:rPr>
        <w:t xml:space="preserve">aw enforcement as black people are disproportionately targeted and monitored. It is seen in the interactions between white private citizens and black people </w:t>
      </w:r>
      <w:r w:rsidR="004B7BE8">
        <w:rPr>
          <w:rFonts w:ascii="Arial" w:hAnsi="Arial" w:cs="Arial"/>
          <w:color w:val="000000"/>
          <w:lang w:val="en-GB"/>
        </w:rPr>
        <w:t xml:space="preserve">when </w:t>
      </w:r>
      <w:r w:rsidRPr="00AF5720">
        <w:rPr>
          <w:rFonts w:ascii="Arial" w:hAnsi="Arial" w:cs="Arial"/>
          <w:color w:val="000000"/>
          <w:lang w:val="en-GB"/>
        </w:rPr>
        <w:t xml:space="preserve">through the white gaze </w:t>
      </w:r>
      <w:r w:rsidR="004B7BE8">
        <w:rPr>
          <w:rFonts w:ascii="Arial" w:hAnsi="Arial" w:cs="Arial"/>
          <w:color w:val="000000"/>
          <w:lang w:val="en-GB"/>
        </w:rPr>
        <w:t xml:space="preserve">the latter </w:t>
      </w:r>
      <w:r w:rsidRPr="00AF5720">
        <w:rPr>
          <w:rFonts w:ascii="Arial" w:hAnsi="Arial" w:cs="Arial"/>
          <w:color w:val="000000"/>
          <w:lang w:val="en-GB"/>
        </w:rPr>
        <w:t xml:space="preserve">are seen as criminal. </w:t>
      </w:r>
      <w:r w:rsidR="004B7BE8">
        <w:rPr>
          <w:rFonts w:ascii="Arial" w:hAnsi="Arial" w:cs="Arial"/>
          <w:color w:val="000000"/>
          <w:lang w:val="en-GB"/>
        </w:rPr>
        <w:t>An</w:t>
      </w:r>
      <w:r w:rsidR="002B3297">
        <w:rPr>
          <w:rFonts w:ascii="Arial" w:hAnsi="Arial" w:cs="Arial"/>
          <w:color w:val="000000"/>
          <w:lang w:val="en-GB"/>
        </w:rPr>
        <w:t>d</w:t>
      </w:r>
      <w:r w:rsidR="004B7BE8">
        <w:rPr>
          <w:rFonts w:ascii="Arial" w:hAnsi="Arial" w:cs="Arial"/>
          <w:color w:val="000000"/>
          <w:lang w:val="en-GB"/>
        </w:rPr>
        <w:t xml:space="preserve"> it </w:t>
      </w:r>
      <w:r w:rsidR="002B3297">
        <w:rPr>
          <w:rFonts w:ascii="Arial" w:hAnsi="Arial" w:cs="Arial"/>
          <w:color w:val="000000"/>
          <w:lang w:val="en-GB"/>
        </w:rPr>
        <w:t xml:space="preserve">permeates </w:t>
      </w:r>
      <w:r w:rsidRPr="00AF5720">
        <w:rPr>
          <w:rFonts w:ascii="Arial" w:hAnsi="Arial" w:cs="Arial"/>
          <w:color w:val="000000"/>
          <w:lang w:val="en-GB"/>
        </w:rPr>
        <w:t xml:space="preserve">biometric and algorithmic technology. </w:t>
      </w:r>
      <w:r w:rsidR="002B3297">
        <w:rPr>
          <w:rFonts w:ascii="Arial" w:hAnsi="Arial" w:cs="Arial"/>
          <w:color w:val="000000"/>
          <w:lang w:val="en-GB"/>
        </w:rPr>
        <w:t>Using t</w:t>
      </w:r>
      <w:r w:rsidRPr="00AF5720">
        <w:rPr>
          <w:rFonts w:ascii="Arial" w:hAnsi="Arial" w:cs="Arial"/>
          <w:color w:val="000000"/>
          <w:lang w:val="en-GB"/>
        </w:rPr>
        <w:t>he concept of digital epidermalization</w:t>
      </w:r>
      <w:r w:rsidR="002B3297">
        <w:rPr>
          <w:rFonts w:ascii="Arial" w:hAnsi="Arial" w:cs="Arial"/>
          <w:color w:val="000000"/>
          <w:lang w:val="en-GB"/>
        </w:rPr>
        <w:t xml:space="preserve"> helps reveal </w:t>
      </w:r>
      <w:r w:rsidRPr="00AF5720">
        <w:rPr>
          <w:rFonts w:ascii="Arial" w:hAnsi="Arial" w:cs="Arial"/>
          <w:color w:val="000000"/>
          <w:lang w:val="en-GB"/>
        </w:rPr>
        <w:t xml:space="preserve">the presence of </w:t>
      </w:r>
      <w:r w:rsidR="002B3297">
        <w:rPr>
          <w:rFonts w:ascii="Arial" w:hAnsi="Arial" w:cs="Arial"/>
          <w:color w:val="000000"/>
          <w:lang w:val="en-GB"/>
        </w:rPr>
        <w:t xml:space="preserve">the </w:t>
      </w:r>
      <w:r w:rsidRPr="00AF5720">
        <w:rPr>
          <w:rFonts w:ascii="Arial" w:hAnsi="Arial" w:cs="Arial"/>
          <w:color w:val="000000"/>
          <w:lang w:val="en-GB"/>
        </w:rPr>
        <w:t>racial bias which exist</w:t>
      </w:r>
      <w:r w:rsidR="002B3297">
        <w:rPr>
          <w:rFonts w:ascii="Arial" w:hAnsi="Arial" w:cs="Arial"/>
          <w:color w:val="000000"/>
          <w:lang w:val="en-GB"/>
        </w:rPr>
        <w:t>s</w:t>
      </w:r>
      <w:r w:rsidRPr="00AF5720">
        <w:rPr>
          <w:rFonts w:ascii="Arial" w:hAnsi="Arial" w:cs="Arial"/>
          <w:color w:val="000000"/>
          <w:lang w:val="en-GB"/>
        </w:rPr>
        <w:t xml:space="preserve"> in these systems, and expose</w:t>
      </w:r>
      <w:r w:rsidR="002B3297">
        <w:rPr>
          <w:rFonts w:ascii="Arial" w:hAnsi="Arial" w:cs="Arial"/>
          <w:color w:val="000000"/>
          <w:lang w:val="en-GB"/>
        </w:rPr>
        <w:t>s</w:t>
      </w:r>
      <w:r w:rsidRPr="00AF5720">
        <w:rPr>
          <w:rFonts w:ascii="Arial" w:hAnsi="Arial" w:cs="Arial"/>
          <w:color w:val="000000"/>
          <w:lang w:val="en-GB"/>
        </w:rPr>
        <w:t xml:space="preserve"> false claims of objectivity and neutrality. This essay </w:t>
      </w:r>
      <w:r w:rsidR="002B3297">
        <w:rPr>
          <w:rFonts w:ascii="Arial" w:hAnsi="Arial" w:cs="Arial"/>
          <w:color w:val="000000"/>
          <w:lang w:val="en-GB"/>
        </w:rPr>
        <w:t xml:space="preserve">has also demonstrated </w:t>
      </w:r>
      <w:r w:rsidRPr="00AF5720">
        <w:rPr>
          <w:rFonts w:ascii="Arial" w:hAnsi="Arial" w:cs="Arial"/>
          <w:color w:val="000000"/>
          <w:lang w:val="en-GB"/>
        </w:rPr>
        <w:t>that racialized surveillance is about dominance, control and othering</w:t>
      </w:r>
      <w:r w:rsidR="002B3297">
        <w:rPr>
          <w:rFonts w:ascii="Arial" w:hAnsi="Arial" w:cs="Arial"/>
          <w:color w:val="000000"/>
          <w:lang w:val="en-GB"/>
        </w:rPr>
        <w:t>,</w:t>
      </w:r>
      <w:r w:rsidRPr="00AF5720">
        <w:rPr>
          <w:rFonts w:ascii="Arial" w:hAnsi="Arial" w:cs="Arial"/>
          <w:color w:val="000000"/>
          <w:lang w:val="en-GB"/>
        </w:rPr>
        <w:t xml:space="preserve"> </w:t>
      </w:r>
      <w:r w:rsidR="002B3297">
        <w:rPr>
          <w:rFonts w:ascii="Arial" w:hAnsi="Arial" w:cs="Arial"/>
          <w:color w:val="000000"/>
          <w:lang w:val="en-GB"/>
        </w:rPr>
        <w:t xml:space="preserve">with </w:t>
      </w:r>
      <w:r w:rsidR="002B3297" w:rsidRPr="00AF5720">
        <w:rPr>
          <w:rFonts w:ascii="Arial" w:hAnsi="Arial" w:cs="Arial"/>
          <w:color w:val="000000"/>
          <w:lang w:val="en-GB"/>
        </w:rPr>
        <w:t>blackness a key si</w:t>
      </w:r>
      <w:r w:rsidR="002B3297">
        <w:rPr>
          <w:rFonts w:ascii="Arial" w:hAnsi="Arial" w:cs="Arial"/>
          <w:color w:val="000000"/>
          <w:lang w:val="en-GB"/>
        </w:rPr>
        <w:t xml:space="preserve">te upon </w:t>
      </w:r>
      <w:r w:rsidR="002B3297" w:rsidRPr="00AF5720">
        <w:rPr>
          <w:rFonts w:ascii="Arial" w:hAnsi="Arial" w:cs="Arial"/>
          <w:color w:val="000000"/>
          <w:lang w:val="en-GB"/>
        </w:rPr>
        <w:t>which surveillance is practiced, narrated and enacted</w:t>
      </w:r>
      <w:r w:rsidR="002B3297">
        <w:rPr>
          <w:rFonts w:ascii="Arial" w:hAnsi="Arial" w:cs="Arial"/>
          <w:color w:val="000000"/>
          <w:lang w:val="en-GB"/>
        </w:rPr>
        <w:t xml:space="preserve"> under the white gaze, whether in the </w:t>
      </w:r>
      <w:r w:rsidRPr="00AF5720">
        <w:rPr>
          <w:rFonts w:ascii="Arial" w:hAnsi="Arial" w:cs="Arial"/>
          <w:color w:val="000000"/>
          <w:lang w:val="en-GB"/>
        </w:rPr>
        <w:t xml:space="preserve">Global </w:t>
      </w:r>
      <w:r w:rsidR="002B3297">
        <w:rPr>
          <w:rFonts w:ascii="Arial" w:hAnsi="Arial" w:cs="Arial"/>
          <w:color w:val="000000"/>
          <w:lang w:val="en-GB"/>
        </w:rPr>
        <w:t>S</w:t>
      </w:r>
      <w:r w:rsidRPr="00AF5720">
        <w:rPr>
          <w:rFonts w:ascii="Arial" w:hAnsi="Arial" w:cs="Arial"/>
          <w:color w:val="000000"/>
          <w:lang w:val="en-GB"/>
        </w:rPr>
        <w:t xml:space="preserve">outh </w:t>
      </w:r>
      <w:r w:rsidR="002B3297">
        <w:rPr>
          <w:rFonts w:ascii="Arial" w:hAnsi="Arial" w:cs="Arial"/>
          <w:color w:val="000000"/>
          <w:lang w:val="en-GB"/>
        </w:rPr>
        <w:t xml:space="preserve">or the </w:t>
      </w:r>
      <w:r w:rsidR="00690502">
        <w:rPr>
          <w:rFonts w:ascii="Arial" w:hAnsi="Arial" w:cs="Arial"/>
          <w:color w:val="000000"/>
          <w:lang w:val="en-GB"/>
        </w:rPr>
        <w:t>Global North</w:t>
      </w:r>
      <w:r w:rsidRPr="00AF5720">
        <w:rPr>
          <w:rFonts w:ascii="Arial" w:hAnsi="Arial" w:cs="Arial"/>
          <w:color w:val="000000"/>
          <w:lang w:val="en-GB"/>
        </w:rPr>
        <w:t>.</w:t>
      </w:r>
      <w:r w:rsidRPr="00AF5720">
        <w:rPr>
          <w:rStyle w:val="FootnoteReference"/>
          <w:rFonts w:ascii="Arial" w:hAnsi="Arial" w:cs="Arial"/>
          <w:color w:val="000000"/>
          <w:lang w:val="en-GB"/>
        </w:rPr>
        <w:footnoteReference w:id="109"/>
      </w:r>
      <w:r w:rsidRPr="00AF5720">
        <w:rPr>
          <w:rFonts w:ascii="Arial" w:hAnsi="Arial" w:cs="Arial"/>
          <w:color w:val="000000"/>
          <w:lang w:val="en-GB"/>
        </w:rPr>
        <w:t xml:space="preserve">  </w:t>
      </w:r>
    </w:p>
    <w:p w14:paraId="104FD842" w14:textId="77777777" w:rsidR="00347ECF" w:rsidRPr="00AF5720" w:rsidRDefault="00347ECF" w:rsidP="00395A64">
      <w:pPr>
        <w:spacing w:line="360" w:lineRule="auto"/>
        <w:jc w:val="both"/>
        <w:rPr>
          <w:rFonts w:ascii="Arial" w:hAnsi="Arial" w:cs="Arial"/>
          <w:color w:val="000000"/>
          <w:lang w:val="en-GB"/>
        </w:rPr>
      </w:pPr>
    </w:p>
    <w:p w14:paraId="077D0E1B" w14:textId="77777777" w:rsidR="008539D4" w:rsidRDefault="008539D4">
      <w:pPr>
        <w:rPr>
          <w:rFonts w:ascii="Arial" w:hAnsi="Arial" w:cs="Arial"/>
          <w:b/>
          <w:color w:val="000000"/>
          <w:u w:val="single"/>
          <w:lang w:val="en-GB"/>
        </w:rPr>
      </w:pPr>
      <w:r>
        <w:rPr>
          <w:rFonts w:ascii="Arial" w:hAnsi="Arial" w:cs="Arial"/>
          <w:b/>
          <w:color w:val="000000"/>
          <w:u w:val="single"/>
          <w:lang w:val="en-GB"/>
        </w:rPr>
        <w:br w:type="page"/>
      </w:r>
    </w:p>
    <w:p w14:paraId="109EF6C9" w14:textId="38C5633E" w:rsidR="00347ECF" w:rsidRPr="00AF5720" w:rsidRDefault="00690502" w:rsidP="00A93C16">
      <w:pPr>
        <w:spacing w:line="360" w:lineRule="auto"/>
        <w:rPr>
          <w:rFonts w:ascii="Arial" w:hAnsi="Arial" w:cs="Arial"/>
          <w:b/>
          <w:color w:val="000000"/>
          <w:u w:val="single"/>
          <w:lang w:val="en-GB"/>
        </w:rPr>
      </w:pPr>
      <w:r>
        <w:rPr>
          <w:rFonts w:ascii="Arial" w:hAnsi="Arial" w:cs="Arial"/>
          <w:b/>
          <w:color w:val="000000"/>
          <w:u w:val="single"/>
          <w:lang w:val="en-GB"/>
        </w:rPr>
        <w:t>References</w:t>
      </w:r>
      <w:r w:rsidR="00347ECF" w:rsidRPr="00AF5720">
        <w:rPr>
          <w:rFonts w:ascii="Arial" w:hAnsi="Arial" w:cs="Arial"/>
          <w:b/>
          <w:color w:val="000000"/>
          <w:u w:val="single"/>
          <w:lang w:val="en-GB"/>
        </w:rPr>
        <w:t xml:space="preserve"> </w:t>
      </w:r>
    </w:p>
    <w:p w14:paraId="00BEF6DE" w14:textId="77777777" w:rsidR="00EE217E" w:rsidRPr="00AF5720" w:rsidRDefault="00EE217E" w:rsidP="00A93C16">
      <w:pPr>
        <w:shd w:val="clear" w:color="auto" w:fill="FFFFFF"/>
        <w:spacing w:line="360" w:lineRule="auto"/>
        <w:textAlignment w:val="baseline"/>
        <w:outlineLvl w:val="0"/>
        <w:rPr>
          <w:rFonts w:ascii="Arial" w:eastAsia="Times New Roman" w:hAnsi="Arial" w:cs="Arial"/>
          <w:color w:val="000000"/>
          <w:kern w:val="36"/>
          <w:lang w:val="en-GB"/>
        </w:rPr>
      </w:pPr>
      <w:r w:rsidRPr="00AF5720">
        <w:rPr>
          <w:rFonts w:ascii="Arial" w:hAnsi="Arial" w:cs="Arial"/>
          <w:color w:val="000000"/>
          <w:lang w:val="en-GB"/>
        </w:rPr>
        <w:t>Arbor</w:t>
      </w:r>
      <w:r>
        <w:rPr>
          <w:rFonts w:ascii="Arial" w:hAnsi="Arial" w:cs="Arial"/>
          <w:color w:val="000000"/>
          <w:lang w:val="en-GB"/>
        </w:rPr>
        <w:t>. Ann.</w:t>
      </w:r>
      <w:r w:rsidRPr="00AF5720">
        <w:rPr>
          <w:rFonts w:ascii="Arial" w:hAnsi="Arial" w:cs="Arial"/>
          <w:color w:val="000000"/>
          <w:lang w:val="en-GB"/>
        </w:rPr>
        <w:t xml:space="preserve"> ‘</w:t>
      </w:r>
      <w:r w:rsidRPr="00AF5720">
        <w:rPr>
          <w:rFonts w:ascii="Arial" w:eastAsia="Times New Roman" w:hAnsi="Arial" w:cs="Arial"/>
          <w:color w:val="000000"/>
          <w:kern w:val="36"/>
          <w:lang w:val="en-GB"/>
        </w:rPr>
        <w:t>Race, Policing, and Detroit’s Project Green Light’ (Ethics,</w:t>
      </w:r>
      <w:r>
        <w:rPr>
          <w:rFonts w:ascii="Arial" w:eastAsia="Times New Roman" w:hAnsi="Arial" w:cs="Arial"/>
          <w:color w:val="000000"/>
          <w:kern w:val="36"/>
          <w:lang w:val="en-GB"/>
        </w:rPr>
        <w:t xml:space="preserve"> </w:t>
      </w:r>
      <w:r w:rsidRPr="00AF5720">
        <w:rPr>
          <w:rFonts w:ascii="Arial" w:eastAsia="Times New Roman" w:hAnsi="Arial" w:cs="Arial"/>
          <w:color w:val="000000"/>
          <w:kern w:val="36"/>
          <w:lang w:val="en-GB"/>
        </w:rPr>
        <w:t>Society and Computing, June,</w:t>
      </w:r>
      <w:r>
        <w:rPr>
          <w:rFonts w:ascii="Arial" w:eastAsia="Times New Roman" w:hAnsi="Arial" w:cs="Arial"/>
          <w:color w:val="000000"/>
          <w:kern w:val="36"/>
          <w:lang w:val="en-GB"/>
        </w:rPr>
        <w:t xml:space="preserve"> </w:t>
      </w:r>
      <w:r w:rsidRPr="00AF5720">
        <w:rPr>
          <w:rFonts w:ascii="Arial" w:eastAsia="Times New Roman" w:hAnsi="Arial" w:cs="Arial"/>
          <w:color w:val="000000"/>
          <w:kern w:val="36"/>
          <w:lang w:val="en-GB"/>
        </w:rPr>
        <w:t>2020)</w:t>
      </w:r>
      <w:r>
        <w:rPr>
          <w:rFonts w:ascii="Arial" w:eastAsia="Times New Roman" w:hAnsi="Arial" w:cs="Arial"/>
          <w:color w:val="000000"/>
          <w:kern w:val="36"/>
          <w:lang w:val="en-GB"/>
        </w:rPr>
        <w:t xml:space="preserve"> </w:t>
      </w:r>
      <w:r w:rsidRPr="00AF5720">
        <w:rPr>
          <w:rFonts w:ascii="Arial" w:hAnsi="Arial" w:cs="Arial"/>
          <w:color w:val="000000"/>
          <w:lang w:val="en-GB"/>
        </w:rPr>
        <w:t>&lt;https://esc.umich.edu/project-green-light/&gt; accessed 1</w:t>
      </w:r>
      <w:r>
        <w:rPr>
          <w:rFonts w:ascii="Arial" w:hAnsi="Arial" w:cs="Arial"/>
          <w:color w:val="000000"/>
          <w:lang w:val="en-GB"/>
        </w:rPr>
        <w:t>/5/</w:t>
      </w:r>
      <w:r w:rsidRPr="00AF5720">
        <w:rPr>
          <w:rFonts w:ascii="Arial" w:hAnsi="Arial" w:cs="Arial"/>
          <w:color w:val="000000"/>
          <w:lang w:val="en-GB"/>
        </w:rPr>
        <w:t>2021</w:t>
      </w:r>
      <w:r>
        <w:rPr>
          <w:rFonts w:ascii="Arial" w:hAnsi="Arial" w:cs="Arial"/>
          <w:color w:val="000000"/>
          <w:lang w:val="en-GB"/>
        </w:rPr>
        <w:t>.</w:t>
      </w:r>
    </w:p>
    <w:p w14:paraId="57454541" w14:textId="5A82710F" w:rsidR="00347ECF" w:rsidRPr="00AF5720" w:rsidRDefault="00347ECF" w:rsidP="00A93C16">
      <w:pPr>
        <w:spacing w:line="360" w:lineRule="auto"/>
        <w:rPr>
          <w:rFonts w:ascii="Arial" w:hAnsi="Arial" w:cs="Arial"/>
          <w:b/>
          <w:color w:val="000000"/>
          <w:u w:val="single"/>
          <w:lang w:val="en-GB"/>
        </w:rPr>
      </w:pPr>
      <w:r w:rsidRPr="00AF5720">
        <w:rPr>
          <w:rFonts w:ascii="Arial" w:hAnsi="Arial" w:cs="Arial"/>
          <w:color w:val="000000"/>
          <w:lang w:val="en-GB"/>
        </w:rPr>
        <w:t>Ball</w:t>
      </w:r>
      <w:r w:rsidR="008539D4">
        <w:rPr>
          <w:rFonts w:ascii="Arial" w:hAnsi="Arial" w:cs="Arial"/>
          <w:color w:val="000000"/>
          <w:lang w:val="en-GB"/>
        </w:rPr>
        <w:t>,</w:t>
      </w:r>
      <w:r w:rsidRPr="00AF5720">
        <w:rPr>
          <w:rFonts w:ascii="Arial" w:hAnsi="Arial" w:cs="Arial"/>
          <w:color w:val="000000"/>
          <w:lang w:val="en-GB"/>
        </w:rPr>
        <w:t xml:space="preserve"> Kristie</w:t>
      </w:r>
      <w:r w:rsidR="008539D4">
        <w:rPr>
          <w:rFonts w:ascii="Arial" w:hAnsi="Arial" w:cs="Arial"/>
          <w:color w:val="000000"/>
          <w:lang w:val="en-GB"/>
        </w:rPr>
        <w:t>.</w:t>
      </w:r>
      <w:r w:rsidRPr="00AF5720">
        <w:rPr>
          <w:rFonts w:ascii="Arial" w:hAnsi="Arial" w:cs="Arial"/>
          <w:color w:val="000000"/>
          <w:lang w:val="en-GB"/>
        </w:rPr>
        <w:t xml:space="preserve"> </w:t>
      </w:r>
      <w:r w:rsidRPr="00AF5720">
        <w:rPr>
          <w:rFonts w:ascii="Arial" w:hAnsi="Arial" w:cs="Arial"/>
          <w:i/>
          <w:color w:val="000000"/>
          <w:lang w:val="en-GB"/>
        </w:rPr>
        <w:t>Routledge Handbook of Surveillance Studies</w:t>
      </w:r>
      <w:r w:rsidRPr="00AF5720">
        <w:rPr>
          <w:rFonts w:ascii="Arial" w:hAnsi="Arial" w:cs="Arial"/>
          <w:color w:val="000000"/>
          <w:lang w:val="en-GB"/>
        </w:rPr>
        <w:t xml:space="preserve"> </w:t>
      </w:r>
      <w:r w:rsidRPr="00690502">
        <w:rPr>
          <w:rFonts w:ascii="Arial" w:hAnsi="Arial" w:cs="Arial"/>
          <w:color w:val="000000"/>
          <w:lang w:val="en-GB"/>
        </w:rPr>
        <w:t>(Routledge 2012) 76</w:t>
      </w:r>
      <w:r w:rsidR="00690502">
        <w:rPr>
          <w:rFonts w:ascii="Arial" w:hAnsi="Arial" w:cs="Arial"/>
          <w:color w:val="000000"/>
          <w:lang w:val="en-GB"/>
        </w:rPr>
        <w:t>.</w:t>
      </w:r>
    </w:p>
    <w:p w14:paraId="285B48D1" w14:textId="288F8BE8" w:rsidR="00347ECF" w:rsidRPr="00AF5720" w:rsidRDefault="00347ECF" w:rsidP="00A93C16">
      <w:pPr>
        <w:spacing w:line="360" w:lineRule="auto"/>
        <w:rPr>
          <w:rFonts w:ascii="Arial" w:hAnsi="Arial" w:cs="Arial"/>
          <w:color w:val="000000"/>
          <w:lang w:val="en-GB"/>
        </w:rPr>
      </w:pPr>
      <w:r w:rsidRPr="00AF5720">
        <w:rPr>
          <w:rFonts w:ascii="Arial" w:hAnsi="Arial" w:cs="Arial"/>
          <w:color w:val="000000"/>
          <w:lang w:val="en-GB"/>
        </w:rPr>
        <w:t>Bhabha</w:t>
      </w:r>
      <w:r w:rsidR="008539D4">
        <w:rPr>
          <w:rFonts w:ascii="Arial" w:hAnsi="Arial" w:cs="Arial"/>
          <w:color w:val="000000"/>
          <w:lang w:val="en-GB"/>
        </w:rPr>
        <w:t xml:space="preserve">, </w:t>
      </w:r>
      <w:proofErr w:type="spellStart"/>
      <w:r w:rsidR="008539D4" w:rsidRPr="00AF5720">
        <w:rPr>
          <w:rFonts w:ascii="Arial" w:hAnsi="Arial" w:cs="Arial"/>
          <w:color w:val="000000"/>
          <w:lang w:val="en-GB"/>
        </w:rPr>
        <w:t>Homi</w:t>
      </w:r>
      <w:proofErr w:type="spellEnd"/>
      <w:r w:rsidRPr="00AF5720">
        <w:rPr>
          <w:rFonts w:ascii="Arial" w:hAnsi="Arial" w:cs="Arial"/>
          <w:color w:val="000000"/>
          <w:lang w:val="en-GB"/>
        </w:rPr>
        <w:t xml:space="preserve"> and Ziauddin, </w:t>
      </w:r>
      <w:r w:rsidR="008539D4" w:rsidRPr="00AF5720">
        <w:rPr>
          <w:rFonts w:ascii="Arial" w:hAnsi="Arial" w:cs="Arial"/>
          <w:color w:val="000000"/>
          <w:lang w:val="en-GB"/>
        </w:rPr>
        <w:t xml:space="preserve">Sardar </w:t>
      </w:r>
      <w:r w:rsidR="008539D4">
        <w:rPr>
          <w:rFonts w:ascii="Arial" w:hAnsi="Arial" w:cs="Arial"/>
          <w:color w:val="000000"/>
          <w:lang w:val="en-GB"/>
        </w:rPr>
        <w:t xml:space="preserve">(foreword) </w:t>
      </w:r>
      <w:r w:rsidRPr="008539D4">
        <w:rPr>
          <w:rFonts w:ascii="Arial" w:hAnsi="Arial" w:cs="Arial"/>
          <w:i/>
          <w:iCs/>
          <w:color w:val="000000"/>
          <w:lang w:val="en-GB"/>
        </w:rPr>
        <w:t>Black Skin White Masks</w:t>
      </w:r>
      <w:r w:rsidRPr="00AF5720">
        <w:rPr>
          <w:rFonts w:ascii="Arial" w:hAnsi="Arial" w:cs="Arial"/>
          <w:color w:val="000000"/>
          <w:lang w:val="en-GB"/>
        </w:rPr>
        <w:t xml:space="preserve"> (6 </w:t>
      </w:r>
      <w:proofErr w:type="spellStart"/>
      <w:r w:rsidRPr="00AF5720">
        <w:rPr>
          <w:rFonts w:ascii="Arial" w:hAnsi="Arial" w:cs="Arial"/>
          <w:color w:val="000000"/>
          <w:lang w:val="en-GB"/>
        </w:rPr>
        <w:t>edn</w:t>
      </w:r>
      <w:proofErr w:type="spellEnd"/>
      <w:r w:rsidRPr="00AF5720">
        <w:rPr>
          <w:rFonts w:ascii="Arial" w:hAnsi="Arial" w:cs="Arial"/>
          <w:color w:val="000000"/>
          <w:lang w:val="en-GB"/>
        </w:rPr>
        <w:t>, Pluto Press 2008)</w:t>
      </w:r>
      <w:r w:rsidR="008539D4">
        <w:rPr>
          <w:rFonts w:ascii="Arial" w:hAnsi="Arial" w:cs="Arial"/>
          <w:color w:val="000000"/>
          <w:lang w:val="en-GB"/>
        </w:rPr>
        <w:t>.</w:t>
      </w:r>
    </w:p>
    <w:p w14:paraId="58172F8D"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Brown,</w:t>
      </w:r>
      <w:r>
        <w:rPr>
          <w:rFonts w:ascii="Arial" w:hAnsi="Arial" w:cs="Arial"/>
          <w:color w:val="000000"/>
          <w:lang w:val="en-GB"/>
        </w:rPr>
        <w:t xml:space="preserve"> Mark. </w:t>
      </w:r>
      <w:r w:rsidRPr="00AF5720">
        <w:rPr>
          <w:rFonts w:ascii="Arial" w:hAnsi="Arial" w:cs="Arial"/>
          <w:color w:val="000000"/>
          <w:lang w:val="en-GB"/>
        </w:rPr>
        <w:t>’James Baldwin and the Politics of White Identity’</w:t>
      </w:r>
      <w:r>
        <w:rPr>
          <w:rFonts w:ascii="Arial" w:hAnsi="Arial" w:cs="Arial"/>
          <w:color w:val="000000"/>
          <w:lang w:val="en-GB"/>
        </w:rPr>
        <w:t xml:space="preserve"> </w:t>
      </w:r>
      <w:r w:rsidRPr="00AF5720">
        <w:rPr>
          <w:rFonts w:ascii="Arial" w:hAnsi="Arial" w:cs="Arial"/>
          <w:color w:val="000000"/>
          <w:lang w:val="en-GB"/>
        </w:rPr>
        <w:t>[2020] 20(1)</w:t>
      </w:r>
      <w:r>
        <w:rPr>
          <w:rFonts w:ascii="Arial" w:hAnsi="Arial" w:cs="Arial"/>
          <w:color w:val="000000"/>
          <w:lang w:val="en-GB"/>
        </w:rPr>
        <w:t xml:space="preserve"> </w:t>
      </w:r>
      <w:r w:rsidRPr="008517F0">
        <w:rPr>
          <w:rFonts w:ascii="Arial" w:hAnsi="Arial" w:cs="Arial"/>
          <w:i/>
          <w:iCs/>
          <w:color w:val="000000"/>
          <w:lang w:val="en-GB"/>
        </w:rPr>
        <w:t>Contemporary Political Theory</w:t>
      </w:r>
      <w:r>
        <w:rPr>
          <w:rFonts w:ascii="Arial" w:hAnsi="Arial" w:cs="Arial"/>
          <w:color w:val="000000"/>
          <w:lang w:val="en-GB"/>
        </w:rPr>
        <w:t>.</w:t>
      </w:r>
    </w:p>
    <w:p w14:paraId="310A5FDB" w14:textId="77777777" w:rsidR="00A66F25" w:rsidRPr="00AF5720" w:rsidRDefault="00A66F25" w:rsidP="00A93C16">
      <w:pPr>
        <w:spacing w:line="360" w:lineRule="auto"/>
        <w:rPr>
          <w:rFonts w:ascii="Arial" w:hAnsi="Arial" w:cs="Arial"/>
          <w:b/>
          <w:color w:val="000000"/>
          <w:u w:val="single"/>
          <w:lang w:val="en-GB"/>
        </w:rPr>
      </w:pPr>
      <w:r w:rsidRPr="00AF5720">
        <w:rPr>
          <w:rFonts w:ascii="Arial" w:hAnsi="Arial" w:cs="Arial"/>
          <w:color w:val="000000"/>
          <w:lang w:val="en-GB"/>
        </w:rPr>
        <w:t>Browne,</w:t>
      </w:r>
      <w:r>
        <w:rPr>
          <w:rFonts w:ascii="Arial" w:hAnsi="Arial" w:cs="Arial"/>
          <w:color w:val="000000"/>
          <w:lang w:val="en-GB"/>
        </w:rPr>
        <w:t xml:space="preserve"> </w:t>
      </w:r>
      <w:r w:rsidRPr="00AF5720">
        <w:rPr>
          <w:rFonts w:ascii="Arial" w:hAnsi="Arial" w:cs="Arial"/>
          <w:color w:val="000000"/>
          <w:lang w:val="en-GB"/>
        </w:rPr>
        <w:t>Simone</w:t>
      </w:r>
      <w:r>
        <w:rPr>
          <w:rFonts w:ascii="Arial" w:hAnsi="Arial" w:cs="Arial"/>
          <w:color w:val="000000"/>
          <w:lang w:val="en-GB"/>
        </w:rPr>
        <w:t xml:space="preserve">. </w:t>
      </w:r>
      <w:r w:rsidRPr="008539D4">
        <w:rPr>
          <w:rFonts w:ascii="Arial" w:hAnsi="Arial" w:cs="Arial"/>
          <w:i/>
          <w:iCs/>
          <w:color w:val="000000"/>
          <w:lang w:val="en-GB"/>
        </w:rPr>
        <w:t>Dark Matters: On the Surveillance of Blackness</w:t>
      </w:r>
      <w:r w:rsidRPr="00AF5720">
        <w:rPr>
          <w:rFonts w:ascii="Arial" w:hAnsi="Arial" w:cs="Arial"/>
          <w:color w:val="000000"/>
          <w:lang w:val="en-GB"/>
        </w:rPr>
        <w:t xml:space="preserve"> (1</w:t>
      </w:r>
      <w:r w:rsidRPr="00AF5720">
        <w:rPr>
          <w:rFonts w:ascii="Arial" w:hAnsi="Arial" w:cs="Arial"/>
          <w:color w:val="000000"/>
          <w:vertAlign w:val="superscript"/>
          <w:lang w:val="en-GB"/>
        </w:rPr>
        <w:t>st</w:t>
      </w:r>
      <w:r w:rsidRPr="00AF5720">
        <w:rPr>
          <w:rFonts w:ascii="Arial" w:hAnsi="Arial" w:cs="Arial"/>
          <w:color w:val="000000"/>
          <w:lang w:val="en-GB"/>
        </w:rPr>
        <w:t xml:space="preserve"> </w:t>
      </w:r>
      <w:proofErr w:type="spellStart"/>
      <w:r w:rsidRPr="00AF5720">
        <w:rPr>
          <w:rFonts w:ascii="Arial" w:hAnsi="Arial" w:cs="Arial"/>
          <w:color w:val="000000"/>
          <w:lang w:val="en-GB"/>
        </w:rPr>
        <w:t>edn</w:t>
      </w:r>
      <w:proofErr w:type="spellEnd"/>
      <w:r w:rsidRPr="00AF5720">
        <w:rPr>
          <w:rFonts w:ascii="Arial" w:hAnsi="Arial" w:cs="Arial"/>
          <w:color w:val="000000"/>
          <w:lang w:val="en-GB"/>
        </w:rPr>
        <w:t>,</w:t>
      </w:r>
      <w:r>
        <w:rPr>
          <w:rFonts w:ascii="Arial" w:hAnsi="Arial" w:cs="Arial"/>
          <w:color w:val="000000"/>
          <w:lang w:val="en-GB"/>
        </w:rPr>
        <w:t xml:space="preserve"> </w:t>
      </w:r>
      <w:r w:rsidRPr="00AF5720">
        <w:rPr>
          <w:rFonts w:ascii="Arial" w:hAnsi="Arial" w:cs="Arial"/>
          <w:color w:val="000000"/>
          <w:lang w:val="en-GB"/>
        </w:rPr>
        <w:t xml:space="preserve">Duke </w:t>
      </w:r>
      <w:r>
        <w:rPr>
          <w:rFonts w:ascii="Arial" w:hAnsi="Arial" w:cs="Arial"/>
          <w:color w:val="000000"/>
          <w:lang w:val="en-GB"/>
        </w:rPr>
        <w:t>U</w:t>
      </w:r>
      <w:r w:rsidRPr="00AF5720">
        <w:rPr>
          <w:rFonts w:ascii="Arial" w:hAnsi="Arial" w:cs="Arial"/>
          <w:color w:val="000000"/>
          <w:lang w:val="en-GB"/>
        </w:rPr>
        <w:t>niversity Press 2015)</w:t>
      </w:r>
      <w:r>
        <w:rPr>
          <w:rFonts w:ascii="Arial" w:hAnsi="Arial" w:cs="Arial"/>
          <w:color w:val="000000"/>
          <w:lang w:val="en-GB"/>
        </w:rPr>
        <w:t>.</w:t>
      </w:r>
      <w:r w:rsidRPr="00AF5720">
        <w:rPr>
          <w:rFonts w:ascii="Arial" w:hAnsi="Arial" w:cs="Arial"/>
          <w:color w:val="000000"/>
          <w:lang w:val="en-GB"/>
        </w:rPr>
        <w:t xml:space="preserve"> </w:t>
      </w:r>
    </w:p>
    <w:p w14:paraId="7EFFF7FC" w14:textId="77777777" w:rsidR="00A66F25" w:rsidRPr="00AF5720" w:rsidRDefault="00A66F25" w:rsidP="00A93C16">
      <w:pPr>
        <w:spacing w:line="360" w:lineRule="auto"/>
        <w:rPr>
          <w:rFonts w:ascii="Arial" w:eastAsia="Times New Roman" w:hAnsi="Arial" w:cs="Arial"/>
          <w:color w:val="000000"/>
          <w:lang w:val="en-GB"/>
        </w:rPr>
      </w:pPr>
      <w:r w:rsidRPr="00AF5720">
        <w:rPr>
          <w:rFonts w:ascii="Arial" w:hAnsi="Arial" w:cs="Arial"/>
          <w:color w:val="000000"/>
          <w:lang w:val="en-GB"/>
        </w:rPr>
        <w:t>Buckner</w:t>
      </w:r>
      <w:r>
        <w:rPr>
          <w:rFonts w:ascii="Arial" w:hAnsi="Arial" w:cs="Arial"/>
          <w:color w:val="000000"/>
          <w:lang w:val="en-GB"/>
        </w:rPr>
        <w:t xml:space="preserve">, </w:t>
      </w:r>
      <w:r w:rsidRPr="00AF5720">
        <w:rPr>
          <w:rFonts w:ascii="Arial" w:hAnsi="Arial" w:cs="Arial"/>
          <w:color w:val="000000"/>
          <w:lang w:val="en-GB"/>
        </w:rPr>
        <w:t>Lolita</w:t>
      </w:r>
      <w:r>
        <w:rPr>
          <w:rFonts w:ascii="Arial" w:hAnsi="Arial" w:cs="Arial"/>
          <w:color w:val="000000"/>
          <w:lang w:val="en-GB"/>
        </w:rPr>
        <w:t>.</w:t>
      </w:r>
      <w:r w:rsidRPr="00AF5720">
        <w:rPr>
          <w:rFonts w:ascii="Arial" w:hAnsi="Arial" w:cs="Arial"/>
          <w:color w:val="000000"/>
          <w:lang w:val="en-GB"/>
        </w:rPr>
        <w:t xml:space="preserve"> ‘</w:t>
      </w:r>
      <w:r w:rsidRPr="00AF5720">
        <w:rPr>
          <w:rFonts w:ascii="Arial" w:eastAsia="Times New Roman" w:hAnsi="Arial" w:cs="Arial"/>
          <w:color w:val="000000"/>
          <w:lang w:val="en-GB"/>
        </w:rPr>
        <w:t>R</w:t>
      </w:r>
      <w:r>
        <w:rPr>
          <w:rFonts w:ascii="Arial" w:eastAsia="Times New Roman" w:hAnsi="Arial" w:cs="Arial"/>
          <w:color w:val="000000"/>
          <w:lang w:val="en-GB"/>
        </w:rPr>
        <w:t>ace</w:t>
      </w:r>
      <w:r w:rsidRPr="00AF5720">
        <w:rPr>
          <w:rFonts w:ascii="Arial" w:eastAsia="Times New Roman" w:hAnsi="Arial" w:cs="Arial"/>
          <w:color w:val="000000"/>
          <w:lang w:val="en-GB"/>
        </w:rPr>
        <w:t>, S</w:t>
      </w:r>
      <w:r>
        <w:rPr>
          <w:rFonts w:ascii="Arial" w:eastAsia="Times New Roman" w:hAnsi="Arial" w:cs="Arial"/>
          <w:color w:val="000000"/>
          <w:lang w:val="en-GB"/>
        </w:rPr>
        <w:t>pace</w:t>
      </w:r>
      <w:r w:rsidRPr="00AF5720">
        <w:rPr>
          <w:rFonts w:ascii="Arial" w:eastAsia="Times New Roman" w:hAnsi="Arial" w:cs="Arial"/>
          <w:color w:val="000000"/>
          <w:lang w:val="en-GB"/>
        </w:rPr>
        <w:t xml:space="preserve">, </w:t>
      </w:r>
      <w:r>
        <w:rPr>
          <w:rFonts w:ascii="Arial" w:eastAsia="Times New Roman" w:hAnsi="Arial" w:cs="Arial"/>
          <w:color w:val="000000"/>
          <w:lang w:val="en-GB"/>
        </w:rPr>
        <w:t xml:space="preserve">and </w:t>
      </w:r>
      <w:r w:rsidRPr="00AF5720">
        <w:rPr>
          <w:rFonts w:ascii="Arial" w:eastAsia="Times New Roman" w:hAnsi="Arial" w:cs="Arial"/>
          <w:color w:val="000000"/>
          <w:lang w:val="en-GB"/>
        </w:rPr>
        <w:t>S</w:t>
      </w:r>
      <w:r>
        <w:rPr>
          <w:rFonts w:ascii="Arial" w:eastAsia="Times New Roman" w:hAnsi="Arial" w:cs="Arial"/>
          <w:color w:val="000000"/>
          <w:lang w:val="en-GB"/>
        </w:rPr>
        <w:t>urveillance</w:t>
      </w:r>
      <w:r w:rsidRPr="00AF5720">
        <w:rPr>
          <w:rFonts w:ascii="Arial" w:eastAsia="Times New Roman" w:hAnsi="Arial" w:cs="Arial"/>
          <w:color w:val="000000"/>
          <w:lang w:val="en-GB"/>
        </w:rPr>
        <w:t xml:space="preserve">: </w:t>
      </w:r>
      <w:r>
        <w:rPr>
          <w:rFonts w:ascii="Arial" w:eastAsia="Times New Roman" w:hAnsi="Arial" w:cs="Arial"/>
          <w:color w:val="000000"/>
          <w:lang w:val="en-GB"/>
        </w:rPr>
        <w:t xml:space="preserve">a response </w:t>
      </w:r>
      <w:r w:rsidRPr="00AF5720">
        <w:rPr>
          <w:rFonts w:ascii="Arial" w:eastAsia="Times New Roman" w:hAnsi="Arial" w:cs="Arial"/>
          <w:color w:val="000000"/>
          <w:lang w:val="en-GB"/>
        </w:rPr>
        <w:t>#</w:t>
      </w:r>
      <w:r>
        <w:rPr>
          <w:rFonts w:ascii="Arial" w:eastAsia="Times New Roman" w:hAnsi="Arial" w:cs="Arial"/>
          <w:color w:val="000000"/>
          <w:lang w:val="en-GB"/>
        </w:rPr>
        <w:t>livingwhileblack: blackness as nuisance’</w:t>
      </w:r>
      <w:r w:rsidRPr="00AF5720">
        <w:rPr>
          <w:rFonts w:ascii="Arial" w:eastAsia="Times New Roman" w:hAnsi="Arial" w:cs="Arial"/>
          <w:color w:val="000000"/>
          <w:lang w:val="en-GB"/>
        </w:rPr>
        <w:t xml:space="preserve"> [2020] 69(213) </w:t>
      </w:r>
      <w:r w:rsidRPr="008539D4">
        <w:rPr>
          <w:rFonts w:ascii="Arial" w:eastAsia="Times New Roman" w:hAnsi="Arial" w:cs="Arial"/>
          <w:i/>
          <w:iCs/>
          <w:color w:val="000000"/>
          <w:lang w:val="en-GB"/>
        </w:rPr>
        <w:t>American University Law Review Forum</w:t>
      </w:r>
      <w:r>
        <w:rPr>
          <w:rFonts w:ascii="Arial" w:eastAsia="Times New Roman" w:hAnsi="Arial" w:cs="Arial"/>
          <w:i/>
          <w:iCs/>
          <w:color w:val="000000"/>
          <w:lang w:val="en-GB"/>
        </w:rPr>
        <w:t>.</w:t>
      </w:r>
    </w:p>
    <w:p w14:paraId="50AE138E" w14:textId="77777777" w:rsidR="00EE217E" w:rsidRPr="00AF5720" w:rsidRDefault="00EE217E" w:rsidP="00A93C16">
      <w:pPr>
        <w:spacing w:line="360" w:lineRule="auto"/>
        <w:rPr>
          <w:rFonts w:ascii="Arial" w:hAnsi="Arial" w:cs="Arial"/>
          <w:color w:val="000000"/>
          <w:lang w:val="en-GB"/>
        </w:rPr>
      </w:pPr>
      <w:proofErr w:type="spellStart"/>
      <w:r w:rsidRPr="00AF5720">
        <w:rPr>
          <w:rFonts w:ascii="Arial" w:hAnsi="Arial" w:cs="Arial"/>
          <w:color w:val="000000"/>
          <w:lang w:val="en-GB"/>
        </w:rPr>
        <w:t>Byfeild</w:t>
      </w:r>
      <w:proofErr w:type="spellEnd"/>
      <w:r>
        <w:rPr>
          <w:rFonts w:ascii="Arial" w:hAnsi="Arial" w:cs="Arial"/>
          <w:color w:val="000000"/>
          <w:lang w:val="en-GB"/>
        </w:rPr>
        <w:t xml:space="preserve">, </w:t>
      </w:r>
      <w:r w:rsidRPr="00AF5720">
        <w:rPr>
          <w:rFonts w:ascii="Arial" w:hAnsi="Arial" w:cs="Arial"/>
          <w:color w:val="000000"/>
          <w:lang w:val="en-GB"/>
        </w:rPr>
        <w:t xml:space="preserve">Natalie P. ‘Race, Science and Surveillance: Police as the New Race </w:t>
      </w:r>
      <w:r>
        <w:rPr>
          <w:rFonts w:ascii="Arial" w:hAnsi="Arial" w:cs="Arial"/>
          <w:color w:val="000000"/>
          <w:lang w:val="en-GB"/>
        </w:rPr>
        <w:t>S</w:t>
      </w:r>
      <w:r w:rsidRPr="00AF5720">
        <w:rPr>
          <w:rFonts w:ascii="Arial" w:hAnsi="Arial" w:cs="Arial"/>
          <w:color w:val="000000"/>
          <w:lang w:val="en-GB"/>
        </w:rPr>
        <w:t>cientists’</w:t>
      </w:r>
      <w:r>
        <w:rPr>
          <w:rFonts w:ascii="Arial" w:hAnsi="Arial" w:cs="Arial"/>
          <w:color w:val="000000"/>
          <w:lang w:val="en-GB"/>
        </w:rPr>
        <w:t xml:space="preserve"> </w:t>
      </w:r>
      <w:r w:rsidRPr="00AF5720">
        <w:rPr>
          <w:rFonts w:ascii="Arial" w:hAnsi="Arial" w:cs="Arial"/>
          <w:color w:val="000000"/>
          <w:lang w:val="en-GB"/>
        </w:rPr>
        <w:t xml:space="preserve">[2018] 25(1) </w:t>
      </w:r>
      <w:r w:rsidRPr="008517F0">
        <w:rPr>
          <w:rFonts w:ascii="Arial" w:hAnsi="Arial" w:cs="Arial"/>
          <w:i/>
          <w:iCs/>
          <w:color w:val="000000"/>
          <w:lang w:val="en-GB"/>
        </w:rPr>
        <w:t>Journal for the Study of Race, Nation and Culture</w:t>
      </w:r>
      <w:r w:rsidRPr="00AF5720">
        <w:rPr>
          <w:rFonts w:ascii="Arial" w:hAnsi="Arial" w:cs="Arial"/>
          <w:color w:val="000000"/>
          <w:lang w:val="en-GB"/>
        </w:rPr>
        <w:t>.</w:t>
      </w:r>
    </w:p>
    <w:p w14:paraId="1E3AEAE6" w14:textId="77777777" w:rsidR="00A66F25" w:rsidRPr="00AF5720" w:rsidRDefault="00A66F25" w:rsidP="00A93C16">
      <w:pPr>
        <w:pStyle w:val="FootnoteText"/>
        <w:spacing w:line="360" w:lineRule="auto"/>
        <w:rPr>
          <w:rFonts w:ascii="Arial" w:hAnsi="Arial" w:cs="Arial"/>
          <w:color w:val="000000"/>
          <w:lang w:val="en-GB"/>
        </w:rPr>
      </w:pPr>
      <w:proofErr w:type="spellStart"/>
      <w:r w:rsidRPr="00AF5720">
        <w:rPr>
          <w:rFonts w:ascii="Arial" w:eastAsia="Times New Roman" w:hAnsi="Arial" w:cs="Arial"/>
          <w:color w:val="000000"/>
          <w:lang w:val="en-GB"/>
        </w:rPr>
        <w:t>Carbado</w:t>
      </w:r>
      <w:proofErr w:type="spellEnd"/>
      <w:r w:rsidRPr="00AF5720">
        <w:rPr>
          <w:rFonts w:ascii="Arial" w:hAnsi="Arial" w:cs="Arial"/>
          <w:color w:val="000000"/>
          <w:lang w:val="en-GB"/>
        </w:rPr>
        <w:t>,</w:t>
      </w:r>
      <w:r>
        <w:rPr>
          <w:rFonts w:ascii="Arial" w:hAnsi="Arial" w:cs="Arial"/>
          <w:color w:val="000000"/>
          <w:lang w:val="en-GB"/>
        </w:rPr>
        <w:t xml:space="preserve"> </w:t>
      </w:r>
      <w:r w:rsidRPr="00AF5720">
        <w:rPr>
          <w:rFonts w:ascii="Arial" w:eastAsia="Times New Roman" w:hAnsi="Arial" w:cs="Arial"/>
          <w:color w:val="000000"/>
          <w:lang w:val="en-GB"/>
        </w:rPr>
        <w:t xml:space="preserve">Devon W. </w:t>
      </w:r>
      <w:r w:rsidRPr="00AF5720">
        <w:rPr>
          <w:rFonts w:ascii="Arial" w:hAnsi="Arial" w:cs="Arial"/>
          <w:color w:val="000000"/>
          <w:lang w:val="en-GB"/>
        </w:rPr>
        <w:t xml:space="preserve">‘From Stopping Black People to Killing Black People: The Fourth Amendment Pathways to Police Violence’ [2016] 105(125) </w:t>
      </w:r>
      <w:r w:rsidRPr="008539D4">
        <w:rPr>
          <w:rFonts w:ascii="Arial" w:hAnsi="Arial" w:cs="Arial"/>
          <w:i/>
          <w:iCs/>
          <w:color w:val="000000"/>
          <w:lang w:val="en-GB"/>
        </w:rPr>
        <w:t>California Law Review</w:t>
      </w:r>
      <w:r>
        <w:rPr>
          <w:rFonts w:ascii="Arial" w:hAnsi="Arial" w:cs="Arial"/>
          <w:i/>
          <w:iCs/>
          <w:color w:val="000000"/>
          <w:lang w:val="en-GB"/>
        </w:rPr>
        <w:t>.</w:t>
      </w:r>
    </w:p>
    <w:p w14:paraId="1CBD27B4" w14:textId="77777777" w:rsidR="00A66F25" w:rsidRPr="00AF5720" w:rsidRDefault="00A66F25" w:rsidP="00A93C16">
      <w:pPr>
        <w:pStyle w:val="FootnoteText"/>
        <w:spacing w:line="360" w:lineRule="auto"/>
        <w:rPr>
          <w:rFonts w:ascii="Arial" w:hAnsi="Arial" w:cs="Arial"/>
          <w:color w:val="000000"/>
          <w:lang w:val="en-GB"/>
        </w:rPr>
      </w:pPr>
      <w:r w:rsidRPr="00AF5720">
        <w:rPr>
          <w:rFonts w:ascii="Arial" w:hAnsi="Arial" w:cs="Arial"/>
          <w:color w:val="000000"/>
          <w:lang w:val="en-GB"/>
        </w:rPr>
        <w:t>Crush, Jonathan</w:t>
      </w:r>
      <w:r>
        <w:rPr>
          <w:rFonts w:ascii="Arial" w:hAnsi="Arial" w:cs="Arial"/>
          <w:color w:val="000000"/>
          <w:lang w:val="en-GB"/>
        </w:rPr>
        <w:t>.</w:t>
      </w:r>
      <w:r w:rsidRPr="00AF5720">
        <w:rPr>
          <w:rFonts w:ascii="Arial" w:hAnsi="Arial" w:cs="Arial"/>
          <w:color w:val="000000"/>
          <w:lang w:val="en-GB"/>
        </w:rPr>
        <w:t xml:space="preserve"> ‘Power and Surveillance on the South African Gold mines’ [1992]18(4) </w:t>
      </w:r>
      <w:r w:rsidRPr="008539D4">
        <w:rPr>
          <w:rFonts w:ascii="Arial" w:hAnsi="Arial" w:cs="Arial"/>
          <w:i/>
          <w:iCs/>
          <w:color w:val="000000"/>
          <w:lang w:val="en-GB"/>
        </w:rPr>
        <w:t>Journal of South African Studies</w:t>
      </w:r>
      <w:r w:rsidRPr="00AF5720">
        <w:rPr>
          <w:rFonts w:ascii="Arial" w:hAnsi="Arial" w:cs="Arial"/>
          <w:color w:val="000000"/>
          <w:lang w:val="en-GB"/>
        </w:rPr>
        <w:t>.</w:t>
      </w:r>
    </w:p>
    <w:p w14:paraId="0E6E2A53" w14:textId="77777777" w:rsidR="00A66F25" w:rsidRPr="00AF5720" w:rsidRDefault="00A66F25" w:rsidP="00A93C16">
      <w:pPr>
        <w:spacing w:line="360" w:lineRule="auto"/>
        <w:rPr>
          <w:rFonts w:ascii="Arial" w:hAnsi="Arial" w:cs="Arial"/>
          <w:color w:val="000000"/>
          <w:lang w:val="en-GB"/>
        </w:rPr>
      </w:pPr>
      <w:r w:rsidRPr="00AF5720">
        <w:rPr>
          <w:rFonts w:ascii="Arial" w:hAnsi="Arial" w:cs="Arial"/>
          <w:color w:val="000000"/>
          <w:lang w:val="en-GB"/>
        </w:rPr>
        <w:t>Cullen, Sarah</w:t>
      </w:r>
      <w:r>
        <w:rPr>
          <w:rFonts w:ascii="Arial" w:hAnsi="Arial" w:cs="Arial"/>
          <w:color w:val="000000"/>
          <w:lang w:val="en-GB"/>
        </w:rPr>
        <w:t>.</w:t>
      </w:r>
      <w:r w:rsidRPr="00AF5720">
        <w:rPr>
          <w:rFonts w:ascii="Arial" w:hAnsi="Arial" w:cs="Arial"/>
          <w:color w:val="000000"/>
          <w:lang w:val="en-GB"/>
        </w:rPr>
        <w:t xml:space="preserve"> </w:t>
      </w:r>
      <w:r w:rsidRPr="00AF5720">
        <w:rPr>
          <w:rFonts w:ascii="Arial" w:hAnsi="Arial" w:cs="Arial"/>
          <w:i/>
          <w:color w:val="000000"/>
          <w:lang w:val="en-GB"/>
        </w:rPr>
        <w:t xml:space="preserve">Surveillance Race Culture </w:t>
      </w:r>
      <w:r w:rsidRPr="00AF5720">
        <w:rPr>
          <w:rFonts w:ascii="Arial" w:hAnsi="Arial" w:cs="Arial"/>
          <w:color w:val="000000"/>
          <w:lang w:val="en-GB"/>
        </w:rPr>
        <w:t>(Macmillan 2018)</w:t>
      </w:r>
      <w:r>
        <w:rPr>
          <w:rFonts w:ascii="Arial" w:hAnsi="Arial" w:cs="Arial"/>
          <w:color w:val="000000"/>
          <w:lang w:val="en-GB"/>
        </w:rPr>
        <w:t>.</w:t>
      </w:r>
    </w:p>
    <w:p w14:paraId="1D736321"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Dahler,</w:t>
      </w:r>
      <w:r>
        <w:rPr>
          <w:rFonts w:ascii="Arial" w:hAnsi="Arial" w:cs="Arial"/>
          <w:color w:val="000000"/>
          <w:lang w:val="en-GB"/>
        </w:rPr>
        <w:t xml:space="preserve"> </w:t>
      </w:r>
      <w:r w:rsidRPr="00AF5720">
        <w:rPr>
          <w:rFonts w:ascii="Arial" w:hAnsi="Arial" w:cs="Arial"/>
          <w:color w:val="000000"/>
          <w:lang w:val="en-GB"/>
        </w:rPr>
        <w:t>Nanna</w:t>
      </w:r>
      <w:r>
        <w:rPr>
          <w:rFonts w:ascii="Arial" w:hAnsi="Arial" w:cs="Arial"/>
          <w:color w:val="000000"/>
          <w:lang w:val="en-GB"/>
        </w:rPr>
        <w:t xml:space="preserve">. </w:t>
      </w:r>
      <w:r w:rsidRPr="00AF5720">
        <w:rPr>
          <w:rFonts w:ascii="Arial" w:hAnsi="Arial" w:cs="Arial"/>
          <w:color w:val="000000"/>
          <w:lang w:val="en-GB"/>
        </w:rPr>
        <w:t>’Biometrics as imperialism:</w:t>
      </w:r>
      <w:r>
        <w:rPr>
          <w:rFonts w:ascii="Arial" w:hAnsi="Arial" w:cs="Arial"/>
          <w:color w:val="000000"/>
          <w:lang w:val="en-GB"/>
        </w:rPr>
        <w:t xml:space="preserve"> </w:t>
      </w:r>
      <w:r w:rsidRPr="00AF5720">
        <w:rPr>
          <w:rFonts w:ascii="Arial" w:hAnsi="Arial" w:cs="Arial"/>
          <w:color w:val="000000"/>
          <w:lang w:val="en-GB"/>
        </w:rPr>
        <w:t xml:space="preserve">age assessment of young asylum seekers in Denmark’ [2020] 62(1) </w:t>
      </w:r>
      <w:r w:rsidRPr="008517F0">
        <w:rPr>
          <w:rFonts w:ascii="Arial" w:hAnsi="Arial" w:cs="Arial"/>
          <w:i/>
          <w:iCs/>
          <w:color w:val="000000"/>
          <w:lang w:val="en-GB"/>
        </w:rPr>
        <w:t>Race and Class</w:t>
      </w:r>
      <w:r>
        <w:rPr>
          <w:rFonts w:ascii="Arial" w:hAnsi="Arial" w:cs="Arial"/>
          <w:i/>
          <w:iCs/>
          <w:color w:val="000000"/>
          <w:lang w:val="en-GB"/>
        </w:rPr>
        <w:t>.</w:t>
      </w:r>
    </w:p>
    <w:p w14:paraId="5BB1DB65"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Fanon, Frantz</w:t>
      </w:r>
      <w:r>
        <w:rPr>
          <w:rFonts w:ascii="Arial" w:hAnsi="Arial" w:cs="Arial"/>
          <w:color w:val="000000"/>
          <w:lang w:val="en-GB"/>
        </w:rPr>
        <w:t>.</w:t>
      </w:r>
      <w:r w:rsidRPr="00AF5720">
        <w:rPr>
          <w:rFonts w:ascii="Arial" w:hAnsi="Arial" w:cs="Arial"/>
          <w:color w:val="000000"/>
          <w:lang w:val="en-GB"/>
        </w:rPr>
        <w:t xml:space="preserve"> </w:t>
      </w:r>
      <w:r w:rsidRPr="008539D4">
        <w:rPr>
          <w:rFonts w:ascii="Arial" w:hAnsi="Arial" w:cs="Arial"/>
          <w:i/>
          <w:iCs/>
          <w:color w:val="000000"/>
          <w:lang w:val="en-GB"/>
        </w:rPr>
        <w:t>Black Skin White Masks</w:t>
      </w:r>
      <w:r w:rsidRPr="00AF5720">
        <w:rPr>
          <w:rFonts w:ascii="Arial" w:hAnsi="Arial" w:cs="Arial"/>
          <w:color w:val="000000"/>
          <w:lang w:val="en-GB"/>
        </w:rPr>
        <w:t xml:space="preserve"> (2</w:t>
      </w:r>
      <w:r w:rsidRPr="00AF5720">
        <w:rPr>
          <w:rFonts w:ascii="Arial" w:hAnsi="Arial" w:cs="Arial"/>
          <w:color w:val="000000"/>
          <w:vertAlign w:val="superscript"/>
          <w:lang w:val="en-GB"/>
        </w:rPr>
        <w:t>nd</w:t>
      </w:r>
      <w:r w:rsidRPr="00AF5720">
        <w:rPr>
          <w:rFonts w:ascii="Arial" w:hAnsi="Arial" w:cs="Arial"/>
          <w:color w:val="000000"/>
          <w:lang w:val="en-GB"/>
        </w:rPr>
        <w:t xml:space="preserve"> </w:t>
      </w:r>
      <w:proofErr w:type="spellStart"/>
      <w:r w:rsidRPr="00AF5720">
        <w:rPr>
          <w:rFonts w:ascii="Arial" w:hAnsi="Arial" w:cs="Arial"/>
          <w:color w:val="000000"/>
          <w:lang w:val="en-GB"/>
        </w:rPr>
        <w:t>edn</w:t>
      </w:r>
      <w:proofErr w:type="spellEnd"/>
      <w:r w:rsidRPr="00AF5720">
        <w:rPr>
          <w:rFonts w:ascii="Arial" w:hAnsi="Arial" w:cs="Arial"/>
          <w:color w:val="000000"/>
          <w:lang w:val="en-GB"/>
        </w:rPr>
        <w:t>, Grove Press 1967)</w:t>
      </w:r>
      <w:r>
        <w:rPr>
          <w:rFonts w:ascii="Arial" w:hAnsi="Arial" w:cs="Arial"/>
          <w:color w:val="000000"/>
          <w:lang w:val="en-GB"/>
        </w:rPr>
        <w:t>.</w:t>
      </w:r>
    </w:p>
    <w:p w14:paraId="4144277A" w14:textId="77777777" w:rsidR="00EE217E" w:rsidRPr="00AF5720" w:rsidRDefault="00EE217E" w:rsidP="00A93C16">
      <w:pPr>
        <w:spacing w:line="360" w:lineRule="auto"/>
        <w:rPr>
          <w:rFonts w:ascii="Arial" w:hAnsi="Arial" w:cs="Arial"/>
          <w:b/>
          <w:color w:val="000000"/>
          <w:u w:val="single"/>
          <w:lang w:val="en-GB"/>
        </w:rPr>
      </w:pPr>
      <w:proofErr w:type="spellStart"/>
      <w:r w:rsidRPr="00AF5720">
        <w:rPr>
          <w:rFonts w:ascii="Arial" w:hAnsi="Arial" w:cs="Arial"/>
          <w:color w:val="000000"/>
          <w:lang w:val="en-GB"/>
        </w:rPr>
        <w:t>Galic</w:t>
      </w:r>
      <w:proofErr w:type="spellEnd"/>
      <w:r>
        <w:rPr>
          <w:rFonts w:ascii="Arial" w:hAnsi="Arial" w:cs="Arial"/>
          <w:color w:val="000000"/>
          <w:lang w:val="en-GB"/>
        </w:rPr>
        <w:t xml:space="preserve">, </w:t>
      </w:r>
      <w:r w:rsidRPr="00AF5720">
        <w:rPr>
          <w:rFonts w:ascii="Arial" w:hAnsi="Arial" w:cs="Arial"/>
          <w:color w:val="000000"/>
          <w:lang w:val="en-GB"/>
        </w:rPr>
        <w:t xml:space="preserve">Masa </w:t>
      </w:r>
      <w:r>
        <w:rPr>
          <w:rFonts w:ascii="Arial" w:hAnsi="Arial" w:cs="Arial"/>
          <w:color w:val="000000"/>
          <w:lang w:val="en-GB"/>
        </w:rPr>
        <w:t>et. al.</w:t>
      </w:r>
      <w:r w:rsidRPr="00AF5720">
        <w:rPr>
          <w:rFonts w:ascii="Arial" w:hAnsi="Arial" w:cs="Arial"/>
          <w:color w:val="000000"/>
          <w:lang w:val="en-GB"/>
        </w:rPr>
        <w:t xml:space="preserve"> ‘Bentham, Deleuze and Beyond: An </w:t>
      </w:r>
      <w:r>
        <w:rPr>
          <w:rFonts w:ascii="Arial" w:hAnsi="Arial" w:cs="Arial"/>
          <w:color w:val="000000"/>
          <w:lang w:val="en-GB"/>
        </w:rPr>
        <w:t>O</w:t>
      </w:r>
      <w:r w:rsidRPr="00AF5720">
        <w:rPr>
          <w:rFonts w:ascii="Arial" w:hAnsi="Arial" w:cs="Arial"/>
          <w:color w:val="000000"/>
          <w:lang w:val="en-GB"/>
        </w:rPr>
        <w:t xml:space="preserve">verview of Surveillance Theories from the Panopticon to Participation’ [2016] 30(1) </w:t>
      </w:r>
      <w:r w:rsidRPr="008517F0">
        <w:rPr>
          <w:rFonts w:ascii="Arial" w:hAnsi="Arial" w:cs="Arial"/>
          <w:i/>
          <w:iCs/>
          <w:color w:val="000000"/>
          <w:lang w:val="en-GB"/>
        </w:rPr>
        <w:t>Journal of Philosophy and Technology</w:t>
      </w:r>
      <w:r>
        <w:rPr>
          <w:rFonts w:ascii="Arial" w:hAnsi="Arial" w:cs="Arial"/>
          <w:i/>
          <w:iCs/>
          <w:color w:val="000000"/>
          <w:lang w:val="en-GB"/>
        </w:rPr>
        <w:t>.</w:t>
      </w:r>
    </w:p>
    <w:p w14:paraId="3DD77A55" w14:textId="77777777" w:rsidR="00EE217E" w:rsidRPr="00AF5720" w:rsidRDefault="00EE217E" w:rsidP="00A93C16">
      <w:pPr>
        <w:spacing w:line="360" w:lineRule="auto"/>
        <w:rPr>
          <w:rFonts w:ascii="Arial" w:hAnsi="Arial" w:cs="Arial"/>
          <w:b/>
          <w:color w:val="000000"/>
          <w:u w:val="single"/>
          <w:lang w:val="en-GB"/>
        </w:rPr>
      </w:pPr>
      <w:r w:rsidRPr="00AF5720">
        <w:rPr>
          <w:rFonts w:ascii="Arial" w:hAnsi="Arial" w:cs="Arial"/>
          <w:color w:val="000000"/>
          <w:lang w:val="en-GB"/>
        </w:rPr>
        <w:t>Hill,</w:t>
      </w:r>
      <w:r>
        <w:rPr>
          <w:rFonts w:ascii="Arial" w:hAnsi="Arial" w:cs="Arial"/>
          <w:color w:val="000000"/>
          <w:lang w:val="en-GB"/>
        </w:rPr>
        <w:t xml:space="preserve"> </w:t>
      </w:r>
      <w:r w:rsidRPr="00AF5720">
        <w:rPr>
          <w:rFonts w:ascii="Arial" w:hAnsi="Arial" w:cs="Arial"/>
          <w:color w:val="000000"/>
          <w:lang w:val="en-GB"/>
        </w:rPr>
        <w:t>Kashmir</w:t>
      </w:r>
      <w:r>
        <w:rPr>
          <w:rFonts w:ascii="Arial" w:hAnsi="Arial" w:cs="Arial"/>
          <w:color w:val="000000"/>
          <w:lang w:val="en-GB"/>
        </w:rPr>
        <w:t>.</w:t>
      </w:r>
      <w:r w:rsidRPr="00AF5720">
        <w:rPr>
          <w:rFonts w:ascii="Arial" w:hAnsi="Arial" w:cs="Arial"/>
          <w:color w:val="000000"/>
          <w:lang w:val="en-GB"/>
        </w:rPr>
        <w:t xml:space="preserve"> ‘Wrongfully Accused by an Algorithm’ </w:t>
      </w:r>
      <w:r w:rsidRPr="00A66F25">
        <w:rPr>
          <w:rFonts w:ascii="Arial" w:hAnsi="Arial" w:cs="Arial"/>
          <w:i/>
          <w:iCs/>
          <w:color w:val="000000"/>
          <w:lang w:val="en-GB"/>
        </w:rPr>
        <w:t>New York Times</w:t>
      </w:r>
      <w:r w:rsidRPr="00AF5720">
        <w:rPr>
          <w:rFonts w:ascii="Arial" w:hAnsi="Arial" w:cs="Arial"/>
          <w:color w:val="000000"/>
          <w:lang w:val="en-GB"/>
        </w:rPr>
        <w:t xml:space="preserve"> (New York, June, 2020)</w:t>
      </w:r>
      <w:r>
        <w:rPr>
          <w:rFonts w:ascii="Arial" w:hAnsi="Arial" w:cs="Arial"/>
          <w:color w:val="000000"/>
          <w:lang w:val="en-GB"/>
        </w:rPr>
        <w:t>.</w:t>
      </w:r>
    </w:p>
    <w:p w14:paraId="283FE898"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Jacobs,</w:t>
      </w:r>
      <w:r>
        <w:rPr>
          <w:rFonts w:ascii="Arial" w:hAnsi="Arial" w:cs="Arial"/>
          <w:color w:val="000000"/>
          <w:lang w:val="en-GB"/>
        </w:rPr>
        <w:t xml:space="preserve"> </w:t>
      </w:r>
      <w:r w:rsidRPr="00AF5720">
        <w:rPr>
          <w:rFonts w:ascii="Arial" w:hAnsi="Arial" w:cs="Arial"/>
          <w:color w:val="000000"/>
          <w:lang w:val="en-GB"/>
        </w:rPr>
        <w:t xml:space="preserve">Michelle S. ‘The Violence </w:t>
      </w:r>
      <w:r>
        <w:rPr>
          <w:rFonts w:ascii="Arial" w:hAnsi="Arial" w:cs="Arial"/>
          <w:color w:val="000000"/>
          <w:lang w:val="en-GB"/>
        </w:rPr>
        <w:t>S</w:t>
      </w:r>
      <w:r w:rsidRPr="00AF5720">
        <w:rPr>
          <w:rFonts w:ascii="Arial" w:hAnsi="Arial" w:cs="Arial"/>
          <w:color w:val="000000"/>
          <w:lang w:val="en-GB"/>
        </w:rPr>
        <w:t>tate:</w:t>
      </w:r>
      <w:r>
        <w:rPr>
          <w:rFonts w:ascii="Arial" w:hAnsi="Arial" w:cs="Arial"/>
          <w:color w:val="000000"/>
          <w:lang w:val="en-GB"/>
        </w:rPr>
        <w:t xml:space="preserve"> </w:t>
      </w:r>
      <w:r w:rsidRPr="00AF5720">
        <w:rPr>
          <w:rFonts w:ascii="Arial" w:hAnsi="Arial" w:cs="Arial"/>
          <w:color w:val="000000"/>
          <w:lang w:val="en-GB"/>
        </w:rPr>
        <w:t>Black Women’s invisible Struggle Against Police Violence’</w:t>
      </w:r>
      <w:r>
        <w:rPr>
          <w:rFonts w:ascii="Arial" w:hAnsi="Arial" w:cs="Arial"/>
          <w:color w:val="000000"/>
          <w:lang w:val="en-GB"/>
        </w:rPr>
        <w:t xml:space="preserve"> </w:t>
      </w:r>
      <w:r w:rsidRPr="00AF5720">
        <w:rPr>
          <w:rFonts w:ascii="Arial" w:hAnsi="Arial" w:cs="Arial"/>
          <w:color w:val="000000"/>
          <w:lang w:val="en-GB"/>
        </w:rPr>
        <w:t xml:space="preserve">[2017] 24(1) </w:t>
      </w:r>
      <w:r w:rsidRPr="008517F0">
        <w:rPr>
          <w:rFonts w:ascii="Arial" w:hAnsi="Arial" w:cs="Arial"/>
          <w:i/>
          <w:iCs/>
          <w:color w:val="000000"/>
          <w:lang w:val="en-GB"/>
        </w:rPr>
        <w:t>Journal of Race Gender and Social Justice</w:t>
      </w:r>
      <w:r>
        <w:rPr>
          <w:rFonts w:ascii="Arial" w:hAnsi="Arial" w:cs="Arial"/>
          <w:i/>
          <w:iCs/>
          <w:color w:val="000000"/>
          <w:lang w:val="en-GB"/>
        </w:rPr>
        <w:t>.</w:t>
      </w:r>
    </w:p>
    <w:p w14:paraId="6EAB37CD" w14:textId="77777777" w:rsidR="00EE217E" w:rsidRPr="00AF5720" w:rsidRDefault="00EE217E" w:rsidP="00A93C16">
      <w:pPr>
        <w:pStyle w:val="FootnoteText"/>
        <w:spacing w:line="360" w:lineRule="auto"/>
        <w:rPr>
          <w:rFonts w:ascii="Arial" w:hAnsi="Arial" w:cs="Arial"/>
          <w:color w:val="000000"/>
          <w:lang w:val="en-GB"/>
        </w:rPr>
      </w:pPr>
      <w:proofErr w:type="spellStart"/>
      <w:r w:rsidRPr="00AF5720">
        <w:rPr>
          <w:rFonts w:ascii="Arial" w:hAnsi="Arial" w:cs="Arial"/>
          <w:color w:val="000000"/>
          <w:lang w:val="en-GB"/>
        </w:rPr>
        <w:t>Kwet</w:t>
      </w:r>
      <w:proofErr w:type="spellEnd"/>
      <w:r w:rsidRPr="00AF5720">
        <w:rPr>
          <w:rFonts w:ascii="Arial" w:hAnsi="Arial" w:cs="Arial"/>
          <w:color w:val="000000"/>
          <w:lang w:val="en-GB"/>
        </w:rPr>
        <w:t>,</w:t>
      </w:r>
      <w:r>
        <w:rPr>
          <w:rFonts w:ascii="Arial" w:hAnsi="Arial" w:cs="Arial"/>
          <w:color w:val="000000"/>
          <w:lang w:val="en-GB"/>
        </w:rPr>
        <w:t xml:space="preserve"> </w:t>
      </w:r>
      <w:r w:rsidRPr="00AF5720">
        <w:rPr>
          <w:rFonts w:ascii="Arial" w:hAnsi="Arial" w:cs="Arial"/>
          <w:color w:val="000000"/>
          <w:lang w:val="en-GB"/>
        </w:rPr>
        <w:t>Michael</w:t>
      </w:r>
      <w:r>
        <w:rPr>
          <w:rFonts w:ascii="Arial" w:hAnsi="Arial" w:cs="Arial"/>
          <w:color w:val="000000"/>
          <w:lang w:val="en-GB"/>
        </w:rPr>
        <w:t xml:space="preserve">. </w:t>
      </w:r>
      <w:r w:rsidRPr="00AF5720">
        <w:rPr>
          <w:rFonts w:ascii="Arial" w:hAnsi="Arial" w:cs="Arial"/>
          <w:color w:val="000000"/>
          <w:lang w:val="en-GB"/>
        </w:rPr>
        <w:t>’Digital Colonialism: US empire and the new imperialism in the Global South’ [2019] 60(4)</w:t>
      </w:r>
      <w:r>
        <w:rPr>
          <w:rFonts w:ascii="Arial" w:hAnsi="Arial" w:cs="Arial"/>
          <w:color w:val="000000"/>
          <w:lang w:val="en-GB"/>
        </w:rPr>
        <w:t xml:space="preserve"> </w:t>
      </w:r>
      <w:r w:rsidRPr="008517F0">
        <w:rPr>
          <w:rFonts w:ascii="Arial" w:hAnsi="Arial" w:cs="Arial"/>
          <w:i/>
          <w:iCs/>
          <w:color w:val="000000"/>
          <w:lang w:val="en-GB"/>
        </w:rPr>
        <w:t>Race and Class</w:t>
      </w:r>
      <w:r>
        <w:rPr>
          <w:rFonts w:ascii="Arial" w:hAnsi="Arial" w:cs="Arial"/>
          <w:color w:val="000000"/>
          <w:lang w:val="en-GB"/>
        </w:rPr>
        <w:t>.</w:t>
      </w:r>
    </w:p>
    <w:p w14:paraId="668BC873" w14:textId="77777777" w:rsidR="00EE217E" w:rsidRPr="00AF5720" w:rsidRDefault="00EE217E" w:rsidP="00A93C16">
      <w:pPr>
        <w:spacing w:line="360" w:lineRule="auto"/>
        <w:rPr>
          <w:rFonts w:ascii="Arial" w:hAnsi="Arial" w:cs="Arial"/>
          <w:b/>
          <w:color w:val="000000"/>
          <w:u w:val="single"/>
          <w:lang w:val="en-GB"/>
        </w:rPr>
      </w:pPr>
      <w:proofErr w:type="spellStart"/>
      <w:r w:rsidRPr="00AF5720">
        <w:rPr>
          <w:rFonts w:ascii="Arial" w:hAnsi="Arial" w:cs="Arial"/>
          <w:color w:val="000000"/>
          <w:lang w:val="en-GB"/>
        </w:rPr>
        <w:t>Libscombe</w:t>
      </w:r>
      <w:proofErr w:type="spellEnd"/>
      <w:r w:rsidRPr="00AF5720">
        <w:rPr>
          <w:rFonts w:ascii="Arial" w:hAnsi="Arial" w:cs="Arial"/>
          <w:color w:val="000000"/>
          <w:lang w:val="en-GB"/>
        </w:rPr>
        <w:t>, Richard</w:t>
      </w:r>
      <w:r>
        <w:rPr>
          <w:rFonts w:ascii="Arial" w:hAnsi="Arial" w:cs="Arial"/>
          <w:color w:val="000000"/>
          <w:lang w:val="en-GB"/>
        </w:rPr>
        <w:t xml:space="preserve">. </w:t>
      </w:r>
      <w:r w:rsidRPr="00AF5720">
        <w:rPr>
          <w:rFonts w:ascii="Arial" w:hAnsi="Arial" w:cs="Arial"/>
          <w:color w:val="000000"/>
          <w:lang w:val="en-GB"/>
        </w:rPr>
        <w:t>‘</w:t>
      </w:r>
      <w:proofErr w:type="spellStart"/>
      <w:r w:rsidRPr="00AF5720">
        <w:rPr>
          <w:rFonts w:ascii="Arial" w:hAnsi="Arial" w:cs="Arial"/>
          <w:color w:val="000000"/>
          <w:lang w:val="en-GB"/>
        </w:rPr>
        <w:t>Ahmaud</w:t>
      </w:r>
      <w:proofErr w:type="spellEnd"/>
      <w:r w:rsidRPr="00AF5720">
        <w:rPr>
          <w:rFonts w:ascii="Arial" w:hAnsi="Arial" w:cs="Arial"/>
          <w:color w:val="000000"/>
          <w:lang w:val="en-GB"/>
        </w:rPr>
        <w:t xml:space="preserve"> </w:t>
      </w:r>
      <w:proofErr w:type="spellStart"/>
      <w:proofErr w:type="gramStart"/>
      <w:r w:rsidRPr="00AF5720">
        <w:rPr>
          <w:rFonts w:ascii="Arial" w:hAnsi="Arial" w:cs="Arial"/>
          <w:color w:val="000000"/>
          <w:lang w:val="en-GB"/>
        </w:rPr>
        <w:t>Arbery</w:t>
      </w:r>
      <w:proofErr w:type="spellEnd"/>
      <w:r w:rsidRPr="00AF5720">
        <w:rPr>
          <w:rFonts w:ascii="Arial" w:hAnsi="Arial" w:cs="Arial"/>
          <w:color w:val="000000"/>
          <w:lang w:val="en-GB"/>
        </w:rPr>
        <w:t xml:space="preserve"> :</w:t>
      </w:r>
      <w:proofErr w:type="gramEnd"/>
      <w:r w:rsidRPr="00AF5720">
        <w:rPr>
          <w:rFonts w:ascii="Arial" w:hAnsi="Arial" w:cs="Arial"/>
          <w:color w:val="000000"/>
          <w:lang w:val="en-GB"/>
        </w:rPr>
        <w:t xml:space="preserve"> What do we know about the case?’ </w:t>
      </w:r>
      <w:r w:rsidRPr="00AF5720">
        <w:rPr>
          <w:rFonts w:ascii="Arial" w:hAnsi="Arial" w:cs="Arial"/>
          <w:i/>
          <w:color w:val="000000"/>
          <w:lang w:val="en-GB"/>
        </w:rPr>
        <w:t>BBC News</w:t>
      </w:r>
      <w:r w:rsidRPr="00AF5720">
        <w:rPr>
          <w:rFonts w:ascii="Arial" w:hAnsi="Arial" w:cs="Arial"/>
          <w:color w:val="000000"/>
          <w:lang w:val="en-GB"/>
        </w:rPr>
        <w:t xml:space="preserve"> (London</w:t>
      </w:r>
      <w:r>
        <w:rPr>
          <w:rFonts w:ascii="Arial" w:hAnsi="Arial" w:cs="Arial"/>
          <w:color w:val="000000"/>
          <w:lang w:val="en-GB"/>
        </w:rPr>
        <w:t xml:space="preserve">, </w:t>
      </w:r>
      <w:r w:rsidRPr="00AF5720">
        <w:rPr>
          <w:rFonts w:ascii="Arial" w:hAnsi="Arial" w:cs="Arial"/>
          <w:color w:val="000000"/>
          <w:lang w:val="en-GB"/>
        </w:rPr>
        <w:t>5 June 2020)</w:t>
      </w:r>
      <w:r>
        <w:rPr>
          <w:rFonts w:ascii="Arial" w:hAnsi="Arial" w:cs="Arial"/>
          <w:color w:val="000000"/>
          <w:lang w:val="en-GB"/>
        </w:rPr>
        <w:t>.</w:t>
      </w:r>
    </w:p>
    <w:p w14:paraId="16E6F80A" w14:textId="77777777" w:rsidR="00EE217E" w:rsidRPr="00AF5720" w:rsidRDefault="00EE217E" w:rsidP="00A93C16">
      <w:pPr>
        <w:spacing w:line="360" w:lineRule="auto"/>
        <w:rPr>
          <w:rFonts w:ascii="Arial" w:hAnsi="Arial" w:cs="Arial"/>
          <w:color w:val="000000"/>
          <w:lang w:val="en-GB"/>
        </w:rPr>
      </w:pPr>
      <w:r>
        <w:rPr>
          <w:rFonts w:ascii="Arial" w:hAnsi="Arial" w:cs="Arial"/>
          <w:color w:val="000000"/>
          <w:lang w:val="en-GB"/>
        </w:rPr>
        <w:t>L</w:t>
      </w:r>
      <w:r w:rsidRPr="00AF5720">
        <w:rPr>
          <w:rFonts w:ascii="Arial" w:hAnsi="Arial" w:cs="Arial"/>
          <w:color w:val="000000"/>
          <w:lang w:val="en-GB"/>
        </w:rPr>
        <w:t>owe,</w:t>
      </w:r>
      <w:r>
        <w:rPr>
          <w:rFonts w:ascii="Arial" w:hAnsi="Arial" w:cs="Arial"/>
          <w:color w:val="000000"/>
          <w:lang w:val="en-GB"/>
        </w:rPr>
        <w:t xml:space="preserve"> </w:t>
      </w:r>
      <w:r w:rsidRPr="00AF5720">
        <w:rPr>
          <w:rFonts w:ascii="Arial" w:hAnsi="Arial" w:cs="Arial"/>
          <w:color w:val="000000"/>
          <w:lang w:val="en-GB"/>
        </w:rPr>
        <w:t>Maria</w:t>
      </w:r>
      <w:r>
        <w:rPr>
          <w:rFonts w:ascii="Arial" w:hAnsi="Arial" w:cs="Arial"/>
          <w:color w:val="000000"/>
          <w:lang w:val="en-GB"/>
        </w:rPr>
        <w:t xml:space="preserve"> </w:t>
      </w:r>
      <w:r w:rsidRPr="00AF5720">
        <w:rPr>
          <w:rFonts w:ascii="Arial" w:hAnsi="Arial" w:cs="Arial"/>
          <w:color w:val="000000"/>
          <w:lang w:val="en-GB"/>
        </w:rPr>
        <w:t>R</w:t>
      </w:r>
      <w:r>
        <w:rPr>
          <w:rFonts w:ascii="Arial" w:hAnsi="Arial" w:cs="Arial"/>
          <w:color w:val="000000"/>
          <w:lang w:val="en-GB"/>
        </w:rPr>
        <w:t>.</w:t>
      </w:r>
      <w:r w:rsidRPr="00AF5720">
        <w:rPr>
          <w:rFonts w:ascii="Arial" w:hAnsi="Arial" w:cs="Arial"/>
          <w:color w:val="000000"/>
          <w:lang w:val="en-GB"/>
        </w:rPr>
        <w:t xml:space="preserve"> 'Who Looks Suspicious? Racialized Surveillance in a Predominantly White </w:t>
      </w:r>
      <w:proofErr w:type="spellStart"/>
      <w:r w:rsidRPr="00AF5720">
        <w:rPr>
          <w:rFonts w:ascii="Arial" w:hAnsi="Arial" w:cs="Arial"/>
          <w:color w:val="000000"/>
          <w:lang w:val="en-GB"/>
        </w:rPr>
        <w:t>Neighborhood</w:t>
      </w:r>
      <w:proofErr w:type="spellEnd"/>
      <w:r w:rsidRPr="00AF5720">
        <w:rPr>
          <w:rFonts w:ascii="Arial" w:hAnsi="Arial" w:cs="Arial"/>
          <w:color w:val="000000"/>
          <w:lang w:val="en-GB"/>
        </w:rPr>
        <w:t xml:space="preserve">' [2016] 4(1) </w:t>
      </w:r>
      <w:r w:rsidRPr="008517F0">
        <w:rPr>
          <w:rFonts w:ascii="Arial" w:hAnsi="Arial" w:cs="Arial"/>
          <w:i/>
          <w:iCs/>
          <w:color w:val="000000"/>
          <w:lang w:val="en-GB"/>
        </w:rPr>
        <w:t xml:space="preserve">Journal of </w:t>
      </w:r>
      <w:proofErr w:type="spellStart"/>
      <w:r w:rsidRPr="008517F0">
        <w:rPr>
          <w:rFonts w:ascii="Arial" w:hAnsi="Arial" w:cs="Arial"/>
          <w:i/>
          <w:iCs/>
          <w:color w:val="000000"/>
          <w:lang w:val="en-GB"/>
        </w:rPr>
        <w:t>of</w:t>
      </w:r>
      <w:proofErr w:type="spellEnd"/>
      <w:r w:rsidRPr="008517F0">
        <w:rPr>
          <w:rFonts w:ascii="Arial" w:hAnsi="Arial" w:cs="Arial"/>
          <w:i/>
          <w:iCs/>
          <w:color w:val="000000"/>
          <w:lang w:val="en-GB"/>
        </w:rPr>
        <w:t xml:space="preserve"> Sociology and Anthropology</w:t>
      </w:r>
      <w:r>
        <w:rPr>
          <w:rFonts w:ascii="Arial" w:hAnsi="Arial" w:cs="Arial"/>
          <w:i/>
          <w:iCs/>
          <w:color w:val="000000"/>
          <w:lang w:val="en-GB"/>
        </w:rPr>
        <w:t>.</w:t>
      </w:r>
    </w:p>
    <w:p w14:paraId="756023DD" w14:textId="77777777" w:rsidR="00A66F25" w:rsidRPr="00AF5720" w:rsidRDefault="00A66F25" w:rsidP="00A93C16">
      <w:pPr>
        <w:spacing w:line="360" w:lineRule="auto"/>
        <w:rPr>
          <w:rFonts w:ascii="Arial" w:hAnsi="Arial" w:cs="Arial"/>
          <w:color w:val="000000"/>
          <w:lang w:val="en-GB"/>
        </w:rPr>
      </w:pPr>
      <w:r w:rsidRPr="00AF5720">
        <w:rPr>
          <w:rFonts w:ascii="Arial" w:hAnsi="Arial" w:cs="Arial"/>
          <w:color w:val="000000"/>
          <w:lang w:val="en-GB"/>
        </w:rPr>
        <w:t xml:space="preserve">Lyon David, </w:t>
      </w:r>
      <w:r w:rsidRPr="008539D4">
        <w:rPr>
          <w:rFonts w:ascii="Arial" w:hAnsi="Arial" w:cs="Arial"/>
          <w:i/>
          <w:iCs/>
          <w:color w:val="000000"/>
          <w:lang w:val="en-GB"/>
        </w:rPr>
        <w:t>Surveillance as Social Sorting</w:t>
      </w:r>
      <w:r w:rsidRPr="00AF5720">
        <w:rPr>
          <w:rFonts w:ascii="Arial" w:hAnsi="Arial" w:cs="Arial"/>
          <w:color w:val="000000"/>
          <w:lang w:val="en-GB"/>
        </w:rPr>
        <w:t xml:space="preserve"> (1st </w:t>
      </w:r>
      <w:proofErr w:type="spellStart"/>
      <w:r w:rsidRPr="00AF5720">
        <w:rPr>
          <w:rFonts w:ascii="Arial" w:hAnsi="Arial" w:cs="Arial"/>
          <w:color w:val="000000"/>
          <w:lang w:val="en-GB"/>
        </w:rPr>
        <w:t>edn</w:t>
      </w:r>
      <w:proofErr w:type="spellEnd"/>
      <w:r w:rsidRPr="00AF5720">
        <w:rPr>
          <w:rFonts w:ascii="Arial" w:hAnsi="Arial" w:cs="Arial"/>
          <w:color w:val="000000"/>
          <w:lang w:val="en-GB"/>
        </w:rPr>
        <w:t>, R</w:t>
      </w:r>
      <w:r>
        <w:rPr>
          <w:rFonts w:ascii="Arial" w:hAnsi="Arial" w:cs="Arial"/>
          <w:color w:val="000000"/>
          <w:lang w:val="en-GB"/>
        </w:rPr>
        <w:t>o</w:t>
      </w:r>
      <w:r w:rsidRPr="00AF5720">
        <w:rPr>
          <w:rFonts w:ascii="Arial" w:hAnsi="Arial" w:cs="Arial"/>
          <w:color w:val="000000"/>
          <w:lang w:val="en-GB"/>
        </w:rPr>
        <w:t>utledge 2003)</w:t>
      </w:r>
      <w:r>
        <w:rPr>
          <w:rFonts w:ascii="Arial" w:hAnsi="Arial" w:cs="Arial"/>
          <w:color w:val="000000"/>
          <w:lang w:val="en-GB"/>
        </w:rPr>
        <w:t>.</w:t>
      </w:r>
    </w:p>
    <w:p w14:paraId="520766FB" w14:textId="77777777" w:rsidR="00A66F25" w:rsidRPr="00AF5720" w:rsidRDefault="00A66F25" w:rsidP="00A93C16">
      <w:pPr>
        <w:spacing w:line="360" w:lineRule="auto"/>
        <w:rPr>
          <w:rFonts w:ascii="Arial" w:hAnsi="Arial" w:cs="Arial"/>
          <w:b/>
          <w:color w:val="000000"/>
          <w:u w:val="single"/>
          <w:lang w:val="en-GB"/>
        </w:rPr>
      </w:pPr>
      <w:r w:rsidRPr="00AF5720">
        <w:rPr>
          <w:rFonts w:ascii="Arial" w:hAnsi="Arial" w:cs="Arial"/>
          <w:color w:val="000000"/>
          <w:lang w:val="en-GB"/>
        </w:rPr>
        <w:t>Lyon</w:t>
      </w:r>
      <w:r>
        <w:rPr>
          <w:rFonts w:ascii="Arial" w:hAnsi="Arial" w:cs="Arial"/>
          <w:color w:val="000000"/>
          <w:lang w:val="en-GB"/>
        </w:rPr>
        <w:t>,</w:t>
      </w:r>
      <w:r w:rsidRPr="00AF5720">
        <w:rPr>
          <w:rFonts w:ascii="Arial" w:hAnsi="Arial" w:cs="Arial"/>
          <w:color w:val="000000"/>
          <w:lang w:val="en-GB"/>
        </w:rPr>
        <w:t xml:space="preserve"> David</w:t>
      </w:r>
      <w:r>
        <w:rPr>
          <w:rFonts w:ascii="Arial" w:hAnsi="Arial" w:cs="Arial"/>
          <w:color w:val="000000"/>
          <w:lang w:val="en-GB"/>
        </w:rPr>
        <w:t>.</w:t>
      </w:r>
      <w:r w:rsidRPr="00AF5720">
        <w:rPr>
          <w:rFonts w:ascii="Arial" w:hAnsi="Arial" w:cs="Arial"/>
          <w:color w:val="000000"/>
          <w:lang w:val="en-GB"/>
        </w:rPr>
        <w:t xml:space="preserve"> </w:t>
      </w:r>
      <w:r w:rsidRPr="00AF5720">
        <w:rPr>
          <w:rFonts w:ascii="Arial" w:hAnsi="Arial" w:cs="Arial"/>
          <w:i/>
          <w:color w:val="000000"/>
          <w:lang w:val="en-GB"/>
        </w:rPr>
        <w:t>Surveillance Studies,</w:t>
      </w:r>
      <w:r>
        <w:rPr>
          <w:rFonts w:ascii="Arial" w:hAnsi="Arial" w:cs="Arial"/>
          <w:i/>
          <w:color w:val="000000"/>
          <w:lang w:val="en-GB"/>
        </w:rPr>
        <w:t xml:space="preserve"> a</w:t>
      </w:r>
      <w:r w:rsidRPr="00AF5720">
        <w:rPr>
          <w:rFonts w:ascii="Arial" w:hAnsi="Arial" w:cs="Arial"/>
          <w:i/>
          <w:color w:val="000000"/>
          <w:lang w:val="en-GB"/>
        </w:rPr>
        <w:t xml:space="preserve">n </w:t>
      </w:r>
      <w:r>
        <w:rPr>
          <w:rFonts w:ascii="Arial" w:hAnsi="Arial" w:cs="Arial"/>
          <w:i/>
          <w:color w:val="000000"/>
          <w:lang w:val="en-GB"/>
        </w:rPr>
        <w:t>o</w:t>
      </w:r>
      <w:r w:rsidRPr="00AF5720">
        <w:rPr>
          <w:rFonts w:ascii="Arial" w:hAnsi="Arial" w:cs="Arial"/>
          <w:i/>
          <w:color w:val="000000"/>
          <w:lang w:val="en-GB"/>
        </w:rPr>
        <w:t>verview</w:t>
      </w:r>
      <w:r w:rsidRPr="00AF5720">
        <w:rPr>
          <w:rFonts w:ascii="Arial" w:hAnsi="Arial" w:cs="Arial"/>
          <w:color w:val="000000"/>
          <w:lang w:val="en-GB"/>
        </w:rPr>
        <w:t xml:space="preserve"> (first published 2007,</w:t>
      </w:r>
      <w:r>
        <w:rPr>
          <w:rFonts w:ascii="Arial" w:hAnsi="Arial" w:cs="Arial"/>
          <w:color w:val="000000"/>
          <w:lang w:val="en-GB"/>
        </w:rPr>
        <w:t xml:space="preserve"> </w:t>
      </w:r>
      <w:r w:rsidRPr="00AF5720">
        <w:rPr>
          <w:rFonts w:ascii="Arial" w:hAnsi="Arial" w:cs="Arial"/>
          <w:color w:val="000000"/>
          <w:lang w:val="en-GB"/>
        </w:rPr>
        <w:t>Polity Press 2012)</w:t>
      </w:r>
      <w:r>
        <w:rPr>
          <w:rFonts w:ascii="Arial" w:hAnsi="Arial" w:cs="Arial"/>
          <w:color w:val="000000"/>
          <w:lang w:val="en-GB"/>
        </w:rPr>
        <w:t>.</w:t>
      </w:r>
    </w:p>
    <w:p w14:paraId="2BBCAFD5" w14:textId="77777777" w:rsidR="00EE217E" w:rsidRPr="00AF5720" w:rsidRDefault="00EE217E" w:rsidP="00A93C16">
      <w:pPr>
        <w:spacing w:line="360" w:lineRule="auto"/>
        <w:rPr>
          <w:rFonts w:ascii="Arial" w:hAnsi="Arial" w:cs="Arial"/>
          <w:color w:val="000000"/>
          <w:lang w:val="en-GB"/>
        </w:rPr>
      </w:pPr>
      <w:proofErr w:type="spellStart"/>
      <w:r w:rsidRPr="00AF5720">
        <w:rPr>
          <w:rFonts w:ascii="Arial" w:hAnsi="Arial" w:cs="Arial"/>
          <w:color w:val="000000"/>
          <w:lang w:val="en-GB"/>
        </w:rPr>
        <w:t>Ogugua</w:t>
      </w:r>
      <w:proofErr w:type="spellEnd"/>
      <w:r>
        <w:rPr>
          <w:rFonts w:ascii="Arial" w:hAnsi="Arial" w:cs="Arial"/>
          <w:color w:val="000000"/>
          <w:lang w:val="en-GB"/>
        </w:rPr>
        <w:t xml:space="preserve"> </w:t>
      </w:r>
      <w:r w:rsidRPr="00AF5720">
        <w:rPr>
          <w:rFonts w:ascii="Arial" w:hAnsi="Arial" w:cs="Arial"/>
          <w:color w:val="000000"/>
          <w:lang w:val="en-GB"/>
        </w:rPr>
        <w:t>C.</w:t>
      </w:r>
      <w:r>
        <w:rPr>
          <w:rFonts w:ascii="Arial" w:hAnsi="Arial" w:cs="Arial"/>
          <w:color w:val="000000"/>
          <w:lang w:val="en-GB"/>
        </w:rPr>
        <w:t xml:space="preserve"> </w:t>
      </w:r>
      <w:r w:rsidRPr="00AF5720">
        <w:rPr>
          <w:rFonts w:ascii="Arial" w:hAnsi="Arial" w:cs="Arial"/>
          <w:color w:val="000000"/>
          <w:lang w:val="en-GB"/>
        </w:rPr>
        <w:t>(2021).</w:t>
      </w:r>
      <w:r>
        <w:rPr>
          <w:rFonts w:ascii="Arial" w:hAnsi="Arial" w:cs="Arial"/>
          <w:color w:val="000000"/>
          <w:lang w:val="en-GB"/>
        </w:rPr>
        <w:t xml:space="preserve"> </w:t>
      </w:r>
      <w:r w:rsidRPr="00AF5720">
        <w:rPr>
          <w:rFonts w:ascii="Arial" w:hAnsi="Arial" w:cs="Arial"/>
          <w:color w:val="000000"/>
          <w:lang w:val="en-GB"/>
        </w:rPr>
        <w:t>’Essay Plan’</w:t>
      </w:r>
      <w:r>
        <w:rPr>
          <w:rFonts w:ascii="Arial" w:hAnsi="Arial" w:cs="Arial"/>
          <w:color w:val="000000"/>
          <w:lang w:val="en-GB"/>
        </w:rPr>
        <w:t xml:space="preserve"> </w:t>
      </w:r>
      <w:r w:rsidRPr="00AF5720">
        <w:rPr>
          <w:rFonts w:ascii="Arial" w:hAnsi="Arial" w:cs="Arial"/>
          <w:color w:val="000000"/>
          <w:lang w:val="en-GB"/>
        </w:rPr>
        <w:t>LW</w:t>
      </w:r>
      <w:proofErr w:type="gramStart"/>
      <w:r w:rsidRPr="00AF5720">
        <w:rPr>
          <w:rFonts w:ascii="Arial" w:hAnsi="Arial" w:cs="Arial"/>
          <w:color w:val="000000"/>
          <w:lang w:val="en-GB"/>
        </w:rPr>
        <w:t>653:Law</w:t>
      </w:r>
      <w:proofErr w:type="gramEnd"/>
      <w:r w:rsidRPr="00AF5720">
        <w:rPr>
          <w:rFonts w:ascii="Arial" w:hAnsi="Arial" w:cs="Arial"/>
          <w:color w:val="000000"/>
          <w:lang w:val="en-GB"/>
        </w:rPr>
        <w:t xml:space="preserve"> and Post</w:t>
      </w:r>
      <w:r>
        <w:rPr>
          <w:rFonts w:ascii="Arial" w:hAnsi="Arial" w:cs="Arial"/>
          <w:color w:val="000000"/>
          <w:lang w:val="en-GB"/>
        </w:rPr>
        <w:t>-c</w:t>
      </w:r>
      <w:r w:rsidRPr="00AF5720">
        <w:rPr>
          <w:rFonts w:ascii="Arial" w:hAnsi="Arial" w:cs="Arial"/>
          <w:color w:val="000000"/>
          <w:lang w:val="en-GB"/>
        </w:rPr>
        <w:t>olonial Theory. University of Kent. Unpublished essay.</w:t>
      </w:r>
    </w:p>
    <w:p w14:paraId="00B24CFC"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Browne,</w:t>
      </w:r>
      <w:r>
        <w:rPr>
          <w:rFonts w:ascii="Arial" w:hAnsi="Arial" w:cs="Arial"/>
          <w:color w:val="000000"/>
          <w:lang w:val="en-GB"/>
        </w:rPr>
        <w:t xml:space="preserve"> </w:t>
      </w:r>
      <w:r w:rsidRPr="00AF5720">
        <w:rPr>
          <w:rFonts w:ascii="Arial" w:hAnsi="Arial" w:cs="Arial"/>
          <w:color w:val="000000"/>
          <w:lang w:val="en-GB"/>
        </w:rPr>
        <w:t>Simone</w:t>
      </w:r>
      <w:r>
        <w:rPr>
          <w:rFonts w:ascii="Arial" w:hAnsi="Arial" w:cs="Arial"/>
          <w:color w:val="000000"/>
          <w:lang w:val="en-GB"/>
        </w:rPr>
        <w:t xml:space="preserve">. </w:t>
      </w:r>
      <w:r w:rsidRPr="00AF5720">
        <w:rPr>
          <w:rFonts w:ascii="Arial" w:hAnsi="Arial" w:cs="Arial"/>
          <w:color w:val="000000"/>
          <w:lang w:val="en-GB"/>
        </w:rPr>
        <w:t>‘Digital Epidermalization: Race, Identity and Biometrics’</w:t>
      </w:r>
      <w:r>
        <w:rPr>
          <w:rFonts w:ascii="Arial" w:hAnsi="Arial" w:cs="Arial"/>
          <w:color w:val="000000"/>
          <w:lang w:val="en-GB"/>
        </w:rPr>
        <w:t xml:space="preserve"> </w:t>
      </w:r>
      <w:r w:rsidRPr="00AF5720">
        <w:rPr>
          <w:rFonts w:ascii="Arial" w:hAnsi="Arial" w:cs="Arial"/>
          <w:color w:val="000000"/>
          <w:lang w:val="en-GB"/>
        </w:rPr>
        <w:t xml:space="preserve">[2006] 36(1) </w:t>
      </w:r>
      <w:r w:rsidRPr="00447C1F">
        <w:rPr>
          <w:rFonts w:ascii="Arial" w:hAnsi="Arial" w:cs="Arial"/>
          <w:i/>
          <w:iCs/>
          <w:color w:val="000000"/>
          <w:lang w:val="en-GB"/>
        </w:rPr>
        <w:t>Critical Sociology</w:t>
      </w:r>
      <w:r>
        <w:rPr>
          <w:rFonts w:ascii="Arial" w:hAnsi="Arial" w:cs="Arial"/>
          <w:i/>
          <w:iCs/>
          <w:color w:val="000000"/>
          <w:lang w:val="en-GB"/>
        </w:rPr>
        <w:t>.</w:t>
      </w:r>
    </w:p>
    <w:p w14:paraId="7EFA316C" w14:textId="77777777" w:rsidR="00EE217E" w:rsidRPr="00AF5720" w:rsidRDefault="00EE217E" w:rsidP="00A93C16">
      <w:pPr>
        <w:spacing w:line="360" w:lineRule="auto"/>
        <w:rPr>
          <w:rFonts w:ascii="Arial" w:hAnsi="Arial" w:cs="Arial"/>
          <w:color w:val="000000"/>
          <w:lang w:val="en-GB"/>
        </w:rPr>
      </w:pPr>
      <w:r w:rsidRPr="00AF5720">
        <w:rPr>
          <w:rFonts w:ascii="Arial" w:hAnsi="Arial" w:cs="Arial"/>
          <w:color w:val="000000"/>
          <w:lang w:val="en-GB"/>
        </w:rPr>
        <w:t>O'</w:t>
      </w:r>
      <w:r>
        <w:rPr>
          <w:rFonts w:ascii="Arial" w:hAnsi="Arial" w:cs="Arial"/>
          <w:color w:val="000000"/>
          <w:lang w:val="en-GB"/>
        </w:rPr>
        <w:t>N</w:t>
      </w:r>
      <w:r w:rsidRPr="00AF5720">
        <w:rPr>
          <w:rFonts w:ascii="Arial" w:hAnsi="Arial" w:cs="Arial"/>
          <w:color w:val="000000"/>
          <w:lang w:val="en-GB"/>
        </w:rPr>
        <w:t xml:space="preserve">eill, </w:t>
      </w:r>
      <w:proofErr w:type="gramStart"/>
      <w:r w:rsidRPr="00AF5720">
        <w:rPr>
          <w:rFonts w:ascii="Arial" w:hAnsi="Arial" w:cs="Arial"/>
          <w:color w:val="000000"/>
          <w:lang w:val="en-GB"/>
        </w:rPr>
        <w:t xml:space="preserve">Natalie </w:t>
      </w:r>
      <w:r>
        <w:rPr>
          <w:rFonts w:ascii="Arial" w:hAnsi="Arial" w:cs="Arial"/>
          <w:color w:val="000000"/>
          <w:lang w:val="en-GB"/>
        </w:rPr>
        <w:t>.</w:t>
      </w:r>
      <w:proofErr w:type="gramEnd"/>
      <w:r>
        <w:rPr>
          <w:rFonts w:ascii="Arial" w:hAnsi="Arial" w:cs="Arial"/>
          <w:color w:val="000000"/>
          <w:lang w:val="en-GB"/>
        </w:rPr>
        <w:t xml:space="preserve"> </w:t>
      </w:r>
      <w:r w:rsidRPr="00AF5720">
        <w:rPr>
          <w:rFonts w:ascii="Arial" w:hAnsi="Arial" w:cs="Arial"/>
          <w:color w:val="000000"/>
          <w:lang w:val="en-GB"/>
        </w:rPr>
        <w:t>'Faulty Facial Recognition Led to His Arrest—Now He’s Suing' (</w:t>
      </w:r>
      <w:r w:rsidRPr="00AF5720">
        <w:rPr>
          <w:rFonts w:ascii="Arial" w:hAnsi="Arial" w:cs="Arial"/>
          <w:i/>
          <w:iCs/>
          <w:color w:val="000000"/>
          <w:lang w:val="en-GB"/>
        </w:rPr>
        <w:t>Vice</w:t>
      </w:r>
      <w:r w:rsidRPr="00AF5720">
        <w:rPr>
          <w:rFonts w:ascii="Arial" w:hAnsi="Arial" w:cs="Arial"/>
          <w:color w:val="000000"/>
          <w:lang w:val="en-GB"/>
        </w:rPr>
        <w:t>, September 2020) &lt;https://www.vice.com/en/article/bv8k8a/faulty-facial-recognition-led-to-his-arrestnow-hes-suing&gt; accessed 1</w:t>
      </w:r>
      <w:r>
        <w:rPr>
          <w:rFonts w:ascii="Arial" w:hAnsi="Arial" w:cs="Arial"/>
          <w:color w:val="000000"/>
          <w:lang w:val="en-GB"/>
        </w:rPr>
        <w:t>/5/</w:t>
      </w:r>
      <w:r w:rsidRPr="00AF5720">
        <w:rPr>
          <w:rFonts w:ascii="Arial" w:hAnsi="Arial" w:cs="Arial"/>
          <w:color w:val="000000"/>
          <w:lang w:val="en-GB"/>
        </w:rPr>
        <w:t>2021</w:t>
      </w:r>
      <w:r>
        <w:rPr>
          <w:rFonts w:ascii="Arial" w:hAnsi="Arial" w:cs="Arial"/>
          <w:color w:val="000000"/>
          <w:lang w:val="en-GB"/>
        </w:rPr>
        <w:t>.</w:t>
      </w:r>
    </w:p>
    <w:p w14:paraId="5F470461" w14:textId="77777777" w:rsidR="00EE217E" w:rsidRPr="00AF5720" w:rsidRDefault="00EE217E" w:rsidP="00A93C16">
      <w:pPr>
        <w:spacing w:line="360" w:lineRule="auto"/>
        <w:rPr>
          <w:rFonts w:ascii="Arial" w:hAnsi="Arial" w:cs="Arial"/>
          <w:color w:val="000000"/>
          <w:lang w:val="en-GB"/>
        </w:rPr>
      </w:pPr>
      <w:r w:rsidRPr="00AF5720">
        <w:rPr>
          <w:rFonts w:ascii="Arial" w:hAnsi="Arial" w:cs="Arial"/>
          <w:color w:val="000000"/>
          <w:lang w:val="en-GB"/>
        </w:rPr>
        <w:t>Petty, Taiwan</w:t>
      </w:r>
      <w:r>
        <w:rPr>
          <w:rFonts w:ascii="Arial" w:hAnsi="Arial" w:cs="Arial"/>
          <w:color w:val="000000"/>
          <w:lang w:val="en-GB"/>
        </w:rPr>
        <w:t>.</w:t>
      </w:r>
      <w:r w:rsidRPr="00AF5720">
        <w:rPr>
          <w:rFonts w:ascii="Arial" w:hAnsi="Arial" w:cs="Arial"/>
          <w:color w:val="000000"/>
          <w:lang w:val="en-GB"/>
        </w:rPr>
        <w:t xml:space="preserve"> 'Detroiters want to be seen, not watched' (</w:t>
      </w:r>
      <w:proofErr w:type="spellStart"/>
      <w:r w:rsidRPr="00AF5720">
        <w:rPr>
          <w:rFonts w:ascii="Arial" w:hAnsi="Arial" w:cs="Arial"/>
          <w:i/>
          <w:iCs/>
          <w:color w:val="000000"/>
          <w:lang w:val="en-GB"/>
        </w:rPr>
        <w:t>Riverwise</w:t>
      </w:r>
      <w:proofErr w:type="spellEnd"/>
      <w:r>
        <w:rPr>
          <w:rFonts w:ascii="Arial" w:hAnsi="Arial" w:cs="Arial"/>
          <w:i/>
          <w:iCs/>
          <w:color w:val="000000"/>
          <w:lang w:val="en-GB"/>
        </w:rPr>
        <w:t>,</w:t>
      </w:r>
      <w:r w:rsidRPr="00AF5720">
        <w:rPr>
          <w:rFonts w:ascii="Arial" w:hAnsi="Arial" w:cs="Arial"/>
          <w:i/>
          <w:iCs/>
          <w:color w:val="000000"/>
          <w:lang w:val="en-GB"/>
        </w:rPr>
        <w:t xml:space="preserve"> </w:t>
      </w:r>
      <w:r w:rsidRPr="00A66F25">
        <w:rPr>
          <w:rFonts w:ascii="Arial" w:hAnsi="Arial" w:cs="Arial"/>
          <w:color w:val="000000"/>
          <w:lang w:val="en-GB"/>
        </w:rPr>
        <w:t xml:space="preserve">The </w:t>
      </w:r>
      <w:proofErr w:type="spellStart"/>
      <w:r w:rsidRPr="00A66F25">
        <w:rPr>
          <w:rFonts w:ascii="Arial" w:hAnsi="Arial" w:cs="Arial"/>
          <w:color w:val="000000"/>
          <w:lang w:val="en-GB"/>
        </w:rPr>
        <w:t>Riverwise</w:t>
      </w:r>
      <w:proofErr w:type="spellEnd"/>
      <w:r w:rsidRPr="00A66F25">
        <w:rPr>
          <w:rFonts w:ascii="Arial" w:hAnsi="Arial" w:cs="Arial"/>
          <w:color w:val="000000"/>
          <w:lang w:val="en-GB"/>
        </w:rPr>
        <w:t xml:space="preserve"> Collective</w:t>
      </w:r>
      <w:r w:rsidRPr="00AF5720">
        <w:rPr>
          <w:rFonts w:ascii="Arial" w:hAnsi="Arial" w:cs="Arial"/>
          <w:color w:val="000000"/>
          <w:lang w:val="en-GB"/>
        </w:rPr>
        <w:t>, August 2019) &lt;https://esc.umich.edu/project-green-light/&gt; accessed 1</w:t>
      </w:r>
      <w:r>
        <w:rPr>
          <w:rFonts w:ascii="Arial" w:hAnsi="Arial" w:cs="Arial"/>
          <w:color w:val="000000"/>
          <w:lang w:val="en-GB"/>
        </w:rPr>
        <w:t>/5/</w:t>
      </w:r>
      <w:r w:rsidRPr="00AF5720">
        <w:rPr>
          <w:rFonts w:ascii="Arial" w:hAnsi="Arial" w:cs="Arial"/>
          <w:color w:val="000000"/>
          <w:lang w:val="en-GB"/>
        </w:rPr>
        <w:t>2021</w:t>
      </w:r>
    </w:p>
    <w:p w14:paraId="742C8062" w14:textId="77777777" w:rsidR="00A66F25" w:rsidRPr="00AF5720" w:rsidRDefault="00A66F25" w:rsidP="00A93C16">
      <w:pPr>
        <w:spacing w:line="360" w:lineRule="auto"/>
        <w:rPr>
          <w:rFonts w:ascii="Arial" w:hAnsi="Arial" w:cs="Arial"/>
          <w:b/>
          <w:color w:val="000000"/>
          <w:u w:val="single"/>
          <w:lang w:val="en-GB"/>
        </w:rPr>
      </w:pPr>
      <w:r w:rsidRPr="00AF5720">
        <w:rPr>
          <w:rFonts w:ascii="Arial" w:eastAsia="Times New Roman" w:hAnsi="Arial" w:cs="Arial"/>
          <w:color w:val="000000"/>
          <w:lang w:val="en-GB"/>
        </w:rPr>
        <w:t>Pittman</w:t>
      </w:r>
      <w:r>
        <w:rPr>
          <w:rFonts w:ascii="Arial" w:eastAsia="Times New Roman" w:hAnsi="Arial" w:cs="Arial"/>
          <w:color w:val="000000"/>
          <w:lang w:val="en-GB"/>
        </w:rPr>
        <w:t xml:space="preserve">, </w:t>
      </w:r>
      <w:r w:rsidRPr="00AF5720">
        <w:rPr>
          <w:rFonts w:ascii="Arial" w:eastAsia="Times New Roman" w:hAnsi="Arial" w:cs="Arial"/>
          <w:color w:val="000000"/>
          <w:lang w:val="en-GB"/>
        </w:rPr>
        <w:t>Cassi</w:t>
      </w:r>
      <w:r>
        <w:rPr>
          <w:rFonts w:ascii="Arial" w:eastAsia="Times New Roman" w:hAnsi="Arial" w:cs="Arial"/>
          <w:color w:val="000000"/>
          <w:lang w:val="en-GB"/>
        </w:rPr>
        <w:t>.</w:t>
      </w:r>
      <w:r w:rsidRPr="00AF5720">
        <w:rPr>
          <w:rFonts w:ascii="Arial" w:eastAsia="Times New Roman" w:hAnsi="Arial" w:cs="Arial"/>
          <w:color w:val="000000"/>
          <w:lang w:val="en-GB"/>
        </w:rPr>
        <w:t xml:space="preserve"> </w:t>
      </w:r>
      <w:r w:rsidRPr="00AF5720">
        <w:rPr>
          <w:rFonts w:ascii="Arial" w:hAnsi="Arial" w:cs="Arial"/>
          <w:color w:val="000000"/>
          <w:lang w:val="en-GB"/>
        </w:rPr>
        <w:t>‘Shopping while black’:</w:t>
      </w:r>
      <w:r>
        <w:rPr>
          <w:rFonts w:ascii="Arial" w:hAnsi="Arial" w:cs="Arial"/>
          <w:color w:val="000000"/>
          <w:lang w:val="en-GB"/>
        </w:rPr>
        <w:t xml:space="preserve"> </w:t>
      </w:r>
      <w:r w:rsidRPr="00AF5720">
        <w:rPr>
          <w:rFonts w:ascii="Arial" w:hAnsi="Arial" w:cs="Arial"/>
          <w:color w:val="000000"/>
          <w:lang w:val="en-GB"/>
        </w:rPr>
        <w:t xml:space="preserve">’Black Consumers’ management of racial stigma and racial profiling in retail settings [2020] 20(1) </w:t>
      </w:r>
      <w:r w:rsidRPr="008539D4">
        <w:rPr>
          <w:rFonts w:ascii="Arial" w:hAnsi="Arial" w:cs="Arial"/>
          <w:i/>
          <w:iCs/>
          <w:color w:val="000000"/>
          <w:lang w:val="en-GB"/>
        </w:rPr>
        <w:t xml:space="preserve">Journal of </w:t>
      </w:r>
      <w:r>
        <w:rPr>
          <w:rFonts w:ascii="Arial" w:hAnsi="Arial" w:cs="Arial"/>
          <w:i/>
          <w:iCs/>
          <w:color w:val="000000"/>
          <w:lang w:val="en-GB"/>
        </w:rPr>
        <w:t>C</w:t>
      </w:r>
      <w:r w:rsidRPr="008539D4">
        <w:rPr>
          <w:rFonts w:ascii="Arial" w:hAnsi="Arial" w:cs="Arial"/>
          <w:i/>
          <w:iCs/>
          <w:color w:val="000000"/>
          <w:lang w:val="en-GB"/>
        </w:rPr>
        <w:t>onsumer Culture</w:t>
      </w:r>
      <w:r>
        <w:rPr>
          <w:rFonts w:ascii="Arial" w:hAnsi="Arial" w:cs="Arial"/>
          <w:i/>
          <w:iCs/>
          <w:color w:val="000000"/>
          <w:lang w:val="en-GB"/>
        </w:rPr>
        <w:t>.</w:t>
      </w:r>
    </w:p>
    <w:p w14:paraId="7D4B02DA" w14:textId="77777777" w:rsidR="00A93C16" w:rsidRPr="00AF5720" w:rsidRDefault="00A93C16" w:rsidP="00A93C16">
      <w:pPr>
        <w:pStyle w:val="FootnoteText"/>
        <w:spacing w:line="360" w:lineRule="auto"/>
        <w:rPr>
          <w:rFonts w:ascii="Arial" w:hAnsi="Arial" w:cs="Arial"/>
          <w:color w:val="000000"/>
          <w:lang w:val="en-GB"/>
        </w:rPr>
      </w:pPr>
      <w:proofErr w:type="spellStart"/>
      <w:r w:rsidRPr="00AF5720">
        <w:rPr>
          <w:rFonts w:ascii="Arial" w:hAnsi="Arial" w:cs="Arial"/>
          <w:color w:val="000000"/>
          <w:lang w:val="en-GB"/>
        </w:rPr>
        <w:t>Polonski</w:t>
      </w:r>
      <w:proofErr w:type="spellEnd"/>
      <w:r>
        <w:rPr>
          <w:rFonts w:ascii="Arial" w:hAnsi="Arial" w:cs="Arial"/>
          <w:color w:val="000000"/>
          <w:lang w:val="en-GB"/>
        </w:rPr>
        <w:t xml:space="preserve">, </w:t>
      </w:r>
      <w:r w:rsidRPr="00AF5720">
        <w:rPr>
          <w:rFonts w:ascii="Arial" w:hAnsi="Arial" w:cs="Arial"/>
          <w:color w:val="000000"/>
          <w:lang w:val="en-GB"/>
        </w:rPr>
        <w:t>Vyacheslav</w:t>
      </w:r>
      <w:r>
        <w:rPr>
          <w:rFonts w:ascii="Arial" w:hAnsi="Arial" w:cs="Arial"/>
          <w:color w:val="000000"/>
          <w:lang w:val="en-GB"/>
        </w:rPr>
        <w:t>.</w:t>
      </w:r>
      <w:r w:rsidRPr="00AF5720">
        <w:rPr>
          <w:rFonts w:ascii="Arial" w:hAnsi="Arial" w:cs="Arial"/>
          <w:color w:val="000000"/>
          <w:lang w:val="en-GB"/>
        </w:rPr>
        <w:t xml:space="preserve"> ‘AI is convicting criminals and determining </w:t>
      </w:r>
      <w:r>
        <w:rPr>
          <w:rFonts w:ascii="Arial" w:hAnsi="Arial" w:cs="Arial"/>
          <w:color w:val="000000"/>
          <w:lang w:val="en-GB"/>
        </w:rPr>
        <w:t>j</w:t>
      </w:r>
      <w:r w:rsidRPr="00AF5720">
        <w:rPr>
          <w:rFonts w:ascii="Arial" w:hAnsi="Arial" w:cs="Arial"/>
          <w:color w:val="000000"/>
          <w:lang w:val="en-GB"/>
        </w:rPr>
        <w:t>ail time, but is it fair?’ (</w:t>
      </w:r>
      <w:r w:rsidRPr="00A66F25">
        <w:rPr>
          <w:rFonts w:ascii="Arial" w:hAnsi="Arial" w:cs="Arial"/>
          <w:i/>
          <w:iCs/>
          <w:color w:val="000000"/>
          <w:lang w:val="en-GB"/>
        </w:rPr>
        <w:t>World Economic Forum</w:t>
      </w:r>
      <w:r w:rsidRPr="00AF5720">
        <w:rPr>
          <w:rFonts w:ascii="Arial" w:hAnsi="Arial" w:cs="Arial"/>
          <w:color w:val="000000"/>
          <w:lang w:val="en-GB"/>
        </w:rPr>
        <w:t>, 19</w:t>
      </w:r>
      <w:r>
        <w:rPr>
          <w:rFonts w:ascii="Arial" w:hAnsi="Arial" w:cs="Arial"/>
          <w:color w:val="000000"/>
          <w:lang w:val="en-GB"/>
        </w:rPr>
        <w:t>/11/</w:t>
      </w:r>
      <w:r w:rsidRPr="00AF5720">
        <w:rPr>
          <w:rFonts w:ascii="Arial" w:hAnsi="Arial" w:cs="Arial"/>
          <w:color w:val="000000"/>
          <w:lang w:val="en-GB"/>
        </w:rPr>
        <w:t>2018) &lt;</w:t>
      </w:r>
      <w:hyperlink r:id="rId6" w:history="1">
        <w:r w:rsidRPr="00AF5720">
          <w:rPr>
            <w:rStyle w:val="Hyperlink"/>
            <w:rFonts w:ascii="Arial" w:hAnsi="Arial" w:cs="Arial"/>
            <w:color w:val="000000"/>
            <w:lang w:val="en-GB"/>
          </w:rPr>
          <w:t>https://www.weforum.org/agenda/2018/11/algorithms-court-criminals-jail-time-fair/</w:t>
        </w:r>
      </w:hyperlink>
      <w:proofErr w:type="gramStart"/>
      <w:r w:rsidRPr="00AF5720">
        <w:rPr>
          <w:rFonts w:ascii="Arial" w:hAnsi="Arial" w:cs="Arial"/>
          <w:color w:val="000000"/>
          <w:lang w:val="en-GB"/>
        </w:rPr>
        <w:t xml:space="preserve">&gt; </w:t>
      </w:r>
      <w:r>
        <w:rPr>
          <w:rFonts w:ascii="Arial" w:hAnsi="Arial" w:cs="Arial"/>
          <w:color w:val="000000"/>
          <w:lang w:val="en-GB"/>
        </w:rPr>
        <w:t xml:space="preserve"> </w:t>
      </w:r>
      <w:r w:rsidRPr="00AF5720">
        <w:rPr>
          <w:rFonts w:ascii="Arial" w:hAnsi="Arial" w:cs="Arial"/>
          <w:color w:val="000000"/>
          <w:lang w:val="en-GB"/>
        </w:rPr>
        <w:t>accessed</w:t>
      </w:r>
      <w:proofErr w:type="gramEnd"/>
      <w:r w:rsidRPr="00AF5720">
        <w:rPr>
          <w:rFonts w:ascii="Arial" w:hAnsi="Arial" w:cs="Arial"/>
          <w:color w:val="000000"/>
          <w:lang w:val="en-GB"/>
        </w:rPr>
        <w:t xml:space="preserve"> 8</w:t>
      </w:r>
      <w:r>
        <w:rPr>
          <w:rFonts w:ascii="Arial" w:hAnsi="Arial" w:cs="Arial"/>
          <w:color w:val="000000"/>
          <w:lang w:val="en-GB"/>
        </w:rPr>
        <w:t>/5/</w:t>
      </w:r>
      <w:r w:rsidRPr="00AF5720">
        <w:rPr>
          <w:rFonts w:ascii="Arial" w:hAnsi="Arial" w:cs="Arial"/>
          <w:color w:val="000000"/>
          <w:lang w:val="en-GB"/>
        </w:rPr>
        <w:t>2021</w:t>
      </w:r>
      <w:r>
        <w:rPr>
          <w:rFonts w:ascii="Arial" w:hAnsi="Arial" w:cs="Arial"/>
          <w:color w:val="000000"/>
          <w:lang w:val="en-GB"/>
        </w:rPr>
        <w:t>.</w:t>
      </w:r>
    </w:p>
    <w:p w14:paraId="5D9B4A70" w14:textId="77777777" w:rsidR="00EE217E" w:rsidRPr="00AF5720" w:rsidRDefault="00EE217E" w:rsidP="00A93C16">
      <w:pPr>
        <w:spacing w:line="360" w:lineRule="auto"/>
        <w:rPr>
          <w:rFonts w:ascii="Arial" w:hAnsi="Arial" w:cs="Arial"/>
          <w:color w:val="000000"/>
          <w:lang w:val="en-GB"/>
        </w:rPr>
      </w:pPr>
      <w:r w:rsidRPr="00AF5720">
        <w:rPr>
          <w:rFonts w:ascii="Arial" w:hAnsi="Arial" w:cs="Arial"/>
          <w:color w:val="000000"/>
          <w:lang w:val="en-GB"/>
        </w:rPr>
        <w:t>Ritchie,</w:t>
      </w:r>
      <w:r>
        <w:rPr>
          <w:rFonts w:ascii="Arial" w:hAnsi="Arial" w:cs="Arial"/>
          <w:color w:val="000000"/>
          <w:lang w:val="en-GB"/>
        </w:rPr>
        <w:t xml:space="preserve"> </w:t>
      </w:r>
      <w:r w:rsidRPr="00AF5720">
        <w:rPr>
          <w:rFonts w:ascii="Arial" w:hAnsi="Arial" w:cs="Arial"/>
          <w:color w:val="000000"/>
          <w:lang w:val="en-GB"/>
        </w:rPr>
        <w:t>Marnie</w:t>
      </w:r>
      <w:r>
        <w:rPr>
          <w:rFonts w:ascii="Arial" w:hAnsi="Arial" w:cs="Arial"/>
          <w:color w:val="000000"/>
          <w:lang w:val="en-GB"/>
        </w:rPr>
        <w:t xml:space="preserve">. </w:t>
      </w:r>
      <w:r w:rsidRPr="00AF5720">
        <w:rPr>
          <w:rFonts w:ascii="Arial" w:hAnsi="Arial" w:cs="Arial"/>
          <w:color w:val="000000"/>
          <w:lang w:val="en-GB"/>
        </w:rPr>
        <w:t xml:space="preserve">’Fusing Race: The </w:t>
      </w:r>
      <w:proofErr w:type="spellStart"/>
      <w:r w:rsidRPr="00AF5720">
        <w:rPr>
          <w:rFonts w:ascii="Arial" w:hAnsi="Arial" w:cs="Arial"/>
          <w:color w:val="000000"/>
          <w:lang w:val="en-GB"/>
        </w:rPr>
        <w:t>Phobogenics</w:t>
      </w:r>
      <w:proofErr w:type="spellEnd"/>
      <w:r w:rsidRPr="00AF5720">
        <w:rPr>
          <w:rFonts w:ascii="Arial" w:hAnsi="Arial" w:cs="Arial"/>
          <w:color w:val="000000"/>
          <w:lang w:val="en-GB"/>
        </w:rPr>
        <w:t xml:space="preserve"> of Racializing Surveillance’ 18(1) [2017] </w:t>
      </w:r>
      <w:r w:rsidRPr="008517F0">
        <w:rPr>
          <w:rFonts w:ascii="Arial" w:hAnsi="Arial" w:cs="Arial"/>
          <w:i/>
          <w:iCs/>
          <w:color w:val="000000"/>
          <w:lang w:val="en-GB"/>
        </w:rPr>
        <w:t>Surveillance &amp; Society</w:t>
      </w:r>
      <w:r>
        <w:rPr>
          <w:rFonts w:ascii="Arial" w:hAnsi="Arial" w:cs="Arial"/>
          <w:i/>
          <w:iCs/>
          <w:color w:val="000000"/>
          <w:lang w:val="en-GB"/>
        </w:rPr>
        <w:t>.</w:t>
      </w:r>
    </w:p>
    <w:p w14:paraId="38E20AA1" w14:textId="77777777" w:rsidR="00EE217E" w:rsidRPr="00AF5720" w:rsidRDefault="00EE217E" w:rsidP="00A93C16">
      <w:pPr>
        <w:spacing w:line="360" w:lineRule="auto"/>
        <w:rPr>
          <w:rFonts w:ascii="Arial" w:hAnsi="Arial" w:cs="Arial"/>
          <w:color w:val="000000"/>
          <w:lang w:val="en-GB"/>
        </w:rPr>
      </w:pPr>
      <w:r w:rsidRPr="00AF5720">
        <w:rPr>
          <w:rFonts w:ascii="Arial" w:hAnsi="Arial" w:cs="Arial"/>
          <w:color w:val="000000"/>
          <w:lang w:val="en-GB"/>
        </w:rPr>
        <w:t>Rodgers,</w:t>
      </w:r>
      <w:r>
        <w:rPr>
          <w:rFonts w:ascii="Arial" w:hAnsi="Arial" w:cs="Arial"/>
          <w:color w:val="000000"/>
          <w:lang w:val="en-GB"/>
        </w:rPr>
        <w:t xml:space="preserve"> </w:t>
      </w:r>
      <w:r w:rsidRPr="00AF5720">
        <w:rPr>
          <w:rFonts w:ascii="Arial" w:hAnsi="Arial" w:cs="Arial"/>
          <w:color w:val="000000"/>
          <w:lang w:val="en-GB"/>
        </w:rPr>
        <w:t>Claudia Garcia</w:t>
      </w:r>
      <w:r>
        <w:rPr>
          <w:rFonts w:ascii="Arial" w:hAnsi="Arial" w:cs="Arial"/>
          <w:color w:val="000000"/>
          <w:lang w:val="en-GB"/>
        </w:rPr>
        <w:t xml:space="preserve">. </w:t>
      </w:r>
      <w:r w:rsidRPr="00AF5720">
        <w:rPr>
          <w:rFonts w:ascii="Arial" w:hAnsi="Arial" w:cs="Arial"/>
          <w:color w:val="000000"/>
          <w:lang w:val="en-GB"/>
        </w:rPr>
        <w:t>’The Surveillance of Blackness: From the Trans-Atlantic Slave Trade to Contemporary Surveillance Technologies’</w:t>
      </w:r>
      <w:r>
        <w:rPr>
          <w:rFonts w:ascii="Arial" w:hAnsi="Arial" w:cs="Arial"/>
          <w:color w:val="000000"/>
          <w:lang w:val="en-GB"/>
        </w:rPr>
        <w:t xml:space="preserve"> </w:t>
      </w:r>
      <w:r w:rsidRPr="00AF5720">
        <w:rPr>
          <w:rFonts w:ascii="Arial" w:hAnsi="Arial" w:cs="Arial"/>
          <w:color w:val="000000"/>
          <w:lang w:val="en-GB"/>
        </w:rPr>
        <w:t>(</w:t>
      </w:r>
      <w:r w:rsidRPr="00447C1F">
        <w:rPr>
          <w:rFonts w:ascii="Arial" w:hAnsi="Arial" w:cs="Arial"/>
          <w:i/>
          <w:iCs/>
          <w:color w:val="000000"/>
          <w:lang w:val="en-GB"/>
        </w:rPr>
        <w:t>Truthout</w:t>
      </w:r>
      <w:r w:rsidRPr="00AF5720">
        <w:rPr>
          <w:rFonts w:ascii="Arial" w:hAnsi="Arial" w:cs="Arial"/>
          <w:color w:val="000000"/>
          <w:lang w:val="en-GB"/>
        </w:rPr>
        <w:t xml:space="preserve">, March 2016) </w:t>
      </w:r>
      <w:r w:rsidRPr="00447C1F">
        <w:rPr>
          <w:rFonts w:ascii="Arial" w:hAnsi="Arial" w:cs="Arial"/>
          <w:color w:val="000000"/>
          <w:lang w:val="en-GB"/>
        </w:rPr>
        <w:t>&lt;</w:t>
      </w:r>
      <w:hyperlink r:id="rId7" w:history="1">
        <w:r w:rsidRPr="00447C1F">
          <w:rPr>
            <w:rStyle w:val="Hyperlink"/>
            <w:rFonts w:ascii="Arial" w:hAnsi="Arial" w:cs="Arial"/>
            <w:color w:val="000000"/>
            <w:u w:val="none"/>
            <w:lang w:val="en-GB"/>
          </w:rPr>
          <w:t>https://truthout.org/articles/the-surveillance-of-blackness-from-the-slave-trade-to-the-police/</w:t>
        </w:r>
      </w:hyperlink>
      <w:r w:rsidRPr="00AF5720">
        <w:rPr>
          <w:rFonts w:ascii="Arial" w:hAnsi="Arial" w:cs="Arial"/>
          <w:color w:val="000000"/>
          <w:lang w:val="en-GB"/>
        </w:rPr>
        <w:t>&gt; accessed 7</w:t>
      </w:r>
      <w:r>
        <w:rPr>
          <w:rFonts w:ascii="Arial" w:hAnsi="Arial" w:cs="Arial"/>
          <w:color w:val="000000"/>
          <w:lang w:val="en-GB"/>
        </w:rPr>
        <w:t>/5/</w:t>
      </w:r>
      <w:r w:rsidRPr="00AF5720">
        <w:rPr>
          <w:rFonts w:ascii="Arial" w:hAnsi="Arial" w:cs="Arial"/>
          <w:color w:val="000000"/>
          <w:lang w:val="en-GB"/>
        </w:rPr>
        <w:t>2021</w:t>
      </w:r>
      <w:r>
        <w:rPr>
          <w:rFonts w:ascii="Arial" w:hAnsi="Arial" w:cs="Arial"/>
          <w:color w:val="000000"/>
          <w:lang w:val="en-GB"/>
        </w:rPr>
        <w:t>.</w:t>
      </w:r>
    </w:p>
    <w:p w14:paraId="257AD628"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Sewell</w:t>
      </w:r>
      <w:r>
        <w:rPr>
          <w:rFonts w:ascii="Arial" w:hAnsi="Arial" w:cs="Arial"/>
          <w:color w:val="000000"/>
          <w:lang w:val="en-GB"/>
        </w:rPr>
        <w:t xml:space="preserve">, </w:t>
      </w:r>
      <w:r w:rsidRPr="00AF5720">
        <w:rPr>
          <w:rFonts w:ascii="Arial" w:hAnsi="Arial" w:cs="Arial"/>
          <w:color w:val="000000"/>
          <w:lang w:val="en-GB"/>
        </w:rPr>
        <w:t>Whitney</w:t>
      </w:r>
      <w:r>
        <w:rPr>
          <w:rFonts w:ascii="Arial" w:hAnsi="Arial" w:cs="Arial"/>
          <w:color w:val="000000"/>
          <w:lang w:val="en-GB"/>
        </w:rPr>
        <w:t xml:space="preserve">. Et. al. </w:t>
      </w:r>
      <w:r w:rsidRPr="00AF5720">
        <w:rPr>
          <w:rFonts w:ascii="Arial" w:hAnsi="Arial" w:cs="Arial"/>
          <w:color w:val="000000"/>
          <w:lang w:val="en-GB"/>
        </w:rPr>
        <w:t>’</w:t>
      </w:r>
      <w:r w:rsidRPr="00AF5720">
        <w:rPr>
          <w:rFonts w:ascii="Arial" w:eastAsia="Times New Roman" w:hAnsi="Arial" w:cs="Arial"/>
          <w:color w:val="000000"/>
          <w:lang w:val="en-GB"/>
        </w:rPr>
        <w:t>Vile vigilance: An integrated theoretical framework for understanding the state of Black surveillance’</w:t>
      </w:r>
      <w:r>
        <w:rPr>
          <w:rFonts w:ascii="Arial" w:eastAsia="Times New Roman" w:hAnsi="Arial" w:cs="Arial"/>
          <w:color w:val="000000"/>
          <w:lang w:val="en-GB"/>
        </w:rPr>
        <w:t xml:space="preserve"> </w:t>
      </w:r>
      <w:r w:rsidRPr="00AF5720">
        <w:rPr>
          <w:rFonts w:ascii="Arial" w:eastAsia="Times New Roman" w:hAnsi="Arial" w:cs="Arial"/>
          <w:color w:val="000000"/>
          <w:lang w:val="en-GB"/>
        </w:rPr>
        <w:t>[2016] 26(3)</w:t>
      </w:r>
      <w:r>
        <w:rPr>
          <w:rFonts w:ascii="Arial" w:eastAsia="Times New Roman" w:hAnsi="Arial" w:cs="Arial"/>
          <w:color w:val="000000"/>
          <w:lang w:val="en-GB"/>
        </w:rPr>
        <w:t xml:space="preserve"> </w:t>
      </w:r>
      <w:r w:rsidRPr="00447C1F">
        <w:rPr>
          <w:rFonts w:ascii="Arial" w:eastAsia="Times New Roman" w:hAnsi="Arial" w:cs="Arial"/>
          <w:i/>
          <w:iCs/>
          <w:color w:val="000000"/>
          <w:lang w:val="en-GB"/>
        </w:rPr>
        <w:t>Journal of Human Behaviour in the Social Environment</w:t>
      </w:r>
      <w:r>
        <w:rPr>
          <w:rFonts w:ascii="Arial" w:eastAsia="Times New Roman" w:hAnsi="Arial" w:cs="Arial"/>
          <w:i/>
          <w:iCs/>
          <w:color w:val="000000"/>
          <w:lang w:val="en-GB"/>
        </w:rPr>
        <w:t>.</w:t>
      </w:r>
    </w:p>
    <w:p w14:paraId="515646DF" w14:textId="77777777" w:rsidR="00A66F25" w:rsidRPr="00AF5720" w:rsidRDefault="00A66F25" w:rsidP="00A93C16">
      <w:pPr>
        <w:pStyle w:val="FootnoteText"/>
        <w:spacing w:line="360" w:lineRule="auto"/>
        <w:rPr>
          <w:rFonts w:ascii="Arial" w:hAnsi="Arial" w:cs="Arial"/>
          <w:color w:val="000000"/>
          <w:lang w:val="en-GB"/>
        </w:rPr>
      </w:pPr>
      <w:r w:rsidRPr="00AF5720">
        <w:rPr>
          <w:rFonts w:ascii="Arial" w:hAnsi="Arial" w:cs="Arial"/>
          <w:color w:val="000000"/>
          <w:lang w:val="en-GB"/>
        </w:rPr>
        <w:t>Smith, Gavin</w:t>
      </w:r>
      <w:r>
        <w:rPr>
          <w:rFonts w:ascii="Arial" w:hAnsi="Arial" w:cs="Arial"/>
          <w:color w:val="000000"/>
          <w:lang w:val="en-GB"/>
        </w:rPr>
        <w:t>.</w:t>
      </w:r>
      <w:r w:rsidRPr="00AF5720">
        <w:rPr>
          <w:rFonts w:ascii="Arial" w:hAnsi="Arial" w:cs="Arial"/>
          <w:color w:val="000000"/>
          <w:lang w:val="en-GB"/>
        </w:rPr>
        <w:t xml:space="preserve"> The Politics of Algorithmic Surveillance in the Black Box City [2020] 7(2) </w:t>
      </w:r>
      <w:r w:rsidRPr="008539D4">
        <w:rPr>
          <w:rFonts w:ascii="Arial" w:hAnsi="Arial" w:cs="Arial"/>
          <w:i/>
          <w:iCs/>
          <w:color w:val="000000"/>
          <w:lang w:val="en-GB"/>
        </w:rPr>
        <w:t>Big Data Society</w:t>
      </w:r>
      <w:r>
        <w:rPr>
          <w:rFonts w:ascii="Arial" w:hAnsi="Arial" w:cs="Arial"/>
          <w:i/>
          <w:iCs/>
          <w:color w:val="000000"/>
          <w:lang w:val="en-GB"/>
        </w:rPr>
        <w:t>.</w:t>
      </w:r>
    </w:p>
    <w:p w14:paraId="1605C1BF" w14:textId="77777777" w:rsidR="00EE217E" w:rsidRPr="00AF5720" w:rsidRDefault="00EE217E" w:rsidP="00A93C16">
      <w:pPr>
        <w:spacing w:line="360" w:lineRule="auto"/>
        <w:rPr>
          <w:rFonts w:ascii="Arial" w:hAnsi="Arial" w:cs="Arial"/>
          <w:color w:val="000000"/>
          <w:lang w:val="en-GB"/>
        </w:rPr>
      </w:pPr>
      <w:r w:rsidRPr="00AF5720">
        <w:rPr>
          <w:rFonts w:ascii="Arial" w:hAnsi="Arial" w:cs="Arial"/>
          <w:color w:val="000000"/>
          <w:lang w:val="en-GB"/>
        </w:rPr>
        <w:t>Song Seung</w:t>
      </w:r>
      <w:r>
        <w:rPr>
          <w:rFonts w:ascii="Arial" w:hAnsi="Arial" w:cs="Arial"/>
          <w:color w:val="000000"/>
          <w:lang w:val="en-GB"/>
        </w:rPr>
        <w:t xml:space="preserve"> H</w:t>
      </w:r>
      <w:r w:rsidRPr="00AF5720">
        <w:rPr>
          <w:rFonts w:ascii="Arial" w:hAnsi="Arial" w:cs="Arial"/>
          <w:color w:val="000000"/>
          <w:lang w:val="en-GB"/>
        </w:rPr>
        <w:t xml:space="preserve">yun, 'Bridging Epidermalization of Black Inferiority and the Racial Epidermal Schema: Internalizing Oppression to the Level of Possibilities' [2017] 4(1) </w:t>
      </w:r>
      <w:r w:rsidRPr="00447C1F">
        <w:rPr>
          <w:rFonts w:ascii="Arial" w:hAnsi="Arial" w:cs="Arial"/>
          <w:i/>
          <w:iCs/>
          <w:color w:val="000000"/>
          <w:lang w:val="en-GB"/>
        </w:rPr>
        <w:t>Journal of Diversity and Gender</w:t>
      </w:r>
      <w:r>
        <w:rPr>
          <w:rFonts w:ascii="Arial" w:hAnsi="Arial" w:cs="Arial"/>
          <w:color w:val="000000"/>
          <w:lang w:val="en-GB"/>
        </w:rPr>
        <w:t>.</w:t>
      </w:r>
    </w:p>
    <w:p w14:paraId="43F7492C" w14:textId="77777777" w:rsidR="00EE217E" w:rsidRPr="00A66F25" w:rsidRDefault="00A66F25" w:rsidP="00A93C16">
      <w:pPr>
        <w:pStyle w:val="FootnoteText"/>
        <w:spacing w:line="360" w:lineRule="auto"/>
        <w:rPr>
          <w:rFonts w:ascii="Arial" w:hAnsi="Arial" w:cs="Arial"/>
          <w:color w:val="000000"/>
          <w:lang w:val="en-GB"/>
        </w:rPr>
      </w:pPr>
      <w:r w:rsidRPr="00AF5720">
        <w:rPr>
          <w:rFonts w:ascii="Arial" w:hAnsi="Arial" w:cs="Arial"/>
          <w:color w:val="000000"/>
          <w:lang w:val="en-GB"/>
        </w:rPr>
        <w:t>Turner, K.B</w:t>
      </w:r>
      <w:r>
        <w:rPr>
          <w:rFonts w:ascii="Arial" w:hAnsi="Arial" w:cs="Arial"/>
          <w:color w:val="000000"/>
          <w:lang w:val="en-GB"/>
        </w:rPr>
        <w:t>.</w:t>
      </w:r>
      <w:r w:rsidRPr="00AF5720">
        <w:rPr>
          <w:rFonts w:ascii="Arial" w:hAnsi="Arial" w:cs="Arial"/>
          <w:color w:val="000000"/>
          <w:lang w:val="en-GB"/>
        </w:rPr>
        <w:t xml:space="preserve"> ‘Ignoring the Past: Coverage of Slavery and Slave Patrols </w:t>
      </w:r>
      <w:proofErr w:type="gramStart"/>
      <w:r w:rsidRPr="00AF5720">
        <w:rPr>
          <w:rFonts w:ascii="Arial" w:hAnsi="Arial" w:cs="Arial"/>
          <w:color w:val="000000"/>
          <w:lang w:val="en-GB"/>
        </w:rPr>
        <w:t>In</w:t>
      </w:r>
      <w:proofErr w:type="gramEnd"/>
      <w:r w:rsidRPr="00AF5720">
        <w:rPr>
          <w:rFonts w:ascii="Arial" w:hAnsi="Arial" w:cs="Arial"/>
          <w:color w:val="000000"/>
          <w:lang w:val="en-GB"/>
        </w:rPr>
        <w:t xml:space="preserve"> </w:t>
      </w:r>
      <w:r w:rsidR="00EE217E" w:rsidRPr="00AF5720">
        <w:rPr>
          <w:rFonts w:ascii="Arial" w:hAnsi="Arial" w:cs="Arial"/>
          <w:color w:val="000000"/>
          <w:lang w:val="en-GB"/>
        </w:rPr>
        <w:t xml:space="preserve">The </w:t>
      </w:r>
      <w:r w:rsidR="00EE217E">
        <w:rPr>
          <w:rFonts w:ascii="Arial" w:hAnsi="Arial" w:cs="Arial"/>
          <w:color w:val="000000"/>
          <w:lang w:val="en-GB"/>
        </w:rPr>
        <w:t>C</w:t>
      </w:r>
      <w:r w:rsidR="00EE217E" w:rsidRPr="00AF5720">
        <w:rPr>
          <w:rFonts w:ascii="Arial" w:hAnsi="Arial" w:cs="Arial"/>
          <w:color w:val="000000"/>
          <w:lang w:val="en-GB"/>
        </w:rPr>
        <w:t>onversation</w:t>
      </w:r>
      <w:r w:rsidR="00EE217E">
        <w:rPr>
          <w:rFonts w:ascii="Arial" w:hAnsi="Arial" w:cs="Arial"/>
          <w:color w:val="000000"/>
          <w:lang w:val="en-GB"/>
        </w:rPr>
        <w:t>.</w:t>
      </w:r>
      <w:r w:rsidR="00EE217E" w:rsidRPr="00AF5720">
        <w:rPr>
          <w:rFonts w:ascii="Arial" w:hAnsi="Arial" w:cs="Arial"/>
          <w:color w:val="000000"/>
          <w:lang w:val="en-GB"/>
        </w:rPr>
        <w:t xml:space="preserve"> ‘From Rodney King to George Floyd, how video evidence can be interpreted differently in courts’</w:t>
      </w:r>
      <w:r w:rsidR="00EE217E">
        <w:rPr>
          <w:rFonts w:ascii="Arial" w:hAnsi="Arial" w:cs="Arial"/>
          <w:color w:val="000000"/>
          <w:lang w:val="en-GB"/>
        </w:rPr>
        <w:t xml:space="preserve"> </w:t>
      </w:r>
      <w:r w:rsidR="00EE217E" w:rsidRPr="00AF5720">
        <w:rPr>
          <w:rFonts w:ascii="Arial" w:hAnsi="Arial" w:cs="Arial"/>
          <w:color w:val="000000"/>
          <w:lang w:val="en-GB"/>
        </w:rPr>
        <w:t>(</w:t>
      </w:r>
      <w:r w:rsidR="00EE217E" w:rsidRPr="00A66F25">
        <w:rPr>
          <w:rFonts w:ascii="Arial" w:hAnsi="Arial" w:cs="Arial"/>
          <w:i/>
          <w:iCs/>
          <w:color w:val="000000"/>
          <w:lang w:val="en-GB"/>
        </w:rPr>
        <w:t>The Conversation</w:t>
      </w:r>
      <w:r w:rsidR="00EE217E" w:rsidRPr="00AF5720">
        <w:rPr>
          <w:rFonts w:ascii="Arial" w:hAnsi="Arial" w:cs="Arial"/>
          <w:color w:val="000000"/>
          <w:lang w:val="en-GB"/>
        </w:rPr>
        <w:t>, 10 May 2021)</w:t>
      </w:r>
      <w:r w:rsidR="00EE217E">
        <w:rPr>
          <w:rFonts w:ascii="Arial" w:hAnsi="Arial" w:cs="Arial"/>
          <w:color w:val="000000"/>
          <w:lang w:val="en-GB"/>
        </w:rPr>
        <w:t xml:space="preserve"> </w:t>
      </w:r>
      <w:r w:rsidR="00EE217E" w:rsidRPr="00A66F25">
        <w:rPr>
          <w:rFonts w:ascii="Arial" w:hAnsi="Arial" w:cs="Arial"/>
          <w:color w:val="000000"/>
          <w:lang w:val="en-GB"/>
        </w:rPr>
        <w:t>&lt;</w:t>
      </w:r>
      <w:r w:rsidR="00EE217E" w:rsidRPr="00A66F25">
        <w:rPr>
          <w:rFonts w:ascii="Arial" w:hAnsi="Arial" w:cs="Arial"/>
          <w:lang w:val="en-GB"/>
        </w:rPr>
        <w:t>https://theconversation.com/from-rodney-king-to-george-floyd-how-video-evidence-can-be-differently-interpreted-in-courts-159794</w:t>
      </w:r>
      <w:r w:rsidR="00EE217E" w:rsidRPr="00A66F25">
        <w:rPr>
          <w:rFonts w:ascii="Arial" w:hAnsi="Arial" w:cs="Arial"/>
          <w:color w:val="000000"/>
          <w:lang w:val="en-GB"/>
        </w:rPr>
        <w:t>&gt; accessed 11</w:t>
      </w:r>
      <w:r w:rsidR="00EE217E">
        <w:rPr>
          <w:rFonts w:ascii="Arial" w:hAnsi="Arial" w:cs="Arial"/>
          <w:color w:val="000000"/>
          <w:lang w:val="en-GB"/>
        </w:rPr>
        <w:t>/5/</w:t>
      </w:r>
      <w:r w:rsidR="00EE217E" w:rsidRPr="00A66F25">
        <w:rPr>
          <w:rFonts w:ascii="Arial" w:hAnsi="Arial" w:cs="Arial"/>
          <w:color w:val="000000"/>
          <w:lang w:val="en-GB"/>
        </w:rPr>
        <w:t>2021</w:t>
      </w:r>
      <w:r w:rsidR="00EE217E">
        <w:rPr>
          <w:rFonts w:ascii="Arial" w:hAnsi="Arial" w:cs="Arial"/>
          <w:color w:val="000000"/>
          <w:lang w:val="en-GB"/>
        </w:rPr>
        <w:t>.</w:t>
      </w:r>
    </w:p>
    <w:p w14:paraId="0D1349A5" w14:textId="388E7425" w:rsidR="00A66F25" w:rsidRPr="00AF5720" w:rsidRDefault="00A66F25" w:rsidP="00A93C16">
      <w:pPr>
        <w:pStyle w:val="FootnoteText"/>
        <w:spacing w:line="360" w:lineRule="auto"/>
        <w:rPr>
          <w:rFonts w:ascii="Arial" w:hAnsi="Arial" w:cs="Arial"/>
          <w:color w:val="000000"/>
          <w:lang w:val="en-GB"/>
        </w:rPr>
      </w:pPr>
      <w:r w:rsidRPr="00AF5720">
        <w:rPr>
          <w:rFonts w:ascii="Arial" w:hAnsi="Arial" w:cs="Arial"/>
          <w:color w:val="000000"/>
          <w:lang w:val="en-GB"/>
        </w:rPr>
        <w:t xml:space="preserve">Criminal Justice Texts’ [2006] 17(1) </w:t>
      </w:r>
      <w:r w:rsidRPr="00A66F25">
        <w:rPr>
          <w:rFonts w:ascii="Arial" w:hAnsi="Arial" w:cs="Arial"/>
          <w:i/>
          <w:iCs/>
          <w:color w:val="000000"/>
          <w:lang w:val="en-GB"/>
        </w:rPr>
        <w:t>Journal of Criminal Justice</w:t>
      </w:r>
      <w:r>
        <w:rPr>
          <w:rFonts w:ascii="Arial" w:hAnsi="Arial" w:cs="Arial"/>
          <w:i/>
          <w:iCs/>
          <w:color w:val="000000"/>
          <w:lang w:val="en-GB"/>
        </w:rPr>
        <w:t>.</w:t>
      </w:r>
    </w:p>
    <w:p w14:paraId="11E6FC6C" w14:textId="77777777" w:rsidR="00EE217E" w:rsidRPr="00AF5720" w:rsidRDefault="00EE217E" w:rsidP="00A93C16">
      <w:pPr>
        <w:spacing w:line="360" w:lineRule="auto"/>
        <w:rPr>
          <w:rFonts w:ascii="Arial" w:hAnsi="Arial" w:cs="Arial"/>
          <w:color w:val="000000"/>
          <w:lang w:val="en-GB"/>
        </w:rPr>
      </w:pPr>
      <w:proofErr w:type="spellStart"/>
      <w:r w:rsidRPr="00AF5720">
        <w:rPr>
          <w:rFonts w:ascii="Arial" w:hAnsi="Arial" w:cs="Arial"/>
          <w:color w:val="000000"/>
          <w:lang w:val="en-GB"/>
        </w:rPr>
        <w:t>Starky</w:t>
      </w:r>
      <w:proofErr w:type="spellEnd"/>
      <w:r w:rsidRPr="00AF5720">
        <w:rPr>
          <w:rFonts w:ascii="Arial" w:hAnsi="Arial" w:cs="Arial"/>
          <w:color w:val="000000"/>
          <w:lang w:val="en-GB"/>
        </w:rPr>
        <w:t xml:space="preserve">, </w:t>
      </w:r>
      <w:proofErr w:type="gramStart"/>
      <w:r w:rsidRPr="00AF5720">
        <w:rPr>
          <w:rFonts w:ascii="Arial" w:hAnsi="Arial" w:cs="Arial"/>
          <w:color w:val="000000"/>
          <w:lang w:val="en-GB"/>
        </w:rPr>
        <w:t xml:space="preserve">Brandon </w:t>
      </w:r>
      <w:r>
        <w:rPr>
          <w:rFonts w:ascii="Arial" w:hAnsi="Arial" w:cs="Arial"/>
          <w:color w:val="000000"/>
          <w:lang w:val="en-GB"/>
        </w:rPr>
        <w:t>.</w:t>
      </w:r>
      <w:proofErr w:type="gramEnd"/>
      <w:r>
        <w:rPr>
          <w:rFonts w:ascii="Arial" w:hAnsi="Arial" w:cs="Arial"/>
          <w:color w:val="000000"/>
          <w:lang w:val="en-GB"/>
        </w:rPr>
        <w:t xml:space="preserve"> </w:t>
      </w:r>
      <w:r w:rsidRPr="00AF5720">
        <w:rPr>
          <w:rFonts w:ascii="Arial" w:hAnsi="Arial" w:cs="Arial"/>
          <w:color w:val="000000"/>
          <w:lang w:val="en-GB"/>
        </w:rPr>
        <w:t>Shaming them might stop them from calling 911 on us’</w:t>
      </w:r>
      <w:r>
        <w:rPr>
          <w:rFonts w:ascii="Arial" w:hAnsi="Arial" w:cs="Arial"/>
          <w:color w:val="000000"/>
          <w:lang w:val="en-GB"/>
        </w:rPr>
        <w:t xml:space="preserve"> </w:t>
      </w:r>
      <w:r w:rsidRPr="00AF5720">
        <w:rPr>
          <w:rFonts w:ascii="Arial" w:hAnsi="Arial" w:cs="Arial"/>
          <w:color w:val="000000"/>
          <w:lang w:val="en-GB"/>
        </w:rPr>
        <w:t>(</w:t>
      </w:r>
      <w:r w:rsidRPr="00447C1F">
        <w:rPr>
          <w:rFonts w:ascii="Arial" w:hAnsi="Arial" w:cs="Arial"/>
          <w:i/>
          <w:iCs/>
          <w:color w:val="000000"/>
          <w:lang w:val="en-GB"/>
        </w:rPr>
        <w:t>The Undefeated</w:t>
      </w:r>
      <w:r w:rsidRPr="00AF5720">
        <w:rPr>
          <w:rFonts w:ascii="Arial" w:hAnsi="Arial" w:cs="Arial"/>
          <w:color w:val="000000"/>
          <w:lang w:val="en-GB"/>
        </w:rPr>
        <w:t>,</w:t>
      </w:r>
      <w:r>
        <w:rPr>
          <w:rFonts w:ascii="Arial" w:hAnsi="Arial" w:cs="Arial"/>
          <w:color w:val="000000"/>
          <w:lang w:val="en-GB"/>
        </w:rPr>
        <w:t xml:space="preserve"> </w:t>
      </w:r>
      <w:r w:rsidRPr="00AF5720">
        <w:rPr>
          <w:rFonts w:ascii="Arial" w:hAnsi="Arial" w:cs="Arial"/>
          <w:color w:val="000000"/>
          <w:lang w:val="en-GB"/>
        </w:rPr>
        <w:t>May 2018)</w:t>
      </w:r>
      <w:r>
        <w:rPr>
          <w:rFonts w:ascii="Arial" w:hAnsi="Arial" w:cs="Arial"/>
          <w:color w:val="000000"/>
          <w:lang w:val="en-GB"/>
        </w:rPr>
        <w:t xml:space="preserve"> </w:t>
      </w:r>
      <w:r w:rsidRPr="00AF5720">
        <w:rPr>
          <w:rFonts w:ascii="Arial" w:hAnsi="Arial" w:cs="Arial"/>
          <w:color w:val="000000"/>
          <w:lang w:val="en-GB"/>
        </w:rPr>
        <w:t>&lt;</w:t>
      </w:r>
      <w:hyperlink r:id="rId8" w:history="1">
        <w:r w:rsidRPr="00447C1F">
          <w:rPr>
            <w:rStyle w:val="Hyperlink"/>
            <w:rFonts w:ascii="Arial" w:hAnsi="Arial" w:cs="Arial"/>
            <w:color w:val="000000"/>
            <w:u w:val="none"/>
            <w:lang w:val="en-GB"/>
          </w:rPr>
          <w:t>https://theundefeated.com/features/shaming-white-people-might-stop-some-of-them-from-calling-911-on-us</w:t>
        </w:r>
        <w:r w:rsidRPr="00AF5720">
          <w:rPr>
            <w:rStyle w:val="Hyperlink"/>
            <w:rFonts w:ascii="Arial" w:hAnsi="Arial" w:cs="Arial"/>
            <w:color w:val="000000"/>
            <w:lang w:val="en-GB"/>
          </w:rPr>
          <w:t>/</w:t>
        </w:r>
      </w:hyperlink>
      <w:r w:rsidRPr="00AF5720">
        <w:rPr>
          <w:rFonts w:ascii="Arial" w:hAnsi="Arial" w:cs="Arial"/>
          <w:color w:val="000000"/>
          <w:lang w:val="en-GB"/>
        </w:rPr>
        <w:t>&gt;</w:t>
      </w:r>
      <w:r>
        <w:rPr>
          <w:rFonts w:ascii="Arial" w:hAnsi="Arial" w:cs="Arial"/>
          <w:color w:val="000000"/>
          <w:lang w:val="en-GB"/>
        </w:rPr>
        <w:t xml:space="preserve"> </w:t>
      </w:r>
      <w:r w:rsidRPr="00AF5720">
        <w:rPr>
          <w:rFonts w:ascii="Arial" w:hAnsi="Arial" w:cs="Arial"/>
          <w:color w:val="000000"/>
          <w:lang w:val="en-GB"/>
        </w:rPr>
        <w:t>accessed</w:t>
      </w:r>
      <w:r>
        <w:rPr>
          <w:rFonts w:ascii="Arial" w:hAnsi="Arial" w:cs="Arial"/>
          <w:color w:val="000000"/>
          <w:lang w:val="en-GB"/>
        </w:rPr>
        <w:t xml:space="preserve"> </w:t>
      </w:r>
      <w:r w:rsidRPr="00AF5720">
        <w:rPr>
          <w:rFonts w:ascii="Arial" w:hAnsi="Arial" w:cs="Arial"/>
          <w:color w:val="000000"/>
          <w:lang w:val="en-GB"/>
        </w:rPr>
        <w:t>14</w:t>
      </w:r>
      <w:r>
        <w:rPr>
          <w:rFonts w:ascii="Arial" w:hAnsi="Arial" w:cs="Arial"/>
          <w:color w:val="000000"/>
          <w:lang w:val="en-GB"/>
        </w:rPr>
        <w:t>/5/2021.</w:t>
      </w:r>
    </w:p>
    <w:p w14:paraId="24A6E287" w14:textId="77777777" w:rsidR="00A66F25" w:rsidRPr="00AF5720" w:rsidRDefault="00A66F25" w:rsidP="00A93C16">
      <w:pPr>
        <w:pStyle w:val="FootnoteText"/>
        <w:spacing w:line="360" w:lineRule="auto"/>
        <w:rPr>
          <w:rFonts w:ascii="Arial" w:hAnsi="Arial" w:cs="Arial"/>
          <w:color w:val="000000"/>
          <w:lang w:val="en-GB"/>
        </w:rPr>
      </w:pPr>
      <w:r w:rsidRPr="00AF5720">
        <w:rPr>
          <w:rFonts w:ascii="Arial" w:hAnsi="Arial" w:cs="Arial"/>
          <w:color w:val="000000"/>
          <w:lang w:val="en-GB"/>
        </w:rPr>
        <w:t xml:space="preserve">Umar, JA. ‘A review of biometric </w:t>
      </w:r>
      <w:r>
        <w:rPr>
          <w:rFonts w:ascii="Arial" w:hAnsi="Arial" w:cs="Arial"/>
          <w:color w:val="000000"/>
          <w:lang w:val="en-GB"/>
        </w:rPr>
        <w:t>t</w:t>
      </w:r>
      <w:r w:rsidRPr="00AF5720">
        <w:rPr>
          <w:rFonts w:ascii="Arial" w:hAnsi="Arial" w:cs="Arial"/>
          <w:color w:val="000000"/>
          <w:lang w:val="en-GB"/>
        </w:rPr>
        <w:t xml:space="preserve">echnology along with trends and prospects’ [2014] 47(8) </w:t>
      </w:r>
      <w:r w:rsidRPr="008539D4">
        <w:rPr>
          <w:rFonts w:ascii="Arial" w:hAnsi="Arial" w:cs="Arial"/>
          <w:i/>
          <w:iCs/>
          <w:color w:val="000000"/>
          <w:lang w:val="en-GB"/>
        </w:rPr>
        <w:t>Journal of Information Technology</w:t>
      </w:r>
      <w:r>
        <w:rPr>
          <w:rFonts w:ascii="Arial" w:hAnsi="Arial" w:cs="Arial"/>
          <w:color w:val="000000"/>
          <w:lang w:val="en-GB"/>
        </w:rPr>
        <w:t>.</w:t>
      </w:r>
    </w:p>
    <w:p w14:paraId="77ECF2B4" w14:textId="77777777" w:rsidR="00A66F25" w:rsidRPr="00AF5720" w:rsidRDefault="00A66F25" w:rsidP="00A93C16">
      <w:pPr>
        <w:pStyle w:val="FootnoteText"/>
        <w:spacing w:line="360" w:lineRule="auto"/>
        <w:rPr>
          <w:rFonts w:ascii="Arial" w:hAnsi="Arial" w:cs="Arial"/>
          <w:color w:val="000000"/>
          <w:lang w:val="en-GB"/>
        </w:rPr>
      </w:pPr>
      <w:r w:rsidRPr="00AF5720">
        <w:rPr>
          <w:rFonts w:ascii="Arial" w:hAnsi="Arial" w:cs="Arial"/>
          <w:color w:val="000000"/>
          <w:lang w:val="en-GB"/>
        </w:rPr>
        <w:t>Wayman,</w:t>
      </w:r>
      <w:r>
        <w:rPr>
          <w:rFonts w:ascii="Arial" w:hAnsi="Arial" w:cs="Arial"/>
          <w:color w:val="000000"/>
          <w:lang w:val="en-GB"/>
        </w:rPr>
        <w:t xml:space="preserve"> </w:t>
      </w:r>
      <w:r w:rsidRPr="00AF5720">
        <w:rPr>
          <w:rFonts w:ascii="Arial" w:hAnsi="Arial" w:cs="Arial"/>
          <w:color w:val="000000"/>
          <w:lang w:val="en-GB"/>
        </w:rPr>
        <w:t xml:space="preserve">James L. </w:t>
      </w:r>
      <w:r>
        <w:rPr>
          <w:rFonts w:ascii="Arial" w:hAnsi="Arial" w:cs="Arial"/>
          <w:color w:val="000000"/>
          <w:lang w:val="en-GB"/>
        </w:rPr>
        <w:t>‘</w:t>
      </w:r>
      <w:r w:rsidRPr="00AF5720">
        <w:rPr>
          <w:rFonts w:ascii="Arial" w:hAnsi="Arial" w:cs="Arial"/>
          <w:color w:val="000000"/>
          <w:lang w:val="en-GB"/>
        </w:rPr>
        <w:t xml:space="preserve">Biometrics in Identity Management Systems’ [2008] 6(2) </w:t>
      </w:r>
      <w:r w:rsidRPr="00690502">
        <w:rPr>
          <w:rFonts w:ascii="Arial" w:hAnsi="Arial" w:cs="Arial"/>
          <w:i/>
          <w:iCs/>
          <w:color w:val="000000"/>
          <w:lang w:val="en-GB"/>
        </w:rPr>
        <w:t>Journal of Cybersecurity</w:t>
      </w:r>
      <w:r>
        <w:rPr>
          <w:rFonts w:ascii="Arial" w:hAnsi="Arial" w:cs="Arial"/>
          <w:i/>
          <w:iCs/>
          <w:color w:val="000000"/>
          <w:lang w:val="en-GB"/>
        </w:rPr>
        <w:t>.</w:t>
      </w:r>
    </w:p>
    <w:p w14:paraId="5040E7DB" w14:textId="2C753CF5" w:rsidR="00347ECF" w:rsidRPr="00AF5720" w:rsidRDefault="00347ECF" w:rsidP="00A93C16">
      <w:pPr>
        <w:spacing w:line="360" w:lineRule="auto"/>
        <w:rPr>
          <w:rFonts w:ascii="Arial" w:hAnsi="Arial" w:cs="Arial"/>
          <w:b/>
          <w:color w:val="000000"/>
          <w:u w:val="single"/>
          <w:lang w:val="en-GB"/>
        </w:rPr>
      </w:pPr>
      <w:r w:rsidRPr="00AF5720">
        <w:rPr>
          <w:rFonts w:ascii="Arial" w:hAnsi="Arial" w:cs="Arial"/>
          <w:color w:val="000000"/>
          <w:lang w:val="en-GB"/>
        </w:rPr>
        <w:t>White,</w:t>
      </w:r>
      <w:r w:rsidR="008539D4">
        <w:rPr>
          <w:rFonts w:ascii="Arial" w:hAnsi="Arial" w:cs="Arial"/>
          <w:color w:val="000000"/>
          <w:lang w:val="en-GB"/>
        </w:rPr>
        <w:t xml:space="preserve"> Jot. </w:t>
      </w:r>
      <w:r w:rsidRPr="008539D4">
        <w:rPr>
          <w:rFonts w:ascii="Arial" w:hAnsi="Arial" w:cs="Arial"/>
          <w:i/>
          <w:iCs/>
          <w:color w:val="000000"/>
          <w:lang w:val="en-GB"/>
        </w:rPr>
        <w:t xml:space="preserve">Terraformed, Young Black Lives </w:t>
      </w:r>
      <w:r w:rsidR="008539D4">
        <w:rPr>
          <w:rFonts w:ascii="Arial" w:hAnsi="Arial" w:cs="Arial"/>
          <w:i/>
          <w:iCs/>
          <w:color w:val="000000"/>
          <w:lang w:val="en-GB"/>
        </w:rPr>
        <w:t>i</w:t>
      </w:r>
      <w:r w:rsidRPr="008539D4">
        <w:rPr>
          <w:rFonts w:ascii="Arial" w:hAnsi="Arial" w:cs="Arial"/>
          <w:i/>
          <w:iCs/>
          <w:color w:val="000000"/>
          <w:lang w:val="en-GB"/>
        </w:rPr>
        <w:t>n The Inner City</w:t>
      </w:r>
      <w:r w:rsidRPr="00AF5720">
        <w:rPr>
          <w:rFonts w:ascii="Arial" w:hAnsi="Arial" w:cs="Arial"/>
          <w:color w:val="000000"/>
          <w:lang w:val="en-GB"/>
        </w:rPr>
        <w:t xml:space="preserve"> (1</w:t>
      </w:r>
      <w:r w:rsidRPr="00AF5720">
        <w:rPr>
          <w:rFonts w:ascii="Arial" w:hAnsi="Arial" w:cs="Arial"/>
          <w:color w:val="000000"/>
          <w:vertAlign w:val="superscript"/>
          <w:lang w:val="en-GB"/>
        </w:rPr>
        <w:t>st</w:t>
      </w:r>
      <w:r w:rsidRPr="00AF5720">
        <w:rPr>
          <w:rFonts w:ascii="Arial" w:hAnsi="Arial" w:cs="Arial"/>
          <w:color w:val="000000"/>
          <w:lang w:val="en-GB"/>
        </w:rPr>
        <w:t xml:space="preserve"> </w:t>
      </w:r>
      <w:proofErr w:type="spellStart"/>
      <w:r w:rsidRPr="00AF5720">
        <w:rPr>
          <w:rFonts w:ascii="Arial" w:hAnsi="Arial" w:cs="Arial"/>
          <w:color w:val="000000"/>
          <w:lang w:val="en-GB"/>
        </w:rPr>
        <w:t>edn</w:t>
      </w:r>
      <w:proofErr w:type="spellEnd"/>
      <w:r w:rsidRPr="00AF5720">
        <w:rPr>
          <w:rFonts w:ascii="Arial" w:hAnsi="Arial" w:cs="Arial"/>
          <w:color w:val="000000"/>
          <w:lang w:val="en-GB"/>
        </w:rPr>
        <w:t xml:space="preserve"> Repeater books 2020)</w:t>
      </w:r>
      <w:r w:rsidR="008539D4">
        <w:rPr>
          <w:rFonts w:ascii="Arial" w:hAnsi="Arial" w:cs="Arial"/>
          <w:color w:val="000000"/>
          <w:lang w:val="en-GB"/>
        </w:rPr>
        <w:t>.</w:t>
      </w:r>
    </w:p>
    <w:p w14:paraId="40861F76" w14:textId="6CF7095C" w:rsidR="00347ECF" w:rsidRPr="00AF5720" w:rsidRDefault="00347ECF" w:rsidP="00A93C16">
      <w:pPr>
        <w:pStyle w:val="FootnoteText"/>
        <w:spacing w:line="360" w:lineRule="auto"/>
        <w:rPr>
          <w:rFonts w:ascii="Arial" w:hAnsi="Arial" w:cs="Arial"/>
          <w:color w:val="000000"/>
          <w:lang w:val="en-GB"/>
        </w:rPr>
      </w:pPr>
      <w:r w:rsidRPr="00AF5720">
        <w:rPr>
          <w:rFonts w:ascii="Arial" w:hAnsi="Arial" w:cs="Arial"/>
          <w:color w:val="000000"/>
          <w:lang w:val="en-GB"/>
        </w:rPr>
        <w:t xml:space="preserve">Wang, </w:t>
      </w:r>
      <w:r w:rsidR="00447C1F" w:rsidRPr="00AF5720">
        <w:rPr>
          <w:rFonts w:ascii="Arial" w:hAnsi="Arial" w:cs="Arial"/>
          <w:color w:val="000000"/>
          <w:lang w:val="en-GB"/>
        </w:rPr>
        <w:t>Victoria</w:t>
      </w:r>
      <w:r w:rsidR="00447C1F">
        <w:rPr>
          <w:rFonts w:ascii="Arial" w:hAnsi="Arial" w:cs="Arial"/>
          <w:color w:val="000000"/>
          <w:lang w:val="en-GB"/>
        </w:rPr>
        <w:t>.</w:t>
      </w:r>
      <w:r w:rsidR="00447C1F" w:rsidRPr="00AF5720">
        <w:rPr>
          <w:rFonts w:ascii="Arial" w:hAnsi="Arial" w:cs="Arial"/>
          <w:color w:val="000000"/>
          <w:lang w:val="en-GB"/>
        </w:rPr>
        <w:t xml:space="preserve"> </w:t>
      </w:r>
      <w:r w:rsidRPr="00AF5720">
        <w:rPr>
          <w:rFonts w:ascii="Arial" w:hAnsi="Arial" w:cs="Arial"/>
          <w:color w:val="000000"/>
          <w:lang w:val="en-GB"/>
        </w:rPr>
        <w:t xml:space="preserve">‘Surveillance and Identity: Conceptual Framework and Formal Models’ [2017] 3(3) </w:t>
      </w:r>
      <w:r w:rsidRPr="00447C1F">
        <w:rPr>
          <w:rFonts w:ascii="Arial" w:hAnsi="Arial" w:cs="Arial"/>
          <w:i/>
          <w:iCs/>
          <w:color w:val="000000"/>
          <w:lang w:val="en-GB"/>
        </w:rPr>
        <w:t>Journal of Cyber Security</w:t>
      </w:r>
      <w:r w:rsidR="00447C1F">
        <w:rPr>
          <w:rFonts w:ascii="Arial" w:hAnsi="Arial" w:cs="Arial"/>
          <w:i/>
          <w:iCs/>
          <w:color w:val="000000"/>
          <w:lang w:val="en-GB"/>
        </w:rPr>
        <w:t>.</w:t>
      </w:r>
    </w:p>
    <w:p w14:paraId="766329F8" w14:textId="77777777" w:rsidR="00EE217E" w:rsidRPr="00AF5720" w:rsidRDefault="00EE217E" w:rsidP="00A93C16">
      <w:pPr>
        <w:pStyle w:val="FootnoteText"/>
        <w:spacing w:line="360" w:lineRule="auto"/>
        <w:rPr>
          <w:rFonts w:ascii="Arial" w:hAnsi="Arial" w:cs="Arial"/>
          <w:color w:val="000000"/>
          <w:lang w:val="en-GB"/>
        </w:rPr>
      </w:pPr>
      <w:r w:rsidRPr="00AF5720">
        <w:rPr>
          <w:rFonts w:ascii="Arial" w:hAnsi="Arial" w:cs="Arial"/>
          <w:color w:val="000000"/>
          <w:lang w:val="en-GB"/>
        </w:rPr>
        <w:t>Yates, Joshua</w:t>
      </w:r>
      <w:r>
        <w:rPr>
          <w:rFonts w:ascii="Arial" w:hAnsi="Arial" w:cs="Arial"/>
          <w:color w:val="000000"/>
          <w:lang w:val="en-GB"/>
        </w:rPr>
        <w:t xml:space="preserve">. </w:t>
      </w:r>
      <w:r w:rsidRPr="00AF5720">
        <w:rPr>
          <w:rFonts w:ascii="Arial" w:hAnsi="Arial" w:cs="Arial"/>
          <w:color w:val="000000"/>
          <w:lang w:val="en-GB"/>
        </w:rPr>
        <w:t>’Interview with Ulrich Beck on Fear and Risk Society’ (</w:t>
      </w:r>
      <w:r w:rsidRPr="00447C1F">
        <w:rPr>
          <w:rFonts w:ascii="Arial" w:hAnsi="Arial" w:cs="Arial"/>
          <w:i/>
          <w:iCs/>
          <w:color w:val="000000"/>
          <w:lang w:val="en-GB"/>
        </w:rPr>
        <w:t>Critical Reflections on Contemporary Culture</w:t>
      </w:r>
      <w:r w:rsidRPr="00AF5720">
        <w:rPr>
          <w:rFonts w:ascii="Arial" w:hAnsi="Arial" w:cs="Arial"/>
          <w:color w:val="000000"/>
          <w:lang w:val="en-GB"/>
        </w:rPr>
        <w:t>,</w:t>
      </w:r>
      <w:r>
        <w:rPr>
          <w:rFonts w:ascii="Arial" w:hAnsi="Arial" w:cs="Arial"/>
          <w:color w:val="000000"/>
          <w:lang w:val="en-GB"/>
        </w:rPr>
        <w:t xml:space="preserve"> </w:t>
      </w:r>
      <w:r w:rsidRPr="00AF5720">
        <w:rPr>
          <w:rFonts w:ascii="Arial" w:hAnsi="Arial" w:cs="Arial"/>
          <w:color w:val="000000"/>
          <w:lang w:val="en-GB"/>
        </w:rPr>
        <w:t>April 2003)</w:t>
      </w:r>
      <w:r>
        <w:rPr>
          <w:rFonts w:ascii="Arial" w:hAnsi="Arial" w:cs="Arial"/>
          <w:color w:val="000000"/>
          <w:lang w:val="en-GB"/>
        </w:rPr>
        <w:t xml:space="preserve"> </w:t>
      </w:r>
      <w:r w:rsidRPr="00447C1F">
        <w:rPr>
          <w:rFonts w:ascii="Arial" w:hAnsi="Arial" w:cs="Arial"/>
          <w:color w:val="000000"/>
          <w:lang w:val="en-GB"/>
        </w:rPr>
        <w:t>&lt;</w:t>
      </w:r>
      <w:r w:rsidRPr="00447C1F">
        <w:rPr>
          <w:rFonts w:ascii="Arial" w:hAnsi="Arial" w:cs="Arial"/>
          <w:lang w:val="en-GB"/>
        </w:rPr>
        <w:t>https://hedgehogreview.com/issues/fear-itself/articles/interview-with-ulrich-beck</w:t>
      </w:r>
      <w:r w:rsidRPr="00447C1F">
        <w:rPr>
          <w:rFonts w:ascii="Arial" w:hAnsi="Arial" w:cs="Arial"/>
          <w:color w:val="000000"/>
          <w:lang w:val="en-GB"/>
        </w:rPr>
        <w:t>&gt;</w:t>
      </w:r>
      <w:r w:rsidRPr="00AF5720">
        <w:rPr>
          <w:rFonts w:ascii="Arial" w:hAnsi="Arial" w:cs="Arial"/>
          <w:color w:val="000000"/>
          <w:lang w:val="en-GB"/>
        </w:rPr>
        <w:t xml:space="preserve"> accessed 7</w:t>
      </w:r>
      <w:r>
        <w:rPr>
          <w:rFonts w:ascii="Arial" w:hAnsi="Arial" w:cs="Arial"/>
          <w:color w:val="000000"/>
          <w:lang w:val="en-GB"/>
        </w:rPr>
        <w:t>/5/</w:t>
      </w:r>
      <w:r w:rsidRPr="00AF5720">
        <w:rPr>
          <w:rFonts w:ascii="Arial" w:hAnsi="Arial" w:cs="Arial"/>
          <w:color w:val="000000"/>
          <w:lang w:val="en-GB"/>
        </w:rPr>
        <w:t>2021</w:t>
      </w:r>
      <w:r>
        <w:rPr>
          <w:rFonts w:ascii="Arial" w:hAnsi="Arial" w:cs="Arial"/>
          <w:color w:val="000000"/>
          <w:lang w:val="en-GB"/>
        </w:rPr>
        <w:t>.</w:t>
      </w:r>
    </w:p>
    <w:p w14:paraId="6BB92019" w14:textId="3B8E66D9" w:rsidR="00347ECF" w:rsidRPr="00AF5720" w:rsidRDefault="00347ECF" w:rsidP="00A93C16">
      <w:pPr>
        <w:spacing w:line="360" w:lineRule="auto"/>
        <w:rPr>
          <w:rFonts w:ascii="Arial" w:hAnsi="Arial" w:cs="Arial"/>
          <w:b/>
          <w:color w:val="000000"/>
          <w:u w:val="single"/>
          <w:lang w:val="en-GB"/>
        </w:rPr>
      </w:pPr>
      <w:r w:rsidRPr="00AF5720">
        <w:rPr>
          <w:rFonts w:ascii="Arial" w:hAnsi="Arial" w:cs="Arial"/>
          <w:b/>
          <w:color w:val="000000"/>
          <w:u w:val="single"/>
          <w:lang w:val="en-GB"/>
        </w:rPr>
        <w:t xml:space="preserve">Statutes and Statutory instruments </w:t>
      </w:r>
    </w:p>
    <w:p w14:paraId="381151DF" w14:textId="77777777" w:rsidR="00347ECF" w:rsidRPr="00AF5720" w:rsidRDefault="00347ECF" w:rsidP="00A93C16">
      <w:pPr>
        <w:spacing w:line="360" w:lineRule="auto"/>
        <w:rPr>
          <w:rFonts w:ascii="Arial" w:hAnsi="Arial" w:cs="Arial"/>
          <w:color w:val="000000"/>
          <w:lang w:val="en-GB"/>
        </w:rPr>
      </w:pPr>
      <w:r w:rsidRPr="00AF5720">
        <w:rPr>
          <w:rFonts w:ascii="Arial" w:hAnsi="Arial" w:cs="Arial"/>
          <w:color w:val="000000"/>
          <w:lang w:val="en-GB"/>
        </w:rPr>
        <w:t>Anti-Drug Abuse Act 1986</w:t>
      </w:r>
    </w:p>
    <w:p w14:paraId="12324B2B" w14:textId="439D7C72" w:rsidR="00347ECF" w:rsidRPr="00AF5720" w:rsidRDefault="00347ECF" w:rsidP="00A93C16">
      <w:pPr>
        <w:spacing w:line="360" w:lineRule="auto"/>
        <w:rPr>
          <w:rFonts w:ascii="Arial" w:hAnsi="Arial" w:cs="Arial"/>
          <w:b/>
          <w:color w:val="000000"/>
          <w:u w:val="single"/>
          <w:lang w:val="en-GB"/>
        </w:rPr>
      </w:pPr>
      <w:r w:rsidRPr="00AF5720">
        <w:rPr>
          <w:rFonts w:ascii="Arial" w:hAnsi="Arial" w:cs="Arial"/>
          <w:color w:val="000000"/>
          <w:lang w:val="en-GB"/>
        </w:rPr>
        <w:t>Vagrancy Act 1824</w:t>
      </w:r>
    </w:p>
    <w:sectPr w:rsidR="00347ECF" w:rsidRPr="00AF5720" w:rsidSect="00003C3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C413" w14:textId="77777777" w:rsidR="00817AA0" w:rsidRDefault="00817AA0" w:rsidP="00347ECF">
      <w:r>
        <w:separator/>
      </w:r>
    </w:p>
  </w:endnote>
  <w:endnote w:type="continuationSeparator" w:id="0">
    <w:p w14:paraId="7F8355FE" w14:textId="77777777" w:rsidR="00817AA0" w:rsidRDefault="00817AA0" w:rsidP="0034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80D" w14:textId="77777777" w:rsidR="00817AA0" w:rsidRDefault="00817AA0" w:rsidP="00347ECF">
      <w:r>
        <w:separator/>
      </w:r>
    </w:p>
  </w:footnote>
  <w:footnote w:type="continuationSeparator" w:id="0">
    <w:p w14:paraId="0BF8D4C6" w14:textId="77777777" w:rsidR="00817AA0" w:rsidRDefault="00817AA0" w:rsidP="00347ECF">
      <w:r>
        <w:continuationSeparator/>
      </w:r>
    </w:p>
  </w:footnote>
  <w:footnote w:id="1">
    <w:p w14:paraId="5A46AA32" w14:textId="431F0F03" w:rsidR="00347ECF" w:rsidRPr="00B76623" w:rsidRDefault="00347ECF" w:rsidP="00347ECF">
      <w:pPr>
        <w:pStyle w:val="FootnoteText"/>
        <w:spacing w:line="276" w:lineRule="auto"/>
        <w:rPr>
          <w:rFonts w:ascii="Arial" w:hAnsi="Arial" w:cs="Arial"/>
          <w:color w:val="000000"/>
          <w:sz w:val="21"/>
          <w:szCs w:val="21"/>
          <w:lang w:val="en-GB"/>
        </w:rPr>
      </w:pPr>
      <w:r>
        <w:rPr>
          <w:rStyle w:val="FootnoteReference"/>
        </w:rPr>
        <w:footnoteRef/>
      </w:r>
      <w:r>
        <w:t xml:space="preserve"> </w:t>
      </w:r>
      <w:r w:rsidRPr="00B76623">
        <w:rPr>
          <w:rFonts w:ascii="Arial" w:hAnsi="Arial" w:cs="Arial"/>
          <w:color w:val="000000"/>
          <w:sz w:val="21"/>
          <w:szCs w:val="21"/>
        </w:rPr>
        <w:t xml:space="preserve">Lyon David, Surveillance as Social Sorting (1st </w:t>
      </w:r>
      <w:proofErr w:type="spellStart"/>
      <w:r w:rsidRPr="00B76623">
        <w:rPr>
          <w:rFonts w:ascii="Arial" w:hAnsi="Arial" w:cs="Arial"/>
          <w:color w:val="000000"/>
          <w:sz w:val="21"/>
          <w:szCs w:val="21"/>
        </w:rPr>
        <w:t>edn</w:t>
      </w:r>
      <w:proofErr w:type="spellEnd"/>
      <w:r w:rsidRPr="00B76623">
        <w:rPr>
          <w:rFonts w:ascii="Arial" w:hAnsi="Arial" w:cs="Arial"/>
          <w:color w:val="000000"/>
          <w:sz w:val="21"/>
          <w:szCs w:val="21"/>
        </w:rPr>
        <w:t>, Rutledge 2003) 13</w:t>
      </w:r>
      <w:r w:rsidR="008A7D09">
        <w:rPr>
          <w:rFonts w:ascii="Arial" w:hAnsi="Arial" w:cs="Arial"/>
          <w:color w:val="000000"/>
          <w:sz w:val="21"/>
          <w:szCs w:val="21"/>
        </w:rPr>
        <w:t>.</w:t>
      </w:r>
    </w:p>
  </w:footnote>
  <w:footnote w:id="2">
    <w:p w14:paraId="63FC25B1" w14:textId="198FC986"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Joshua Yates, ’Interview with Ulrich Beck on Fear and Risk Society’ (Critical Reflections on Contemporary Culture, April </w:t>
      </w:r>
      <w:proofErr w:type="gramStart"/>
      <w:r w:rsidRPr="00B76623">
        <w:rPr>
          <w:rFonts w:ascii="Arial" w:hAnsi="Arial" w:cs="Arial"/>
          <w:color w:val="000000"/>
          <w:sz w:val="21"/>
          <w:szCs w:val="21"/>
        </w:rPr>
        <w:t>2003)&lt;</w:t>
      </w:r>
      <w:proofErr w:type="gramEnd"/>
      <w:r w:rsidRPr="00B76623">
        <w:rPr>
          <w:rFonts w:ascii="Arial" w:hAnsi="Arial" w:cs="Arial"/>
          <w:color w:val="000000"/>
          <w:sz w:val="21"/>
          <w:szCs w:val="21"/>
        </w:rPr>
        <w:t xml:space="preserve"> </w:t>
      </w:r>
      <w:hyperlink r:id="rId1" w:history="1">
        <w:r w:rsidRPr="00B76623">
          <w:rPr>
            <w:rStyle w:val="Hyperlink"/>
            <w:rFonts w:ascii="Arial" w:hAnsi="Arial" w:cs="Arial"/>
            <w:color w:val="000000"/>
            <w:sz w:val="21"/>
            <w:szCs w:val="21"/>
          </w:rPr>
          <w:t>https://hedgehogreview.com/issues/fear-itself/articles/interview-with-ulrich-beck</w:t>
        </w:r>
      </w:hyperlink>
      <w:r w:rsidRPr="00B76623">
        <w:rPr>
          <w:rFonts w:ascii="Arial" w:hAnsi="Arial" w:cs="Arial"/>
          <w:color w:val="000000"/>
          <w:sz w:val="21"/>
          <w:szCs w:val="21"/>
        </w:rPr>
        <w:t>&gt; accessed 7 May 2021</w:t>
      </w:r>
      <w:r w:rsidR="008A7D09">
        <w:rPr>
          <w:rFonts w:ascii="Arial" w:hAnsi="Arial" w:cs="Arial"/>
          <w:color w:val="000000"/>
          <w:sz w:val="21"/>
          <w:szCs w:val="21"/>
        </w:rPr>
        <w:t>.</w:t>
      </w:r>
    </w:p>
  </w:footnote>
  <w:footnote w:id="3">
    <w:p w14:paraId="5B3ED5DC" w14:textId="23400534" w:rsidR="00347ECF" w:rsidRPr="00B76623" w:rsidRDefault="00347ECF" w:rsidP="00347ECF">
      <w:pPr>
        <w:spacing w:line="276" w:lineRule="auto"/>
        <w:rPr>
          <w:rFonts w:ascii="Arial"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008A7D09" w:rsidRPr="00B76623">
        <w:rPr>
          <w:rFonts w:ascii="Arial" w:hAnsi="Arial" w:cs="Arial"/>
          <w:color w:val="000000"/>
          <w:sz w:val="21"/>
          <w:szCs w:val="21"/>
        </w:rPr>
        <w:t>I</w:t>
      </w:r>
      <w:r w:rsidRPr="00B76623">
        <w:rPr>
          <w:rFonts w:ascii="Arial" w:hAnsi="Arial" w:cs="Arial"/>
          <w:color w:val="000000"/>
          <w:sz w:val="21"/>
          <w:szCs w:val="21"/>
        </w:rPr>
        <w:t>bid</w:t>
      </w:r>
      <w:r w:rsidR="008A7D09">
        <w:rPr>
          <w:rFonts w:ascii="Arial" w:hAnsi="Arial" w:cs="Arial"/>
          <w:color w:val="000000"/>
          <w:sz w:val="21"/>
          <w:szCs w:val="21"/>
        </w:rPr>
        <w:t>.</w:t>
      </w:r>
    </w:p>
  </w:footnote>
  <w:footnote w:id="4">
    <w:p w14:paraId="149F3B9B" w14:textId="2AE548CB"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Browne,</w:t>
      </w:r>
      <w:r w:rsidR="00567717">
        <w:rPr>
          <w:rFonts w:ascii="Arial" w:hAnsi="Arial" w:cs="Arial"/>
          <w:color w:val="000000"/>
          <w:sz w:val="21"/>
          <w:szCs w:val="21"/>
        </w:rPr>
        <w:t xml:space="preserve"> S.</w:t>
      </w:r>
      <w:r w:rsidRPr="00B76623">
        <w:rPr>
          <w:rFonts w:ascii="Arial" w:hAnsi="Arial" w:cs="Arial"/>
          <w:color w:val="000000"/>
          <w:sz w:val="21"/>
          <w:szCs w:val="21"/>
        </w:rPr>
        <w:t xml:space="preserve"> </w:t>
      </w:r>
      <w:r w:rsidRPr="001C37E9">
        <w:rPr>
          <w:rFonts w:ascii="Arial" w:hAnsi="Arial" w:cs="Arial"/>
          <w:i/>
          <w:iCs/>
          <w:color w:val="000000"/>
          <w:sz w:val="21"/>
          <w:szCs w:val="21"/>
        </w:rPr>
        <w:t>Dark Matters: On the Surveillance of Blackness</w:t>
      </w:r>
      <w:r w:rsidRPr="00B76623">
        <w:rPr>
          <w:rFonts w:ascii="Arial" w:hAnsi="Arial" w:cs="Arial"/>
          <w:color w:val="000000"/>
          <w:sz w:val="21"/>
          <w:szCs w:val="21"/>
        </w:rPr>
        <w:t>, (1</w:t>
      </w:r>
      <w:r w:rsidRPr="00B76623">
        <w:rPr>
          <w:rFonts w:ascii="Arial" w:hAnsi="Arial" w:cs="Arial"/>
          <w:color w:val="000000"/>
          <w:sz w:val="21"/>
          <w:szCs w:val="21"/>
          <w:vertAlign w:val="superscript"/>
        </w:rPr>
        <w:t>st</w:t>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edn</w:t>
      </w:r>
      <w:proofErr w:type="spellEnd"/>
      <w:r w:rsidRPr="00B76623">
        <w:rPr>
          <w:rFonts w:ascii="Arial" w:hAnsi="Arial" w:cs="Arial"/>
          <w:color w:val="000000"/>
          <w:sz w:val="21"/>
          <w:szCs w:val="21"/>
        </w:rPr>
        <w:t>,</w:t>
      </w:r>
      <w:r w:rsidR="001C37E9">
        <w:rPr>
          <w:rFonts w:ascii="Arial" w:hAnsi="Arial" w:cs="Arial"/>
          <w:color w:val="000000"/>
          <w:sz w:val="21"/>
          <w:szCs w:val="21"/>
        </w:rPr>
        <w:t xml:space="preserve"> </w:t>
      </w:r>
      <w:r w:rsidRPr="00B76623">
        <w:rPr>
          <w:rFonts w:ascii="Arial" w:hAnsi="Arial" w:cs="Arial"/>
          <w:color w:val="000000"/>
          <w:sz w:val="21"/>
          <w:szCs w:val="21"/>
        </w:rPr>
        <w:t xml:space="preserve">Duke </w:t>
      </w:r>
      <w:r w:rsidR="001C37E9">
        <w:rPr>
          <w:rFonts w:ascii="Arial" w:hAnsi="Arial" w:cs="Arial"/>
          <w:color w:val="000000"/>
          <w:sz w:val="21"/>
          <w:szCs w:val="21"/>
        </w:rPr>
        <w:t>U</w:t>
      </w:r>
      <w:r w:rsidRPr="00B76623">
        <w:rPr>
          <w:rFonts w:ascii="Arial" w:hAnsi="Arial" w:cs="Arial"/>
          <w:color w:val="000000"/>
          <w:sz w:val="21"/>
          <w:szCs w:val="21"/>
        </w:rPr>
        <w:t>niversity Press 2015)</w:t>
      </w:r>
      <w:r w:rsidR="008A7D09">
        <w:rPr>
          <w:rFonts w:ascii="Arial" w:hAnsi="Arial" w:cs="Arial"/>
          <w:color w:val="000000"/>
          <w:sz w:val="21"/>
          <w:szCs w:val="21"/>
        </w:rPr>
        <w:t>.</w:t>
      </w:r>
    </w:p>
  </w:footnote>
  <w:footnote w:id="5">
    <w:p w14:paraId="3BBE6540" w14:textId="6C554BC0"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4)</w:t>
      </w:r>
      <w:r w:rsidR="008A7D09">
        <w:rPr>
          <w:rFonts w:ascii="Arial" w:hAnsi="Arial" w:cs="Arial"/>
          <w:color w:val="000000"/>
          <w:sz w:val="21"/>
          <w:szCs w:val="21"/>
          <w:lang w:val="en-GB"/>
        </w:rPr>
        <w:t>.</w:t>
      </w:r>
    </w:p>
  </w:footnote>
  <w:footnote w:id="6">
    <w:p w14:paraId="123F2E15" w14:textId="6192D453"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Galic</w:t>
      </w:r>
      <w:proofErr w:type="spellEnd"/>
      <w:r w:rsidR="00567717">
        <w:rPr>
          <w:rFonts w:ascii="Arial" w:hAnsi="Arial" w:cs="Arial"/>
          <w:color w:val="000000"/>
          <w:sz w:val="21"/>
          <w:szCs w:val="21"/>
        </w:rPr>
        <w:t xml:space="preserve">, M. </w:t>
      </w:r>
      <w:r w:rsidRPr="00B76623">
        <w:rPr>
          <w:rFonts w:ascii="Arial" w:hAnsi="Arial" w:cs="Arial"/>
          <w:color w:val="000000"/>
          <w:sz w:val="21"/>
          <w:szCs w:val="21"/>
        </w:rPr>
        <w:t xml:space="preserve">and others, ‘Bentham, Deleuze and Beyond: An overview of Surveillance Theories from the Panopticon to Participation’ [2016] 30(1) </w:t>
      </w:r>
      <w:r w:rsidRPr="001C37E9">
        <w:rPr>
          <w:rFonts w:ascii="Arial" w:hAnsi="Arial" w:cs="Arial"/>
          <w:i/>
          <w:iCs/>
          <w:color w:val="000000"/>
          <w:sz w:val="21"/>
          <w:szCs w:val="21"/>
        </w:rPr>
        <w:t>Journal of Philosophy and Technology</w:t>
      </w:r>
      <w:r w:rsidRPr="00B76623">
        <w:rPr>
          <w:rFonts w:ascii="Arial" w:hAnsi="Arial" w:cs="Arial"/>
          <w:color w:val="000000"/>
          <w:sz w:val="21"/>
          <w:szCs w:val="21"/>
        </w:rPr>
        <w:t>, 11-13.</w:t>
      </w:r>
    </w:p>
  </w:footnote>
  <w:footnote w:id="7">
    <w:p w14:paraId="1CD78956" w14:textId="11A79610"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Wang, </w:t>
      </w:r>
      <w:r w:rsidR="00567717">
        <w:rPr>
          <w:rFonts w:ascii="Arial" w:hAnsi="Arial" w:cs="Arial"/>
          <w:color w:val="000000"/>
          <w:sz w:val="21"/>
          <w:szCs w:val="21"/>
        </w:rPr>
        <w:t xml:space="preserve">V. </w:t>
      </w:r>
      <w:r w:rsidRPr="00B76623">
        <w:rPr>
          <w:rFonts w:ascii="Arial" w:hAnsi="Arial" w:cs="Arial"/>
          <w:color w:val="000000"/>
          <w:sz w:val="21"/>
          <w:szCs w:val="21"/>
        </w:rPr>
        <w:t>‘Surveillance and Identity: Conceptual Framework and Formal Models’ [2017] 3(3) Journal of Cyber Security, 4</w:t>
      </w:r>
      <w:r w:rsidR="008A7D09">
        <w:rPr>
          <w:rFonts w:ascii="Arial" w:hAnsi="Arial" w:cs="Arial"/>
          <w:color w:val="000000"/>
          <w:sz w:val="21"/>
          <w:szCs w:val="21"/>
        </w:rPr>
        <w:t>.</w:t>
      </w:r>
    </w:p>
  </w:footnote>
  <w:footnote w:id="8">
    <w:p w14:paraId="1C8D1917" w14:textId="49158B66" w:rsidR="007D4544" w:rsidRPr="00B76623" w:rsidRDefault="007D4544" w:rsidP="007D4544">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Fanon,</w:t>
      </w:r>
      <w:r w:rsidR="00567717">
        <w:rPr>
          <w:rFonts w:ascii="Arial" w:hAnsi="Arial" w:cs="Arial"/>
          <w:color w:val="000000"/>
          <w:sz w:val="21"/>
          <w:szCs w:val="21"/>
        </w:rPr>
        <w:t xml:space="preserve"> F.</w:t>
      </w:r>
      <w:r w:rsidRPr="00B76623">
        <w:rPr>
          <w:rFonts w:ascii="Arial" w:hAnsi="Arial" w:cs="Arial"/>
          <w:color w:val="000000"/>
          <w:sz w:val="21"/>
          <w:szCs w:val="21"/>
        </w:rPr>
        <w:t xml:space="preserve"> </w:t>
      </w:r>
      <w:r w:rsidRPr="00567717">
        <w:rPr>
          <w:rFonts w:ascii="Arial" w:hAnsi="Arial" w:cs="Arial"/>
          <w:i/>
          <w:iCs/>
          <w:color w:val="000000"/>
          <w:sz w:val="21"/>
          <w:szCs w:val="21"/>
        </w:rPr>
        <w:t>Black Skin White Masks</w:t>
      </w:r>
      <w:r w:rsidRPr="00B76623">
        <w:rPr>
          <w:rFonts w:ascii="Arial" w:hAnsi="Arial" w:cs="Arial"/>
          <w:color w:val="000000"/>
          <w:sz w:val="21"/>
          <w:szCs w:val="21"/>
        </w:rPr>
        <w:t xml:space="preserve"> (2</w:t>
      </w:r>
      <w:r w:rsidRPr="00B76623">
        <w:rPr>
          <w:rFonts w:ascii="Arial" w:hAnsi="Arial" w:cs="Arial"/>
          <w:color w:val="000000"/>
          <w:sz w:val="21"/>
          <w:szCs w:val="21"/>
          <w:vertAlign w:val="superscript"/>
        </w:rPr>
        <w:t>nd</w:t>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edn</w:t>
      </w:r>
      <w:proofErr w:type="spellEnd"/>
      <w:r w:rsidRPr="00B76623">
        <w:rPr>
          <w:rFonts w:ascii="Arial" w:hAnsi="Arial" w:cs="Arial"/>
          <w:color w:val="000000"/>
          <w:sz w:val="21"/>
          <w:szCs w:val="21"/>
        </w:rPr>
        <w:t>, Grove Press 1967)</w:t>
      </w:r>
      <w:r w:rsidR="008A7D09">
        <w:rPr>
          <w:rFonts w:ascii="Arial" w:hAnsi="Arial" w:cs="Arial"/>
          <w:color w:val="000000"/>
          <w:sz w:val="21"/>
          <w:szCs w:val="21"/>
        </w:rPr>
        <w:t>.</w:t>
      </w:r>
    </w:p>
  </w:footnote>
  <w:footnote w:id="9">
    <w:p w14:paraId="077CFF85" w14:textId="799332CA"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Bhabha</w:t>
      </w:r>
      <w:r w:rsidR="00567717">
        <w:rPr>
          <w:rFonts w:ascii="Arial" w:hAnsi="Arial" w:cs="Arial"/>
          <w:color w:val="000000"/>
          <w:sz w:val="21"/>
          <w:szCs w:val="21"/>
        </w:rPr>
        <w:t>, H.</w:t>
      </w:r>
      <w:r w:rsidRPr="00B76623">
        <w:rPr>
          <w:rFonts w:ascii="Arial" w:hAnsi="Arial" w:cs="Arial"/>
          <w:color w:val="000000"/>
          <w:sz w:val="21"/>
          <w:szCs w:val="21"/>
        </w:rPr>
        <w:t xml:space="preserve"> and Ziauddin, </w:t>
      </w:r>
      <w:r w:rsidR="00567717">
        <w:rPr>
          <w:rFonts w:ascii="Arial" w:hAnsi="Arial" w:cs="Arial"/>
          <w:color w:val="000000"/>
          <w:sz w:val="21"/>
          <w:szCs w:val="21"/>
        </w:rPr>
        <w:t xml:space="preserve">S. (foreword) </w:t>
      </w:r>
      <w:r w:rsidRPr="00567717">
        <w:rPr>
          <w:rFonts w:ascii="Arial" w:hAnsi="Arial" w:cs="Arial"/>
          <w:i/>
          <w:iCs/>
          <w:color w:val="000000"/>
          <w:sz w:val="21"/>
          <w:szCs w:val="21"/>
        </w:rPr>
        <w:t>Black Skin White Masks</w:t>
      </w:r>
      <w:r w:rsidRPr="00B76623">
        <w:rPr>
          <w:rFonts w:ascii="Arial" w:hAnsi="Arial" w:cs="Arial"/>
          <w:color w:val="000000"/>
          <w:sz w:val="21"/>
          <w:szCs w:val="21"/>
        </w:rPr>
        <w:t xml:space="preserve"> (6 </w:t>
      </w:r>
      <w:proofErr w:type="spellStart"/>
      <w:r w:rsidRPr="00B76623">
        <w:rPr>
          <w:rFonts w:ascii="Arial" w:hAnsi="Arial" w:cs="Arial"/>
          <w:color w:val="000000"/>
          <w:sz w:val="21"/>
          <w:szCs w:val="21"/>
        </w:rPr>
        <w:t>edn</w:t>
      </w:r>
      <w:proofErr w:type="spellEnd"/>
      <w:r w:rsidRPr="00B76623">
        <w:rPr>
          <w:rFonts w:ascii="Arial" w:hAnsi="Arial" w:cs="Arial"/>
          <w:color w:val="000000"/>
          <w:sz w:val="21"/>
          <w:szCs w:val="21"/>
        </w:rPr>
        <w:t>, Pluto Press 2008),</w:t>
      </w:r>
      <w:r w:rsidR="008A7D09">
        <w:rPr>
          <w:rFonts w:ascii="Arial" w:hAnsi="Arial" w:cs="Arial"/>
          <w:color w:val="000000"/>
          <w:sz w:val="21"/>
          <w:szCs w:val="21"/>
        </w:rPr>
        <w:t xml:space="preserve"> </w:t>
      </w:r>
      <w:r w:rsidRPr="00B76623">
        <w:rPr>
          <w:rFonts w:ascii="Arial" w:hAnsi="Arial" w:cs="Arial"/>
          <w:color w:val="000000"/>
          <w:sz w:val="21"/>
          <w:szCs w:val="21"/>
        </w:rPr>
        <w:t>30</w:t>
      </w:r>
      <w:r w:rsidR="008A7D09">
        <w:rPr>
          <w:rFonts w:ascii="Arial" w:hAnsi="Arial" w:cs="Arial"/>
          <w:color w:val="000000"/>
          <w:sz w:val="21"/>
          <w:szCs w:val="21"/>
        </w:rPr>
        <w:t>.</w:t>
      </w:r>
    </w:p>
  </w:footnote>
  <w:footnote w:id="10">
    <w:p w14:paraId="61633954" w14:textId="0E647602" w:rsidR="00347ECF" w:rsidRPr="00B76623" w:rsidRDefault="00347ECF" w:rsidP="00347ECF">
      <w:pPr>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Song </w:t>
      </w:r>
      <w:proofErr w:type="spellStart"/>
      <w:r w:rsidRPr="00B76623">
        <w:rPr>
          <w:rFonts w:ascii="Arial" w:hAnsi="Arial" w:cs="Arial"/>
          <w:color w:val="000000"/>
          <w:sz w:val="21"/>
          <w:szCs w:val="21"/>
        </w:rPr>
        <w:t>seung</w:t>
      </w:r>
      <w:proofErr w:type="spellEnd"/>
      <w:r w:rsidR="00567717">
        <w:rPr>
          <w:rFonts w:ascii="Arial" w:hAnsi="Arial" w:cs="Arial"/>
          <w:color w:val="000000"/>
          <w:sz w:val="21"/>
          <w:szCs w:val="21"/>
        </w:rPr>
        <w:t xml:space="preserve"> </w:t>
      </w:r>
      <w:proofErr w:type="spellStart"/>
      <w:r w:rsidRPr="00B76623">
        <w:rPr>
          <w:rFonts w:ascii="Arial" w:hAnsi="Arial" w:cs="Arial"/>
          <w:color w:val="000000"/>
          <w:sz w:val="21"/>
          <w:szCs w:val="21"/>
        </w:rPr>
        <w:t>hyun</w:t>
      </w:r>
      <w:proofErr w:type="spellEnd"/>
      <w:r w:rsidRPr="00B76623">
        <w:rPr>
          <w:rFonts w:ascii="Arial" w:hAnsi="Arial" w:cs="Arial"/>
          <w:color w:val="000000"/>
          <w:sz w:val="21"/>
          <w:szCs w:val="21"/>
        </w:rPr>
        <w:t xml:space="preserve">, 'Bridging Epidermalization of Black Inferiority and the Racial Epidermal Schema: Internalizing Oppression to the Level of Possibilities' [2017] </w:t>
      </w:r>
      <w:r w:rsidR="008D1CE1" w:rsidRPr="008D1CE1">
        <w:rPr>
          <w:rFonts w:ascii="Arial" w:hAnsi="Arial" w:cs="Arial"/>
          <w:i/>
          <w:iCs/>
          <w:color w:val="000000"/>
          <w:sz w:val="21"/>
          <w:szCs w:val="21"/>
        </w:rPr>
        <w:t>Journal of Identity and Gender</w:t>
      </w:r>
      <w:r w:rsidR="008D1CE1">
        <w:rPr>
          <w:rFonts w:ascii="Arial" w:hAnsi="Arial" w:cs="Arial"/>
          <w:color w:val="000000"/>
          <w:sz w:val="21"/>
          <w:szCs w:val="21"/>
        </w:rPr>
        <w:t xml:space="preserve">, </w:t>
      </w:r>
      <w:r w:rsidRPr="00B76623">
        <w:rPr>
          <w:rFonts w:ascii="Arial" w:hAnsi="Arial" w:cs="Arial"/>
          <w:color w:val="000000"/>
          <w:sz w:val="21"/>
          <w:szCs w:val="21"/>
        </w:rPr>
        <w:t>4(1) Leuven University Press,</w:t>
      </w:r>
      <w:r w:rsidR="00556907">
        <w:rPr>
          <w:rFonts w:ascii="Arial" w:hAnsi="Arial" w:cs="Arial"/>
          <w:color w:val="000000"/>
          <w:sz w:val="21"/>
          <w:szCs w:val="21"/>
        </w:rPr>
        <w:t xml:space="preserve"> </w:t>
      </w:r>
      <w:r w:rsidRPr="00B76623">
        <w:rPr>
          <w:rFonts w:ascii="Arial" w:hAnsi="Arial" w:cs="Arial"/>
          <w:color w:val="000000"/>
          <w:sz w:val="21"/>
          <w:szCs w:val="21"/>
        </w:rPr>
        <w:t>3</w:t>
      </w:r>
      <w:r w:rsidR="008A7D09">
        <w:rPr>
          <w:rFonts w:ascii="Arial" w:hAnsi="Arial" w:cs="Arial"/>
          <w:color w:val="000000"/>
          <w:sz w:val="21"/>
          <w:szCs w:val="21"/>
        </w:rPr>
        <w:t>.</w:t>
      </w:r>
    </w:p>
  </w:footnote>
  <w:footnote w:id="11">
    <w:p w14:paraId="369B2535" w14:textId="2D48E05E"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10)</w:t>
      </w:r>
      <w:r w:rsidR="008A7D09">
        <w:rPr>
          <w:rFonts w:ascii="Arial" w:hAnsi="Arial" w:cs="Arial"/>
          <w:color w:val="000000"/>
          <w:sz w:val="21"/>
          <w:szCs w:val="21"/>
          <w:lang w:val="en-GB"/>
        </w:rPr>
        <w:t>.</w:t>
      </w:r>
    </w:p>
  </w:footnote>
  <w:footnote w:id="12">
    <w:p w14:paraId="3C2938F1" w14:textId="5FD43A42" w:rsidR="00556907" w:rsidRPr="00B76623" w:rsidRDefault="00556907" w:rsidP="00556907">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4)</w:t>
      </w:r>
      <w:r w:rsidR="008A7D09">
        <w:rPr>
          <w:rFonts w:ascii="Arial" w:hAnsi="Arial" w:cs="Arial"/>
          <w:color w:val="000000"/>
          <w:sz w:val="21"/>
          <w:szCs w:val="21"/>
        </w:rPr>
        <w:t>.</w:t>
      </w:r>
    </w:p>
  </w:footnote>
  <w:footnote w:id="13">
    <w:p w14:paraId="09913C8C" w14:textId="4D5BD10B"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Ogugua</w:t>
      </w:r>
      <w:proofErr w:type="spellEnd"/>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C.(</w:t>
      </w:r>
      <w:proofErr w:type="gramEnd"/>
      <w:r w:rsidRPr="00B76623">
        <w:rPr>
          <w:rFonts w:ascii="Arial" w:hAnsi="Arial" w:cs="Arial"/>
          <w:color w:val="000000"/>
          <w:sz w:val="21"/>
          <w:szCs w:val="21"/>
        </w:rPr>
        <w:t>2021).’Essay Plan’</w:t>
      </w:r>
      <w:r w:rsidR="008D1CE1">
        <w:rPr>
          <w:rFonts w:ascii="Arial" w:hAnsi="Arial" w:cs="Arial"/>
          <w:color w:val="000000"/>
          <w:sz w:val="21"/>
          <w:szCs w:val="21"/>
        </w:rPr>
        <w:t xml:space="preserve"> </w:t>
      </w:r>
      <w:r w:rsidRPr="00B76623">
        <w:rPr>
          <w:rFonts w:ascii="Arial" w:hAnsi="Arial" w:cs="Arial"/>
          <w:color w:val="000000"/>
          <w:sz w:val="21"/>
          <w:szCs w:val="21"/>
        </w:rPr>
        <w:t>LW653:</w:t>
      </w:r>
      <w:r w:rsidR="00E56EB3">
        <w:rPr>
          <w:rFonts w:ascii="Arial" w:hAnsi="Arial" w:cs="Arial"/>
          <w:color w:val="000000"/>
          <w:sz w:val="21"/>
          <w:szCs w:val="21"/>
        </w:rPr>
        <w:t xml:space="preserve"> </w:t>
      </w:r>
      <w:r w:rsidRPr="00B76623">
        <w:rPr>
          <w:rFonts w:ascii="Arial" w:hAnsi="Arial" w:cs="Arial"/>
          <w:color w:val="000000"/>
          <w:sz w:val="21"/>
          <w:szCs w:val="21"/>
        </w:rPr>
        <w:t>Law and Post</w:t>
      </w:r>
      <w:r w:rsidR="008D1CE1">
        <w:rPr>
          <w:rFonts w:ascii="Arial" w:hAnsi="Arial" w:cs="Arial"/>
          <w:color w:val="000000"/>
          <w:sz w:val="21"/>
          <w:szCs w:val="21"/>
        </w:rPr>
        <w:t>-</w:t>
      </w:r>
      <w:r w:rsidRPr="00B76623">
        <w:rPr>
          <w:rFonts w:ascii="Arial" w:hAnsi="Arial" w:cs="Arial"/>
          <w:color w:val="000000"/>
          <w:sz w:val="21"/>
          <w:szCs w:val="21"/>
        </w:rPr>
        <w:t>Colonial Theory. University of Kent. Unpublished essay.</w:t>
      </w:r>
    </w:p>
  </w:footnote>
  <w:footnote w:id="14">
    <w:p w14:paraId="23CC6E0D" w14:textId="6BCBD416"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4)</w:t>
      </w:r>
      <w:r w:rsidR="008A7D09">
        <w:rPr>
          <w:rFonts w:ascii="Arial" w:hAnsi="Arial" w:cs="Arial"/>
          <w:color w:val="000000"/>
          <w:sz w:val="21"/>
          <w:szCs w:val="21"/>
        </w:rPr>
        <w:t>.</w:t>
      </w:r>
    </w:p>
  </w:footnote>
  <w:footnote w:id="15">
    <w:p w14:paraId="74A69C1F" w14:textId="6C446739"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Byfeild</w:t>
      </w:r>
      <w:proofErr w:type="spellEnd"/>
      <w:r w:rsidR="00567717">
        <w:rPr>
          <w:rFonts w:ascii="Arial" w:hAnsi="Arial" w:cs="Arial"/>
          <w:color w:val="000000"/>
          <w:sz w:val="21"/>
          <w:szCs w:val="21"/>
        </w:rPr>
        <w:t xml:space="preserve">, N.P. </w:t>
      </w:r>
      <w:r w:rsidRPr="00B76623">
        <w:rPr>
          <w:rFonts w:ascii="Arial" w:hAnsi="Arial" w:cs="Arial"/>
          <w:color w:val="000000"/>
          <w:sz w:val="21"/>
          <w:szCs w:val="21"/>
        </w:rPr>
        <w:t>‘</w:t>
      </w:r>
      <w:r w:rsidRPr="00B76623">
        <w:rPr>
          <w:rFonts w:ascii="Arial" w:hAnsi="Arial" w:cs="Arial"/>
          <w:color w:val="000000"/>
          <w:sz w:val="21"/>
          <w:szCs w:val="21"/>
          <w:lang w:val="en-GB"/>
        </w:rPr>
        <w:t>Race, Science and Surveillance: Police as the New Race scientists’</w:t>
      </w:r>
      <w:r w:rsidR="008D1CE1">
        <w:rPr>
          <w:rFonts w:ascii="Arial" w:hAnsi="Arial" w:cs="Arial"/>
          <w:color w:val="000000"/>
          <w:sz w:val="21"/>
          <w:szCs w:val="21"/>
          <w:lang w:val="en-GB"/>
        </w:rPr>
        <w:t xml:space="preserve"> </w:t>
      </w:r>
      <w:r w:rsidRPr="00B76623">
        <w:rPr>
          <w:rFonts w:ascii="Arial" w:hAnsi="Arial" w:cs="Arial"/>
          <w:color w:val="000000"/>
          <w:sz w:val="21"/>
          <w:szCs w:val="21"/>
          <w:lang w:val="en-GB"/>
        </w:rPr>
        <w:t xml:space="preserve">[2018] </w:t>
      </w:r>
      <w:r w:rsidRPr="008D1CE1">
        <w:rPr>
          <w:rFonts w:ascii="Arial" w:hAnsi="Arial" w:cs="Arial"/>
          <w:i/>
          <w:iCs/>
          <w:color w:val="000000"/>
          <w:sz w:val="21"/>
          <w:szCs w:val="21"/>
          <w:lang w:val="en-GB"/>
        </w:rPr>
        <w:t>Journal for the Study of Race, Nation and Culture</w:t>
      </w:r>
      <w:r w:rsidRPr="00B76623">
        <w:rPr>
          <w:rFonts w:ascii="Arial" w:hAnsi="Arial" w:cs="Arial"/>
          <w:color w:val="000000"/>
          <w:sz w:val="21"/>
          <w:szCs w:val="21"/>
          <w:lang w:val="en-GB"/>
        </w:rPr>
        <w:t>,</w:t>
      </w:r>
      <w:r w:rsidR="008D1CE1">
        <w:rPr>
          <w:rFonts w:ascii="Arial" w:hAnsi="Arial" w:cs="Arial"/>
          <w:color w:val="000000"/>
          <w:sz w:val="21"/>
          <w:szCs w:val="21"/>
          <w:lang w:val="en-GB"/>
        </w:rPr>
        <w:t xml:space="preserve"> </w:t>
      </w:r>
      <w:r w:rsidR="008D1CE1" w:rsidRPr="00B76623">
        <w:rPr>
          <w:rFonts w:ascii="Arial" w:hAnsi="Arial" w:cs="Arial"/>
          <w:color w:val="000000"/>
          <w:sz w:val="21"/>
          <w:szCs w:val="21"/>
          <w:lang w:val="en-GB"/>
        </w:rPr>
        <w:t xml:space="preserve">25(1) </w:t>
      </w:r>
      <w:r w:rsidRPr="00B76623">
        <w:rPr>
          <w:rFonts w:ascii="Arial" w:hAnsi="Arial" w:cs="Arial"/>
          <w:color w:val="000000"/>
          <w:sz w:val="21"/>
          <w:szCs w:val="21"/>
          <w:lang w:val="en-GB"/>
        </w:rPr>
        <w:t>3</w:t>
      </w:r>
      <w:r w:rsidR="008A7D09">
        <w:rPr>
          <w:rFonts w:ascii="Arial" w:hAnsi="Arial" w:cs="Arial"/>
          <w:color w:val="000000"/>
          <w:sz w:val="21"/>
          <w:szCs w:val="21"/>
          <w:lang w:val="en-GB"/>
        </w:rPr>
        <w:t>.</w:t>
      </w:r>
    </w:p>
  </w:footnote>
  <w:footnote w:id="16">
    <w:p w14:paraId="36C04254" w14:textId="050C6D41"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008A7D09" w:rsidRPr="00B76623">
        <w:rPr>
          <w:rFonts w:ascii="Arial" w:hAnsi="Arial" w:cs="Arial"/>
          <w:color w:val="000000"/>
          <w:sz w:val="21"/>
          <w:szCs w:val="21"/>
          <w:lang w:val="en-GB"/>
        </w:rPr>
        <w:t>I</w:t>
      </w:r>
      <w:r w:rsidRPr="00B76623">
        <w:rPr>
          <w:rFonts w:ascii="Arial" w:hAnsi="Arial" w:cs="Arial"/>
          <w:color w:val="000000"/>
          <w:sz w:val="21"/>
          <w:szCs w:val="21"/>
          <w:lang w:val="en-GB"/>
        </w:rPr>
        <w:t>bid</w:t>
      </w:r>
      <w:r w:rsidR="008A7D09">
        <w:rPr>
          <w:rFonts w:ascii="Arial" w:hAnsi="Arial" w:cs="Arial"/>
          <w:color w:val="000000"/>
          <w:sz w:val="21"/>
          <w:szCs w:val="21"/>
          <w:lang w:val="en-GB"/>
        </w:rPr>
        <w:t>.</w:t>
      </w:r>
    </w:p>
  </w:footnote>
  <w:footnote w:id="17">
    <w:p w14:paraId="08BD6E1B" w14:textId="51D3FEC8"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004009F6">
        <w:rPr>
          <w:rFonts w:ascii="Arial" w:hAnsi="Arial" w:cs="Arial"/>
          <w:color w:val="000000"/>
          <w:sz w:val="21"/>
          <w:szCs w:val="21"/>
        </w:rPr>
        <w:t>L</w:t>
      </w:r>
      <w:r w:rsidRPr="00B76623">
        <w:rPr>
          <w:rFonts w:ascii="Arial" w:hAnsi="Arial" w:cs="Arial"/>
          <w:color w:val="000000"/>
          <w:sz w:val="21"/>
          <w:szCs w:val="21"/>
        </w:rPr>
        <w:t>owe,</w:t>
      </w:r>
      <w:r w:rsidR="00567717">
        <w:rPr>
          <w:rFonts w:ascii="Arial" w:hAnsi="Arial" w:cs="Arial"/>
          <w:color w:val="000000"/>
          <w:sz w:val="21"/>
          <w:szCs w:val="21"/>
        </w:rPr>
        <w:t xml:space="preserve"> M.</w:t>
      </w:r>
      <w:r w:rsidRPr="00B76623">
        <w:rPr>
          <w:rFonts w:ascii="Arial" w:hAnsi="Arial" w:cs="Arial"/>
          <w:color w:val="000000"/>
          <w:sz w:val="21"/>
          <w:szCs w:val="21"/>
        </w:rPr>
        <w:t xml:space="preserve"> 'Who Looks Suspicious? Racialized Surveillance in a Predominantly White Neighborhood' [2016] 4(1) </w:t>
      </w:r>
      <w:r w:rsidRPr="004009F6">
        <w:rPr>
          <w:rFonts w:ascii="Arial" w:hAnsi="Arial" w:cs="Arial"/>
          <w:i/>
          <w:iCs/>
          <w:color w:val="000000"/>
          <w:sz w:val="21"/>
          <w:szCs w:val="21"/>
        </w:rPr>
        <w:t>Journal of Sociology and Anthropology</w:t>
      </w:r>
      <w:r w:rsidRPr="00B76623">
        <w:rPr>
          <w:rFonts w:ascii="Arial" w:hAnsi="Arial" w:cs="Arial"/>
          <w:color w:val="000000"/>
          <w:sz w:val="21"/>
          <w:szCs w:val="21"/>
        </w:rPr>
        <w:t>, 34</w:t>
      </w:r>
      <w:r w:rsidR="004009F6">
        <w:rPr>
          <w:rFonts w:ascii="Arial" w:hAnsi="Arial" w:cs="Arial"/>
          <w:color w:val="000000"/>
          <w:sz w:val="21"/>
          <w:szCs w:val="21"/>
        </w:rPr>
        <w:t>.</w:t>
      </w:r>
    </w:p>
  </w:footnote>
  <w:footnote w:id="18">
    <w:p w14:paraId="6635B043"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4)</w:t>
      </w:r>
    </w:p>
  </w:footnote>
  <w:footnote w:id="19">
    <w:p w14:paraId="34B7EBDB" w14:textId="77777777" w:rsidR="00347ECF" w:rsidRPr="00B76623" w:rsidRDefault="00347ECF" w:rsidP="00347ECF">
      <w:pPr>
        <w:pStyle w:val="FootnoteText"/>
        <w:spacing w:line="276" w:lineRule="auto"/>
        <w:rPr>
          <w:rFonts w:ascii="Arial"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20">
    <w:p w14:paraId="0EE01185" w14:textId="556D9AA8"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eastAsia="Times New Roman" w:hAnsi="Arial" w:cs="Arial"/>
          <w:color w:val="000000"/>
          <w:sz w:val="21"/>
          <w:szCs w:val="21"/>
        </w:rPr>
        <w:t xml:space="preserve">Devon W. </w:t>
      </w:r>
      <w:proofErr w:type="spellStart"/>
      <w:proofErr w:type="gramStart"/>
      <w:r w:rsidRPr="00B76623">
        <w:rPr>
          <w:rFonts w:ascii="Arial" w:eastAsia="Times New Roman" w:hAnsi="Arial" w:cs="Arial"/>
          <w:color w:val="000000"/>
          <w:sz w:val="21"/>
          <w:szCs w:val="21"/>
        </w:rPr>
        <w:t>Carbado</w:t>
      </w:r>
      <w:proofErr w:type="spellEnd"/>
      <w:r w:rsidRPr="00B76623">
        <w:rPr>
          <w:rFonts w:ascii="Arial" w:hAnsi="Arial" w:cs="Arial"/>
          <w:color w:val="000000"/>
          <w:sz w:val="21"/>
          <w:szCs w:val="21"/>
        </w:rPr>
        <w:t>,‘</w:t>
      </w:r>
      <w:proofErr w:type="gramEnd"/>
      <w:r w:rsidRPr="00B76623">
        <w:rPr>
          <w:rFonts w:ascii="Arial" w:hAnsi="Arial" w:cs="Arial"/>
          <w:color w:val="000000"/>
          <w:sz w:val="21"/>
          <w:szCs w:val="21"/>
        </w:rPr>
        <w:t xml:space="preserve">From Stopping Black People to Killing Black People : The Fourth Amendment Pathways to Police Violence’ [2016] 105(125) </w:t>
      </w:r>
      <w:r w:rsidRPr="004009F6">
        <w:rPr>
          <w:rFonts w:ascii="Arial" w:hAnsi="Arial" w:cs="Arial"/>
          <w:i/>
          <w:iCs/>
          <w:color w:val="000000"/>
          <w:sz w:val="21"/>
          <w:szCs w:val="21"/>
        </w:rPr>
        <w:t>California Law Review</w:t>
      </w:r>
      <w:r w:rsidRPr="00B76623">
        <w:rPr>
          <w:rFonts w:ascii="Arial" w:hAnsi="Arial" w:cs="Arial"/>
          <w:color w:val="000000"/>
          <w:sz w:val="21"/>
          <w:szCs w:val="21"/>
        </w:rPr>
        <w:t>, 3-5</w:t>
      </w:r>
      <w:r w:rsidR="004009F6">
        <w:rPr>
          <w:rFonts w:ascii="Arial" w:hAnsi="Arial" w:cs="Arial"/>
          <w:color w:val="000000"/>
          <w:sz w:val="21"/>
          <w:szCs w:val="21"/>
        </w:rPr>
        <w:t>.</w:t>
      </w:r>
    </w:p>
  </w:footnote>
  <w:footnote w:id="21">
    <w:p w14:paraId="450CD071" w14:textId="1316314A" w:rsidR="00347ECF" w:rsidRPr="00B76623" w:rsidRDefault="00347ECF" w:rsidP="00347ECF">
      <w:pPr>
        <w:spacing w:line="276" w:lineRule="auto"/>
        <w:rPr>
          <w:rFonts w:ascii="Arial" w:eastAsia="Times New Roman"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22">
    <w:p w14:paraId="17A55093"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23">
    <w:p w14:paraId="3C10E2DB"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24">
    <w:p w14:paraId="6EDBC206" w14:textId="62B492A8"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Turner, </w:t>
      </w:r>
      <w:r w:rsidR="00567717">
        <w:rPr>
          <w:rFonts w:ascii="Arial" w:hAnsi="Arial" w:cs="Arial"/>
          <w:color w:val="000000"/>
          <w:sz w:val="21"/>
          <w:szCs w:val="21"/>
        </w:rPr>
        <w:t xml:space="preserve">K.B. </w:t>
      </w:r>
      <w:r w:rsidRPr="00B76623">
        <w:rPr>
          <w:rFonts w:ascii="Arial" w:hAnsi="Arial" w:cs="Arial"/>
          <w:color w:val="000000"/>
          <w:sz w:val="21"/>
          <w:szCs w:val="21"/>
        </w:rPr>
        <w:t>‘</w:t>
      </w:r>
      <w:r w:rsidRPr="00B76623">
        <w:rPr>
          <w:rFonts w:ascii="Arial" w:hAnsi="Arial" w:cs="Arial"/>
          <w:color w:val="000000"/>
          <w:sz w:val="21"/>
          <w:szCs w:val="21"/>
          <w:lang w:val="en-GB"/>
        </w:rPr>
        <w:t xml:space="preserve">Ignoring the Past: Coverage of Slavery and Slave Patrols </w:t>
      </w:r>
      <w:r w:rsidR="00567717">
        <w:rPr>
          <w:rFonts w:ascii="Arial" w:hAnsi="Arial" w:cs="Arial"/>
          <w:color w:val="000000"/>
          <w:sz w:val="21"/>
          <w:szCs w:val="21"/>
          <w:lang w:val="en-GB"/>
        </w:rPr>
        <w:t>i</w:t>
      </w:r>
      <w:r w:rsidRPr="00B76623">
        <w:rPr>
          <w:rFonts w:ascii="Arial" w:hAnsi="Arial" w:cs="Arial"/>
          <w:color w:val="000000"/>
          <w:sz w:val="21"/>
          <w:szCs w:val="21"/>
          <w:lang w:val="en-GB"/>
        </w:rPr>
        <w:t xml:space="preserve">n Criminal Justice Texts’ [2006] 17(1) </w:t>
      </w:r>
      <w:r w:rsidRPr="00567717">
        <w:rPr>
          <w:rFonts w:ascii="Arial" w:hAnsi="Arial" w:cs="Arial"/>
          <w:i/>
          <w:iCs/>
          <w:color w:val="000000"/>
          <w:sz w:val="21"/>
          <w:szCs w:val="21"/>
          <w:lang w:val="en-GB"/>
        </w:rPr>
        <w:t>Journal of Criminal Justice</w:t>
      </w:r>
      <w:r w:rsidRPr="00B76623">
        <w:rPr>
          <w:rFonts w:ascii="Arial" w:hAnsi="Arial" w:cs="Arial"/>
          <w:color w:val="000000"/>
          <w:sz w:val="21"/>
          <w:szCs w:val="21"/>
          <w:lang w:val="en-GB"/>
        </w:rPr>
        <w:t>, 5-7</w:t>
      </w:r>
    </w:p>
  </w:footnote>
  <w:footnote w:id="25">
    <w:p w14:paraId="7FAF518B"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26">
    <w:p w14:paraId="03D83AF5" w14:textId="5747CC57" w:rsidR="00347ECF" w:rsidRPr="00B76623" w:rsidRDefault="00347ECF" w:rsidP="00347ECF">
      <w:pPr>
        <w:spacing w:line="276" w:lineRule="auto"/>
        <w:rPr>
          <w:rFonts w:ascii="Arial" w:eastAsia="Times New Roman"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Sewell</w:t>
      </w:r>
      <w:r w:rsidR="00395A64">
        <w:rPr>
          <w:rFonts w:ascii="Arial" w:hAnsi="Arial" w:cs="Arial"/>
          <w:color w:val="000000"/>
          <w:sz w:val="21"/>
          <w:szCs w:val="21"/>
        </w:rPr>
        <w:t xml:space="preserve">, W. </w:t>
      </w:r>
      <w:r w:rsidR="00395A64" w:rsidRPr="00395A64">
        <w:rPr>
          <w:rFonts w:ascii="Arial" w:hAnsi="Arial" w:cs="Arial"/>
          <w:i/>
          <w:iCs/>
          <w:color w:val="000000"/>
          <w:sz w:val="21"/>
          <w:szCs w:val="21"/>
        </w:rPr>
        <w:t>et. al.</w:t>
      </w:r>
      <w:r w:rsidR="00395A64">
        <w:rPr>
          <w:rFonts w:ascii="Arial" w:hAnsi="Arial" w:cs="Arial"/>
          <w:color w:val="000000"/>
          <w:sz w:val="21"/>
          <w:szCs w:val="21"/>
        </w:rPr>
        <w:t xml:space="preserve"> ‘</w:t>
      </w:r>
      <w:r w:rsidRPr="00B76623">
        <w:rPr>
          <w:rFonts w:ascii="Arial" w:eastAsia="Times New Roman" w:hAnsi="Arial" w:cs="Arial"/>
          <w:color w:val="000000"/>
          <w:sz w:val="21"/>
          <w:szCs w:val="21"/>
        </w:rPr>
        <w:t>Vile vigilance: An integrated theoretical framework for understanding the state of Black surveillance’</w:t>
      </w:r>
      <w:r w:rsidR="00395A64">
        <w:rPr>
          <w:rFonts w:ascii="Arial" w:eastAsia="Times New Roman" w:hAnsi="Arial" w:cs="Arial"/>
          <w:color w:val="000000"/>
          <w:sz w:val="21"/>
          <w:szCs w:val="21"/>
        </w:rPr>
        <w:t xml:space="preserve"> </w:t>
      </w:r>
      <w:r w:rsidRPr="00B76623">
        <w:rPr>
          <w:rFonts w:ascii="Arial" w:eastAsia="Times New Roman" w:hAnsi="Arial" w:cs="Arial"/>
          <w:color w:val="000000"/>
          <w:sz w:val="21"/>
          <w:szCs w:val="21"/>
        </w:rPr>
        <w:t>[2016] 26(3)</w:t>
      </w:r>
      <w:r w:rsidR="00395A64">
        <w:rPr>
          <w:rFonts w:ascii="Arial" w:eastAsia="Times New Roman" w:hAnsi="Arial" w:cs="Arial"/>
          <w:color w:val="000000"/>
          <w:sz w:val="21"/>
          <w:szCs w:val="21"/>
        </w:rPr>
        <w:t xml:space="preserve">. </w:t>
      </w:r>
      <w:r w:rsidRPr="00395A64">
        <w:rPr>
          <w:rFonts w:ascii="Arial" w:eastAsia="Times New Roman" w:hAnsi="Arial" w:cs="Arial"/>
          <w:i/>
          <w:iCs/>
          <w:color w:val="000000"/>
          <w:sz w:val="21"/>
          <w:szCs w:val="21"/>
        </w:rPr>
        <w:t xml:space="preserve">Journal of Human </w:t>
      </w:r>
      <w:proofErr w:type="spellStart"/>
      <w:r w:rsidRPr="00395A64">
        <w:rPr>
          <w:rFonts w:ascii="Arial" w:eastAsia="Times New Roman" w:hAnsi="Arial" w:cs="Arial"/>
          <w:i/>
          <w:iCs/>
          <w:color w:val="000000"/>
          <w:sz w:val="21"/>
          <w:szCs w:val="21"/>
        </w:rPr>
        <w:t>Behaviour</w:t>
      </w:r>
      <w:proofErr w:type="spellEnd"/>
      <w:r w:rsidRPr="00395A64">
        <w:rPr>
          <w:rFonts w:ascii="Arial" w:eastAsia="Times New Roman" w:hAnsi="Arial" w:cs="Arial"/>
          <w:i/>
          <w:iCs/>
          <w:color w:val="000000"/>
          <w:sz w:val="21"/>
          <w:szCs w:val="21"/>
        </w:rPr>
        <w:t xml:space="preserve"> in the Social Environment</w:t>
      </w:r>
      <w:r w:rsidRPr="00B76623">
        <w:rPr>
          <w:rFonts w:ascii="Arial" w:eastAsia="Times New Roman" w:hAnsi="Arial" w:cs="Arial"/>
          <w:color w:val="000000"/>
          <w:sz w:val="21"/>
          <w:szCs w:val="21"/>
        </w:rPr>
        <w:t>,</w:t>
      </w:r>
      <w:r w:rsidR="00395A64">
        <w:rPr>
          <w:rFonts w:ascii="Arial" w:eastAsia="Times New Roman" w:hAnsi="Arial" w:cs="Arial"/>
          <w:color w:val="000000"/>
          <w:sz w:val="21"/>
          <w:szCs w:val="21"/>
        </w:rPr>
        <w:t xml:space="preserve"> </w:t>
      </w:r>
      <w:r w:rsidRPr="00B76623">
        <w:rPr>
          <w:rFonts w:ascii="Arial" w:eastAsia="Times New Roman" w:hAnsi="Arial" w:cs="Arial"/>
          <w:color w:val="000000"/>
          <w:sz w:val="21"/>
          <w:szCs w:val="21"/>
        </w:rPr>
        <w:t>288-290</w:t>
      </w:r>
      <w:r w:rsidR="008347AF">
        <w:rPr>
          <w:rFonts w:ascii="Arial" w:eastAsia="Times New Roman" w:hAnsi="Arial" w:cs="Arial"/>
          <w:color w:val="000000"/>
          <w:sz w:val="21"/>
          <w:szCs w:val="21"/>
        </w:rPr>
        <w:t>.</w:t>
      </w:r>
    </w:p>
  </w:footnote>
  <w:footnote w:id="27">
    <w:p w14:paraId="195A8D6B" w14:textId="75A8DFEB"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15)</w:t>
      </w:r>
      <w:r w:rsidR="00395A64">
        <w:rPr>
          <w:rFonts w:ascii="Arial" w:hAnsi="Arial" w:cs="Arial"/>
          <w:color w:val="000000"/>
          <w:sz w:val="21"/>
          <w:szCs w:val="21"/>
          <w:lang w:val="en-GB"/>
        </w:rPr>
        <w:t>.</w:t>
      </w:r>
    </w:p>
  </w:footnote>
  <w:footnote w:id="28">
    <w:p w14:paraId="41EFEF21" w14:textId="6AA323A5"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r w:rsidR="00395A64">
        <w:rPr>
          <w:rFonts w:ascii="Arial" w:hAnsi="Arial" w:cs="Arial"/>
          <w:color w:val="000000"/>
          <w:sz w:val="21"/>
          <w:szCs w:val="21"/>
        </w:rPr>
        <w:t>.</w:t>
      </w:r>
    </w:p>
  </w:footnote>
  <w:footnote w:id="29">
    <w:p w14:paraId="2CB593BD"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30">
    <w:p w14:paraId="4CF18FD4"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31">
    <w:p w14:paraId="6A278D82" w14:textId="0F23462C"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White</w:t>
      </w:r>
      <w:r w:rsidR="00395A64">
        <w:rPr>
          <w:rFonts w:ascii="Arial" w:hAnsi="Arial" w:cs="Arial"/>
          <w:color w:val="000000"/>
          <w:sz w:val="21"/>
          <w:szCs w:val="21"/>
          <w:lang w:val="en-GB"/>
        </w:rPr>
        <w:t xml:space="preserve">, J. </w:t>
      </w:r>
      <w:r w:rsidRPr="00395A64">
        <w:rPr>
          <w:rFonts w:ascii="Arial" w:hAnsi="Arial" w:cs="Arial"/>
          <w:i/>
          <w:iCs/>
          <w:color w:val="000000"/>
          <w:sz w:val="21"/>
          <w:szCs w:val="21"/>
          <w:lang w:val="en-GB"/>
        </w:rPr>
        <w:t>Terraformed</w:t>
      </w:r>
      <w:r w:rsidR="00395A64">
        <w:rPr>
          <w:rFonts w:ascii="Arial" w:hAnsi="Arial" w:cs="Arial"/>
          <w:i/>
          <w:iCs/>
          <w:color w:val="000000"/>
          <w:sz w:val="21"/>
          <w:szCs w:val="21"/>
          <w:lang w:val="en-GB"/>
        </w:rPr>
        <w:t>:</w:t>
      </w:r>
      <w:r w:rsidRPr="00395A64">
        <w:rPr>
          <w:rFonts w:ascii="Arial" w:hAnsi="Arial" w:cs="Arial"/>
          <w:i/>
          <w:iCs/>
          <w:color w:val="000000"/>
          <w:sz w:val="21"/>
          <w:szCs w:val="21"/>
          <w:lang w:val="en-GB"/>
        </w:rPr>
        <w:t xml:space="preserve"> Young Black Lives </w:t>
      </w:r>
      <w:r w:rsidR="00395A64">
        <w:rPr>
          <w:rFonts w:ascii="Arial" w:hAnsi="Arial" w:cs="Arial"/>
          <w:i/>
          <w:iCs/>
          <w:color w:val="000000"/>
          <w:sz w:val="21"/>
          <w:szCs w:val="21"/>
          <w:lang w:val="en-GB"/>
        </w:rPr>
        <w:t>i</w:t>
      </w:r>
      <w:r w:rsidRPr="00395A64">
        <w:rPr>
          <w:rFonts w:ascii="Arial" w:hAnsi="Arial" w:cs="Arial"/>
          <w:i/>
          <w:iCs/>
          <w:color w:val="000000"/>
          <w:sz w:val="21"/>
          <w:szCs w:val="21"/>
          <w:lang w:val="en-GB"/>
        </w:rPr>
        <w:t>n The Inner City</w:t>
      </w:r>
      <w:r w:rsidRPr="00B76623">
        <w:rPr>
          <w:rFonts w:ascii="Arial" w:hAnsi="Arial" w:cs="Arial"/>
          <w:color w:val="000000"/>
          <w:sz w:val="21"/>
          <w:szCs w:val="21"/>
          <w:lang w:val="en-GB"/>
        </w:rPr>
        <w:t xml:space="preserve"> (1</w:t>
      </w:r>
      <w:r w:rsidRPr="00B76623">
        <w:rPr>
          <w:rFonts w:ascii="Arial" w:hAnsi="Arial" w:cs="Arial"/>
          <w:color w:val="000000"/>
          <w:sz w:val="21"/>
          <w:szCs w:val="21"/>
          <w:vertAlign w:val="superscript"/>
          <w:lang w:val="en-GB"/>
        </w:rPr>
        <w:t>st</w:t>
      </w:r>
      <w:r w:rsidRPr="00B76623">
        <w:rPr>
          <w:rFonts w:ascii="Arial" w:hAnsi="Arial" w:cs="Arial"/>
          <w:color w:val="000000"/>
          <w:sz w:val="21"/>
          <w:szCs w:val="21"/>
          <w:lang w:val="en-GB"/>
        </w:rPr>
        <w:t xml:space="preserve"> </w:t>
      </w:r>
      <w:proofErr w:type="spellStart"/>
      <w:r w:rsidRPr="00B76623">
        <w:rPr>
          <w:rFonts w:ascii="Arial" w:hAnsi="Arial" w:cs="Arial"/>
          <w:color w:val="000000"/>
          <w:sz w:val="21"/>
          <w:szCs w:val="21"/>
          <w:lang w:val="en-GB"/>
        </w:rPr>
        <w:t>edn</w:t>
      </w:r>
      <w:proofErr w:type="spellEnd"/>
      <w:r w:rsidRPr="00B76623">
        <w:rPr>
          <w:rFonts w:ascii="Arial" w:hAnsi="Arial" w:cs="Arial"/>
          <w:color w:val="000000"/>
          <w:sz w:val="21"/>
          <w:szCs w:val="21"/>
          <w:lang w:val="en-GB"/>
        </w:rPr>
        <w:t xml:space="preserve"> Repeater </w:t>
      </w:r>
      <w:r w:rsidR="008347AF">
        <w:rPr>
          <w:rFonts w:ascii="Arial" w:hAnsi="Arial" w:cs="Arial"/>
          <w:color w:val="000000"/>
          <w:sz w:val="21"/>
          <w:szCs w:val="21"/>
          <w:lang w:val="en-GB"/>
        </w:rPr>
        <w:t>B</w:t>
      </w:r>
      <w:r w:rsidRPr="00B76623">
        <w:rPr>
          <w:rFonts w:ascii="Arial" w:hAnsi="Arial" w:cs="Arial"/>
          <w:color w:val="000000"/>
          <w:sz w:val="21"/>
          <w:szCs w:val="21"/>
          <w:lang w:val="en-GB"/>
        </w:rPr>
        <w:t>ooks 2020),</w:t>
      </w:r>
      <w:r w:rsidR="008347AF">
        <w:rPr>
          <w:rFonts w:ascii="Arial" w:hAnsi="Arial" w:cs="Arial"/>
          <w:color w:val="000000"/>
          <w:sz w:val="21"/>
          <w:szCs w:val="21"/>
          <w:lang w:val="en-GB"/>
        </w:rPr>
        <w:t xml:space="preserve"> </w:t>
      </w:r>
      <w:r w:rsidRPr="00B76623">
        <w:rPr>
          <w:rFonts w:ascii="Arial" w:hAnsi="Arial" w:cs="Arial"/>
          <w:color w:val="000000"/>
          <w:sz w:val="21"/>
          <w:szCs w:val="21"/>
          <w:lang w:val="en-GB"/>
        </w:rPr>
        <w:t>83</w:t>
      </w:r>
      <w:r w:rsidR="008347AF">
        <w:rPr>
          <w:rFonts w:ascii="Arial" w:hAnsi="Arial" w:cs="Arial"/>
          <w:color w:val="000000"/>
          <w:sz w:val="21"/>
          <w:szCs w:val="21"/>
          <w:lang w:val="en-GB"/>
        </w:rPr>
        <w:t>.</w:t>
      </w:r>
    </w:p>
  </w:footnote>
  <w:footnote w:id="32">
    <w:p w14:paraId="0A6C97BC"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33">
    <w:p w14:paraId="0305C32B"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15)</w:t>
      </w:r>
    </w:p>
  </w:footnote>
  <w:footnote w:id="34">
    <w:p w14:paraId="0F1D011F" w14:textId="24206FCF" w:rsidR="00347ECF" w:rsidRPr="00B76623" w:rsidRDefault="00347ECF" w:rsidP="00347ECF">
      <w:pPr>
        <w:spacing w:line="276" w:lineRule="auto"/>
        <w:rPr>
          <w:rFonts w:ascii="Arial" w:eastAsia="Times New Roman"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Bell, </w:t>
      </w:r>
      <w:r w:rsidR="004B1F01">
        <w:rPr>
          <w:rFonts w:ascii="Arial" w:hAnsi="Arial" w:cs="Arial"/>
          <w:color w:val="000000"/>
          <w:sz w:val="21"/>
          <w:szCs w:val="21"/>
        </w:rPr>
        <w:t xml:space="preserve">K. </w:t>
      </w:r>
      <w:r w:rsidRPr="004B1F01">
        <w:rPr>
          <w:rFonts w:ascii="Arial" w:eastAsia="Times New Roman" w:hAnsi="Arial" w:cs="Arial"/>
          <w:i/>
          <w:iCs/>
          <w:color w:val="000000"/>
          <w:sz w:val="21"/>
          <w:szCs w:val="21"/>
          <w:shd w:val="clear" w:color="auto" w:fill="FFFFFF"/>
        </w:rPr>
        <w:t xml:space="preserve">Routledge </w:t>
      </w:r>
      <w:r w:rsidR="004B1F01">
        <w:rPr>
          <w:rFonts w:ascii="Arial" w:eastAsia="Times New Roman" w:hAnsi="Arial" w:cs="Arial"/>
          <w:i/>
          <w:iCs/>
          <w:color w:val="000000"/>
          <w:sz w:val="21"/>
          <w:szCs w:val="21"/>
          <w:shd w:val="clear" w:color="auto" w:fill="FFFFFF"/>
        </w:rPr>
        <w:t>B</w:t>
      </w:r>
      <w:r w:rsidRPr="004B1F01">
        <w:rPr>
          <w:rFonts w:ascii="Arial" w:eastAsia="Times New Roman" w:hAnsi="Arial" w:cs="Arial"/>
          <w:i/>
          <w:iCs/>
          <w:color w:val="000000"/>
          <w:sz w:val="21"/>
          <w:szCs w:val="21"/>
          <w:shd w:val="clear" w:color="auto" w:fill="FFFFFF"/>
        </w:rPr>
        <w:t xml:space="preserve">ook of </w:t>
      </w:r>
      <w:r w:rsidR="004B1F01">
        <w:rPr>
          <w:rFonts w:ascii="Arial" w:eastAsia="Times New Roman" w:hAnsi="Arial" w:cs="Arial"/>
          <w:i/>
          <w:iCs/>
          <w:color w:val="000000"/>
          <w:sz w:val="21"/>
          <w:szCs w:val="21"/>
          <w:shd w:val="clear" w:color="auto" w:fill="FFFFFF"/>
        </w:rPr>
        <w:t>S</w:t>
      </w:r>
      <w:r w:rsidRPr="004B1F01">
        <w:rPr>
          <w:rFonts w:ascii="Arial" w:eastAsia="Times New Roman" w:hAnsi="Arial" w:cs="Arial"/>
          <w:i/>
          <w:iCs/>
          <w:color w:val="000000"/>
          <w:sz w:val="21"/>
          <w:szCs w:val="21"/>
          <w:shd w:val="clear" w:color="auto" w:fill="FFFFFF"/>
        </w:rPr>
        <w:t>urveillance Studies</w:t>
      </w:r>
      <w:r w:rsidRPr="00B76623">
        <w:rPr>
          <w:rFonts w:ascii="Arial" w:eastAsia="Times New Roman" w:hAnsi="Arial" w:cs="Arial"/>
          <w:color w:val="000000"/>
          <w:sz w:val="21"/>
          <w:szCs w:val="21"/>
          <w:shd w:val="clear" w:color="auto" w:fill="FFFFFF"/>
        </w:rPr>
        <w:t xml:space="preserve"> </w:t>
      </w:r>
      <w:r w:rsidRPr="00B76623">
        <w:rPr>
          <w:rFonts w:ascii="Arial" w:hAnsi="Arial" w:cs="Arial"/>
          <w:color w:val="000000"/>
          <w:sz w:val="21"/>
          <w:szCs w:val="21"/>
        </w:rPr>
        <w:t>(</w:t>
      </w:r>
      <w:r w:rsidRPr="00B76623">
        <w:rPr>
          <w:rFonts w:ascii="Arial" w:eastAsia="Times New Roman" w:hAnsi="Arial" w:cs="Arial"/>
          <w:color w:val="000000"/>
          <w:sz w:val="21"/>
          <w:szCs w:val="21"/>
          <w:shd w:val="clear" w:color="auto" w:fill="FFFFFF"/>
        </w:rPr>
        <w:t>Routledge, 2012) 73</w:t>
      </w:r>
      <w:r w:rsidR="004B1F01">
        <w:rPr>
          <w:rFonts w:ascii="Arial" w:eastAsia="Times New Roman" w:hAnsi="Arial" w:cs="Arial"/>
          <w:color w:val="000000"/>
          <w:sz w:val="21"/>
          <w:szCs w:val="21"/>
          <w:shd w:val="clear" w:color="auto" w:fill="FFFFFF"/>
        </w:rPr>
        <w:t>.</w:t>
      </w:r>
    </w:p>
  </w:footnote>
  <w:footnote w:id="35">
    <w:p w14:paraId="66C0B417"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36">
    <w:p w14:paraId="09C9BF2F" w14:textId="5EFC6AEF" w:rsidR="00347ECF" w:rsidRPr="00B76623" w:rsidRDefault="00347ECF" w:rsidP="00347ECF">
      <w:pPr>
        <w:spacing w:line="276" w:lineRule="auto"/>
        <w:rPr>
          <w:rFonts w:ascii="Arial" w:eastAsia="Times New Roman" w:hAnsi="Arial" w:cs="Arial"/>
          <w:b/>
          <w:color w:val="000000"/>
          <w:sz w:val="21"/>
          <w:szCs w:val="21"/>
          <w:u w:val="single"/>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Buckner</w:t>
      </w:r>
      <w:r w:rsidR="004B1F01">
        <w:rPr>
          <w:rFonts w:ascii="Arial" w:hAnsi="Arial" w:cs="Arial"/>
          <w:color w:val="000000"/>
          <w:sz w:val="21"/>
          <w:szCs w:val="21"/>
        </w:rPr>
        <w:t>, L.</w:t>
      </w:r>
      <w:r w:rsidRPr="00B76623">
        <w:rPr>
          <w:rFonts w:ascii="Arial" w:hAnsi="Arial" w:cs="Arial"/>
          <w:color w:val="000000"/>
          <w:sz w:val="21"/>
          <w:szCs w:val="21"/>
        </w:rPr>
        <w:t xml:space="preserve"> ‘</w:t>
      </w:r>
      <w:r w:rsidRPr="00B76623">
        <w:rPr>
          <w:rFonts w:ascii="Arial" w:eastAsia="Times New Roman" w:hAnsi="Arial" w:cs="Arial"/>
          <w:color w:val="000000"/>
          <w:sz w:val="21"/>
          <w:szCs w:val="21"/>
        </w:rPr>
        <w:t>RACE, SPACE, AND SURVEILLANCE: A RESPONSE TO #LIVING</w:t>
      </w:r>
      <w:r w:rsidR="004B1F01">
        <w:rPr>
          <w:rFonts w:ascii="Arial" w:eastAsia="Times New Roman" w:hAnsi="Arial" w:cs="Arial"/>
          <w:color w:val="000000"/>
          <w:sz w:val="21"/>
          <w:szCs w:val="21"/>
        </w:rPr>
        <w:t xml:space="preserve"> </w:t>
      </w:r>
      <w:r w:rsidRPr="00B76623">
        <w:rPr>
          <w:rFonts w:ascii="Arial" w:eastAsia="Times New Roman" w:hAnsi="Arial" w:cs="Arial"/>
          <w:color w:val="000000"/>
          <w:sz w:val="21"/>
          <w:szCs w:val="21"/>
        </w:rPr>
        <w:t>WHILEBLACK: BLACKNESS AS NUISANCE’ [2020] 69(213)</w:t>
      </w:r>
      <w:r w:rsidR="004B1F01">
        <w:rPr>
          <w:rFonts w:ascii="Arial" w:eastAsia="Times New Roman" w:hAnsi="Arial" w:cs="Arial"/>
          <w:color w:val="000000"/>
          <w:sz w:val="21"/>
          <w:szCs w:val="21"/>
        </w:rPr>
        <w:t>.</w:t>
      </w:r>
      <w:r w:rsidRPr="00B76623">
        <w:rPr>
          <w:rFonts w:ascii="Arial" w:eastAsia="Times New Roman" w:hAnsi="Arial" w:cs="Arial"/>
          <w:color w:val="000000"/>
          <w:sz w:val="21"/>
          <w:szCs w:val="21"/>
        </w:rPr>
        <w:t xml:space="preserve"> </w:t>
      </w:r>
      <w:r w:rsidRPr="004B1F01">
        <w:rPr>
          <w:rFonts w:ascii="Arial" w:eastAsia="Times New Roman" w:hAnsi="Arial" w:cs="Arial"/>
          <w:i/>
          <w:iCs/>
          <w:color w:val="000000"/>
          <w:sz w:val="21"/>
          <w:szCs w:val="21"/>
        </w:rPr>
        <w:t>American University Law Review Forum</w:t>
      </w:r>
      <w:r w:rsidRPr="00B76623">
        <w:rPr>
          <w:rFonts w:ascii="Arial" w:eastAsia="Times New Roman" w:hAnsi="Arial" w:cs="Arial"/>
          <w:color w:val="000000"/>
          <w:sz w:val="21"/>
          <w:szCs w:val="21"/>
        </w:rPr>
        <w:t>,</w:t>
      </w:r>
      <w:r w:rsidR="004B1F01">
        <w:rPr>
          <w:rFonts w:ascii="Arial" w:eastAsia="Times New Roman" w:hAnsi="Arial" w:cs="Arial"/>
          <w:color w:val="000000"/>
          <w:sz w:val="21"/>
          <w:szCs w:val="21"/>
        </w:rPr>
        <w:t xml:space="preserve"> </w:t>
      </w:r>
      <w:r w:rsidRPr="00B76623">
        <w:rPr>
          <w:rFonts w:ascii="Arial" w:eastAsia="Times New Roman" w:hAnsi="Arial" w:cs="Arial"/>
          <w:color w:val="000000"/>
          <w:sz w:val="21"/>
          <w:szCs w:val="21"/>
        </w:rPr>
        <w:t>218</w:t>
      </w:r>
      <w:r w:rsidR="004B1F01">
        <w:rPr>
          <w:rFonts w:ascii="Arial" w:eastAsia="Times New Roman" w:hAnsi="Arial" w:cs="Arial"/>
          <w:color w:val="000000"/>
          <w:sz w:val="21"/>
          <w:szCs w:val="21"/>
        </w:rPr>
        <w:t>.</w:t>
      </w:r>
    </w:p>
  </w:footnote>
  <w:footnote w:id="37">
    <w:p w14:paraId="1BB825F9"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16)</w:t>
      </w:r>
    </w:p>
  </w:footnote>
  <w:footnote w:id="38">
    <w:p w14:paraId="0295884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10)</w:t>
      </w:r>
    </w:p>
  </w:footnote>
  <w:footnote w:id="39">
    <w:p w14:paraId="3D996521" w14:textId="2514EBC5" w:rsidR="00347ECF" w:rsidRPr="00B76623" w:rsidRDefault="00347ECF" w:rsidP="00347ECF">
      <w:pPr>
        <w:spacing w:line="276" w:lineRule="auto"/>
        <w:rPr>
          <w:rFonts w:ascii="Arial" w:eastAsia="Times New Roman"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eastAsia="Times New Roman" w:hAnsi="Arial" w:cs="Arial"/>
          <w:color w:val="000000"/>
          <w:sz w:val="21"/>
          <w:szCs w:val="21"/>
        </w:rPr>
        <w:t>Pittman</w:t>
      </w:r>
      <w:r w:rsidR="0081217D">
        <w:rPr>
          <w:rFonts w:ascii="Arial" w:eastAsia="Times New Roman" w:hAnsi="Arial" w:cs="Arial"/>
          <w:color w:val="000000"/>
          <w:sz w:val="21"/>
          <w:szCs w:val="21"/>
        </w:rPr>
        <w:t>, C.</w:t>
      </w:r>
      <w:r w:rsidRPr="00B76623">
        <w:rPr>
          <w:rFonts w:ascii="Arial" w:eastAsia="Times New Roman" w:hAnsi="Arial" w:cs="Arial"/>
          <w:color w:val="000000"/>
          <w:sz w:val="21"/>
          <w:szCs w:val="21"/>
        </w:rPr>
        <w:t xml:space="preserve"> </w:t>
      </w:r>
      <w:r w:rsidRPr="00B76623">
        <w:rPr>
          <w:rFonts w:ascii="Arial" w:hAnsi="Arial" w:cs="Arial"/>
          <w:color w:val="000000"/>
          <w:sz w:val="21"/>
          <w:szCs w:val="21"/>
        </w:rPr>
        <w:t xml:space="preserve">‘Shopping </w:t>
      </w:r>
      <w:r w:rsidR="0081217D">
        <w:rPr>
          <w:rFonts w:ascii="Arial" w:hAnsi="Arial" w:cs="Arial"/>
          <w:color w:val="000000"/>
          <w:sz w:val="21"/>
          <w:szCs w:val="21"/>
        </w:rPr>
        <w:t>W</w:t>
      </w:r>
      <w:r w:rsidRPr="00B76623">
        <w:rPr>
          <w:rFonts w:ascii="Arial" w:hAnsi="Arial" w:cs="Arial"/>
          <w:color w:val="000000"/>
          <w:sz w:val="21"/>
          <w:szCs w:val="21"/>
        </w:rPr>
        <w:t xml:space="preserve">hile </w:t>
      </w:r>
      <w:r w:rsidR="0081217D">
        <w:rPr>
          <w:rFonts w:ascii="Arial" w:hAnsi="Arial" w:cs="Arial"/>
          <w:color w:val="000000"/>
          <w:sz w:val="21"/>
          <w:szCs w:val="21"/>
        </w:rPr>
        <w:t>B</w:t>
      </w:r>
      <w:r w:rsidRPr="00B76623">
        <w:rPr>
          <w:rFonts w:ascii="Arial" w:hAnsi="Arial" w:cs="Arial"/>
          <w:color w:val="000000"/>
          <w:sz w:val="21"/>
          <w:szCs w:val="21"/>
        </w:rPr>
        <w:t>lack’:</w:t>
      </w:r>
      <w:r w:rsidR="0081217D">
        <w:rPr>
          <w:rFonts w:ascii="Arial" w:hAnsi="Arial" w:cs="Arial"/>
          <w:color w:val="000000"/>
          <w:sz w:val="21"/>
          <w:szCs w:val="21"/>
        </w:rPr>
        <w:t xml:space="preserve"> </w:t>
      </w:r>
      <w:r w:rsidRPr="00B76623">
        <w:rPr>
          <w:rFonts w:ascii="Arial" w:hAnsi="Arial" w:cs="Arial"/>
          <w:color w:val="000000"/>
          <w:sz w:val="21"/>
          <w:szCs w:val="21"/>
        </w:rPr>
        <w:t>’Black Consumers’ management of racial stigma and racial profiling in retail settings [2020] 20(1) Journal of consumer Culture,</w:t>
      </w:r>
      <w:r w:rsidR="0081217D">
        <w:rPr>
          <w:rFonts w:ascii="Arial" w:hAnsi="Arial" w:cs="Arial"/>
          <w:color w:val="000000"/>
          <w:sz w:val="21"/>
          <w:szCs w:val="21"/>
        </w:rPr>
        <w:t xml:space="preserve"> </w:t>
      </w:r>
      <w:r w:rsidRPr="00B76623">
        <w:rPr>
          <w:rFonts w:ascii="Arial" w:hAnsi="Arial" w:cs="Arial"/>
          <w:color w:val="000000"/>
          <w:sz w:val="21"/>
          <w:szCs w:val="21"/>
        </w:rPr>
        <w:t>5</w:t>
      </w:r>
      <w:r w:rsidR="0081217D">
        <w:rPr>
          <w:rFonts w:ascii="Arial" w:hAnsi="Arial" w:cs="Arial"/>
          <w:color w:val="000000"/>
          <w:sz w:val="21"/>
          <w:szCs w:val="21"/>
        </w:rPr>
        <w:t>.</w:t>
      </w:r>
      <w:r w:rsidRPr="00B76623">
        <w:rPr>
          <w:rFonts w:ascii="Arial" w:hAnsi="Arial" w:cs="Arial"/>
          <w:color w:val="000000"/>
          <w:sz w:val="21"/>
          <w:szCs w:val="21"/>
        </w:rPr>
        <w:t xml:space="preserve"> </w:t>
      </w:r>
    </w:p>
  </w:footnote>
  <w:footnote w:id="40">
    <w:p w14:paraId="40C98752"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41">
    <w:p w14:paraId="0E592797"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n (24)</w:t>
      </w:r>
    </w:p>
  </w:footnote>
  <w:footnote w:id="42">
    <w:p w14:paraId="0D507452" w14:textId="39185BE9"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Starky</w:t>
      </w:r>
      <w:proofErr w:type="spellEnd"/>
      <w:r w:rsidRPr="00B76623">
        <w:rPr>
          <w:rFonts w:ascii="Arial" w:hAnsi="Arial" w:cs="Arial"/>
          <w:color w:val="000000"/>
          <w:sz w:val="21"/>
          <w:szCs w:val="21"/>
        </w:rPr>
        <w:t xml:space="preserve">, </w:t>
      </w:r>
      <w:r w:rsidR="0081217D">
        <w:rPr>
          <w:rFonts w:ascii="Arial" w:hAnsi="Arial" w:cs="Arial"/>
          <w:color w:val="000000"/>
          <w:sz w:val="21"/>
          <w:szCs w:val="21"/>
        </w:rPr>
        <w:t xml:space="preserve">B. </w:t>
      </w:r>
      <w:r w:rsidRPr="00B76623">
        <w:rPr>
          <w:rFonts w:ascii="Arial" w:hAnsi="Arial" w:cs="Arial"/>
          <w:color w:val="000000"/>
          <w:sz w:val="21"/>
          <w:szCs w:val="21"/>
        </w:rPr>
        <w:t>Shaming them might stop them from calling 911 on us’(The Undefeated,</w:t>
      </w:r>
      <w:r w:rsidR="0081217D">
        <w:rPr>
          <w:rFonts w:ascii="Arial" w:hAnsi="Arial" w:cs="Arial"/>
          <w:color w:val="000000"/>
          <w:sz w:val="21"/>
          <w:szCs w:val="21"/>
        </w:rPr>
        <w:t xml:space="preserve"> </w:t>
      </w:r>
      <w:r w:rsidRPr="00B76623">
        <w:rPr>
          <w:rFonts w:ascii="Arial" w:hAnsi="Arial" w:cs="Arial"/>
          <w:color w:val="000000"/>
          <w:sz w:val="21"/>
          <w:szCs w:val="21"/>
        </w:rPr>
        <w:t>May 2018)</w:t>
      </w:r>
      <w:r w:rsidR="0081217D">
        <w:rPr>
          <w:rFonts w:ascii="Arial" w:hAnsi="Arial" w:cs="Arial"/>
          <w:color w:val="000000"/>
          <w:sz w:val="21"/>
          <w:szCs w:val="21"/>
        </w:rPr>
        <w:t xml:space="preserve"> </w:t>
      </w:r>
      <w:r w:rsidRPr="00B76623">
        <w:rPr>
          <w:rFonts w:ascii="Arial" w:hAnsi="Arial" w:cs="Arial"/>
          <w:color w:val="000000"/>
          <w:sz w:val="21"/>
          <w:szCs w:val="21"/>
        </w:rPr>
        <w:t>&lt;</w:t>
      </w:r>
      <w:hyperlink r:id="rId2" w:history="1">
        <w:r w:rsidR="0081217D" w:rsidRPr="00E4620E">
          <w:rPr>
            <w:rStyle w:val="Hyperlink"/>
            <w:rFonts w:ascii="Arial" w:hAnsi="Arial" w:cs="Arial"/>
            <w:sz w:val="21"/>
            <w:szCs w:val="21"/>
          </w:rPr>
          <w:t>https://theundefeated.com/features/shaming-white-people-might-stop-some-of-them-from-calling-911-on-us/</w:t>
        </w:r>
      </w:hyperlink>
      <w:r w:rsidRPr="00B76623">
        <w:rPr>
          <w:rFonts w:ascii="Arial" w:hAnsi="Arial" w:cs="Arial"/>
          <w:color w:val="000000"/>
          <w:sz w:val="21"/>
          <w:szCs w:val="21"/>
        </w:rPr>
        <w:t>&gt;</w:t>
      </w:r>
      <w:r w:rsidR="0081217D">
        <w:rPr>
          <w:rFonts w:ascii="Arial" w:hAnsi="Arial" w:cs="Arial"/>
          <w:color w:val="000000"/>
          <w:sz w:val="21"/>
          <w:szCs w:val="21"/>
        </w:rPr>
        <w:t xml:space="preserve"> </w:t>
      </w:r>
      <w:r w:rsidRPr="00B76623">
        <w:rPr>
          <w:rFonts w:ascii="Arial" w:hAnsi="Arial" w:cs="Arial"/>
          <w:color w:val="000000"/>
          <w:sz w:val="21"/>
          <w:szCs w:val="21"/>
        </w:rPr>
        <w:t>accessed 7 May 2020</w:t>
      </w:r>
      <w:r w:rsidR="0081217D">
        <w:rPr>
          <w:rFonts w:ascii="Arial" w:hAnsi="Arial" w:cs="Arial"/>
          <w:color w:val="000000"/>
          <w:sz w:val="21"/>
          <w:szCs w:val="21"/>
        </w:rPr>
        <w:t>.</w:t>
      </w:r>
    </w:p>
  </w:footnote>
  <w:footnote w:id="43">
    <w:p w14:paraId="628B248F" w14:textId="49965C52"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Libscombe</w:t>
      </w:r>
      <w:proofErr w:type="spellEnd"/>
      <w:r w:rsidRPr="00B76623">
        <w:rPr>
          <w:rFonts w:ascii="Arial" w:hAnsi="Arial" w:cs="Arial"/>
          <w:color w:val="000000"/>
          <w:sz w:val="21"/>
          <w:szCs w:val="21"/>
        </w:rPr>
        <w:t xml:space="preserve">, </w:t>
      </w:r>
      <w:r w:rsidR="0081217D">
        <w:rPr>
          <w:rFonts w:ascii="Arial" w:hAnsi="Arial" w:cs="Arial"/>
          <w:color w:val="000000"/>
          <w:sz w:val="21"/>
          <w:szCs w:val="21"/>
        </w:rPr>
        <w:t xml:space="preserve">R. </w:t>
      </w:r>
      <w:r w:rsidRPr="00B76623">
        <w:rPr>
          <w:rFonts w:ascii="Arial" w:hAnsi="Arial" w:cs="Arial"/>
          <w:color w:val="000000"/>
          <w:sz w:val="21"/>
          <w:szCs w:val="21"/>
        </w:rPr>
        <w:t>‘</w:t>
      </w:r>
      <w:proofErr w:type="spellStart"/>
      <w:r w:rsidRPr="00B76623">
        <w:rPr>
          <w:rFonts w:ascii="Arial" w:hAnsi="Arial" w:cs="Arial"/>
          <w:color w:val="000000"/>
          <w:sz w:val="21"/>
          <w:szCs w:val="21"/>
        </w:rPr>
        <w:t>Ahmaud</w:t>
      </w:r>
      <w:proofErr w:type="spellEnd"/>
      <w:r w:rsidRPr="00B76623">
        <w:rPr>
          <w:rFonts w:ascii="Arial" w:hAnsi="Arial" w:cs="Arial"/>
          <w:color w:val="000000"/>
          <w:sz w:val="21"/>
          <w:szCs w:val="21"/>
        </w:rPr>
        <w:t xml:space="preserve"> </w:t>
      </w:r>
      <w:proofErr w:type="spellStart"/>
      <w:proofErr w:type="gramStart"/>
      <w:r w:rsidRPr="00B76623">
        <w:rPr>
          <w:rFonts w:ascii="Arial" w:hAnsi="Arial" w:cs="Arial"/>
          <w:color w:val="000000"/>
          <w:sz w:val="21"/>
          <w:szCs w:val="21"/>
        </w:rPr>
        <w:t>Arbery</w:t>
      </w:r>
      <w:proofErr w:type="spellEnd"/>
      <w:r w:rsidRPr="00B76623">
        <w:rPr>
          <w:rFonts w:ascii="Arial" w:hAnsi="Arial" w:cs="Arial"/>
          <w:color w:val="000000"/>
          <w:sz w:val="21"/>
          <w:szCs w:val="21"/>
        </w:rPr>
        <w:t xml:space="preserve"> :</w:t>
      </w:r>
      <w:proofErr w:type="gramEnd"/>
      <w:r w:rsidRPr="00B76623">
        <w:rPr>
          <w:rFonts w:ascii="Arial" w:hAnsi="Arial" w:cs="Arial"/>
          <w:color w:val="000000"/>
          <w:sz w:val="21"/>
          <w:szCs w:val="21"/>
        </w:rPr>
        <w:t xml:space="preserve"> What do we know about the case?’ </w:t>
      </w:r>
      <w:r w:rsidRPr="00B76623">
        <w:rPr>
          <w:rFonts w:ascii="Arial" w:hAnsi="Arial" w:cs="Arial"/>
          <w:i/>
          <w:color w:val="000000"/>
          <w:sz w:val="21"/>
          <w:szCs w:val="21"/>
        </w:rPr>
        <w:t>BBC News</w:t>
      </w:r>
      <w:r w:rsidRPr="00B76623">
        <w:rPr>
          <w:rFonts w:ascii="Arial" w:hAnsi="Arial" w:cs="Arial"/>
          <w:color w:val="000000"/>
          <w:sz w:val="21"/>
          <w:szCs w:val="21"/>
        </w:rPr>
        <w:t xml:space="preserve"> (London,</w:t>
      </w:r>
      <w:r w:rsidR="0081217D">
        <w:rPr>
          <w:rFonts w:ascii="Arial" w:hAnsi="Arial" w:cs="Arial"/>
          <w:color w:val="000000"/>
          <w:sz w:val="21"/>
          <w:szCs w:val="21"/>
        </w:rPr>
        <w:t xml:space="preserve"> </w:t>
      </w:r>
      <w:r w:rsidRPr="00B76623">
        <w:rPr>
          <w:rFonts w:ascii="Arial" w:hAnsi="Arial" w:cs="Arial"/>
          <w:color w:val="000000"/>
          <w:sz w:val="21"/>
          <w:szCs w:val="21"/>
        </w:rPr>
        <w:t>5 June 2020)</w:t>
      </w:r>
      <w:r w:rsidR="0081217D">
        <w:rPr>
          <w:rFonts w:ascii="Arial" w:hAnsi="Arial" w:cs="Arial"/>
          <w:color w:val="000000"/>
          <w:sz w:val="21"/>
          <w:szCs w:val="21"/>
        </w:rPr>
        <w:t>.</w:t>
      </w:r>
    </w:p>
  </w:footnote>
  <w:footnote w:id="44">
    <w:p w14:paraId="0F0679B0" w14:textId="35B1EF91"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Brown</w:t>
      </w:r>
      <w:r w:rsidR="005B765E">
        <w:rPr>
          <w:rFonts w:ascii="Arial" w:hAnsi="Arial" w:cs="Arial"/>
          <w:color w:val="000000"/>
          <w:sz w:val="21"/>
          <w:szCs w:val="21"/>
        </w:rPr>
        <w:t xml:space="preserve">, M. </w:t>
      </w:r>
      <w:r w:rsidRPr="00B76623">
        <w:rPr>
          <w:rFonts w:ascii="Arial" w:hAnsi="Arial" w:cs="Arial"/>
          <w:color w:val="000000"/>
          <w:sz w:val="21"/>
          <w:szCs w:val="21"/>
        </w:rPr>
        <w:t>’James Baldwin and the Politics of White Identity</w:t>
      </w:r>
      <w:proofErr w:type="gramStart"/>
      <w:r w:rsidRPr="00B76623">
        <w:rPr>
          <w:rFonts w:ascii="Arial" w:hAnsi="Arial" w:cs="Arial"/>
          <w:color w:val="000000"/>
          <w:sz w:val="21"/>
          <w:szCs w:val="21"/>
        </w:rPr>
        <w:t>’[</w:t>
      </w:r>
      <w:proofErr w:type="gramEnd"/>
      <w:r w:rsidRPr="00B76623">
        <w:rPr>
          <w:rFonts w:ascii="Arial" w:hAnsi="Arial" w:cs="Arial"/>
          <w:color w:val="000000"/>
          <w:sz w:val="21"/>
          <w:szCs w:val="21"/>
        </w:rPr>
        <w:t>2020] 20(1)</w:t>
      </w:r>
      <w:r w:rsidR="005B765E">
        <w:rPr>
          <w:rFonts w:ascii="Arial" w:hAnsi="Arial" w:cs="Arial"/>
          <w:color w:val="000000"/>
          <w:sz w:val="21"/>
          <w:szCs w:val="21"/>
        </w:rPr>
        <w:t xml:space="preserve">. </w:t>
      </w:r>
      <w:r w:rsidRPr="005B765E">
        <w:rPr>
          <w:rFonts w:ascii="Arial" w:hAnsi="Arial" w:cs="Arial"/>
          <w:i/>
          <w:iCs/>
          <w:color w:val="000000"/>
          <w:sz w:val="21"/>
          <w:szCs w:val="21"/>
        </w:rPr>
        <w:t xml:space="preserve">Contemporary Political </w:t>
      </w:r>
      <w:r w:rsidR="005B765E">
        <w:rPr>
          <w:rFonts w:ascii="Arial" w:hAnsi="Arial" w:cs="Arial"/>
          <w:i/>
          <w:iCs/>
          <w:color w:val="000000"/>
          <w:sz w:val="21"/>
          <w:szCs w:val="21"/>
        </w:rPr>
        <w:t>T</w:t>
      </w:r>
      <w:r w:rsidRPr="005B765E">
        <w:rPr>
          <w:rFonts w:ascii="Arial" w:hAnsi="Arial" w:cs="Arial"/>
          <w:i/>
          <w:iCs/>
          <w:color w:val="000000"/>
          <w:sz w:val="21"/>
          <w:szCs w:val="21"/>
        </w:rPr>
        <w:t>heory</w:t>
      </w:r>
      <w:r w:rsidRPr="00B76623">
        <w:rPr>
          <w:rFonts w:ascii="Arial" w:hAnsi="Arial" w:cs="Arial"/>
          <w:color w:val="000000"/>
          <w:sz w:val="21"/>
          <w:szCs w:val="21"/>
        </w:rPr>
        <w:t>,</w:t>
      </w:r>
      <w:r w:rsidR="005B765E">
        <w:rPr>
          <w:rFonts w:ascii="Arial" w:hAnsi="Arial" w:cs="Arial"/>
          <w:color w:val="000000"/>
          <w:sz w:val="21"/>
          <w:szCs w:val="21"/>
        </w:rPr>
        <w:t xml:space="preserve"> </w:t>
      </w:r>
      <w:r w:rsidRPr="00B76623">
        <w:rPr>
          <w:rFonts w:ascii="Arial" w:hAnsi="Arial" w:cs="Arial"/>
          <w:color w:val="000000"/>
          <w:sz w:val="21"/>
          <w:szCs w:val="21"/>
        </w:rPr>
        <w:t>13</w:t>
      </w:r>
      <w:r w:rsidR="005B765E">
        <w:rPr>
          <w:rFonts w:ascii="Arial" w:hAnsi="Arial" w:cs="Arial"/>
          <w:color w:val="000000"/>
          <w:sz w:val="21"/>
          <w:szCs w:val="21"/>
        </w:rPr>
        <w:t>.</w:t>
      </w:r>
    </w:p>
  </w:footnote>
  <w:footnote w:id="45">
    <w:p w14:paraId="0677127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46">
    <w:p w14:paraId="210BCADA"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47">
    <w:p w14:paraId="5C71D773" w14:textId="3DB58493" w:rsidR="00347ECF" w:rsidRPr="00582481" w:rsidRDefault="00347ECF" w:rsidP="00347ECF">
      <w:pPr>
        <w:pStyle w:val="FootnoteText"/>
        <w:spacing w:line="276" w:lineRule="auto"/>
        <w:rPr>
          <w:rFonts w:ascii="Arial" w:hAnsi="Arial" w:cs="Arial"/>
          <w:color w:val="000000"/>
          <w:sz w:val="21"/>
          <w:szCs w:val="21"/>
          <w:lang w:val="fr-FR"/>
        </w:rPr>
      </w:pPr>
      <w:r w:rsidRPr="00B76623">
        <w:rPr>
          <w:rStyle w:val="FootnoteReference"/>
          <w:rFonts w:ascii="Arial" w:hAnsi="Arial" w:cs="Arial"/>
          <w:color w:val="000000"/>
          <w:sz w:val="21"/>
          <w:szCs w:val="21"/>
        </w:rPr>
        <w:footnoteRef/>
      </w:r>
      <w:r w:rsidRPr="00582481">
        <w:rPr>
          <w:rFonts w:ascii="Arial" w:hAnsi="Arial" w:cs="Arial"/>
          <w:color w:val="000000"/>
          <w:sz w:val="21"/>
          <w:szCs w:val="21"/>
          <w:lang w:val="fr-FR"/>
        </w:rPr>
        <w:t xml:space="preserve"> Cullen, </w:t>
      </w:r>
      <w:r w:rsidR="005B765E">
        <w:rPr>
          <w:rFonts w:ascii="Arial" w:hAnsi="Arial" w:cs="Arial"/>
          <w:color w:val="000000"/>
          <w:sz w:val="21"/>
          <w:szCs w:val="21"/>
          <w:lang w:val="fr-FR"/>
        </w:rPr>
        <w:t xml:space="preserve">S. </w:t>
      </w:r>
      <w:r w:rsidRPr="00582481">
        <w:rPr>
          <w:rFonts w:ascii="Arial" w:hAnsi="Arial" w:cs="Arial"/>
          <w:i/>
          <w:color w:val="000000"/>
          <w:sz w:val="21"/>
          <w:szCs w:val="21"/>
          <w:lang w:val="fr-FR"/>
        </w:rPr>
        <w:t xml:space="preserve">Surveillance Race Culture </w:t>
      </w:r>
      <w:r w:rsidRPr="00582481">
        <w:rPr>
          <w:rFonts w:ascii="Arial" w:hAnsi="Arial" w:cs="Arial"/>
          <w:color w:val="000000"/>
          <w:sz w:val="21"/>
          <w:szCs w:val="21"/>
          <w:lang w:val="fr-FR"/>
        </w:rPr>
        <w:t xml:space="preserve">(Macmillan 2018) </w:t>
      </w:r>
      <w:r w:rsidRPr="00582481">
        <w:rPr>
          <w:rFonts w:ascii="Arial" w:hAnsi="Arial" w:cs="Arial"/>
          <w:b/>
          <w:color w:val="000000"/>
          <w:sz w:val="21"/>
          <w:szCs w:val="21"/>
          <w:u w:val="single"/>
          <w:lang w:val="fr-FR"/>
        </w:rPr>
        <w:t xml:space="preserve">  </w:t>
      </w:r>
    </w:p>
  </w:footnote>
  <w:footnote w:id="48">
    <w:p w14:paraId="166330D8"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4)</w:t>
      </w:r>
    </w:p>
  </w:footnote>
  <w:footnote w:id="49">
    <w:p w14:paraId="76558EAE" w14:textId="0CB88D11"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The conversation ‘From Rodney King to George Floyd, how video evidence can be interpreted differently in courts’</w:t>
      </w:r>
      <w:r w:rsidR="005B765E">
        <w:rPr>
          <w:rFonts w:ascii="Arial" w:hAnsi="Arial" w:cs="Arial"/>
          <w:color w:val="000000"/>
          <w:sz w:val="21"/>
          <w:szCs w:val="21"/>
        </w:rPr>
        <w:t xml:space="preserve"> </w:t>
      </w:r>
      <w:r w:rsidRPr="00B76623">
        <w:rPr>
          <w:rFonts w:ascii="Arial" w:hAnsi="Arial" w:cs="Arial"/>
          <w:color w:val="000000"/>
          <w:sz w:val="21"/>
          <w:szCs w:val="21"/>
        </w:rPr>
        <w:t>(</w:t>
      </w:r>
      <w:r w:rsidRPr="005B765E">
        <w:rPr>
          <w:rFonts w:ascii="Arial" w:hAnsi="Arial" w:cs="Arial"/>
          <w:i/>
          <w:iCs/>
          <w:color w:val="000000"/>
          <w:sz w:val="21"/>
          <w:szCs w:val="21"/>
        </w:rPr>
        <w:t>The Conversation</w:t>
      </w:r>
      <w:r w:rsidRPr="00B76623">
        <w:rPr>
          <w:rFonts w:ascii="Arial" w:hAnsi="Arial" w:cs="Arial"/>
          <w:color w:val="000000"/>
          <w:sz w:val="21"/>
          <w:szCs w:val="21"/>
        </w:rPr>
        <w:t>, 10 May 2021)</w:t>
      </w:r>
      <w:r w:rsidR="005B765E">
        <w:rPr>
          <w:rFonts w:ascii="Arial" w:hAnsi="Arial" w:cs="Arial"/>
          <w:color w:val="000000"/>
          <w:sz w:val="21"/>
          <w:szCs w:val="21"/>
        </w:rPr>
        <w:t xml:space="preserve"> </w:t>
      </w:r>
      <w:r w:rsidRPr="00B76623">
        <w:rPr>
          <w:rFonts w:ascii="Arial" w:hAnsi="Arial" w:cs="Arial"/>
          <w:color w:val="000000"/>
          <w:sz w:val="21"/>
          <w:szCs w:val="21"/>
        </w:rPr>
        <w:t>&lt;</w:t>
      </w:r>
      <w:hyperlink r:id="rId3" w:history="1">
        <w:r w:rsidRPr="00B76623">
          <w:rPr>
            <w:rStyle w:val="Hyperlink"/>
            <w:rFonts w:ascii="Arial" w:hAnsi="Arial" w:cs="Arial"/>
            <w:color w:val="000000"/>
            <w:sz w:val="21"/>
            <w:szCs w:val="21"/>
          </w:rPr>
          <w:t>https://theconversation.com/from-rodney-king-to-george-floyd-how-video-evidence-can-be-differently-interpreted-in-courts-159794</w:t>
        </w:r>
      </w:hyperlink>
      <w:r w:rsidRPr="00B76623">
        <w:rPr>
          <w:rFonts w:ascii="Arial" w:hAnsi="Arial" w:cs="Arial"/>
          <w:color w:val="000000"/>
          <w:sz w:val="21"/>
          <w:szCs w:val="21"/>
        </w:rPr>
        <w:t>&gt; accessed on 11 May 2021</w:t>
      </w:r>
      <w:r w:rsidR="005B765E">
        <w:rPr>
          <w:rFonts w:ascii="Arial" w:hAnsi="Arial" w:cs="Arial"/>
          <w:color w:val="000000"/>
          <w:sz w:val="21"/>
          <w:szCs w:val="21"/>
        </w:rPr>
        <w:t>.</w:t>
      </w:r>
    </w:p>
  </w:footnote>
  <w:footnote w:id="50">
    <w:p w14:paraId="4B4F9C9A" w14:textId="0127D469"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005B765E">
        <w:rPr>
          <w:rFonts w:ascii="Arial" w:hAnsi="Arial" w:cs="Arial"/>
          <w:color w:val="000000"/>
          <w:sz w:val="21"/>
          <w:szCs w:val="21"/>
        </w:rPr>
        <w:t xml:space="preserve"> </w:t>
      </w:r>
      <w:proofErr w:type="spellStart"/>
      <w:proofErr w:type="gramStart"/>
      <w:r w:rsidRPr="00B76623">
        <w:rPr>
          <w:rFonts w:ascii="Arial" w:hAnsi="Arial" w:cs="Arial"/>
          <w:color w:val="000000"/>
          <w:sz w:val="21"/>
          <w:szCs w:val="21"/>
        </w:rPr>
        <w:t>Jacobs,</w:t>
      </w:r>
      <w:r w:rsidR="005B765E">
        <w:rPr>
          <w:rFonts w:ascii="Arial" w:hAnsi="Arial" w:cs="Arial"/>
          <w:color w:val="000000"/>
          <w:sz w:val="21"/>
          <w:szCs w:val="21"/>
        </w:rPr>
        <w:t>M.S</w:t>
      </w:r>
      <w:proofErr w:type="spellEnd"/>
      <w:r w:rsidR="005B765E">
        <w:rPr>
          <w:rFonts w:ascii="Arial" w:hAnsi="Arial" w:cs="Arial"/>
          <w:color w:val="000000"/>
          <w:sz w:val="21"/>
          <w:szCs w:val="21"/>
        </w:rPr>
        <w:t>.</w:t>
      </w:r>
      <w:proofErr w:type="gramEnd"/>
      <w:r w:rsidR="005B765E">
        <w:rPr>
          <w:rFonts w:ascii="Arial" w:hAnsi="Arial" w:cs="Arial"/>
          <w:color w:val="000000"/>
          <w:sz w:val="21"/>
          <w:szCs w:val="21"/>
        </w:rPr>
        <w:t xml:space="preserve"> </w:t>
      </w:r>
      <w:r w:rsidRPr="00B76623">
        <w:rPr>
          <w:rFonts w:ascii="Arial" w:hAnsi="Arial" w:cs="Arial"/>
          <w:color w:val="000000"/>
          <w:sz w:val="21"/>
          <w:szCs w:val="21"/>
        </w:rPr>
        <w:t xml:space="preserve">‘The Violence </w:t>
      </w:r>
      <w:proofErr w:type="gramStart"/>
      <w:r w:rsidRPr="00B76623">
        <w:rPr>
          <w:rFonts w:ascii="Arial" w:hAnsi="Arial" w:cs="Arial"/>
          <w:color w:val="000000"/>
          <w:sz w:val="21"/>
          <w:szCs w:val="21"/>
        </w:rPr>
        <w:t>state :Black</w:t>
      </w:r>
      <w:proofErr w:type="gramEnd"/>
      <w:r w:rsidRPr="00B76623">
        <w:rPr>
          <w:rFonts w:ascii="Arial" w:hAnsi="Arial" w:cs="Arial"/>
          <w:color w:val="000000"/>
          <w:sz w:val="21"/>
          <w:szCs w:val="21"/>
        </w:rPr>
        <w:t xml:space="preserve"> Women’s </w:t>
      </w:r>
      <w:r w:rsidR="005B765E">
        <w:rPr>
          <w:rFonts w:ascii="Arial" w:hAnsi="Arial" w:cs="Arial"/>
          <w:color w:val="000000"/>
          <w:sz w:val="21"/>
          <w:szCs w:val="21"/>
        </w:rPr>
        <w:t>I</w:t>
      </w:r>
      <w:r w:rsidRPr="00B76623">
        <w:rPr>
          <w:rFonts w:ascii="Arial" w:hAnsi="Arial" w:cs="Arial"/>
          <w:color w:val="000000"/>
          <w:sz w:val="21"/>
          <w:szCs w:val="21"/>
        </w:rPr>
        <w:t>nvisible Struggle Against Police Violence’</w:t>
      </w:r>
      <w:r w:rsidR="005B765E">
        <w:rPr>
          <w:rFonts w:ascii="Arial" w:hAnsi="Arial" w:cs="Arial"/>
          <w:color w:val="000000"/>
          <w:sz w:val="21"/>
          <w:szCs w:val="21"/>
        </w:rPr>
        <w:t xml:space="preserve"> </w:t>
      </w:r>
      <w:r w:rsidRPr="00B76623">
        <w:rPr>
          <w:rFonts w:ascii="Arial" w:hAnsi="Arial" w:cs="Arial"/>
          <w:color w:val="000000"/>
          <w:sz w:val="21"/>
          <w:szCs w:val="21"/>
        </w:rPr>
        <w:t xml:space="preserve">[2017] 24(1) </w:t>
      </w:r>
      <w:r w:rsidRPr="005B765E">
        <w:rPr>
          <w:rFonts w:ascii="Arial" w:hAnsi="Arial" w:cs="Arial"/>
          <w:i/>
          <w:iCs/>
          <w:color w:val="000000"/>
          <w:sz w:val="21"/>
          <w:szCs w:val="21"/>
        </w:rPr>
        <w:t>Journal of Race Gender and Social Justice</w:t>
      </w:r>
      <w:r w:rsidRPr="00B76623">
        <w:rPr>
          <w:rFonts w:ascii="Arial" w:hAnsi="Arial" w:cs="Arial"/>
          <w:color w:val="000000"/>
          <w:sz w:val="21"/>
          <w:szCs w:val="21"/>
        </w:rPr>
        <w:t>, 19</w:t>
      </w:r>
      <w:r w:rsidR="005B765E">
        <w:rPr>
          <w:rFonts w:ascii="Arial" w:hAnsi="Arial" w:cs="Arial"/>
          <w:color w:val="000000"/>
          <w:sz w:val="21"/>
          <w:szCs w:val="21"/>
        </w:rPr>
        <w:t>.</w:t>
      </w:r>
    </w:p>
  </w:footnote>
  <w:footnote w:id="51">
    <w:p w14:paraId="48378F4B" w14:textId="394ED228"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Wayman,</w:t>
      </w:r>
      <w:r w:rsidR="00DC2E7B">
        <w:rPr>
          <w:rFonts w:ascii="Arial" w:hAnsi="Arial" w:cs="Arial"/>
          <w:color w:val="000000"/>
          <w:sz w:val="21"/>
          <w:szCs w:val="21"/>
        </w:rPr>
        <w:t xml:space="preserve"> J.L. </w:t>
      </w:r>
      <w:r w:rsidRPr="00B76623">
        <w:rPr>
          <w:rFonts w:ascii="Arial" w:hAnsi="Arial" w:cs="Arial"/>
          <w:color w:val="000000"/>
          <w:sz w:val="21"/>
          <w:szCs w:val="21"/>
        </w:rPr>
        <w:t xml:space="preserve">’Biometrics in Identity Management Systems’ [2008] 6(2) </w:t>
      </w:r>
      <w:r w:rsidRPr="00DC2E7B">
        <w:rPr>
          <w:rFonts w:ascii="Arial" w:hAnsi="Arial" w:cs="Arial"/>
          <w:i/>
          <w:iCs/>
          <w:color w:val="000000"/>
          <w:sz w:val="21"/>
          <w:szCs w:val="21"/>
        </w:rPr>
        <w:t>Journal of Cybersecurity</w:t>
      </w:r>
      <w:r w:rsidRPr="00B76623">
        <w:rPr>
          <w:rFonts w:ascii="Arial" w:hAnsi="Arial" w:cs="Arial"/>
          <w:color w:val="000000"/>
          <w:sz w:val="21"/>
          <w:szCs w:val="21"/>
        </w:rPr>
        <w:t>, 31</w:t>
      </w:r>
      <w:r w:rsidR="00DC2E7B">
        <w:rPr>
          <w:rFonts w:ascii="Arial" w:hAnsi="Arial" w:cs="Arial"/>
          <w:color w:val="000000"/>
          <w:sz w:val="21"/>
          <w:szCs w:val="21"/>
        </w:rPr>
        <w:t>.</w:t>
      </w:r>
    </w:p>
  </w:footnote>
  <w:footnote w:id="52">
    <w:p w14:paraId="168117CD" w14:textId="77777777" w:rsidR="00347ECF" w:rsidRPr="00B76623" w:rsidRDefault="00347ECF" w:rsidP="00347ECF">
      <w:pPr>
        <w:spacing w:line="276" w:lineRule="auto"/>
        <w:rPr>
          <w:rFonts w:ascii="Arial" w:hAnsi="Arial" w:cs="Arial"/>
          <w:color w:val="000000"/>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48)</w:t>
      </w:r>
    </w:p>
  </w:footnote>
  <w:footnote w:id="53">
    <w:p w14:paraId="717AC7FF" w14:textId="3E2BC489"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 xml:space="preserve">Umar, </w:t>
      </w:r>
      <w:r w:rsidR="00DC2E7B">
        <w:rPr>
          <w:rFonts w:ascii="Arial" w:hAnsi="Arial" w:cs="Arial"/>
          <w:color w:val="000000"/>
          <w:sz w:val="21"/>
          <w:szCs w:val="21"/>
          <w:lang w:val="en-GB"/>
        </w:rPr>
        <w:t xml:space="preserve">J.A. </w:t>
      </w:r>
      <w:r w:rsidRPr="00B76623">
        <w:rPr>
          <w:rFonts w:ascii="Arial" w:hAnsi="Arial" w:cs="Arial"/>
          <w:color w:val="000000"/>
          <w:sz w:val="21"/>
          <w:szCs w:val="21"/>
          <w:lang w:val="en-GB"/>
        </w:rPr>
        <w:t xml:space="preserve">‘A review of biometric </w:t>
      </w:r>
      <w:r w:rsidR="00DC2E7B">
        <w:rPr>
          <w:rFonts w:ascii="Arial" w:hAnsi="Arial" w:cs="Arial"/>
          <w:color w:val="000000"/>
          <w:sz w:val="21"/>
          <w:szCs w:val="21"/>
          <w:lang w:val="en-GB"/>
        </w:rPr>
        <w:t>t</w:t>
      </w:r>
      <w:r w:rsidRPr="00B76623">
        <w:rPr>
          <w:rFonts w:ascii="Arial" w:hAnsi="Arial" w:cs="Arial"/>
          <w:color w:val="000000"/>
          <w:sz w:val="21"/>
          <w:szCs w:val="21"/>
          <w:lang w:val="en-GB"/>
        </w:rPr>
        <w:t xml:space="preserve">echnology along with trends and prospects’ [2014] 47(8) </w:t>
      </w:r>
      <w:r w:rsidRPr="00DC2E7B">
        <w:rPr>
          <w:rFonts w:ascii="Arial" w:hAnsi="Arial" w:cs="Arial"/>
          <w:i/>
          <w:iCs/>
          <w:color w:val="000000"/>
          <w:sz w:val="21"/>
          <w:szCs w:val="21"/>
          <w:lang w:val="en-GB"/>
        </w:rPr>
        <w:t xml:space="preserve">Journal of </w:t>
      </w:r>
      <w:r w:rsidR="00DC2E7B">
        <w:rPr>
          <w:rFonts w:ascii="Arial" w:hAnsi="Arial" w:cs="Arial"/>
          <w:i/>
          <w:iCs/>
          <w:color w:val="000000"/>
          <w:sz w:val="21"/>
          <w:szCs w:val="21"/>
          <w:lang w:val="en-GB"/>
        </w:rPr>
        <w:t>I</w:t>
      </w:r>
      <w:r w:rsidRPr="00DC2E7B">
        <w:rPr>
          <w:rFonts w:ascii="Arial" w:hAnsi="Arial" w:cs="Arial"/>
          <w:i/>
          <w:iCs/>
          <w:color w:val="000000"/>
          <w:sz w:val="21"/>
          <w:szCs w:val="21"/>
          <w:lang w:val="en-GB"/>
        </w:rPr>
        <w:t xml:space="preserve">nformation </w:t>
      </w:r>
      <w:r w:rsidR="00DC2E7B">
        <w:rPr>
          <w:rFonts w:ascii="Arial" w:hAnsi="Arial" w:cs="Arial"/>
          <w:i/>
          <w:iCs/>
          <w:color w:val="000000"/>
          <w:sz w:val="21"/>
          <w:szCs w:val="21"/>
          <w:lang w:val="en-GB"/>
        </w:rPr>
        <w:t>T</w:t>
      </w:r>
      <w:r w:rsidRPr="00DC2E7B">
        <w:rPr>
          <w:rFonts w:ascii="Arial" w:hAnsi="Arial" w:cs="Arial"/>
          <w:i/>
          <w:iCs/>
          <w:color w:val="000000"/>
          <w:sz w:val="21"/>
          <w:szCs w:val="21"/>
          <w:lang w:val="en-GB"/>
        </w:rPr>
        <w:t>echnology</w:t>
      </w:r>
      <w:r w:rsidRPr="00B76623">
        <w:rPr>
          <w:rFonts w:ascii="Arial" w:hAnsi="Arial" w:cs="Arial"/>
          <w:color w:val="000000"/>
          <w:sz w:val="21"/>
          <w:szCs w:val="21"/>
          <w:lang w:val="en-GB"/>
        </w:rPr>
        <w:t>, 26734</w:t>
      </w:r>
      <w:r w:rsidR="00DC2E7B">
        <w:rPr>
          <w:rFonts w:ascii="Arial" w:hAnsi="Arial" w:cs="Arial"/>
          <w:color w:val="000000"/>
          <w:sz w:val="21"/>
          <w:szCs w:val="21"/>
          <w:lang w:val="en-GB"/>
        </w:rPr>
        <w:t>.</w:t>
      </w:r>
      <w:r w:rsidRPr="00B76623">
        <w:rPr>
          <w:rFonts w:ascii="Arial" w:hAnsi="Arial" w:cs="Arial"/>
          <w:color w:val="000000"/>
          <w:sz w:val="21"/>
          <w:szCs w:val="21"/>
          <w:lang w:val="en-GB"/>
        </w:rPr>
        <w:t xml:space="preserve"> </w:t>
      </w:r>
    </w:p>
  </w:footnote>
  <w:footnote w:id="54">
    <w:p w14:paraId="0E576824"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n (15)</w:t>
      </w:r>
    </w:p>
  </w:footnote>
  <w:footnote w:id="55">
    <w:p w14:paraId="4A42F323" w14:textId="241A8EA3"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Browne,</w:t>
      </w:r>
      <w:r w:rsidR="00DC2E7B">
        <w:rPr>
          <w:rFonts w:ascii="Arial" w:hAnsi="Arial" w:cs="Arial"/>
          <w:color w:val="000000"/>
          <w:sz w:val="21"/>
          <w:szCs w:val="21"/>
        </w:rPr>
        <w:t xml:space="preserve"> S. </w:t>
      </w:r>
      <w:r w:rsidRPr="00B76623">
        <w:rPr>
          <w:rFonts w:ascii="Arial" w:hAnsi="Arial" w:cs="Arial"/>
          <w:color w:val="000000"/>
          <w:sz w:val="21"/>
          <w:szCs w:val="21"/>
        </w:rPr>
        <w:t>‘Digital Epidermalization: Race, Identity and Biometrics’</w:t>
      </w:r>
      <w:r w:rsidR="00DC2E7B">
        <w:rPr>
          <w:rFonts w:ascii="Arial" w:hAnsi="Arial" w:cs="Arial"/>
          <w:color w:val="000000"/>
          <w:sz w:val="21"/>
          <w:szCs w:val="21"/>
        </w:rPr>
        <w:t xml:space="preserve"> </w:t>
      </w:r>
      <w:r w:rsidRPr="00B76623">
        <w:rPr>
          <w:rFonts w:ascii="Arial" w:hAnsi="Arial" w:cs="Arial"/>
          <w:color w:val="000000"/>
          <w:sz w:val="21"/>
          <w:szCs w:val="21"/>
        </w:rPr>
        <w:t xml:space="preserve">[2006] 36(1) </w:t>
      </w:r>
      <w:r w:rsidRPr="00DC2E7B">
        <w:rPr>
          <w:rFonts w:ascii="Arial" w:hAnsi="Arial" w:cs="Arial"/>
          <w:i/>
          <w:iCs/>
          <w:color w:val="000000"/>
          <w:sz w:val="21"/>
          <w:szCs w:val="21"/>
        </w:rPr>
        <w:t>Critical Sociology</w:t>
      </w:r>
      <w:r w:rsidRPr="00B76623">
        <w:rPr>
          <w:rFonts w:ascii="Arial" w:hAnsi="Arial" w:cs="Arial"/>
          <w:color w:val="000000"/>
          <w:sz w:val="21"/>
          <w:szCs w:val="21"/>
        </w:rPr>
        <w:t>, 144</w:t>
      </w:r>
      <w:r w:rsidR="00DC2E7B">
        <w:rPr>
          <w:rFonts w:ascii="Arial" w:hAnsi="Arial" w:cs="Arial"/>
          <w:color w:val="000000"/>
          <w:sz w:val="21"/>
          <w:szCs w:val="21"/>
        </w:rPr>
        <w:t>.</w:t>
      </w:r>
    </w:p>
  </w:footnote>
  <w:footnote w:id="56">
    <w:p w14:paraId="05765930" w14:textId="13F7A8F5"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Kristie,</w:t>
      </w:r>
      <w:r w:rsidR="00DC2E7B">
        <w:rPr>
          <w:rFonts w:ascii="Arial" w:hAnsi="Arial" w:cs="Arial"/>
          <w:color w:val="000000"/>
          <w:sz w:val="21"/>
          <w:szCs w:val="21"/>
        </w:rPr>
        <w:t xml:space="preserve"> B.</w:t>
      </w:r>
      <w:r w:rsidRPr="00B76623">
        <w:rPr>
          <w:rFonts w:ascii="Arial" w:hAnsi="Arial" w:cs="Arial"/>
          <w:color w:val="000000"/>
          <w:sz w:val="21"/>
          <w:szCs w:val="21"/>
        </w:rPr>
        <w:t xml:space="preserve"> </w:t>
      </w:r>
      <w:r w:rsidRPr="00B76623">
        <w:rPr>
          <w:rFonts w:ascii="Arial" w:hAnsi="Arial" w:cs="Arial"/>
          <w:i/>
          <w:color w:val="000000"/>
          <w:sz w:val="21"/>
          <w:szCs w:val="21"/>
        </w:rPr>
        <w:t>Routledge Handbook of Surveillance Studies</w:t>
      </w:r>
      <w:r w:rsidRPr="00B76623">
        <w:rPr>
          <w:rFonts w:ascii="Arial" w:hAnsi="Arial" w:cs="Arial"/>
          <w:color w:val="000000"/>
          <w:sz w:val="21"/>
          <w:szCs w:val="21"/>
        </w:rPr>
        <w:t xml:space="preserve"> </w:t>
      </w:r>
      <w:r w:rsidRPr="00DC2E7B">
        <w:rPr>
          <w:rFonts w:ascii="Arial" w:hAnsi="Arial" w:cs="Arial"/>
          <w:color w:val="000000"/>
          <w:sz w:val="21"/>
          <w:szCs w:val="21"/>
        </w:rPr>
        <w:t>(Routledge 2012) 76</w:t>
      </w:r>
      <w:r w:rsidR="00DC2E7B">
        <w:rPr>
          <w:rFonts w:ascii="Arial" w:hAnsi="Arial" w:cs="Arial"/>
          <w:color w:val="000000"/>
          <w:sz w:val="21"/>
          <w:szCs w:val="21"/>
        </w:rPr>
        <w:t>.</w:t>
      </w:r>
    </w:p>
  </w:footnote>
  <w:footnote w:id="57">
    <w:p w14:paraId="28484741"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58">
    <w:p w14:paraId="77E240A8"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59">
    <w:p w14:paraId="3DD76824"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56)</w:t>
      </w:r>
    </w:p>
  </w:footnote>
  <w:footnote w:id="60">
    <w:p w14:paraId="0BC2F157"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61">
    <w:p w14:paraId="50B15C4A" w14:textId="6F8A491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Ritchie,</w:t>
      </w:r>
      <w:r w:rsidR="00474A35">
        <w:rPr>
          <w:rFonts w:ascii="Arial" w:hAnsi="Arial" w:cs="Arial"/>
          <w:color w:val="000000"/>
          <w:sz w:val="21"/>
          <w:szCs w:val="21"/>
        </w:rPr>
        <w:t xml:space="preserve"> M. </w:t>
      </w:r>
      <w:r w:rsidRPr="00B76623">
        <w:rPr>
          <w:rFonts w:ascii="Arial" w:hAnsi="Arial" w:cs="Arial"/>
          <w:color w:val="000000"/>
          <w:sz w:val="21"/>
          <w:szCs w:val="21"/>
        </w:rPr>
        <w:t xml:space="preserve">’Fusing Race: The </w:t>
      </w:r>
      <w:proofErr w:type="spellStart"/>
      <w:r w:rsidRPr="00B76623">
        <w:rPr>
          <w:rFonts w:ascii="Arial" w:hAnsi="Arial" w:cs="Arial"/>
          <w:color w:val="000000"/>
          <w:sz w:val="21"/>
          <w:szCs w:val="21"/>
        </w:rPr>
        <w:t>Phobogenics</w:t>
      </w:r>
      <w:proofErr w:type="spellEnd"/>
      <w:r w:rsidRPr="00B76623">
        <w:rPr>
          <w:rFonts w:ascii="Arial" w:hAnsi="Arial" w:cs="Arial"/>
          <w:color w:val="000000"/>
          <w:sz w:val="21"/>
          <w:szCs w:val="21"/>
        </w:rPr>
        <w:t xml:space="preserve"> of Racializing Surveillance’ 18(1) [2017] </w:t>
      </w:r>
      <w:r w:rsidRPr="00474A35">
        <w:rPr>
          <w:rFonts w:ascii="Arial" w:hAnsi="Arial" w:cs="Arial"/>
          <w:i/>
          <w:iCs/>
          <w:color w:val="000000"/>
          <w:sz w:val="21"/>
          <w:szCs w:val="21"/>
        </w:rPr>
        <w:t>Surveillance &amp; Society</w:t>
      </w:r>
      <w:r w:rsidR="00385DD1">
        <w:rPr>
          <w:rFonts w:ascii="Arial" w:hAnsi="Arial" w:cs="Arial"/>
          <w:color w:val="000000"/>
          <w:sz w:val="21"/>
          <w:szCs w:val="21"/>
        </w:rPr>
        <w:t>.</w:t>
      </w:r>
      <w:r w:rsidRPr="00B76623">
        <w:rPr>
          <w:rFonts w:ascii="Arial" w:hAnsi="Arial" w:cs="Arial"/>
          <w:color w:val="000000"/>
          <w:sz w:val="21"/>
          <w:szCs w:val="21"/>
        </w:rPr>
        <w:t xml:space="preserve"> </w:t>
      </w:r>
    </w:p>
  </w:footnote>
  <w:footnote w:id="62">
    <w:p w14:paraId="3F2E59E0"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63">
    <w:p w14:paraId="703ABBCA"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5)</w:t>
      </w:r>
    </w:p>
  </w:footnote>
  <w:footnote w:id="64">
    <w:p w14:paraId="18433749"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65">
    <w:p w14:paraId="65ACAB9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66">
    <w:p w14:paraId="2C3F589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55)</w:t>
      </w:r>
    </w:p>
  </w:footnote>
  <w:footnote w:id="67">
    <w:p w14:paraId="153623B9"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68">
    <w:p w14:paraId="590530A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5)</w:t>
      </w:r>
    </w:p>
  </w:footnote>
  <w:footnote w:id="69">
    <w:p w14:paraId="37280BE0"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5)</w:t>
      </w:r>
    </w:p>
  </w:footnote>
  <w:footnote w:id="70">
    <w:p w14:paraId="165C535D"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71">
    <w:p w14:paraId="6EF6D918" w14:textId="6ECF3585"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Lyon</w:t>
      </w:r>
      <w:r w:rsidR="00314C54">
        <w:rPr>
          <w:rFonts w:ascii="Arial" w:hAnsi="Arial" w:cs="Arial"/>
          <w:color w:val="000000"/>
          <w:sz w:val="21"/>
          <w:szCs w:val="21"/>
        </w:rPr>
        <w:t>, D.</w:t>
      </w:r>
      <w:r w:rsidRPr="00B76623">
        <w:rPr>
          <w:rFonts w:ascii="Arial" w:hAnsi="Arial" w:cs="Arial"/>
          <w:color w:val="000000"/>
          <w:sz w:val="21"/>
          <w:szCs w:val="21"/>
        </w:rPr>
        <w:t xml:space="preserve"> </w:t>
      </w:r>
      <w:r w:rsidRPr="00B76623">
        <w:rPr>
          <w:rFonts w:ascii="Arial" w:hAnsi="Arial" w:cs="Arial"/>
          <w:i/>
          <w:color w:val="000000"/>
          <w:sz w:val="21"/>
          <w:szCs w:val="21"/>
        </w:rPr>
        <w:t>Surveillance Studies,</w:t>
      </w:r>
      <w:r w:rsidR="00314C54">
        <w:rPr>
          <w:rFonts w:ascii="Arial" w:hAnsi="Arial" w:cs="Arial"/>
          <w:i/>
          <w:color w:val="000000"/>
          <w:sz w:val="21"/>
          <w:szCs w:val="21"/>
        </w:rPr>
        <w:t xml:space="preserve"> a</w:t>
      </w:r>
      <w:r w:rsidRPr="00B76623">
        <w:rPr>
          <w:rFonts w:ascii="Arial" w:hAnsi="Arial" w:cs="Arial"/>
          <w:i/>
          <w:color w:val="000000"/>
          <w:sz w:val="21"/>
          <w:szCs w:val="21"/>
        </w:rPr>
        <w:t xml:space="preserve">n </w:t>
      </w:r>
      <w:r w:rsidR="00314C54">
        <w:rPr>
          <w:rFonts w:ascii="Arial" w:hAnsi="Arial" w:cs="Arial"/>
          <w:i/>
          <w:color w:val="000000"/>
          <w:sz w:val="21"/>
          <w:szCs w:val="21"/>
        </w:rPr>
        <w:t>o</w:t>
      </w:r>
      <w:r w:rsidRPr="00B76623">
        <w:rPr>
          <w:rFonts w:ascii="Arial" w:hAnsi="Arial" w:cs="Arial"/>
          <w:i/>
          <w:color w:val="000000"/>
          <w:sz w:val="21"/>
          <w:szCs w:val="21"/>
        </w:rPr>
        <w:t>verview</w:t>
      </w:r>
      <w:r w:rsidRPr="00B76623">
        <w:rPr>
          <w:rFonts w:ascii="Arial" w:hAnsi="Arial" w:cs="Arial"/>
          <w:color w:val="000000"/>
          <w:sz w:val="21"/>
          <w:szCs w:val="21"/>
        </w:rPr>
        <w:t xml:space="preserve"> (first published 2007,</w:t>
      </w:r>
      <w:r w:rsidR="00314C54">
        <w:rPr>
          <w:rFonts w:ascii="Arial" w:hAnsi="Arial" w:cs="Arial"/>
          <w:color w:val="000000"/>
          <w:sz w:val="21"/>
          <w:szCs w:val="21"/>
        </w:rPr>
        <w:t xml:space="preserve"> </w:t>
      </w:r>
      <w:r w:rsidRPr="00B76623">
        <w:rPr>
          <w:rFonts w:ascii="Arial" w:hAnsi="Arial" w:cs="Arial"/>
          <w:color w:val="000000"/>
          <w:sz w:val="21"/>
          <w:szCs w:val="21"/>
        </w:rPr>
        <w:t>Polity Press 2012),103</w:t>
      </w:r>
      <w:r w:rsidR="00314C54">
        <w:rPr>
          <w:rFonts w:ascii="Arial" w:hAnsi="Arial" w:cs="Arial"/>
          <w:color w:val="000000"/>
          <w:sz w:val="21"/>
          <w:szCs w:val="21"/>
        </w:rPr>
        <w:t>.</w:t>
      </w:r>
    </w:p>
  </w:footnote>
  <w:footnote w:id="72">
    <w:p w14:paraId="0EF36469"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73">
    <w:p w14:paraId="2A5FB8D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74">
    <w:p w14:paraId="35428F0F" w14:textId="3454EB13"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Smith, </w:t>
      </w:r>
      <w:r w:rsidR="00DF7047">
        <w:rPr>
          <w:rFonts w:ascii="Arial" w:hAnsi="Arial" w:cs="Arial"/>
          <w:color w:val="000000"/>
          <w:sz w:val="21"/>
          <w:szCs w:val="21"/>
        </w:rPr>
        <w:t xml:space="preserve">G. </w:t>
      </w:r>
      <w:r w:rsidRPr="00B76623">
        <w:rPr>
          <w:rFonts w:ascii="Arial" w:hAnsi="Arial" w:cs="Arial"/>
          <w:color w:val="000000"/>
          <w:sz w:val="21"/>
          <w:szCs w:val="21"/>
        </w:rPr>
        <w:t xml:space="preserve">The Politics of Algorithmic Surveillance in the Black Box City [2020] 7(2) </w:t>
      </w:r>
      <w:r w:rsidRPr="00DF7047">
        <w:rPr>
          <w:rFonts w:ascii="Arial" w:hAnsi="Arial" w:cs="Arial"/>
          <w:i/>
          <w:iCs/>
          <w:color w:val="000000"/>
          <w:sz w:val="21"/>
          <w:szCs w:val="21"/>
        </w:rPr>
        <w:t>Big Data Society</w:t>
      </w:r>
      <w:r w:rsidRPr="00B76623">
        <w:rPr>
          <w:rFonts w:ascii="Arial" w:hAnsi="Arial" w:cs="Arial"/>
          <w:color w:val="000000"/>
          <w:sz w:val="21"/>
          <w:szCs w:val="21"/>
        </w:rPr>
        <w:t>, 1</w:t>
      </w:r>
      <w:r w:rsidR="00DF7047">
        <w:rPr>
          <w:rFonts w:ascii="Arial" w:hAnsi="Arial" w:cs="Arial"/>
          <w:color w:val="000000"/>
          <w:sz w:val="21"/>
          <w:szCs w:val="21"/>
        </w:rPr>
        <w:t>.</w:t>
      </w:r>
    </w:p>
  </w:footnote>
  <w:footnote w:id="75">
    <w:p w14:paraId="5576F77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76">
    <w:p w14:paraId="50002882" w14:textId="5B435501"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Polonski</w:t>
      </w:r>
      <w:proofErr w:type="spellEnd"/>
      <w:r w:rsidR="00DF7047">
        <w:rPr>
          <w:rFonts w:ascii="Arial" w:hAnsi="Arial" w:cs="Arial"/>
          <w:color w:val="000000"/>
          <w:sz w:val="21"/>
          <w:szCs w:val="21"/>
        </w:rPr>
        <w:t>, V.</w:t>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 AI</w:t>
      </w:r>
      <w:proofErr w:type="gramEnd"/>
      <w:r w:rsidRPr="00B76623">
        <w:rPr>
          <w:rFonts w:ascii="Arial" w:hAnsi="Arial" w:cs="Arial"/>
          <w:color w:val="000000"/>
          <w:sz w:val="21"/>
          <w:szCs w:val="21"/>
        </w:rPr>
        <w:t xml:space="preserve"> is convicting criminals and determining Jail time, but is it fair?’ (World economic Forum, 19 Nov </w:t>
      </w:r>
      <w:proofErr w:type="gramStart"/>
      <w:r w:rsidRPr="00B76623">
        <w:rPr>
          <w:rFonts w:ascii="Arial" w:hAnsi="Arial" w:cs="Arial"/>
          <w:color w:val="000000"/>
          <w:sz w:val="21"/>
          <w:szCs w:val="21"/>
        </w:rPr>
        <w:t>2018 )</w:t>
      </w:r>
      <w:proofErr w:type="gramEnd"/>
      <w:r w:rsidRPr="00B76623">
        <w:rPr>
          <w:rFonts w:ascii="Arial" w:hAnsi="Arial" w:cs="Arial"/>
          <w:color w:val="000000"/>
          <w:sz w:val="21"/>
          <w:szCs w:val="21"/>
        </w:rPr>
        <w:t xml:space="preserve"> &lt;</w:t>
      </w:r>
      <w:hyperlink r:id="rId4" w:history="1">
        <w:r w:rsidRPr="00B76623">
          <w:rPr>
            <w:rStyle w:val="Hyperlink"/>
            <w:rFonts w:ascii="Arial" w:hAnsi="Arial" w:cs="Arial"/>
            <w:color w:val="000000"/>
            <w:sz w:val="21"/>
            <w:szCs w:val="21"/>
          </w:rPr>
          <w:t>https://www.weforum.org/agenda/2018/11/algorithms-court-criminals-jail-time-fair/</w:t>
        </w:r>
      </w:hyperlink>
      <w:r w:rsidRPr="00B76623">
        <w:rPr>
          <w:rFonts w:ascii="Arial" w:hAnsi="Arial" w:cs="Arial"/>
          <w:color w:val="000000"/>
          <w:sz w:val="21"/>
          <w:szCs w:val="21"/>
        </w:rPr>
        <w:t>&gt; accessed on 8 May 2021</w:t>
      </w:r>
      <w:r w:rsidR="00DF7047">
        <w:rPr>
          <w:rFonts w:ascii="Arial" w:hAnsi="Arial" w:cs="Arial"/>
          <w:color w:val="000000"/>
          <w:sz w:val="21"/>
          <w:szCs w:val="21"/>
        </w:rPr>
        <w:t>.</w:t>
      </w:r>
    </w:p>
  </w:footnote>
  <w:footnote w:id="77">
    <w:p w14:paraId="311ED75F"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78">
    <w:p w14:paraId="073930AE"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71)</w:t>
      </w:r>
    </w:p>
  </w:footnote>
  <w:footnote w:id="79">
    <w:p w14:paraId="380D3C88"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76)</w:t>
      </w:r>
    </w:p>
  </w:footnote>
  <w:footnote w:id="80">
    <w:p w14:paraId="6ED80585" w14:textId="58930E8A" w:rsidR="00347ECF" w:rsidRPr="00B76623" w:rsidRDefault="00347ECF" w:rsidP="00347ECF">
      <w:pPr>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Petty, </w:t>
      </w:r>
      <w:r w:rsidR="007C796C">
        <w:rPr>
          <w:rFonts w:ascii="Arial" w:hAnsi="Arial" w:cs="Arial"/>
          <w:color w:val="000000"/>
          <w:sz w:val="21"/>
          <w:szCs w:val="21"/>
        </w:rPr>
        <w:t xml:space="preserve">T. </w:t>
      </w:r>
      <w:r w:rsidRPr="00B76623">
        <w:rPr>
          <w:rFonts w:ascii="Arial" w:hAnsi="Arial" w:cs="Arial"/>
          <w:color w:val="000000"/>
          <w:sz w:val="21"/>
          <w:szCs w:val="21"/>
        </w:rPr>
        <w:t>'Detroiters want to be seen, not watched' (</w:t>
      </w:r>
      <w:proofErr w:type="spellStart"/>
      <w:r w:rsidRPr="00B76623">
        <w:rPr>
          <w:rFonts w:ascii="Arial" w:hAnsi="Arial" w:cs="Arial"/>
          <w:i/>
          <w:iCs/>
          <w:color w:val="000000"/>
          <w:sz w:val="21"/>
          <w:szCs w:val="21"/>
        </w:rPr>
        <w:t>Riverwise</w:t>
      </w:r>
      <w:proofErr w:type="spellEnd"/>
      <w:r w:rsidRPr="00B76623">
        <w:rPr>
          <w:rFonts w:ascii="Arial" w:hAnsi="Arial" w:cs="Arial"/>
          <w:i/>
          <w:iCs/>
          <w:color w:val="000000"/>
          <w:sz w:val="21"/>
          <w:szCs w:val="21"/>
        </w:rPr>
        <w:t xml:space="preserve"> The </w:t>
      </w:r>
      <w:proofErr w:type="spellStart"/>
      <w:r w:rsidRPr="00B76623">
        <w:rPr>
          <w:rFonts w:ascii="Arial" w:hAnsi="Arial" w:cs="Arial"/>
          <w:i/>
          <w:iCs/>
          <w:color w:val="000000"/>
          <w:sz w:val="21"/>
          <w:szCs w:val="21"/>
        </w:rPr>
        <w:t>Riverwise</w:t>
      </w:r>
      <w:proofErr w:type="spellEnd"/>
      <w:r w:rsidRPr="00B76623">
        <w:rPr>
          <w:rFonts w:ascii="Arial" w:hAnsi="Arial" w:cs="Arial"/>
          <w:i/>
          <w:iCs/>
          <w:color w:val="000000"/>
          <w:sz w:val="21"/>
          <w:szCs w:val="21"/>
        </w:rPr>
        <w:t xml:space="preserve"> Collective</w:t>
      </w:r>
      <w:r w:rsidRPr="00B76623">
        <w:rPr>
          <w:rFonts w:ascii="Arial" w:hAnsi="Arial" w:cs="Arial"/>
          <w:color w:val="000000"/>
          <w:sz w:val="21"/>
          <w:szCs w:val="21"/>
        </w:rPr>
        <w:t xml:space="preserve">, August </w:t>
      </w:r>
      <w:proofErr w:type="gramStart"/>
      <w:r w:rsidRPr="00B76623">
        <w:rPr>
          <w:rFonts w:ascii="Arial" w:hAnsi="Arial" w:cs="Arial"/>
          <w:color w:val="000000"/>
          <w:sz w:val="21"/>
          <w:szCs w:val="21"/>
        </w:rPr>
        <w:t>2019 )</w:t>
      </w:r>
      <w:proofErr w:type="gramEnd"/>
      <w:r w:rsidRPr="00B76623">
        <w:rPr>
          <w:rFonts w:ascii="Arial" w:hAnsi="Arial" w:cs="Arial"/>
          <w:color w:val="000000"/>
          <w:sz w:val="21"/>
          <w:szCs w:val="21"/>
        </w:rPr>
        <w:t xml:space="preserve"> &lt;https://esc.umich.edu/project-green-light/&gt; accessed 1 May 2021</w:t>
      </w:r>
      <w:r w:rsidR="007C796C">
        <w:rPr>
          <w:rFonts w:ascii="Arial" w:hAnsi="Arial" w:cs="Arial"/>
          <w:color w:val="000000"/>
          <w:sz w:val="21"/>
          <w:szCs w:val="21"/>
        </w:rPr>
        <w:t>.</w:t>
      </w:r>
    </w:p>
  </w:footnote>
  <w:footnote w:id="81">
    <w:p w14:paraId="7058B088" w14:textId="65B38120" w:rsidR="00347ECF" w:rsidRPr="00B76623" w:rsidRDefault="00347ECF" w:rsidP="00347ECF">
      <w:pPr>
        <w:shd w:val="clear" w:color="auto" w:fill="FFFFFF"/>
        <w:spacing w:line="276" w:lineRule="auto"/>
        <w:textAlignment w:val="baseline"/>
        <w:outlineLvl w:val="0"/>
        <w:rPr>
          <w:rFonts w:ascii="Arial" w:eastAsia="Times New Roman" w:hAnsi="Arial" w:cs="Arial"/>
          <w:color w:val="000000"/>
          <w:kern w:val="36"/>
          <w:sz w:val="21"/>
          <w:szCs w:val="21"/>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Arbor</w:t>
      </w:r>
      <w:r w:rsidR="007C796C">
        <w:rPr>
          <w:rFonts w:ascii="Arial" w:hAnsi="Arial" w:cs="Arial"/>
          <w:color w:val="000000"/>
          <w:sz w:val="21"/>
          <w:szCs w:val="21"/>
        </w:rPr>
        <w:t>, A.</w:t>
      </w:r>
      <w:r w:rsidRPr="00B76623">
        <w:rPr>
          <w:rFonts w:ascii="Arial" w:hAnsi="Arial" w:cs="Arial"/>
          <w:color w:val="000000"/>
          <w:sz w:val="21"/>
          <w:szCs w:val="21"/>
        </w:rPr>
        <w:t xml:space="preserve"> ‘</w:t>
      </w:r>
      <w:r w:rsidRPr="00B76623">
        <w:rPr>
          <w:rFonts w:ascii="Arial" w:eastAsia="Times New Roman" w:hAnsi="Arial" w:cs="Arial"/>
          <w:color w:val="000000"/>
          <w:kern w:val="36"/>
          <w:sz w:val="21"/>
          <w:szCs w:val="21"/>
        </w:rPr>
        <w:t>Race, Policing, and Detroit’s Project Green Light’ (</w:t>
      </w:r>
      <w:r w:rsidRPr="007C796C">
        <w:rPr>
          <w:rFonts w:ascii="Arial" w:eastAsia="Times New Roman" w:hAnsi="Arial" w:cs="Arial"/>
          <w:i/>
          <w:iCs/>
          <w:color w:val="000000"/>
          <w:kern w:val="36"/>
          <w:sz w:val="21"/>
          <w:szCs w:val="21"/>
        </w:rPr>
        <w:t>Ethics,</w:t>
      </w:r>
      <w:r w:rsidR="007C796C" w:rsidRPr="007C796C">
        <w:rPr>
          <w:rFonts w:ascii="Arial" w:eastAsia="Times New Roman" w:hAnsi="Arial" w:cs="Arial"/>
          <w:i/>
          <w:iCs/>
          <w:color w:val="000000"/>
          <w:kern w:val="36"/>
          <w:sz w:val="21"/>
          <w:szCs w:val="21"/>
        </w:rPr>
        <w:t xml:space="preserve"> </w:t>
      </w:r>
      <w:r w:rsidRPr="007C796C">
        <w:rPr>
          <w:rFonts w:ascii="Arial" w:eastAsia="Times New Roman" w:hAnsi="Arial" w:cs="Arial"/>
          <w:i/>
          <w:iCs/>
          <w:color w:val="000000"/>
          <w:kern w:val="36"/>
          <w:sz w:val="21"/>
          <w:szCs w:val="21"/>
        </w:rPr>
        <w:t>Society and Computing</w:t>
      </w:r>
      <w:r w:rsidRPr="00B76623">
        <w:rPr>
          <w:rFonts w:ascii="Arial" w:eastAsia="Times New Roman" w:hAnsi="Arial" w:cs="Arial"/>
          <w:color w:val="000000"/>
          <w:kern w:val="36"/>
          <w:sz w:val="21"/>
          <w:szCs w:val="21"/>
        </w:rPr>
        <w:t>, June,</w:t>
      </w:r>
      <w:r w:rsidR="007C796C">
        <w:rPr>
          <w:rFonts w:ascii="Arial" w:eastAsia="Times New Roman" w:hAnsi="Arial" w:cs="Arial"/>
          <w:color w:val="000000"/>
          <w:kern w:val="36"/>
          <w:sz w:val="21"/>
          <w:szCs w:val="21"/>
        </w:rPr>
        <w:t xml:space="preserve"> </w:t>
      </w:r>
      <w:r w:rsidRPr="00B76623">
        <w:rPr>
          <w:rFonts w:ascii="Arial" w:eastAsia="Times New Roman" w:hAnsi="Arial" w:cs="Arial"/>
          <w:color w:val="000000"/>
          <w:kern w:val="36"/>
          <w:sz w:val="21"/>
          <w:szCs w:val="21"/>
        </w:rPr>
        <w:t>2020)</w:t>
      </w:r>
      <w:r w:rsidR="007C796C">
        <w:rPr>
          <w:rFonts w:ascii="Arial" w:eastAsia="Times New Roman" w:hAnsi="Arial" w:cs="Arial"/>
          <w:color w:val="000000"/>
          <w:kern w:val="36"/>
          <w:sz w:val="21"/>
          <w:szCs w:val="21"/>
        </w:rPr>
        <w:t xml:space="preserve"> </w:t>
      </w:r>
      <w:r w:rsidRPr="00B76623">
        <w:rPr>
          <w:rFonts w:ascii="Arial" w:hAnsi="Arial" w:cs="Arial"/>
          <w:color w:val="000000"/>
          <w:sz w:val="21"/>
          <w:szCs w:val="21"/>
        </w:rPr>
        <w:t>&lt;https://esc.umich.edu/project-green-light/&gt; accessed 1 May 2021</w:t>
      </w:r>
      <w:r w:rsidR="007C796C">
        <w:rPr>
          <w:rFonts w:ascii="Arial" w:hAnsi="Arial" w:cs="Arial"/>
          <w:color w:val="000000"/>
          <w:sz w:val="21"/>
          <w:szCs w:val="21"/>
        </w:rPr>
        <w:t>.</w:t>
      </w:r>
    </w:p>
  </w:footnote>
  <w:footnote w:id="82">
    <w:p w14:paraId="15793CEE"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83">
    <w:p w14:paraId="6723431C"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9)</w:t>
      </w:r>
    </w:p>
  </w:footnote>
  <w:footnote w:id="84">
    <w:p w14:paraId="4ED28268" w14:textId="771D0685" w:rsidR="00347ECF" w:rsidRPr="00B76623" w:rsidRDefault="00347ECF" w:rsidP="00347ECF">
      <w:pPr>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O'neill</w:t>
      </w:r>
      <w:proofErr w:type="spellEnd"/>
      <w:r w:rsidRPr="00B76623">
        <w:rPr>
          <w:rFonts w:ascii="Arial" w:hAnsi="Arial" w:cs="Arial"/>
          <w:color w:val="000000"/>
          <w:sz w:val="21"/>
          <w:szCs w:val="21"/>
        </w:rPr>
        <w:t>,</w:t>
      </w:r>
      <w:r w:rsidR="007C796C">
        <w:rPr>
          <w:rFonts w:ascii="Arial" w:hAnsi="Arial" w:cs="Arial"/>
          <w:color w:val="000000"/>
          <w:sz w:val="21"/>
          <w:szCs w:val="21"/>
        </w:rPr>
        <w:t xml:space="preserve"> N.</w:t>
      </w:r>
      <w:r w:rsidRPr="00B76623">
        <w:rPr>
          <w:rFonts w:ascii="Arial" w:hAnsi="Arial" w:cs="Arial"/>
          <w:color w:val="000000"/>
          <w:sz w:val="21"/>
          <w:szCs w:val="21"/>
        </w:rPr>
        <w:t xml:space="preserve"> 'Faulty Facial Recognition Led to His Arrest—Now He’s Suing' (</w:t>
      </w:r>
      <w:r w:rsidRPr="00B76623">
        <w:rPr>
          <w:rFonts w:ascii="Arial" w:hAnsi="Arial" w:cs="Arial"/>
          <w:i/>
          <w:iCs/>
          <w:color w:val="000000"/>
          <w:sz w:val="21"/>
          <w:szCs w:val="21"/>
        </w:rPr>
        <w:t>Vice</w:t>
      </w:r>
      <w:r w:rsidRPr="00B76623">
        <w:rPr>
          <w:rFonts w:ascii="Arial" w:hAnsi="Arial" w:cs="Arial"/>
          <w:color w:val="000000"/>
          <w:sz w:val="21"/>
          <w:szCs w:val="21"/>
        </w:rPr>
        <w:t>, September 2020) &lt;https://www.vice.com/en/article/bv8k8a/faulty-facial-recognition-led-to-his-arrestnow-hes-suing&gt; accessed 1 May 2021</w:t>
      </w:r>
      <w:r w:rsidR="007C796C">
        <w:rPr>
          <w:rFonts w:ascii="Arial" w:hAnsi="Arial" w:cs="Arial"/>
          <w:color w:val="000000"/>
          <w:sz w:val="21"/>
          <w:szCs w:val="21"/>
        </w:rPr>
        <w:t>.</w:t>
      </w:r>
    </w:p>
  </w:footnote>
  <w:footnote w:id="85">
    <w:p w14:paraId="7CE1A592"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9)</w:t>
      </w:r>
    </w:p>
  </w:footnote>
  <w:footnote w:id="86">
    <w:p w14:paraId="7799D16A" w14:textId="458FA5F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Hill,</w:t>
      </w:r>
      <w:r w:rsidR="004B01FA">
        <w:rPr>
          <w:rFonts w:ascii="Arial" w:hAnsi="Arial" w:cs="Arial"/>
          <w:color w:val="000000"/>
          <w:sz w:val="21"/>
          <w:szCs w:val="21"/>
        </w:rPr>
        <w:t xml:space="preserve"> K.</w:t>
      </w:r>
      <w:r w:rsidRPr="00B76623">
        <w:rPr>
          <w:rFonts w:ascii="Arial" w:hAnsi="Arial" w:cs="Arial"/>
          <w:color w:val="000000"/>
          <w:sz w:val="21"/>
          <w:szCs w:val="21"/>
        </w:rPr>
        <w:t xml:space="preserve"> ‘Wrongfully Accused by an Algorithm’ New York Times (New York, June, 2020)</w:t>
      </w:r>
      <w:r w:rsidR="004B01FA">
        <w:rPr>
          <w:rFonts w:ascii="Arial" w:hAnsi="Arial" w:cs="Arial"/>
          <w:color w:val="000000"/>
          <w:sz w:val="21"/>
          <w:szCs w:val="21"/>
        </w:rPr>
        <w:t>.</w:t>
      </w:r>
    </w:p>
  </w:footnote>
  <w:footnote w:id="87">
    <w:p w14:paraId="6303C79E"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56)</w:t>
      </w:r>
    </w:p>
  </w:footnote>
  <w:footnote w:id="88">
    <w:p w14:paraId="230DD8D5" w14:textId="77777777" w:rsidR="00347ECF" w:rsidRPr="00107C96" w:rsidRDefault="00347ECF" w:rsidP="00347ECF">
      <w:pPr>
        <w:pStyle w:val="FootnoteText"/>
        <w:rPr>
          <w:lang w:val="en-GB"/>
        </w:rPr>
      </w:pPr>
      <w:r>
        <w:rPr>
          <w:rStyle w:val="FootnoteReference"/>
        </w:rPr>
        <w:footnoteRef/>
      </w:r>
      <w:r>
        <w:t xml:space="preserve"> </w:t>
      </w:r>
      <w:proofErr w:type="gramStart"/>
      <w:r>
        <w:rPr>
          <w:lang w:val="en-GB"/>
        </w:rPr>
        <w:t>n(</w:t>
      </w:r>
      <w:proofErr w:type="gramEnd"/>
      <w:r>
        <w:rPr>
          <w:lang w:val="en-GB"/>
        </w:rPr>
        <w:t>81)</w:t>
      </w:r>
    </w:p>
  </w:footnote>
  <w:footnote w:id="89">
    <w:p w14:paraId="65443473"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9)</w:t>
      </w:r>
    </w:p>
  </w:footnote>
  <w:footnote w:id="90">
    <w:p w14:paraId="049D0E27" w14:textId="77777777" w:rsidR="00347ECF" w:rsidRPr="00B76623" w:rsidRDefault="00347ECF" w:rsidP="00347ECF">
      <w:pPr>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16)</w:t>
      </w:r>
    </w:p>
  </w:footnote>
  <w:footnote w:id="91">
    <w:p w14:paraId="183490A3" w14:textId="3D09D590"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Rodgers</w:t>
      </w:r>
      <w:r w:rsidR="004B01FA">
        <w:rPr>
          <w:rFonts w:ascii="Arial" w:hAnsi="Arial" w:cs="Arial"/>
          <w:color w:val="000000"/>
          <w:sz w:val="21"/>
          <w:szCs w:val="21"/>
        </w:rPr>
        <w:t xml:space="preserve">, C.G. </w:t>
      </w:r>
      <w:r w:rsidRPr="00B76623">
        <w:rPr>
          <w:rFonts w:ascii="Arial" w:hAnsi="Arial" w:cs="Arial"/>
          <w:color w:val="000000"/>
          <w:sz w:val="21"/>
          <w:szCs w:val="21"/>
        </w:rPr>
        <w:t>’The Surveillance of Blackness: From the Trans-Atlantic Slave Trade to Contemporary Surveillance Technologies ’(</w:t>
      </w:r>
      <w:r w:rsidRPr="004B01FA">
        <w:rPr>
          <w:rFonts w:ascii="Arial" w:hAnsi="Arial" w:cs="Arial"/>
          <w:i/>
          <w:iCs/>
          <w:color w:val="000000"/>
          <w:sz w:val="21"/>
          <w:szCs w:val="21"/>
        </w:rPr>
        <w:t>Truthout</w:t>
      </w:r>
      <w:r w:rsidRPr="00B76623">
        <w:rPr>
          <w:rFonts w:ascii="Arial" w:hAnsi="Arial" w:cs="Arial"/>
          <w:color w:val="000000"/>
          <w:sz w:val="21"/>
          <w:szCs w:val="21"/>
        </w:rPr>
        <w:t>, March 2016) &lt;</w:t>
      </w:r>
      <w:hyperlink r:id="rId5" w:history="1">
        <w:r w:rsidRPr="00B76623">
          <w:rPr>
            <w:rStyle w:val="Hyperlink"/>
            <w:rFonts w:ascii="Arial" w:hAnsi="Arial" w:cs="Arial"/>
            <w:color w:val="000000"/>
            <w:sz w:val="21"/>
            <w:szCs w:val="21"/>
          </w:rPr>
          <w:t>https://truthout.org/articles/the-surveillance-of-blackness-from-the-slave-trade-to-the-police/</w:t>
        </w:r>
      </w:hyperlink>
      <w:r w:rsidRPr="00B76623">
        <w:rPr>
          <w:rFonts w:ascii="Arial" w:hAnsi="Arial" w:cs="Arial"/>
          <w:color w:val="000000"/>
          <w:sz w:val="21"/>
          <w:szCs w:val="21"/>
        </w:rPr>
        <w:t xml:space="preserve"> &gt; accessed on 7 May 2021</w:t>
      </w:r>
      <w:r w:rsidR="004B01FA">
        <w:rPr>
          <w:rFonts w:ascii="Arial" w:hAnsi="Arial" w:cs="Arial"/>
          <w:color w:val="000000"/>
          <w:sz w:val="21"/>
          <w:szCs w:val="21"/>
        </w:rPr>
        <w:t>.</w:t>
      </w:r>
    </w:p>
  </w:footnote>
  <w:footnote w:id="92">
    <w:p w14:paraId="339D85F9"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lang w:val="en-GB"/>
        </w:rPr>
        <w:t>n(</w:t>
      </w:r>
      <w:proofErr w:type="gramEnd"/>
      <w:r w:rsidRPr="00B76623">
        <w:rPr>
          <w:rFonts w:ascii="Arial" w:hAnsi="Arial" w:cs="Arial"/>
          <w:color w:val="000000"/>
          <w:sz w:val="21"/>
          <w:szCs w:val="21"/>
          <w:lang w:val="en-GB"/>
        </w:rPr>
        <w:t>80)</w:t>
      </w:r>
    </w:p>
  </w:footnote>
  <w:footnote w:id="93">
    <w:p w14:paraId="3D29633F"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14)</w:t>
      </w:r>
    </w:p>
  </w:footnote>
  <w:footnote w:id="94">
    <w:p w14:paraId="77D12DCB"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idid</w:t>
      </w:r>
      <w:proofErr w:type="spellEnd"/>
    </w:p>
  </w:footnote>
  <w:footnote w:id="95">
    <w:p w14:paraId="2ED6B0A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96">
    <w:p w14:paraId="7D4372FE" w14:textId="2625A771"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Dahler,</w:t>
      </w:r>
      <w:r w:rsidR="00602719">
        <w:rPr>
          <w:rFonts w:ascii="Arial" w:hAnsi="Arial" w:cs="Arial"/>
          <w:color w:val="000000"/>
          <w:sz w:val="21"/>
          <w:szCs w:val="21"/>
        </w:rPr>
        <w:t xml:space="preserve"> N. </w:t>
      </w:r>
      <w:r w:rsidRPr="00B76623">
        <w:rPr>
          <w:rFonts w:ascii="Arial" w:hAnsi="Arial" w:cs="Arial"/>
          <w:color w:val="000000"/>
          <w:sz w:val="21"/>
          <w:szCs w:val="21"/>
        </w:rPr>
        <w:t xml:space="preserve">’Biometrics as </w:t>
      </w:r>
      <w:proofErr w:type="gramStart"/>
      <w:r w:rsidRPr="00B76623">
        <w:rPr>
          <w:rFonts w:ascii="Arial" w:hAnsi="Arial" w:cs="Arial"/>
          <w:color w:val="000000"/>
          <w:sz w:val="21"/>
          <w:szCs w:val="21"/>
        </w:rPr>
        <w:t>imperialism :age</w:t>
      </w:r>
      <w:proofErr w:type="gramEnd"/>
      <w:r w:rsidRPr="00B76623">
        <w:rPr>
          <w:rFonts w:ascii="Arial" w:hAnsi="Arial" w:cs="Arial"/>
          <w:color w:val="000000"/>
          <w:sz w:val="21"/>
          <w:szCs w:val="21"/>
        </w:rPr>
        <w:t xml:space="preserve"> assessment of young asylum seekers in Denmark’ [2020] 62(1) </w:t>
      </w:r>
      <w:r w:rsidRPr="00602719">
        <w:rPr>
          <w:rFonts w:ascii="Arial" w:hAnsi="Arial" w:cs="Arial"/>
          <w:i/>
          <w:iCs/>
          <w:color w:val="000000"/>
          <w:sz w:val="21"/>
          <w:szCs w:val="21"/>
        </w:rPr>
        <w:t>Race and Class</w:t>
      </w:r>
      <w:r w:rsidRPr="00B76623">
        <w:rPr>
          <w:rFonts w:ascii="Arial" w:hAnsi="Arial" w:cs="Arial"/>
          <w:color w:val="000000"/>
          <w:sz w:val="21"/>
          <w:szCs w:val="21"/>
        </w:rPr>
        <w:t>,</w:t>
      </w:r>
      <w:r w:rsidR="00602719">
        <w:rPr>
          <w:rFonts w:ascii="Arial" w:hAnsi="Arial" w:cs="Arial"/>
          <w:color w:val="000000"/>
          <w:sz w:val="21"/>
          <w:szCs w:val="21"/>
        </w:rPr>
        <w:t xml:space="preserve"> </w:t>
      </w:r>
      <w:r w:rsidRPr="00B76623">
        <w:rPr>
          <w:rFonts w:ascii="Arial" w:hAnsi="Arial" w:cs="Arial"/>
          <w:color w:val="000000"/>
          <w:sz w:val="21"/>
          <w:szCs w:val="21"/>
        </w:rPr>
        <w:t>7</w:t>
      </w:r>
      <w:r w:rsidR="00602719">
        <w:rPr>
          <w:rFonts w:ascii="Arial" w:hAnsi="Arial" w:cs="Arial"/>
          <w:color w:val="000000"/>
          <w:sz w:val="21"/>
          <w:szCs w:val="21"/>
        </w:rPr>
        <w:t>.</w:t>
      </w:r>
    </w:p>
  </w:footnote>
  <w:footnote w:id="97">
    <w:p w14:paraId="1F9F7E4D" w14:textId="0687EBDF"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Crush,</w:t>
      </w:r>
      <w:r w:rsidR="00602719">
        <w:rPr>
          <w:rFonts w:ascii="Arial" w:hAnsi="Arial" w:cs="Arial"/>
          <w:color w:val="000000"/>
          <w:sz w:val="21"/>
          <w:szCs w:val="21"/>
        </w:rPr>
        <w:t xml:space="preserve"> J.</w:t>
      </w:r>
      <w:r w:rsidRPr="00B76623">
        <w:rPr>
          <w:rFonts w:ascii="Arial" w:hAnsi="Arial" w:cs="Arial"/>
          <w:color w:val="000000"/>
          <w:sz w:val="21"/>
          <w:szCs w:val="21"/>
        </w:rPr>
        <w:t xml:space="preserve"> ‘Power and Surveillance on the South African Gold mines’</w:t>
      </w:r>
      <w:r w:rsidR="00602719">
        <w:rPr>
          <w:rFonts w:ascii="Arial" w:hAnsi="Arial" w:cs="Arial"/>
          <w:color w:val="000000"/>
          <w:sz w:val="21"/>
          <w:szCs w:val="21"/>
        </w:rPr>
        <w:t xml:space="preserve"> </w:t>
      </w:r>
      <w:r w:rsidRPr="00B76623">
        <w:rPr>
          <w:rFonts w:ascii="Arial" w:hAnsi="Arial" w:cs="Arial"/>
          <w:color w:val="000000"/>
          <w:sz w:val="21"/>
          <w:szCs w:val="21"/>
        </w:rPr>
        <w:t xml:space="preserve">[1992]18(4) </w:t>
      </w:r>
      <w:r w:rsidRPr="00602719">
        <w:rPr>
          <w:rFonts w:ascii="Arial" w:hAnsi="Arial" w:cs="Arial"/>
          <w:i/>
          <w:iCs/>
          <w:color w:val="000000"/>
          <w:sz w:val="21"/>
          <w:szCs w:val="21"/>
        </w:rPr>
        <w:t>Journal of South African Studies</w:t>
      </w:r>
      <w:r w:rsidRPr="00B76623">
        <w:rPr>
          <w:rFonts w:ascii="Arial" w:hAnsi="Arial" w:cs="Arial"/>
          <w:color w:val="000000"/>
          <w:sz w:val="21"/>
          <w:szCs w:val="21"/>
        </w:rPr>
        <w:t>.</w:t>
      </w:r>
    </w:p>
  </w:footnote>
  <w:footnote w:id="98">
    <w:p w14:paraId="44BD058C"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99">
    <w:p w14:paraId="228AA0D5" w14:textId="04BA4188"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spellStart"/>
      <w:r w:rsidRPr="00B76623">
        <w:rPr>
          <w:rFonts w:ascii="Arial" w:hAnsi="Arial" w:cs="Arial"/>
          <w:color w:val="000000"/>
          <w:sz w:val="21"/>
          <w:szCs w:val="21"/>
        </w:rPr>
        <w:t>Kwet</w:t>
      </w:r>
      <w:proofErr w:type="spellEnd"/>
      <w:r w:rsidRPr="00B76623">
        <w:rPr>
          <w:rFonts w:ascii="Arial" w:hAnsi="Arial" w:cs="Arial"/>
          <w:color w:val="000000"/>
          <w:sz w:val="21"/>
          <w:szCs w:val="21"/>
        </w:rPr>
        <w:t>,</w:t>
      </w:r>
      <w:r w:rsidR="0019512B">
        <w:rPr>
          <w:rFonts w:ascii="Arial" w:hAnsi="Arial" w:cs="Arial"/>
          <w:color w:val="000000"/>
          <w:sz w:val="21"/>
          <w:szCs w:val="21"/>
        </w:rPr>
        <w:t xml:space="preserve"> M. </w:t>
      </w:r>
      <w:r w:rsidRPr="00B76623">
        <w:rPr>
          <w:rFonts w:ascii="Arial" w:hAnsi="Arial" w:cs="Arial"/>
          <w:color w:val="000000"/>
          <w:sz w:val="21"/>
          <w:szCs w:val="21"/>
        </w:rPr>
        <w:t>’Digital Colonialism: US empire and the new imperialism in the Global South’ [2019] 60(4), 20-26</w:t>
      </w:r>
      <w:r w:rsidR="0019512B">
        <w:rPr>
          <w:rFonts w:ascii="Arial" w:hAnsi="Arial" w:cs="Arial"/>
          <w:color w:val="000000"/>
          <w:sz w:val="21"/>
          <w:szCs w:val="21"/>
        </w:rPr>
        <w:t xml:space="preserve"> JOURNAL?</w:t>
      </w:r>
    </w:p>
  </w:footnote>
  <w:footnote w:id="100">
    <w:p w14:paraId="3B48BE1B"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101">
    <w:p w14:paraId="70B1EA85"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102">
    <w:p w14:paraId="747EF2EA"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103">
    <w:p w14:paraId="4539EBED" w14:textId="77777777" w:rsidR="00347ECF" w:rsidRPr="005E012F" w:rsidRDefault="00347ECF" w:rsidP="00347ECF">
      <w:pPr>
        <w:pStyle w:val="FootnoteText"/>
        <w:rPr>
          <w:lang w:val="en-GB"/>
        </w:rPr>
      </w:pPr>
      <w:r>
        <w:rPr>
          <w:rStyle w:val="FootnoteReference"/>
        </w:rPr>
        <w:footnoteRef/>
      </w:r>
      <w:r>
        <w:t xml:space="preserve"> </w:t>
      </w:r>
      <w:r>
        <w:rPr>
          <w:lang w:val="en-GB"/>
        </w:rPr>
        <w:t>ibid</w:t>
      </w:r>
    </w:p>
  </w:footnote>
  <w:footnote w:id="104">
    <w:p w14:paraId="5A1CB2BF" w14:textId="77777777" w:rsidR="00347ECF" w:rsidRPr="00F50981" w:rsidRDefault="00347ECF" w:rsidP="00347ECF">
      <w:pPr>
        <w:pStyle w:val="FootnoteText"/>
        <w:rPr>
          <w:lang w:val="en-GB"/>
        </w:rPr>
      </w:pPr>
      <w:r>
        <w:rPr>
          <w:rStyle w:val="FootnoteReference"/>
        </w:rPr>
        <w:footnoteRef/>
      </w:r>
      <w:r>
        <w:t xml:space="preserve"> </w:t>
      </w:r>
      <w:r>
        <w:rPr>
          <w:lang w:val="en-GB"/>
        </w:rPr>
        <w:t>ibid</w:t>
      </w:r>
    </w:p>
  </w:footnote>
  <w:footnote w:id="105">
    <w:p w14:paraId="1A022673"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ibid</w:t>
      </w:r>
    </w:p>
  </w:footnote>
  <w:footnote w:id="106">
    <w:p w14:paraId="5F89D42E"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95)</w:t>
      </w:r>
    </w:p>
  </w:footnote>
  <w:footnote w:id="107">
    <w:p w14:paraId="459DD0B6" w14:textId="77777777" w:rsidR="00347ECF" w:rsidRPr="00992BE2" w:rsidRDefault="00347ECF" w:rsidP="00347ECF">
      <w:pPr>
        <w:pStyle w:val="FootnoteText"/>
        <w:spacing w:line="276" w:lineRule="auto"/>
        <w:rPr>
          <w:rFonts w:ascii="Arial" w:hAnsi="Arial" w:cs="Arial"/>
          <w:color w:val="000000"/>
          <w:sz w:val="21"/>
          <w:szCs w:val="21"/>
          <w:lang w:val="en-GB"/>
        </w:rPr>
      </w:pPr>
      <w:r w:rsidRPr="00992BE2">
        <w:rPr>
          <w:rStyle w:val="FootnoteReference"/>
          <w:rFonts w:ascii="Arial" w:hAnsi="Arial" w:cs="Arial"/>
          <w:color w:val="000000"/>
          <w:sz w:val="21"/>
          <w:szCs w:val="21"/>
        </w:rPr>
        <w:footnoteRef/>
      </w:r>
      <w:r w:rsidRPr="00992BE2">
        <w:rPr>
          <w:rFonts w:ascii="Arial" w:hAnsi="Arial" w:cs="Arial"/>
          <w:color w:val="000000"/>
          <w:sz w:val="21"/>
          <w:szCs w:val="21"/>
        </w:rPr>
        <w:t xml:space="preserve"> ibid</w:t>
      </w:r>
    </w:p>
  </w:footnote>
  <w:footnote w:id="108">
    <w:p w14:paraId="525CB473"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r w:rsidRPr="00B76623">
        <w:rPr>
          <w:rFonts w:ascii="Arial" w:hAnsi="Arial" w:cs="Arial"/>
          <w:color w:val="000000"/>
          <w:sz w:val="21"/>
          <w:szCs w:val="21"/>
          <w:lang w:val="en-GB"/>
        </w:rPr>
        <w:t>ibid</w:t>
      </w:r>
    </w:p>
  </w:footnote>
  <w:footnote w:id="109">
    <w:p w14:paraId="498393EA" w14:textId="77777777" w:rsidR="00347ECF" w:rsidRPr="00B76623" w:rsidRDefault="00347ECF" w:rsidP="00347ECF">
      <w:pPr>
        <w:pStyle w:val="FootnoteText"/>
        <w:spacing w:line="276" w:lineRule="auto"/>
        <w:rPr>
          <w:rFonts w:ascii="Arial" w:hAnsi="Arial" w:cs="Arial"/>
          <w:color w:val="000000"/>
          <w:sz w:val="21"/>
          <w:szCs w:val="21"/>
          <w:lang w:val="en-GB"/>
        </w:rPr>
      </w:pPr>
      <w:r w:rsidRPr="00B76623">
        <w:rPr>
          <w:rStyle w:val="FootnoteReference"/>
          <w:rFonts w:ascii="Arial" w:hAnsi="Arial" w:cs="Arial"/>
          <w:color w:val="000000"/>
          <w:sz w:val="21"/>
          <w:szCs w:val="21"/>
        </w:rPr>
        <w:footnoteRef/>
      </w:r>
      <w:r w:rsidRPr="00B76623">
        <w:rPr>
          <w:rFonts w:ascii="Arial" w:hAnsi="Arial" w:cs="Arial"/>
          <w:color w:val="000000"/>
          <w:sz w:val="21"/>
          <w:szCs w:val="21"/>
        </w:rPr>
        <w:t xml:space="preserve"> </w:t>
      </w:r>
      <w:proofErr w:type="gramStart"/>
      <w:r w:rsidRPr="00B76623">
        <w:rPr>
          <w:rFonts w:ascii="Arial" w:hAnsi="Arial" w:cs="Arial"/>
          <w:color w:val="000000"/>
          <w:sz w:val="21"/>
          <w:szCs w:val="21"/>
        </w:rPr>
        <w:t>n(</w:t>
      </w:r>
      <w:proofErr w:type="gramEnd"/>
      <w:r w:rsidRPr="00B76623">
        <w:rPr>
          <w:rFonts w:ascii="Arial" w:hAnsi="Arial" w:cs="Arial"/>
          <w:color w:val="000000"/>
          <w:sz w:val="21"/>
          <w:szCs w:val="21"/>
        </w:rPr>
        <w:t>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CF"/>
    <w:rsid w:val="0019512B"/>
    <w:rsid w:val="001C37E9"/>
    <w:rsid w:val="002B3297"/>
    <w:rsid w:val="00314C54"/>
    <w:rsid w:val="00340BA8"/>
    <w:rsid w:val="00347ECF"/>
    <w:rsid w:val="00385DD1"/>
    <w:rsid w:val="00395A64"/>
    <w:rsid w:val="003A403C"/>
    <w:rsid w:val="004009F6"/>
    <w:rsid w:val="00447C1F"/>
    <w:rsid w:val="00474A35"/>
    <w:rsid w:val="004B01FA"/>
    <w:rsid w:val="004B1F01"/>
    <w:rsid w:val="004B2792"/>
    <w:rsid w:val="004B7BE8"/>
    <w:rsid w:val="00556907"/>
    <w:rsid w:val="00567717"/>
    <w:rsid w:val="0058059F"/>
    <w:rsid w:val="00582481"/>
    <w:rsid w:val="005B765E"/>
    <w:rsid w:val="00602719"/>
    <w:rsid w:val="00626FC8"/>
    <w:rsid w:val="00690502"/>
    <w:rsid w:val="006D1440"/>
    <w:rsid w:val="007C796C"/>
    <w:rsid w:val="007D4544"/>
    <w:rsid w:val="0081217D"/>
    <w:rsid w:val="00817AA0"/>
    <w:rsid w:val="008347AF"/>
    <w:rsid w:val="008517F0"/>
    <w:rsid w:val="008539D4"/>
    <w:rsid w:val="0086406C"/>
    <w:rsid w:val="00893CA8"/>
    <w:rsid w:val="008A7D09"/>
    <w:rsid w:val="008D1CE1"/>
    <w:rsid w:val="00A66F25"/>
    <w:rsid w:val="00A93C16"/>
    <w:rsid w:val="00AF5720"/>
    <w:rsid w:val="00AF7D02"/>
    <w:rsid w:val="00C311B2"/>
    <w:rsid w:val="00CA57E5"/>
    <w:rsid w:val="00CC5D0C"/>
    <w:rsid w:val="00CE0910"/>
    <w:rsid w:val="00DA3610"/>
    <w:rsid w:val="00DC2E7B"/>
    <w:rsid w:val="00DF7047"/>
    <w:rsid w:val="00E1756C"/>
    <w:rsid w:val="00E56EB3"/>
    <w:rsid w:val="00EE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03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7ECF"/>
    <w:rPr>
      <w:rFonts w:ascii="Cambria" w:eastAsia="MS Mincho"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7ECF"/>
    <w:rPr>
      <w:color w:val="0000FF"/>
      <w:u w:val="single"/>
    </w:rPr>
  </w:style>
  <w:style w:type="paragraph" w:styleId="FootnoteText">
    <w:name w:val="footnote text"/>
    <w:basedOn w:val="Normal"/>
    <w:link w:val="FootnoteTextChar"/>
    <w:uiPriority w:val="99"/>
    <w:unhideWhenUsed/>
    <w:rsid w:val="00347ECF"/>
    <w:rPr>
      <w:rFonts w:ascii="Calibri" w:eastAsia="Calibri" w:hAnsi="Calibri"/>
    </w:rPr>
  </w:style>
  <w:style w:type="character" w:customStyle="1" w:styleId="FootnoteTextChar">
    <w:name w:val="Footnote Text Char"/>
    <w:basedOn w:val="DefaultParagraphFont"/>
    <w:link w:val="FootnoteText"/>
    <w:uiPriority w:val="99"/>
    <w:rsid w:val="00347ECF"/>
    <w:rPr>
      <w:rFonts w:ascii="Calibri" w:eastAsia="Calibri" w:hAnsi="Calibri" w:cs="Times New Roman"/>
    </w:rPr>
  </w:style>
  <w:style w:type="character" w:styleId="FootnoteReference">
    <w:name w:val="footnote reference"/>
    <w:uiPriority w:val="99"/>
    <w:unhideWhenUsed/>
    <w:rsid w:val="00347ECF"/>
    <w:rPr>
      <w:vertAlign w:val="superscript"/>
    </w:rPr>
  </w:style>
  <w:style w:type="character" w:styleId="UnresolvedMention">
    <w:name w:val="Unresolved Mention"/>
    <w:basedOn w:val="DefaultParagraphFont"/>
    <w:uiPriority w:val="99"/>
    <w:rsid w:val="00812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undefeated.com/features/shaming-white-people-might-stop-some-of-them-from-calling-911-on-us/" TargetMode="External"/><Relationship Id="rId3" Type="http://schemas.openxmlformats.org/officeDocument/2006/relationships/webSettings" Target="webSettings.xml"/><Relationship Id="rId7" Type="http://schemas.openxmlformats.org/officeDocument/2006/relationships/hyperlink" Target="https://truthout.org/articles/the-surveillance-of-blackness-from-the-slave-trade-to-the-po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forum.org/agenda/2018/11/algorithms-court-criminals-jail-time-fa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econversation.com/from-rodney-king-to-george-floyd-how-video-evidence-can-be-differently-interpreted-in-courts-159794" TargetMode="External"/><Relationship Id="rId2" Type="http://schemas.openxmlformats.org/officeDocument/2006/relationships/hyperlink" Target="https://theundefeated.com/features/shaming-white-people-might-stop-some-of-them-from-calling-911-on-us/" TargetMode="External"/><Relationship Id="rId1" Type="http://schemas.openxmlformats.org/officeDocument/2006/relationships/hyperlink" Target="https://hedgehogreview.com/issues/fear-itself/articles/interview-with-ulrich-beck" TargetMode="External"/><Relationship Id="rId5" Type="http://schemas.openxmlformats.org/officeDocument/2006/relationships/hyperlink" Target="https://truthout.org/articles/the-surveillance-of-blackness-from-the-slave-trade-to-the-police/" TargetMode="External"/><Relationship Id="rId4" Type="http://schemas.openxmlformats.org/officeDocument/2006/relationships/hyperlink" Target="https://www.weforum.org/agenda/2018/11/algorithms-court-criminals-jail-time-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21</Pages>
  <Words>5298</Words>
  <Characters>30203</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Arbor. Ann. ‘Race, Policing, and Detroit’s Project Green Light’ (Ethics, Society</vt:lpstr>
    </vt:vector>
  </TitlesOfParts>
  <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ogugua Chizea</dc:creator>
  <cp:keywords/>
  <dc:description/>
  <cp:lastModifiedBy>igb</cp:lastModifiedBy>
  <cp:revision>3</cp:revision>
  <dcterms:created xsi:type="dcterms:W3CDTF">2022-08-30T13:04:00Z</dcterms:created>
  <dcterms:modified xsi:type="dcterms:W3CDTF">2022-08-30T13:37:00Z</dcterms:modified>
</cp:coreProperties>
</file>